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7DFC3" w14:textId="4182D3CE" w:rsidR="00C23ABA" w:rsidRPr="00142F6B" w:rsidRDefault="001B6DA8" w:rsidP="007F62CA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2F6B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Звіт про результати публічного громадського обговорення та електронних консультацій з громадськістю щодо проєкту </w:t>
      </w:r>
      <w:r w:rsidR="00C23ABA" w:rsidRPr="00142F6B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постанови Кабінету Міністрів України «</w:t>
      </w:r>
      <w:r w:rsidR="002D6109" w:rsidRPr="0071514E">
        <w:rPr>
          <w:rFonts w:ascii="Times New Roman CYR" w:hAnsi="Times New Roman CYR" w:cs="Times New Roman CYR"/>
          <w:b/>
          <w:bCs/>
          <w:sz w:val="28"/>
          <w:szCs w:val="28"/>
        </w:rPr>
        <w:t>Про внесення змін до Ліцензійних умов провадження господарської діяльності з виробництва ветеринарних препаратів</w:t>
      </w:r>
      <w:r w:rsidR="00142F6B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C23ABA" w:rsidRPr="00142F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6304A924" w14:textId="7B701A9F" w:rsidR="001B6DA8" w:rsidRDefault="001B6DA8" w:rsidP="00C23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6A71B7E7" w14:textId="27C3D953" w:rsidR="001B6DA8" w:rsidRPr="00C23ABA" w:rsidRDefault="001B6DA8" w:rsidP="001B6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Найменування органу виконавчої влади, який проводив обговорення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Державна служба України з питань безпечності харчових продуктів та захисту споживачів.</w:t>
      </w:r>
    </w:p>
    <w:p w14:paraId="6EDF241B" w14:textId="77777777" w:rsidR="001B6DA8" w:rsidRDefault="001B6DA8" w:rsidP="001B6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450CC5DA" w14:textId="5E88BABA" w:rsidR="00142F6B" w:rsidRPr="00142F6B" w:rsidRDefault="001B6DA8" w:rsidP="00142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Зміст питання або назва проекту акта, що виносилися на обговорення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Проєкт </w:t>
      </w:r>
      <w:r w:rsidR="00142F6B" w:rsidRPr="00142F6B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постанови Кабінету Міністрів України «</w:t>
      </w:r>
      <w:r w:rsidR="002D6109" w:rsidRPr="002D6109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Про внесення змін до Ліцензійних умов провадження господарської діяльності з виробництва ветеринарних препаратів</w:t>
      </w:r>
      <w:r w:rsidR="00142F6B" w:rsidRPr="00142F6B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»</w:t>
      </w:r>
      <w:r w:rsidR="007F62CA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 w:rsidR="007F62CA" w:rsidRPr="007F62CA">
        <w:rPr>
          <w:rFonts w:ascii="Times New Roman" w:hAnsi="Times New Roman" w:cs="Times New Roman"/>
          <w:bCs/>
          <w:color w:val="000000"/>
          <w:sz w:val="28"/>
          <w:szCs w:val="28"/>
        </w:rPr>
        <w:t>(далі – проєкт Постанови)</w:t>
      </w:r>
      <w:r w:rsidR="00142F6B" w:rsidRPr="00142F6B">
        <w:rPr>
          <w:rFonts w:ascii="Times New Roman CYR" w:hAnsi="Times New Roman CYR" w:cs="Times New Roman CYR"/>
          <w:b/>
          <w:color w:val="000000"/>
          <w:kern w:val="0"/>
          <w:sz w:val="28"/>
          <w:szCs w:val="28"/>
        </w:rPr>
        <w:t xml:space="preserve"> </w:t>
      </w:r>
    </w:p>
    <w:p w14:paraId="02DE57DF" w14:textId="160F2386" w:rsidR="001B6DA8" w:rsidRDefault="001B6DA8" w:rsidP="001B6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5B23B13E" w14:textId="77777777" w:rsidR="001B6DA8" w:rsidRDefault="001B6DA8" w:rsidP="001B6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3. Інформація про осіб, що взяли участь в обговоренні </w:t>
      </w:r>
    </w:p>
    <w:p w14:paraId="19C90549" w14:textId="573D227F" w:rsidR="00546382" w:rsidRDefault="001B6DA8" w:rsidP="007F62CA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Проєкт </w:t>
      </w:r>
      <w:r w:rsidR="00C57659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постанови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оприлюднено на </w:t>
      </w:r>
      <w:r w:rsidR="007F62CA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офіційному вебпортал</w:t>
      </w:r>
      <w:r w:rsidR="00F74842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і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Держпродспоживслужби (https://dpss.gov.ua) в розділі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«</w:t>
      </w:r>
      <w:r w:rsidR="007F62CA" w:rsidRPr="007F62CA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Консультації з громадськістю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» </w:t>
      </w:r>
      <w:r w:rsidR="007F62CA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в рубриці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Обговорення про</w:t>
      </w:r>
      <w:r w:rsidR="007F62CA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є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ктів документів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Громадськ</w:t>
      </w:r>
      <w:r w:rsidR="00F74842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і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обговорення </w:t>
      </w:r>
      <w:r w:rsidRPr="00507727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тривал</w:t>
      </w:r>
      <w:r w:rsidR="00F74842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и</w:t>
      </w:r>
      <w:r w:rsidRPr="00507727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з </w:t>
      </w:r>
      <w:r w:rsidR="002D6109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28</w:t>
      </w:r>
      <w:r w:rsidR="00507727" w:rsidRPr="00507727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.0</w:t>
      </w:r>
      <w:r w:rsidR="002D6109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3</w:t>
      </w:r>
      <w:r w:rsidR="00507727" w:rsidRPr="00507727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.2025</w:t>
      </w:r>
      <w:r w:rsidRPr="00507727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по </w:t>
      </w:r>
      <w:r w:rsidR="002D6109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27</w:t>
      </w:r>
      <w:r w:rsidR="00507727" w:rsidRPr="00507727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.0</w:t>
      </w:r>
      <w:r w:rsidR="002D6109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4</w:t>
      </w:r>
      <w:r w:rsidR="00507727" w:rsidRPr="00507727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.2025</w:t>
      </w:r>
      <w:r w:rsidRPr="00507727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</w:p>
    <w:p w14:paraId="3888B5C2" w14:textId="17FD1E30" w:rsidR="00546382" w:rsidRPr="00546382" w:rsidRDefault="001B6DA8" w:rsidP="002D610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  <w:lang w:bidi="uk-UA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За вказаний період </w:t>
      </w:r>
      <w:r w:rsidR="00546382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Держпродспоживслужбою </w:t>
      </w:r>
      <w:r w:rsidR="002D6109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не отримано пропозицій та зауважень від громадськості.</w:t>
      </w:r>
    </w:p>
    <w:p w14:paraId="631565AB" w14:textId="77777777" w:rsidR="001B6DA8" w:rsidRDefault="001B6DA8" w:rsidP="001B6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1C72AC8F" w14:textId="191DA8B1" w:rsidR="001B6DA8" w:rsidRDefault="001B6DA8" w:rsidP="001B6DA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kern w:val="0"/>
          <w:sz w:val="19"/>
          <w:szCs w:val="19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4. Інформація про рішення, прийняті за результатами обговорення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Продовжено </w:t>
      </w:r>
      <w:r w:rsidR="00A40CAD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роботу над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проєкт</w:t>
      </w:r>
      <w:r w:rsidR="00A40CAD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ом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 w:rsidR="00546382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Постанови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відповідно до вимог Регламенту Кабінету Міністрів України, затвердженого постановою Кабінету Міністрів України від 18.07.2007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№ 950.</w:t>
      </w:r>
    </w:p>
    <w:p w14:paraId="352BDF19" w14:textId="446170BA" w:rsidR="008C7E67" w:rsidRDefault="008C7E67" w:rsidP="001B6DA8">
      <w:pPr>
        <w:jc w:val="both"/>
      </w:pPr>
    </w:p>
    <w:sectPr w:rsidR="008C7E67" w:rsidSect="001B6DA8">
      <w:pgSz w:w="12240" w:h="15840"/>
      <w:pgMar w:top="1134" w:right="850" w:bottom="1134" w:left="1701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F5CBD"/>
    <w:multiLevelType w:val="multilevel"/>
    <w:tmpl w:val="127A3106"/>
    <w:lvl w:ilvl="0">
      <w:start w:val="2025"/>
      <w:numFmt w:val="decimal"/>
      <w:lvlText w:val="04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065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999"/>
    <w:rsid w:val="000B23AF"/>
    <w:rsid w:val="00100872"/>
    <w:rsid w:val="00142F6B"/>
    <w:rsid w:val="00151BCB"/>
    <w:rsid w:val="00196999"/>
    <w:rsid w:val="001B6DA8"/>
    <w:rsid w:val="002D6109"/>
    <w:rsid w:val="002F7902"/>
    <w:rsid w:val="00414B2B"/>
    <w:rsid w:val="004916EF"/>
    <w:rsid w:val="004D3F9B"/>
    <w:rsid w:val="00507727"/>
    <w:rsid w:val="00546382"/>
    <w:rsid w:val="005D0908"/>
    <w:rsid w:val="006F4CDD"/>
    <w:rsid w:val="00761902"/>
    <w:rsid w:val="007F62CA"/>
    <w:rsid w:val="008C7E67"/>
    <w:rsid w:val="00911D27"/>
    <w:rsid w:val="0091315B"/>
    <w:rsid w:val="00A40CAD"/>
    <w:rsid w:val="00AE7D34"/>
    <w:rsid w:val="00BB72E9"/>
    <w:rsid w:val="00C23ABA"/>
    <w:rsid w:val="00C57659"/>
    <w:rsid w:val="00F6389D"/>
    <w:rsid w:val="00F7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2B71F"/>
  <w15:chartTrackingRefBased/>
  <w15:docId w15:val="{3DC3681D-41EF-4504-A7A7-5B661ED3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6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9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9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9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9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9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9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9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69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69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69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699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69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69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69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69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6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96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96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969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69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69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69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969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6999"/>
    <w:rPr>
      <w:b/>
      <w:bCs/>
      <w:smallCaps/>
      <w:color w:val="2F5496" w:themeColor="accent1" w:themeShade="BF"/>
      <w:spacing w:val="5"/>
    </w:rPr>
  </w:style>
  <w:style w:type="character" w:customStyle="1" w:styleId="2Exact">
    <w:name w:val="Основной текст (2) Exact"/>
    <w:basedOn w:val="a0"/>
    <w:rsid w:val="005463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Exact">
    <w:name w:val="Основной текст (5) Exact"/>
    <w:basedOn w:val="a0"/>
    <w:rsid w:val="005463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_"/>
    <w:basedOn w:val="a0"/>
    <w:link w:val="52"/>
    <w:rsid w:val="0054638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54638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46382"/>
    <w:pPr>
      <w:widowControl w:val="0"/>
      <w:shd w:val="clear" w:color="auto" w:fill="FFFFFF"/>
      <w:spacing w:before="300" w:after="300" w:line="266" w:lineRule="exact"/>
    </w:pPr>
    <w:rPr>
      <w:rFonts w:ascii="Times New Roman" w:eastAsia="Times New Roman" w:hAnsi="Times New Roman" w:cs="Times New Roman"/>
    </w:rPr>
  </w:style>
  <w:style w:type="paragraph" w:customStyle="1" w:styleId="52">
    <w:name w:val="Основной текст (5)"/>
    <w:basedOn w:val="a"/>
    <w:link w:val="51"/>
    <w:rsid w:val="00546382"/>
    <w:pPr>
      <w:widowControl w:val="0"/>
      <w:shd w:val="clear" w:color="auto" w:fill="FFFFFF"/>
      <w:spacing w:before="600" w:after="300" w:line="298" w:lineRule="exac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835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u</dc:creator>
  <cp:keywords/>
  <dc:description/>
  <cp:lastModifiedBy>Yevhen Pyshenko</cp:lastModifiedBy>
  <cp:revision>8</cp:revision>
  <dcterms:created xsi:type="dcterms:W3CDTF">2025-10-09T14:22:00Z</dcterms:created>
  <dcterms:modified xsi:type="dcterms:W3CDTF">2025-12-29T13:54:00Z</dcterms:modified>
</cp:coreProperties>
</file>