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DFC3" w14:textId="21F0E27E" w:rsidR="00C23ABA" w:rsidRPr="00142F6B" w:rsidRDefault="001B6DA8" w:rsidP="007F62C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2F6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Звіт про результати публічного громадського обговорення та електронних консультацій з громадськістю щодо проєкту </w:t>
      </w:r>
      <w:r w:rsidR="00C23ABA" w:rsidRPr="00142F6B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постанови Кабінету Міністрів України «</w:t>
      </w:r>
      <w:r w:rsidR="002D6109" w:rsidRPr="0071514E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Про внесення змін до Ліцензійних умов провадження господарської діяльності з </w:t>
      </w:r>
      <w:r w:rsidR="00BB2472">
        <w:rPr>
          <w:rFonts w:ascii="Times New Roman CYR" w:hAnsi="Times New Roman CYR" w:cs="Times New Roman CYR"/>
          <w:b/>
          <w:bCs/>
          <w:sz w:val="28"/>
          <w:szCs w:val="28"/>
        </w:rPr>
        <w:t>ветеринарної практики</w:t>
      </w:r>
      <w:r w:rsidR="00142F6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C23ABA" w:rsidRPr="00142F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304A924" w14:textId="7B701A9F" w:rsidR="001B6DA8" w:rsidRDefault="001B6DA8" w:rsidP="00C23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6A71B7E7" w14:textId="27C3D953" w:rsidR="001B6DA8" w:rsidRPr="00C23ABA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Найменування органу виконавчої влади, який проводив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Державна служба України з питань безпечності харчових продуктів та захисту споживачів.</w:t>
      </w:r>
    </w:p>
    <w:p w14:paraId="6EDF241B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450CC5DA" w14:textId="3B50A7F0" w:rsidR="00142F6B" w:rsidRPr="00142F6B" w:rsidRDefault="001B6DA8" w:rsidP="00142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Зміст питання або назва проекту акта, що виносилися на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Проєкт </w:t>
      </w:r>
      <w:r w:rsidR="00142F6B" w:rsidRPr="00142F6B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постанови Кабінету Міністрів України «</w:t>
      </w:r>
      <w:r w:rsidR="002D6109" w:rsidRP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 внесення змін до Ліцензійних умов провадження господарської діяльності з </w:t>
      </w:r>
      <w:r w:rsidR="00BB247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ветеринарної практики</w:t>
      </w:r>
      <w:r w:rsidR="00142F6B" w:rsidRPr="00142F6B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»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7F62CA" w:rsidRPr="007F62CA">
        <w:rPr>
          <w:rFonts w:ascii="Times New Roman" w:hAnsi="Times New Roman" w:cs="Times New Roman"/>
          <w:bCs/>
          <w:color w:val="000000"/>
          <w:sz w:val="28"/>
          <w:szCs w:val="28"/>
        </w:rPr>
        <w:t>(далі – проєкт Постанови)</w:t>
      </w:r>
      <w:r w:rsidR="00142F6B" w:rsidRPr="00142F6B">
        <w:rPr>
          <w:rFonts w:ascii="Times New Roman CYR" w:hAnsi="Times New Roman CYR" w:cs="Times New Roman CYR"/>
          <w:b/>
          <w:color w:val="000000"/>
          <w:kern w:val="0"/>
          <w:sz w:val="28"/>
          <w:szCs w:val="28"/>
        </w:rPr>
        <w:t xml:space="preserve"> </w:t>
      </w:r>
    </w:p>
    <w:p w14:paraId="02DE57DF" w14:textId="160F2386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5B23B13E" w14:textId="77777777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3. Інформація про осіб, що взяли участь в обговоренні </w:t>
      </w:r>
    </w:p>
    <w:p w14:paraId="19C90549" w14:textId="7EE26202" w:rsidR="00546382" w:rsidRDefault="001B6DA8" w:rsidP="007F62CA">
      <w:p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Проєкт </w:t>
      </w:r>
      <w:r w:rsidR="00C5765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постанови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оприлюднено на 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офіційному вебпортал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Держпродспоживслужби (https://dpss.gov.ua) в розділі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 w:rsidR="007F62CA" w:rsidRP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Консультації з громадськістю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 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 рубриці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Обговорення про</w:t>
      </w:r>
      <w:r w:rsidR="007F62CA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є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ктів документів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». </w:t>
      </w:r>
      <w:r w:rsidR="007F33D7">
        <w:rPr>
          <w:rFonts w:ascii="Times New Roman" w:hAnsi="Times New Roman" w:cs="Times New Roman"/>
          <w:color w:val="000000"/>
          <w:kern w:val="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бговорення 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тривал</w:t>
      </w:r>
      <w:r w:rsidR="00F7484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и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з </w:t>
      </w:r>
      <w:r w:rsidR="00531D5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8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.0</w:t>
      </w:r>
      <w:r w:rsidR="00531D5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.202</w:t>
      </w:r>
      <w:r w:rsidR="00531D5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6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по </w:t>
      </w:r>
      <w:r w:rsidR="00531D5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17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.0</w:t>
      </w:r>
      <w:r w:rsidR="00531D5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3</w:t>
      </w:r>
      <w:r w:rsidR="00507727"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.202</w:t>
      </w:r>
      <w:r w:rsidR="00531D53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6</w:t>
      </w:r>
      <w:r w:rsidRPr="00507727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</w:t>
      </w:r>
    </w:p>
    <w:p w14:paraId="241A6156" w14:textId="5F267B59" w:rsidR="00AD2371" w:rsidRPr="00AD2371" w:rsidRDefault="00AD2371" w:rsidP="00AD2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AD2371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За вказаний період Держпродспоживслужбою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проведено зустріч з</w:t>
      </w:r>
      <w:r w:rsidRPr="00AD2371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Громадсько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ю</w:t>
      </w:r>
      <w:r w:rsidRPr="00AD2371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рад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ою</w:t>
      </w:r>
      <w:r w:rsidRPr="00AD2371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при Держпродспоживслужбі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</w:t>
      </w:r>
      <w:r w:rsidRPr="00AD2371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обговорення окремих положень проєкту Постанови.</w:t>
      </w:r>
    </w:p>
    <w:p w14:paraId="2D409BD9" w14:textId="77777777" w:rsidR="00AD2371" w:rsidRDefault="00AD2371" w:rsidP="005D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631565AB" w14:textId="1989895B" w:rsidR="001B6DA8" w:rsidRDefault="00F013EF" w:rsidP="005D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Водночас з</w:t>
      </w:r>
      <w:r w:rsidR="001B6DA8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а вказаний період 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Держпродспоживслужбою 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отримано пропозиці</w:t>
      </w:r>
      <w:r w:rsidR="005D13E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ї Громадської ради </w:t>
      </w:r>
      <w:r w:rsidR="00AD2371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при </w:t>
      </w:r>
      <w:r w:rsidR="005D13E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Держпродспоживслужб</w:t>
      </w:r>
      <w:r w:rsidR="00AD2371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і</w:t>
      </w:r>
      <w:r w:rsidR="002D610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9C2604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листом </w:t>
      </w:r>
      <w:r w:rsidR="004A16F9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від </w:t>
      </w:r>
      <w:r w:rsidR="005D13E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17.03.2026</w:t>
      </w:r>
      <w:r w:rsidR="002616A8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№ 23</w:t>
      </w:r>
      <w:r w:rsidR="005D13EF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, які опрацьовуються.</w:t>
      </w:r>
    </w:p>
    <w:p w14:paraId="68813EF5" w14:textId="77777777" w:rsidR="005D13EF" w:rsidRDefault="005D13EF" w:rsidP="005D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C72AC8F" w14:textId="191DA8B1" w:rsidR="001B6DA8" w:rsidRDefault="001B6DA8" w:rsidP="001B6DA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kern w:val="0"/>
          <w:sz w:val="19"/>
          <w:szCs w:val="19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4. Інформація про рішення, прийняті за результатами обговорення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Продовжено </w:t>
      </w:r>
      <w:r w:rsidR="00A40CAD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роботу над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проєкт</w:t>
      </w:r>
      <w:r w:rsidR="00A40CAD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ом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546382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Постанови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відповідно до вимог Регламенту Кабінету Міністрів України, затвердженого постановою Кабінету Міністрів України від 18.07.2007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№ 950.</w:t>
      </w:r>
    </w:p>
    <w:p w14:paraId="352BDF19" w14:textId="446170BA" w:rsidR="008C7E67" w:rsidRDefault="008C7E67" w:rsidP="001B6DA8">
      <w:pPr>
        <w:jc w:val="both"/>
      </w:pPr>
    </w:p>
    <w:sectPr w:rsidR="008C7E67" w:rsidSect="001B6DA8">
      <w:pgSz w:w="12240" w:h="15840"/>
      <w:pgMar w:top="1134" w:right="850" w:bottom="1134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F5CBD"/>
    <w:multiLevelType w:val="multilevel"/>
    <w:tmpl w:val="127A3106"/>
    <w:lvl w:ilvl="0">
      <w:start w:val="2025"/>
      <w:numFmt w:val="decimal"/>
      <w:lvlText w:val="0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06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9"/>
    <w:rsid w:val="000B23AF"/>
    <w:rsid w:val="000C176B"/>
    <w:rsid w:val="00100872"/>
    <w:rsid w:val="00142F6B"/>
    <w:rsid w:val="00151BCB"/>
    <w:rsid w:val="00196999"/>
    <w:rsid w:val="001B6DA8"/>
    <w:rsid w:val="002616A8"/>
    <w:rsid w:val="002D6109"/>
    <w:rsid w:val="002F7902"/>
    <w:rsid w:val="00414B2B"/>
    <w:rsid w:val="004916EF"/>
    <w:rsid w:val="004A16F9"/>
    <w:rsid w:val="004D3F9B"/>
    <w:rsid w:val="00507727"/>
    <w:rsid w:val="00531D53"/>
    <w:rsid w:val="00546382"/>
    <w:rsid w:val="005D0908"/>
    <w:rsid w:val="005D13EF"/>
    <w:rsid w:val="006E1939"/>
    <w:rsid w:val="006F4CDD"/>
    <w:rsid w:val="00761902"/>
    <w:rsid w:val="007F33D7"/>
    <w:rsid w:val="007F62CA"/>
    <w:rsid w:val="008C7E67"/>
    <w:rsid w:val="00911D27"/>
    <w:rsid w:val="0091315B"/>
    <w:rsid w:val="009C2604"/>
    <w:rsid w:val="00A40CAD"/>
    <w:rsid w:val="00AD2371"/>
    <w:rsid w:val="00AE7D34"/>
    <w:rsid w:val="00BB2472"/>
    <w:rsid w:val="00BB72E9"/>
    <w:rsid w:val="00C23ABA"/>
    <w:rsid w:val="00C57659"/>
    <w:rsid w:val="00F013EF"/>
    <w:rsid w:val="00F6389D"/>
    <w:rsid w:val="00F7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71F"/>
  <w15:chartTrackingRefBased/>
  <w15:docId w15:val="{3DC3681D-41EF-4504-A7A7-5B661ED3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9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9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9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9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9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9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6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6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999"/>
    <w:rPr>
      <w:b/>
      <w:bCs/>
      <w:smallCaps/>
      <w:color w:val="2F5496" w:themeColor="accent1" w:themeShade="BF"/>
      <w:spacing w:val="5"/>
    </w:rPr>
  </w:style>
  <w:style w:type="character" w:customStyle="1" w:styleId="2Exact">
    <w:name w:val="Основной текст (2) Exact"/>
    <w:basedOn w:val="a0"/>
    <w:rsid w:val="00546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5463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5463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63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6382"/>
    <w:pPr>
      <w:widowControl w:val="0"/>
      <w:shd w:val="clear" w:color="auto" w:fill="FFFFFF"/>
      <w:spacing w:before="300" w:after="300" w:line="266" w:lineRule="exact"/>
    </w:pPr>
    <w:rPr>
      <w:rFonts w:ascii="Times New Roman" w:eastAsia="Times New Roman" w:hAnsi="Times New Roman" w:cs="Times New Roman"/>
    </w:rPr>
  </w:style>
  <w:style w:type="paragraph" w:customStyle="1" w:styleId="52">
    <w:name w:val="Основной текст (5)"/>
    <w:basedOn w:val="a"/>
    <w:link w:val="51"/>
    <w:rsid w:val="00546382"/>
    <w:pPr>
      <w:widowControl w:val="0"/>
      <w:shd w:val="clear" w:color="auto" w:fill="FFFFFF"/>
      <w:spacing w:before="600" w:after="3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u</dc:creator>
  <cp:keywords/>
  <dc:description/>
  <cp:lastModifiedBy>Nataliia Stukal</cp:lastModifiedBy>
  <cp:revision>14</cp:revision>
  <dcterms:created xsi:type="dcterms:W3CDTF">2025-10-09T14:22:00Z</dcterms:created>
  <dcterms:modified xsi:type="dcterms:W3CDTF">2026-04-09T09:53:00Z</dcterms:modified>
</cp:coreProperties>
</file>