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50" w:rsidRPr="00700805" w:rsidRDefault="00AD7250" w:rsidP="00AD7250">
      <w:pPr>
        <w:pStyle w:val="10"/>
        <w:shd w:val="clear" w:color="auto" w:fill="auto"/>
        <w:rPr>
          <w:lang w:val="ru-RU"/>
        </w:rPr>
      </w:pPr>
      <w:bookmarkStart w:id="0" w:name="bookmark0"/>
      <w:r>
        <w:t xml:space="preserve">ВЕТЕРИНАРНІ УМОВИ ІМПОРТУ </w:t>
      </w:r>
      <w:r w:rsidRPr="00700805">
        <w:rPr>
          <w:lang w:val="ru-RU"/>
        </w:rPr>
        <w:t>ПТИЦ</w:t>
      </w:r>
      <w:r>
        <w:t>І</w:t>
      </w:r>
      <w:r w:rsidRPr="00700805">
        <w:rPr>
          <w:lang w:val="ru-RU"/>
        </w:rPr>
        <w:t xml:space="preserve"> </w:t>
      </w:r>
      <w:proofErr w:type="spellStart"/>
      <w:r>
        <w:t>І</w:t>
      </w:r>
      <w:proofErr w:type="spellEnd"/>
      <w:r>
        <w:t xml:space="preserve"> </w:t>
      </w:r>
      <w:r w:rsidRPr="00700805">
        <w:rPr>
          <w:lang w:val="ru-RU"/>
        </w:rPr>
        <w:t>ПРОДУКТ</w:t>
      </w:r>
      <w:r>
        <w:t>ІВ</w:t>
      </w:r>
      <w:r w:rsidRPr="00700805">
        <w:rPr>
          <w:lang w:val="ru-RU"/>
        </w:rPr>
        <w:t xml:space="preserve"> ПТАХІВНИЦТВА</w:t>
      </w:r>
      <w:bookmarkEnd w:id="0"/>
    </w:p>
    <w:p w:rsidR="00AD7250" w:rsidRDefault="00AD7250" w:rsidP="00AD7250">
      <w:pPr>
        <w:pStyle w:val="20"/>
        <w:shd w:val="clear" w:color="auto" w:fill="auto"/>
        <w:spacing w:after="0" w:line="240" w:lineRule="exact"/>
        <w:ind w:firstLine="0"/>
      </w:pPr>
    </w:p>
    <w:p w:rsidR="00AD7250" w:rsidRPr="00AD7250" w:rsidRDefault="00AD7250" w:rsidP="00AD7250">
      <w:pPr>
        <w:pStyle w:val="20"/>
        <w:shd w:val="clear" w:color="auto" w:fill="auto"/>
        <w:spacing w:after="0" w:line="240" w:lineRule="exact"/>
        <w:ind w:firstLine="0"/>
        <w:rPr>
          <w:sz w:val="24"/>
          <w:szCs w:val="24"/>
          <w:lang w:val="ru-RU"/>
        </w:rPr>
      </w:pPr>
      <w:r w:rsidRPr="00AD7250">
        <w:rPr>
          <w:sz w:val="24"/>
          <w:szCs w:val="24"/>
        </w:rPr>
        <w:t>Агентство з контролю харчових продуктів Сінгапуру</w:t>
      </w:r>
      <w:r w:rsidRPr="00AD7250">
        <w:rPr>
          <w:sz w:val="24"/>
          <w:szCs w:val="24"/>
          <w:lang w:val="ru-RU"/>
        </w:rPr>
        <w:t xml:space="preserve"> (</w:t>
      </w:r>
      <w:r w:rsidRPr="00AD7250">
        <w:rPr>
          <w:sz w:val="24"/>
          <w:szCs w:val="24"/>
        </w:rPr>
        <w:t>SFA</w:t>
      </w:r>
      <w:r w:rsidRPr="00AD7250">
        <w:rPr>
          <w:sz w:val="24"/>
          <w:szCs w:val="24"/>
          <w:lang w:val="ru-RU"/>
        </w:rPr>
        <w:t>)</w:t>
      </w:r>
    </w:p>
    <w:p w:rsidR="00AD7250" w:rsidRPr="00AD7250" w:rsidRDefault="00AD7250" w:rsidP="00AD7250">
      <w:pPr>
        <w:pStyle w:val="40"/>
        <w:shd w:val="clear" w:color="auto" w:fill="auto"/>
        <w:spacing w:before="0" w:after="202" w:line="240" w:lineRule="exact"/>
        <w:rPr>
          <w:sz w:val="24"/>
          <w:szCs w:val="24"/>
          <w:lang w:val="ru-RU"/>
        </w:rPr>
      </w:pPr>
    </w:p>
    <w:p w:rsidR="00AD7250" w:rsidRPr="00AD7250" w:rsidRDefault="00AD7250" w:rsidP="00AD7250">
      <w:pPr>
        <w:pStyle w:val="40"/>
        <w:shd w:val="clear" w:color="auto" w:fill="auto"/>
        <w:spacing w:before="0" w:after="202" w:line="240" w:lineRule="exact"/>
        <w:rPr>
          <w:sz w:val="24"/>
          <w:szCs w:val="24"/>
        </w:rPr>
      </w:pPr>
      <w:r w:rsidRPr="00AD7250">
        <w:rPr>
          <w:sz w:val="24"/>
          <w:szCs w:val="24"/>
        </w:rPr>
        <w:t>ПТИЦЯ І ПРОДУКТИ ПТАХІВНИЦТВА</w:t>
      </w:r>
    </w:p>
    <w:p w:rsidR="00AD7250" w:rsidRPr="00AD7250" w:rsidRDefault="00AD7250" w:rsidP="00AD72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Високопатогенний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пташиний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грип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(HPAI) та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низькопатогенний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пташиний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грип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H5 та H7 (LPAI) є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захворюваннями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, про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випадки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яких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необхідно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інформувати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компетентні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органи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країни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; </w:t>
      </w:r>
    </w:p>
    <w:p w:rsidR="00AD7250" w:rsidRPr="00AD7250" w:rsidRDefault="00AD7250" w:rsidP="00AD7250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AD7250" w:rsidRPr="00AD7250" w:rsidRDefault="00AD7250" w:rsidP="00AD72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Протягом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останніх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трьох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(3)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місяців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експорту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країні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зоні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було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випадків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HPAI та LPAI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підтипів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H5 і H7; </w:t>
      </w:r>
    </w:p>
    <w:p w:rsidR="00AD7250" w:rsidRPr="00AD7250" w:rsidRDefault="00AD7250" w:rsidP="00AD7250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AD7250" w:rsidRPr="00AD7250" w:rsidRDefault="00AD7250" w:rsidP="00AD7250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AD7250">
        <w:rPr>
          <w:rFonts w:ascii="Arial" w:hAnsi="Arial" w:cs="Arial"/>
          <w:sz w:val="24"/>
          <w:szCs w:val="24"/>
          <w:lang w:val="ru-RU"/>
        </w:rPr>
        <w:t xml:space="preserve">АБО </w:t>
      </w:r>
    </w:p>
    <w:p w:rsidR="00AD7250" w:rsidRPr="00AD7250" w:rsidRDefault="00AD7250" w:rsidP="00AD7250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AD7250" w:rsidRPr="00AD7250" w:rsidRDefault="00AD7250" w:rsidP="00AD7250">
      <w:pPr>
        <w:pStyle w:val="a3"/>
        <w:rPr>
          <w:rFonts w:ascii="Arial" w:hAnsi="Arial" w:cs="Arial"/>
          <w:sz w:val="24"/>
          <w:szCs w:val="24"/>
          <w:lang w:val="ru-RU"/>
        </w:rPr>
      </w:pP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Продукти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харчування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піддавали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термічній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обробці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достатньої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інактивації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вірусу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пташиного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грипу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згідно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настановами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МЕБ. </w:t>
      </w:r>
    </w:p>
    <w:p w:rsidR="00AD7250" w:rsidRPr="00AD7250" w:rsidRDefault="00AD7250" w:rsidP="00AD7250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AD7250" w:rsidRPr="00AD7250" w:rsidRDefault="00AD7250" w:rsidP="00AD72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AD7250">
        <w:rPr>
          <w:rFonts w:ascii="Arial" w:hAnsi="Arial" w:cs="Arial"/>
          <w:sz w:val="24"/>
          <w:szCs w:val="24"/>
          <w:lang w:val="ru-RU"/>
        </w:rPr>
        <w:t xml:space="preserve">В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країні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не проводиться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вакцинація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проти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пташиного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грипу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з метою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боротьби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з хворобою. </w:t>
      </w:r>
    </w:p>
    <w:p w:rsidR="00AD7250" w:rsidRPr="00AD7250" w:rsidRDefault="00AD7250" w:rsidP="00AD7250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AD7250" w:rsidRPr="00AD7250" w:rsidRDefault="00AD7250" w:rsidP="00AD72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М'ясо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отримане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тварин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розмножуються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відгодовуються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країні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походження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з самого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народження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AD7250" w:rsidRPr="00AD7250" w:rsidRDefault="00AD7250" w:rsidP="00AD7250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AD7250" w:rsidRPr="00AD7250" w:rsidRDefault="00AD7250" w:rsidP="00AD72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М'ясо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отримане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тварин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пройшли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перед- та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післязабійний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контроль,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який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виявив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в них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інфекційних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заразних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захворювань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. Перед- та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післязабійний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контроль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проводився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ветеринарними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лікарями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контролерами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якості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м’яса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під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безпосереднім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наглядом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державних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ветеринарів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AD7250" w:rsidRPr="00AD7250" w:rsidRDefault="00AD7250" w:rsidP="00AD7250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AD7250" w:rsidRPr="00AD7250" w:rsidRDefault="00AD7250" w:rsidP="00AD72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М'ясо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отримане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тварин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були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забиті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перероблені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упаковані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зберігалися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санітарних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умовах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під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офіційним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ветеринарним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наглядом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установах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затверджених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Генеральним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директором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Управління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контролю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імпорту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продовольства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Сінгапуру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D7250" w:rsidRPr="00AD7250" w:rsidRDefault="00AD7250" w:rsidP="00AD7250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AD7250" w:rsidRPr="00AD7250" w:rsidRDefault="00AD7250" w:rsidP="00AD72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М'ясо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оброблялось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хімічними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консервантами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іншими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шкідливими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здоров'я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речовинами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AD7250" w:rsidRPr="00AD7250" w:rsidRDefault="00AD7250" w:rsidP="00AD7250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AD7250" w:rsidRPr="00AD7250" w:rsidRDefault="00AD7250" w:rsidP="00AD72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М'ясо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перевірено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придатність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споживання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людиною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вжиті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всі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необхідні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заходи для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запобігання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забруднення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відвантаження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експорт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AD7250" w:rsidRPr="00AD7250" w:rsidRDefault="00AD7250" w:rsidP="00AD7250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72111F" w:rsidRDefault="00AD7250" w:rsidP="00AD72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М'ясні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продукти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перероблені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допомогою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методу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ретортування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наприклад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м'ясні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консерви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піддаються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термічній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обробці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процесу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стерилізації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показником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стерилізації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нижче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Fo3) до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набуття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комерційної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стерильності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в герметично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закритих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ємностях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можуть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зберігатися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при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температурі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навколишнього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7250">
        <w:rPr>
          <w:rFonts w:ascii="Arial" w:hAnsi="Arial" w:cs="Arial"/>
          <w:sz w:val="24"/>
          <w:szCs w:val="24"/>
          <w:lang w:val="ru-RU"/>
        </w:rPr>
        <w:t>середовища</w:t>
      </w:r>
      <w:proofErr w:type="spellEnd"/>
      <w:r w:rsidRPr="00AD7250">
        <w:rPr>
          <w:rFonts w:ascii="Arial" w:hAnsi="Arial" w:cs="Arial"/>
          <w:sz w:val="24"/>
          <w:szCs w:val="24"/>
          <w:lang w:val="ru-RU"/>
        </w:rPr>
        <w:t>.</w:t>
      </w:r>
    </w:p>
    <w:p w:rsidR="00AD7250" w:rsidRPr="00AD7250" w:rsidRDefault="00AD7250" w:rsidP="00AD7250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AD7250" w:rsidRDefault="00AD7250" w:rsidP="00AD7250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AD7250" w:rsidRDefault="00AD7250" w:rsidP="00AD7250">
      <w:pPr>
        <w:pStyle w:val="a3"/>
        <w:rPr>
          <w:rFonts w:ascii="Arial" w:hAnsi="Arial" w:cs="Arial"/>
          <w:sz w:val="24"/>
          <w:szCs w:val="24"/>
          <w:lang w:val="ru-RU"/>
        </w:rPr>
      </w:pPr>
      <w:bookmarkStart w:id="1" w:name="_GoBack"/>
      <w:bookmarkEnd w:id="1"/>
    </w:p>
    <w:p w:rsidR="00AD7250" w:rsidRDefault="00AD7250" w:rsidP="00AD7250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ІІ.ДОДАТКОВІ УМОВИ ДЛЯ ОХОЛОДЖЕНОЇ ПТИЦІ</w:t>
      </w:r>
    </w:p>
    <w:p w:rsidR="00AD7250" w:rsidRDefault="00AD7250" w:rsidP="00AD7250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F346F8" w:rsidRDefault="00AD7250" w:rsidP="00F346F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 w:rsidRPr="00F346F8">
        <w:rPr>
          <w:rFonts w:ascii="Arial" w:hAnsi="Arial" w:cs="Arial"/>
          <w:sz w:val="24"/>
          <w:szCs w:val="24"/>
          <w:lang w:val="ru-RU"/>
        </w:rPr>
        <w:t xml:space="preserve">Продукт не </w:t>
      </w:r>
      <w:proofErr w:type="spellStart"/>
      <w:r w:rsidRPr="00F346F8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F346F8">
        <w:rPr>
          <w:rFonts w:ascii="Arial" w:hAnsi="Arial" w:cs="Arial"/>
          <w:sz w:val="24"/>
          <w:szCs w:val="24"/>
          <w:lang w:val="ru-RU"/>
        </w:rPr>
        <w:t xml:space="preserve"> бути </w:t>
      </w:r>
      <w:proofErr w:type="spellStart"/>
      <w:r w:rsidRPr="00F346F8">
        <w:rPr>
          <w:rFonts w:ascii="Arial" w:hAnsi="Arial" w:cs="Arial"/>
          <w:sz w:val="24"/>
          <w:szCs w:val="24"/>
          <w:lang w:val="ru-RU"/>
        </w:rPr>
        <w:t>отримано</w:t>
      </w:r>
      <w:proofErr w:type="spellEnd"/>
      <w:r w:rsidRPr="00F346F8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F346F8">
        <w:rPr>
          <w:rFonts w:ascii="Arial" w:hAnsi="Arial" w:cs="Arial"/>
          <w:sz w:val="24"/>
          <w:szCs w:val="24"/>
          <w:lang w:val="ru-RU"/>
        </w:rPr>
        <w:t>відталого</w:t>
      </w:r>
      <w:proofErr w:type="spellEnd"/>
      <w:r w:rsidRPr="00F346F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346F8">
        <w:rPr>
          <w:rFonts w:ascii="Arial" w:hAnsi="Arial" w:cs="Arial"/>
          <w:sz w:val="24"/>
          <w:szCs w:val="24"/>
          <w:lang w:val="ru-RU"/>
        </w:rPr>
        <w:t>замороженого</w:t>
      </w:r>
      <w:proofErr w:type="spellEnd"/>
      <w:r w:rsidRPr="00F346F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346F8">
        <w:rPr>
          <w:rFonts w:ascii="Arial" w:hAnsi="Arial" w:cs="Arial"/>
          <w:sz w:val="24"/>
          <w:szCs w:val="24"/>
          <w:lang w:val="ru-RU"/>
        </w:rPr>
        <w:t>м'яса</w:t>
      </w:r>
      <w:proofErr w:type="spellEnd"/>
      <w:r w:rsidRPr="00F346F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346F8">
        <w:rPr>
          <w:rFonts w:ascii="Arial" w:hAnsi="Arial" w:cs="Arial"/>
          <w:sz w:val="24"/>
          <w:szCs w:val="24"/>
          <w:lang w:val="ru-RU"/>
        </w:rPr>
        <w:t>птиці</w:t>
      </w:r>
      <w:proofErr w:type="spellEnd"/>
      <w:r w:rsidRPr="00F346F8">
        <w:rPr>
          <w:rFonts w:ascii="Arial" w:hAnsi="Arial" w:cs="Arial"/>
          <w:sz w:val="24"/>
          <w:szCs w:val="24"/>
          <w:lang w:val="ru-RU"/>
        </w:rPr>
        <w:t>.</w:t>
      </w:r>
    </w:p>
    <w:p w:rsidR="00F346F8" w:rsidRDefault="00F346F8" w:rsidP="00F346F8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AD7250" w:rsidRPr="00F346F8" w:rsidRDefault="00AD7250" w:rsidP="00F346F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 w:rsidRPr="00F346F8">
        <w:rPr>
          <w:rFonts w:ascii="Arial" w:hAnsi="Arial" w:cs="Arial"/>
          <w:sz w:val="24"/>
          <w:szCs w:val="24"/>
        </w:rPr>
        <w:t>Продукт</w:t>
      </w:r>
      <w:r w:rsidR="00F302CD" w:rsidRPr="00F346F8">
        <w:rPr>
          <w:rFonts w:ascii="Arial" w:hAnsi="Arial" w:cs="Arial"/>
          <w:sz w:val="24"/>
          <w:szCs w:val="24"/>
        </w:rPr>
        <w:t xml:space="preserve"> має знаходитись в герметичному пакуванні з модифікованою атмосферою </w:t>
      </w:r>
      <w:r w:rsidR="00F346F8" w:rsidRPr="00F346F8">
        <w:rPr>
          <w:rFonts w:ascii="Arial" w:hAnsi="Arial" w:cs="Arial"/>
          <w:sz w:val="24"/>
          <w:szCs w:val="24"/>
        </w:rPr>
        <w:t>або в іншому підходящому пакуванні та має термін зберігання щонайменше 14 днів при ≤ 4 °C.</w:t>
      </w:r>
    </w:p>
    <w:sectPr w:rsidR="00AD7250" w:rsidRPr="00F346F8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F2" w:rsidRDefault="00A247F2" w:rsidP="00AD7250">
      <w:pPr>
        <w:spacing w:after="0" w:line="240" w:lineRule="auto"/>
      </w:pPr>
      <w:r>
        <w:separator/>
      </w:r>
    </w:p>
  </w:endnote>
  <w:endnote w:type="continuationSeparator" w:id="0">
    <w:p w:rsidR="00A247F2" w:rsidRDefault="00A247F2" w:rsidP="00AD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2938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E7945" w:rsidRDefault="00DE7945">
            <w:pPr>
              <w:pStyle w:val="a6"/>
              <w:jc w:val="right"/>
            </w:pPr>
            <w:proofErr w:type="spellStart"/>
            <w:r>
              <w:rPr>
                <w:lang w:val="ru-RU"/>
              </w:rPr>
              <w:t>Сторінка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u-RU"/>
              </w:rP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7945" w:rsidRPr="00AD7250" w:rsidRDefault="00DE7945" w:rsidP="00DE7945">
    <w:pPr>
      <w:pStyle w:val="a6"/>
    </w:pPr>
    <w:r>
      <w:rPr>
        <w:lang w:val="en-US"/>
      </w:rPr>
      <w:t xml:space="preserve">14 </w:t>
    </w:r>
    <w:r>
      <w:t>травня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F2" w:rsidRDefault="00A247F2" w:rsidP="00AD7250">
      <w:pPr>
        <w:spacing w:after="0" w:line="240" w:lineRule="auto"/>
      </w:pPr>
      <w:r>
        <w:separator/>
      </w:r>
    </w:p>
  </w:footnote>
  <w:footnote w:type="continuationSeparator" w:id="0">
    <w:p w:rsidR="00A247F2" w:rsidRDefault="00A247F2" w:rsidP="00AD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C5229"/>
    <w:multiLevelType w:val="hybridMultilevel"/>
    <w:tmpl w:val="33CED3BA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77585"/>
    <w:multiLevelType w:val="hybridMultilevel"/>
    <w:tmpl w:val="33CED3BA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FD"/>
    <w:rsid w:val="0072111F"/>
    <w:rsid w:val="009A40FD"/>
    <w:rsid w:val="00A247F2"/>
    <w:rsid w:val="00AD7250"/>
    <w:rsid w:val="00DE7945"/>
    <w:rsid w:val="00F302CD"/>
    <w:rsid w:val="00F3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BADB"/>
  <w15:chartTrackingRefBased/>
  <w15:docId w15:val="{15F6267A-E152-4B27-8451-7AB8DF52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D7250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AD7250"/>
    <w:pPr>
      <w:widowControl w:val="0"/>
      <w:shd w:val="clear" w:color="auto" w:fill="FFFFFF"/>
      <w:spacing w:after="0" w:line="365" w:lineRule="exac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customStyle="1" w:styleId="2">
    <w:name w:val="Основний текст (2)_"/>
    <w:basedOn w:val="a0"/>
    <w:link w:val="20"/>
    <w:rsid w:val="00AD725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D7250"/>
    <w:pPr>
      <w:widowControl w:val="0"/>
      <w:shd w:val="clear" w:color="auto" w:fill="FFFFFF"/>
      <w:spacing w:after="600" w:line="0" w:lineRule="atLeast"/>
      <w:ind w:hanging="360"/>
    </w:pPr>
    <w:rPr>
      <w:rFonts w:ascii="Arial" w:eastAsia="Arial" w:hAnsi="Arial" w:cs="Arial"/>
    </w:rPr>
  </w:style>
  <w:style w:type="character" w:customStyle="1" w:styleId="4">
    <w:name w:val="Основний текст (4)_"/>
    <w:basedOn w:val="a0"/>
    <w:link w:val="40"/>
    <w:rsid w:val="00AD7250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D7250"/>
    <w:pPr>
      <w:widowControl w:val="0"/>
      <w:shd w:val="clear" w:color="auto" w:fill="FFFFFF"/>
      <w:spacing w:before="600" w:after="300" w:line="0" w:lineRule="atLeast"/>
    </w:pPr>
    <w:rPr>
      <w:rFonts w:ascii="Arial" w:eastAsia="Arial" w:hAnsi="Arial" w:cs="Arial"/>
      <w:b/>
      <w:bCs/>
    </w:rPr>
  </w:style>
  <w:style w:type="paragraph" w:styleId="a3">
    <w:name w:val="List Paragraph"/>
    <w:basedOn w:val="a"/>
    <w:uiPriority w:val="34"/>
    <w:qFormat/>
    <w:rsid w:val="00AD72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72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250"/>
  </w:style>
  <w:style w:type="paragraph" w:styleId="a6">
    <w:name w:val="footer"/>
    <w:basedOn w:val="a"/>
    <w:link w:val="a7"/>
    <w:uiPriority w:val="99"/>
    <w:unhideWhenUsed/>
    <w:rsid w:val="00AD72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97E5-092F-4C81-AE31-8016A8C2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dcterms:created xsi:type="dcterms:W3CDTF">2021-06-16T14:19:00Z</dcterms:created>
  <dcterms:modified xsi:type="dcterms:W3CDTF">2021-06-16T14:33:00Z</dcterms:modified>
</cp:coreProperties>
</file>