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17" w:rsidRPr="00C85E69" w:rsidRDefault="009664AA" w:rsidP="00C85E69">
      <w:pPr>
        <w:spacing w:before="67" w:line="237" w:lineRule="auto"/>
        <w:ind w:left="1306" w:right="333" w:hanging="317"/>
        <w:jc w:val="center"/>
        <w:rPr>
          <w:b/>
          <w:i/>
          <w:sz w:val="24"/>
          <w:lang w:val="uk-UA"/>
        </w:rPr>
      </w:pPr>
      <w:r>
        <w:pict>
          <v:group id="_x0000_s1043" style="position:absolute;left:0;text-align:left;margin-left:53.4pt;margin-top:77.9pt;width:514pt;height:731.55pt;z-index:-15998976;mso-position-horizontal-relative:page;mso-position-vertical-relative:page" coordorigin="1068,1558" coordsize="10280,14631">
            <v:rect id="_x0000_s1051" style="position:absolute;left:1068;top:5432;width:27;height:3" fillcolor="yellow" stroked="f"/>
            <v:shape id="_x0000_s1050" style="position:absolute;left:1101;top:3605;width:10236;height:10" coordorigin="1102,3605" coordsize="10236,10" o:spt="100" adj="0,,0" path="m5953,3605r-4851,l1102,3615r4851,l5953,3605xm11338,3605r-5375,l5963,3615r5375,l11338,3605xe" fillcolor="black" stroked="f">
              <v:stroke joinstyle="round"/>
              <v:formulas/>
              <v:path arrowok="t" o:connecttype="segments"/>
            </v:shape>
            <v:shape id="_x0000_s1049" style="position:absolute;left:1101;top:3614;width:10236;height:10428" coordorigin="1102,3615" coordsize="10236,10428" o:spt="100" adj="0,,0" path="m11338,3615l5963,5146t-10,8428l1102,14042e" filled="f" strokeweight=".48pt">
              <v:stroke joinstyle="round"/>
              <v:formulas/>
              <v:path arrowok="t" o:connecttype="segments"/>
            </v:shape>
            <v:shape id="_x0000_s1048" style="position:absolute;left:1092;top:1557;width:10246;height:14631" coordorigin="1092,1558" coordsize="10246,14631" path="m11338,16178r-10236,l1102,1558r-10,l1092,16188r10,l11338,16188r,-10xe" fillcolor="black" stroked="f">
              <v:path arrowok="t"/>
            </v:shape>
            <v:line id="_x0000_s1047" style="position:absolute" from="11338,1567" to="8940,2304" strokeweight=".48pt"/>
            <v:rect id="_x0000_s1046" style="position:absolute;left:7941;top:5893;width:10;height:276" fillcolor="black" stroked="f"/>
            <v:line id="_x0000_s1045" style="position:absolute" from="11338,6169" to="5963,8363" strokeweight=".48pt"/>
            <v:rect id="_x0000_s1044" style="position:absolute;left:11337;top:1557;width:10;height:14631" fillcolor="black" stroked="f"/>
            <w10:wrap anchorx="page" anchory="page"/>
          </v:group>
        </w:pict>
      </w:r>
      <w:r>
        <w:pict>
          <v:rect id="_x0000_s1042" style="position:absolute;left:0;text-align:left;margin-left:133.35pt;margin-top:294.65pt;width:.5pt;height:13.8pt;z-index:-15998464;mso-position-horizontal-relative:page;mso-position-vertical-relative:page" fillcolor="black" stroked="f">
            <w10:wrap anchorx="page" anchory="page"/>
          </v:rect>
        </w:pict>
      </w:r>
      <w:r>
        <w:pict>
          <v:rect id="_x0000_s1041" style="position:absolute;left:0;text-align:left;margin-left:260.95pt;margin-top:294.65pt;width:.5pt;height:13.8pt;z-index:-15997952;mso-position-horizontal-relative:page;mso-position-vertical-relative:page" fillcolor="black" stroked="f">
            <w10:wrap anchorx="page" anchory="page"/>
          </v:rect>
        </w:pict>
      </w:r>
      <w:r>
        <w:pict>
          <v:rect id="_x0000_s1040" style="position:absolute;left:0;text-align:left;margin-left:26.4pt;margin-top:59.9pt;width:.5pt;height:386.7pt;z-index:15731200;mso-position-horizontal-relative:page" fillcolor="black" stroked="f">
            <w10:wrap anchorx="page"/>
          </v:rect>
        </w:pict>
      </w:r>
      <w:r>
        <w:pict>
          <v:rect id="_x0000_s1039" style="position:absolute;left:0;text-align:left;margin-left:326.85pt;margin-top:564.45pt;width:.5pt;height:30.85pt;z-index:-15996928;mso-position-horizontal-relative:page;mso-position-vertical-relative:page" fillcolor="black" stroked="f">
            <w10:wrap anchorx="page" anchory="page"/>
          </v:rect>
        </w:pict>
      </w:r>
      <w:r>
        <w:pict>
          <v:group id="_x0000_s1036" style="position:absolute;left:0;text-align:left;margin-left:54.6pt;margin-top:594.8pt;width:512.9pt;height:58.95pt;z-index:-15996416;mso-position-horizontal-relative:page;mso-position-vertical-relative:page" coordorigin="1093,11896" coordsize="10258,1179">
            <v:rect id="_x0000_s1038" style="position:absolute;left:7941;top:11895;width:10;height:1179" fillcolor="black" stroked="f"/>
            <v:shape id="_x0000_s1037" style="position:absolute;left:1100;top:12335;width:10243;height:720" coordorigin="1100,12335" coordsize="10243,720" o:spt="100" adj="0,,0" path="m1100,12675r6834,-340m7934,13055r3409,-380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035" style="position:absolute;left:0;text-align:left;margin-left:276.9pt;margin-top:486.3pt;width:9.65pt;height:9pt;z-index:-15995904;mso-position-horizontal-relative:page;mso-position-vertical-relative:page" filled="f">
            <w10:wrap anchorx="page" anchory="page"/>
          </v:rect>
        </w:pict>
      </w:r>
      <w:r>
        <w:pict>
          <v:rect id="_x0000_s1034" style="position:absolute;left:0;text-align:left;margin-left:191.1pt;margin-top:486.3pt;width:9.65pt;height:9pt;z-index:-15995392;mso-position-horizontal-relative:page;mso-position-vertical-relative:page" filled="f">
            <w10:wrap anchorx="page" anchory="page"/>
          </v:rect>
        </w:pict>
      </w:r>
      <w:r>
        <w:pict>
          <v:rect id="_x0000_s1033" style="position:absolute;left:0;text-align:left;margin-left:141.05pt;margin-top:486.3pt;width:9.65pt;height:9pt;z-index:-15994880;mso-position-horizontal-relative:page;mso-position-vertical-relative:page" filled="f">
            <w10:wrap anchorx="page" anchory="page"/>
          </v:rect>
        </w:pict>
      </w:r>
      <w:r>
        <w:pict>
          <v:rect id="_x0000_s1032" style="position:absolute;left:0;text-align:left;margin-left:141.05pt;margin-top:515.7pt;width:9.65pt;height:9pt;z-index:-15994368;mso-position-horizontal-relative:page;mso-position-vertical-relative:page" filled="f">
            <w10:wrap anchorx="page" anchory="page"/>
          </v:rect>
        </w:pict>
      </w:r>
      <w:r>
        <w:pict>
          <v:rect id="_x0000_s1031" style="position:absolute;left:0;text-align:left;margin-left:233.9pt;margin-top:664.4pt;width:9.65pt;height:9pt;z-index:-15993856;mso-position-horizontal-relative:page;mso-position-vertical-relative:page" filled="f">
            <w10:wrap anchorx="page" anchory="page"/>
          </v:rect>
        </w:pict>
      </w:r>
      <w:r>
        <w:rPr>
          <w:b/>
          <w:sz w:val="24"/>
        </w:rPr>
        <w:t>MODEL OF VETERINARY CERTIFICATE FOR CONSIGNMENTS OF QUEEN BUMBLE BEES /</w:t>
      </w:r>
      <w:r>
        <w:rPr>
          <w:b/>
          <w:i/>
          <w:sz w:val="24"/>
        </w:rPr>
        <w:t xml:space="preserve">ВЕТЕРИНАРНИЙ СЕРТИФІКАТ ДЛЯ ВАНТАЖІВ </w:t>
      </w:r>
      <w:r w:rsidR="00C85E69">
        <w:rPr>
          <w:b/>
          <w:i/>
          <w:sz w:val="24"/>
          <w:lang w:val="uk-UA"/>
        </w:rPr>
        <w:t>МАТОК ДЖМЕЛІВ</w:t>
      </w:r>
    </w:p>
    <w:p w:rsidR="00021017" w:rsidRDefault="00021017">
      <w:pPr>
        <w:pStyle w:val="a3"/>
        <w:spacing w:before="5"/>
        <w:rPr>
          <w:b/>
          <w:i/>
          <w:sz w:val="11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69"/>
        <w:gridCol w:w="1570"/>
        <w:gridCol w:w="992"/>
        <w:gridCol w:w="2299"/>
        <w:gridCol w:w="2972"/>
        <w:gridCol w:w="2407"/>
      </w:tblGrid>
      <w:tr w:rsidR="00021017">
        <w:trPr>
          <w:trHeight w:val="453"/>
        </w:trPr>
        <w:tc>
          <w:tcPr>
            <w:tcW w:w="2139" w:type="dxa"/>
            <w:gridSpan w:val="2"/>
            <w:tcBorders>
              <w:bottom w:val="single" w:sz="4" w:space="0" w:color="000000"/>
            </w:tcBorders>
          </w:tcPr>
          <w:p w:rsidR="00021017" w:rsidRDefault="009664AA">
            <w:pPr>
              <w:pStyle w:val="TableParagraph"/>
              <w:spacing w:line="221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Country/</w:t>
            </w:r>
            <w:r>
              <w:rPr>
                <w:b/>
                <w:i/>
                <w:sz w:val="20"/>
              </w:rPr>
              <w:t>Країна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  <w:tc>
          <w:tcPr>
            <w:tcW w:w="2299" w:type="dxa"/>
            <w:tcBorders>
              <w:bottom w:val="single" w:sz="4" w:space="0" w:color="000000"/>
            </w:tcBorders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  <w:tc>
          <w:tcPr>
            <w:tcW w:w="5379" w:type="dxa"/>
            <w:gridSpan w:val="2"/>
            <w:tcBorders>
              <w:bottom w:val="single" w:sz="4" w:space="0" w:color="000000"/>
            </w:tcBorders>
          </w:tcPr>
          <w:p w:rsidR="00021017" w:rsidRDefault="009664AA">
            <w:pPr>
              <w:pStyle w:val="TableParagraph"/>
              <w:spacing w:line="221" w:lineRule="exact"/>
              <w:ind w:left="948"/>
              <w:rPr>
                <w:b/>
                <w:sz w:val="20"/>
              </w:rPr>
            </w:pPr>
            <w:r>
              <w:rPr>
                <w:b/>
                <w:sz w:val="20"/>
              </w:rPr>
              <w:t>Veterinary certificate to EU /</w:t>
            </w:r>
          </w:p>
          <w:p w:rsidR="00021017" w:rsidRDefault="009664AA">
            <w:pPr>
              <w:pStyle w:val="TableParagraph"/>
              <w:spacing w:line="212" w:lineRule="exact"/>
              <w:ind w:left="948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Ветеринарний сертифікат в ЄС</w:t>
            </w:r>
          </w:p>
        </w:tc>
      </w:tr>
      <w:tr w:rsidR="00021017">
        <w:trPr>
          <w:trHeight w:val="736"/>
        </w:trPr>
        <w:tc>
          <w:tcPr>
            <w:tcW w:w="569" w:type="dxa"/>
            <w:vMerge w:val="restart"/>
            <w:tcBorders>
              <w:top w:val="single" w:sz="4" w:space="0" w:color="000000"/>
            </w:tcBorders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000000"/>
            </w:tcBorders>
          </w:tcPr>
          <w:p w:rsidR="00021017" w:rsidRDefault="009664AA">
            <w:pPr>
              <w:pStyle w:val="TableParagraph"/>
              <w:spacing w:line="319" w:lineRule="auto"/>
              <w:ind w:left="446" w:right="216" w:hanging="308"/>
              <w:rPr>
                <w:sz w:val="16"/>
              </w:rPr>
            </w:pPr>
            <w:r>
              <w:rPr>
                <w:sz w:val="16"/>
              </w:rPr>
              <w:t xml:space="preserve">1.1. Consignor </w:t>
            </w:r>
            <w:r>
              <w:rPr>
                <w:b/>
                <w:sz w:val="16"/>
              </w:rPr>
              <w:t xml:space="preserve">/ </w:t>
            </w:r>
            <w:r>
              <w:rPr>
                <w:sz w:val="16"/>
              </w:rPr>
              <w:t>Відправник Name / Назва</w:t>
            </w:r>
          </w:p>
          <w:p w:rsidR="00021017" w:rsidRDefault="009664AA">
            <w:pPr>
              <w:pStyle w:val="TableParagraph"/>
              <w:spacing w:before="117"/>
              <w:ind w:left="446"/>
              <w:rPr>
                <w:sz w:val="16"/>
              </w:rPr>
            </w:pPr>
            <w:r>
              <w:rPr>
                <w:sz w:val="16"/>
              </w:rPr>
              <w:t>Address / Адреса</w:t>
            </w:r>
          </w:p>
          <w:p w:rsidR="00021017" w:rsidRDefault="00021017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:rsidR="00021017" w:rsidRDefault="009664AA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Tel No. / Номер телефону</w:t>
            </w:r>
          </w:p>
        </w:tc>
        <w:tc>
          <w:tcPr>
            <w:tcW w:w="2299" w:type="dxa"/>
            <w:tcBorders>
              <w:top w:val="single" w:sz="4" w:space="0" w:color="000000"/>
              <w:right w:val="single" w:sz="4" w:space="0" w:color="000000"/>
            </w:tcBorders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17" w:rsidRDefault="009664AA">
            <w:pPr>
              <w:pStyle w:val="TableParagraph"/>
              <w:spacing w:line="242" w:lineRule="auto"/>
              <w:ind w:left="420" w:right="638" w:hanging="320"/>
              <w:rPr>
                <w:sz w:val="16"/>
              </w:rPr>
            </w:pPr>
            <w:r>
              <w:rPr>
                <w:sz w:val="16"/>
              </w:rPr>
              <w:t>1.2. Certificate reference number / Номер сертифіката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017" w:rsidRDefault="009664AA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1.2.a.</w:t>
            </w:r>
          </w:p>
        </w:tc>
      </w:tr>
      <w:tr w:rsidR="00021017">
        <w:trPr>
          <w:trHeight w:val="736"/>
        </w:trPr>
        <w:tc>
          <w:tcPr>
            <w:tcW w:w="569" w:type="dxa"/>
            <w:vMerge/>
            <w:tcBorders>
              <w:top w:val="nil"/>
            </w:tcBorders>
          </w:tcPr>
          <w:p w:rsidR="00021017" w:rsidRDefault="00021017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vMerge/>
            <w:tcBorders>
              <w:top w:val="nil"/>
            </w:tcBorders>
          </w:tcPr>
          <w:p w:rsidR="00021017" w:rsidRDefault="00021017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tcBorders>
              <w:right w:val="single" w:sz="4" w:space="0" w:color="000000"/>
            </w:tcBorders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017" w:rsidRDefault="009664AA">
            <w:pPr>
              <w:pStyle w:val="TableParagraph"/>
              <w:spacing w:line="178" w:lineRule="exact"/>
              <w:ind w:left="100"/>
              <w:rPr>
                <w:b/>
                <w:sz w:val="16"/>
              </w:rPr>
            </w:pPr>
            <w:r>
              <w:rPr>
                <w:sz w:val="16"/>
              </w:rPr>
              <w:t xml:space="preserve">1.3. Central Competent Authority </w:t>
            </w:r>
            <w:r>
              <w:rPr>
                <w:b/>
                <w:sz w:val="16"/>
              </w:rPr>
              <w:t>/</w:t>
            </w:r>
          </w:p>
          <w:p w:rsidR="00021017" w:rsidRDefault="009664AA">
            <w:pPr>
              <w:pStyle w:val="TableParagraph"/>
              <w:spacing w:before="1"/>
              <w:ind w:left="420"/>
              <w:rPr>
                <w:sz w:val="16"/>
              </w:rPr>
            </w:pPr>
            <w:r>
              <w:rPr>
                <w:sz w:val="16"/>
              </w:rPr>
              <w:t>Центральний компетентний орган</w:t>
            </w: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</w:tcBorders>
          </w:tcPr>
          <w:p w:rsidR="00021017" w:rsidRDefault="00021017">
            <w:pPr>
              <w:pStyle w:val="TableParagraph"/>
              <w:rPr>
                <w:sz w:val="16"/>
              </w:rPr>
            </w:pPr>
            <w:bookmarkStart w:id="0" w:name="_GoBack"/>
            <w:bookmarkEnd w:id="0"/>
          </w:p>
        </w:tc>
      </w:tr>
      <w:tr w:rsidR="00021017">
        <w:trPr>
          <w:trHeight w:val="227"/>
        </w:trPr>
        <w:tc>
          <w:tcPr>
            <w:tcW w:w="10809" w:type="dxa"/>
            <w:gridSpan w:val="6"/>
          </w:tcPr>
          <w:p w:rsidR="00021017" w:rsidRDefault="009664AA">
            <w:pPr>
              <w:pStyle w:val="TableParagraph"/>
              <w:spacing w:line="178" w:lineRule="exact"/>
              <w:ind w:left="5535"/>
              <w:rPr>
                <w:sz w:val="16"/>
              </w:rPr>
            </w:pPr>
            <w:r>
              <w:rPr>
                <w:sz w:val="16"/>
              </w:rPr>
              <w:t xml:space="preserve">1.4. Local Competent Authority </w:t>
            </w:r>
            <w:r>
              <w:rPr>
                <w:b/>
                <w:sz w:val="16"/>
              </w:rPr>
              <w:t xml:space="preserve">/ </w:t>
            </w:r>
            <w:r>
              <w:rPr>
                <w:sz w:val="16"/>
              </w:rPr>
              <w:t>Місцевий компетентний орган</w:t>
            </w:r>
          </w:p>
        </w:tc>
      </w:tr>
      <w:tr w:rsidR="00021017">
        <w:trPr>
          <w:trHeight w:val="1857"/>
        </w:trPr>
        <w:tc>
          <w:tcPr>
            <w:tcW w:w="569" w:type="dxa"/>
            <w:vMerge w:val="restart"/>
            <w:textDirection w:val="btLr"/>
          </w:tcPr>
          <w:p w:rsidR="00021017" w:rsidRDefault="009664AA">
            <w:pPr>
              <w:pStyle w:val="TableParagraph"/>
              <w:spacing w:before="108"/>
              <w:ind w:left="809" w:right="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Part I: Details of dispatched consignment /</w:t>
            </w:r>
          </w:p>
          <w:p w:rsidR="00021017" w:rsidRPr="00C85E69" w:rsidRDefault="009664AA">
            <w:pPr>
              <w:pStyle w:val="TableParagraph"/>
              <w:spacing w:before="6"/>
              <w:ind w:left="809" w:right="24"/>
              <w:jc w:val="center"/>
              <w:rPr>
                <w:b/>
                <w:i/>
                <w:sz w:val="18"/>
                <w:lang w:val="ru-RU"/>
              </w:rPr>
            </w:pPr>
            <w:r w:rsidRPr="00C85E69">
              <w:rPr>
                <w:b/>
                <w:i/>
                <w:sz w:val="18"/>
                <w:lang w:val="ru-RU"/>
              </w:rPr>
              <w:t xml:space="preserve">Частина </w:t>
            </w:r>
            <w:r>
              <w:rPr>
                <w:b/>
                <w:sz w:val="18"/>
              </w:rPr>
              <w:t>I</w:t>
            </w:r>
            <w:r w:rsidRPr="00C85E69">
              <w:rPr>
                <w:b/>
                <w:sz w:val="18"/>
                <w:lang w:val="ru-RU"/>
              </w:rPr>
              <w:t xml:space="preserve">: </w:t>
            </w:r>
            <w:r w:rsidRPr="00C85E69">
              <w:rPr>
                <w:b/>
                <w:i/>
                <w:sz w:val="18"/>
                <w:lang w:val="ru-RU"/>
              </w:rPr>
              <w:t>Подробиці щодо відправленого вантажу</w:t>
            </w:r>
          </w:p>
        </w:tc>
        <w:tc>
          <w:tcPr>
            <w:tcW w:w="2562" w:type="dxa"/>
            <w:gridSpan w:val="2"/>
            <w:tcBorders>
              <w:bottom w:val="single" w:sz="4" w:space="0" w:color="000000"/>
            </w:tcBorders>
          </w:tcPr>
          <w:p w:rsidR="00021017" w:rsidRPr="00C85E69" w:rsidRDefault="00021017">
            <w:pPr>
              <w:pStyle w:val="TableParagraph"/>
              <w:rPr>
                <w:b/>
                <w:i/>
                <w:sz w:val="18"/>
                <w:lang w:val="ru-RU"/>
              </w:rPr>
            </w:pPr>
          </w:p>
          <w:p w:rsidR="00021017" w:rsidRDefault="009664AA">
            <w:pPr>
              <w:pStyle w:val="TableParagraph"/>
              <w:spacing w:before="114" w:line="316" w:lineRule="auto"/>
              <w:ind w:left="446" w:right="216" w:hanging="308"/>
              <w:rPr>
                <w:sz w:val="16"/>
              </w:rPr>
            </w:pPr>
            <w:r>
              <w:rPr>
                <w:sz w:val="16"/>
              </w:rPr>
              <w:t>1.5. Consignee / Одержувач Name / Назва</w:t>
            </w:r>
          </w:p>
          <w:p w:rsidR="00021017" w:rsidRDefault="009664AA">
            <w:pPr>
              <w:pStyle w:val="TableParagraph"/>
              <w:spacing w:before="126"/>
              <w:ind w:left="446"/>
              <w:rPr>
                <w:sz w:val="16"/>
              </w:rPr>
            </w:pPr>
            <w:r>
              <w:rPr>
                <w:sz w:val="16"/>
              </w:rPr>
              <w:t>Address / Адреса</w:t>
            </w:r>
          </w:p>
          <w:p w:rsidR="00021017" w:rsidRDefault="009664AA">
            <w:pPr>
              <w:pStyle w:val="TableParagraph"/>
              <w:spacing w:before="7" w:line="360" w:lineRule="atLeast"/>
              <w:ind w:left="446" w:right="51"/>
              <w:rPr>
                <w:sz w:val="16"/>
              </w:rPr>
            </w:pPr>
            <w:r>
              <w:rPr>
                <w:sz w:val="16"/>
              </w:rPr>
              <w:t>Postal code / Поштовий індекс Tel No. / Номер телефону</w:t>
            </w:r>
          </w:p>
        </w:tc>
        <w:tc>
          <w:tcPr>
            <w:tcW w:w="2299" w:type="dxa"/>
            <w:tcBorders>
              <w:bottom w:val="single" w:sz="4" w:space="0" w:color="000000"/>
              <w:right w:val="single" w:sz="4" w:space="0" w:color="000000"/>
            </w:tcBorders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021017" w:rsidRDefault="00021017">
            <w:pPr>
              <w:pStyle w:val="TableParagraph"/>
              <w:rPr>
                <w:b/>
                <w:i/>
                <w:sz w:val="18"/>
              </w:rPr>
            </w:pPr>
          </w:p>
          <w:p w:rsidR="00021017" w:rsidRDefault="009664AA">
            <w:pPr>
              <w:pStyle w:val="TableParagraph"/>
              <w:spacing w:before="114"/>
              <w:ind w:left="100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2407" w:type="dxa"/>
            <w:tcBorders>
              <w:bottom w:val="single" w:sz="4" w:space="0" w:color="000000"/>
            </w:tcBorders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</w:tr>
      <w:tr w:rsidR="00021017">
        <w:trPr>
          <w:trHeight w:val="1003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021017" w:rsidRDefault="00021017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17" w:rsidRDefault="009664AA">
            <w:pPr>
              <w:pStyle w:val="TableParagraph"/>
              <w:tabs>
                <w:tab w:val="left" w:pos="1740"/>
              </w:tabs>
              <w:ind w:left="105" w:right="201"/>
              <w:rPr>
                <w:sz w:val="16"/>
              </w:rPr>
            </w:pPr>
            <w:r>
              <w:rPr>
                <w:sz w:val="16"/>
              </w:rPr>
              <w:t xml:space="preserve">1.7. Country of origin/ </w:t>
            </w:r>
            <w:r>
              <w:rPr>
                <w:spacing w:val="-3"/>
                <w:sz w:val="16"/>
              </w:rPr>
              <w:t xml:space="preserve">ISO </w:t>
            </w:r>
            <w:r>
              <w:rPr>
                <w:sz w:val="16"/>
              </w:rPr>
              <w:t>code/ Країна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походження</w:t>
            </w:r>
            <w:r>
              <w:rPr>
                <w:sz w:val="16"/>
              </w:rPr>
              <w:tab/>
              <w:t>Код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ISO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17" w:rsidRDefault="009664AA">
            <w:pPr>
              <w:pStyle w:val="TableParagraph"/>
              <w:ind w:left="145" w:hanging="41"/>
              <w:rPr>
                <w:sz w:val="16"/>
              </w:rPr>
            </w:pPr>
            <w:r>
              <w:rPr>
                <w:sz w:val="16"/>
              </w:rPr>
              <w:t>1.8. Region of origin/ Code/ Регіон походження Код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17" w:rsidRDefault="009664AA">
            <w:pPr>
              <w:pStyle w:val="TableParagraph"/>
              <w:tabs>
                <w:tab w:val="left" w:pos="1987"/>
              </w:tabs>
              <w:ind w:left="100" w:right="330"/>
              <w:rPr>
                <w:sz w:val="16"/>
              </w:rPr>
            </w:pPr>
            <w:r>
              <w:rPr>
                <w:sz w:val="16"/>
              </w:rPr>
              <w:t>1.9. Country of destination/ ISO code/ Країна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призначення</w:t>
            </w:r>
            <w:r>
              <w:rPr>
                <w:sz w:val="16"/>
              </w:rPr>
              <w:tab/>
              <w:t>Код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ISO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017" w:rsidRDefault="009664AA">
            <w:pPr>
              <w:pStyle w:val="TableParagraph"/>
              <w:tabs>
                <w:tab w:val="left" w:pos="1850"/>
              </w:tabs>
              <w:ind w:left="105" w:right="127"/>
              <w:rPr>
                <w:sz w:val="16"/>
              </w:rPr>
            </w:pPr>
            <w:r>
              <w:rPr>
                <w:sz w:val="16"/>
              </w:rPr>
              <w:t>1.10. Region of destination/Code/ Регіон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призначення</w:t>
            </w:r>
            <w:r>
              <w:rPr>
                <w:sz w:val="16"/>
              </w:rPr>
              <w:tab/>
              <w:t>Код</w:t>
            </w:r>
          </w:p>
        </w:tc>
      </w:tr>
      <w:tr w:rsidR="00021017">
        <w:trPr>
          <w:trHeight w:val="269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021017" w:rsidRDefault="00021017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21017" w:rsidRDefault="009664AA">
            <w:pPr>
              <w:pStyle w:val="TableParagraph"/>
              <w:ind w:left="501" w:right="753" w:hanging="360"/>
              <w:rPr>
                <w:sz w:val="16"/>
              </w:rPr>
            </w:pPr>
            <w:r>
              <w:rPr>
                <w:sz w:val="16"/>
              </w:rPr>
              <w:t>1.11. Place of origin / Місце походження</w:t>
            </w:r>
          </w:p>
          <w:p w:rsidR="00021017" w:rsidRDefault="009664AA">
            <w:pPr>
              <w:pStyle w:val="TableParagraph"/>
              <w:spacing w:before="116" w:line="396" w:lineRule="auto"/>
              <w:ind w:left="105" w:right="1298"/>
              <w:rPr>
                <w:sz w:val="16"/>
              </w:rPr>
            </w:pPr>
            <w:r>
              <w:rPr>
                <w:sz w:val="16"/>
              </w:rPr>
              <w:t>Name / Назва Address / Адреса Name / Назва Address / Адреса Name / Назва</w:t>
            </w:r>
          </w:p>
          <w:p w:rsidR="00021017" w:rsidRDefault="009664AA">
            <w:pPr>
              <w:pStyle w:val="TableParagraph"/>
              <w:spacing w:before="1"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Address / Адреса</w:t>
            </w:r>
          </w:p>
        </w:tc>
        <w:tc>
          <w:tcPr>
            <w:tcW w:w="2299" w:type="dxa"/>
            <w:tcBorders>
              <w:top w:val="single" w:sz="4" w:space="0" w:color="000000"/>
              <w:right w:val="single" w:sz="4" w:space="0" w:color="000000"/>
            </w:tcBorders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</w:tcBorders>
          </w:tcPr>
          <w:p w:rsidR="00021017" w:rsidRDefault="009664AA">
            <w:pPr>
              <w:pStyle w:val="TableParagraph"/>
              <w:spacing w:line="178" w:lineRule="exact"/>
              <w:ind w:left="136"/>
              <w:rPr>
                <w:sz w:val="16"/>
              </w:rPr>
            </w:pPr>
            <w:r>
              <w:rPr>
                <w:sz w:val="16"/>
              </w:rPr>
              <w:t>1.12.</w:t>
            </w:r>
          </w:p>
        </w:tc>
        <w:tc>
          <w:tcPr>
            <w:tcW w:w="2407" w:type="dxa"/>
            <w:tcBorders>
              <w:top w:val="single" w:sz="4" w:space="0" w:color="000000"/>
            </w:tcBorders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</w:tr>
      <w:tr w:rsidR="00021017">
        <w:trPr>
          <w:trHeight w:val="1913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021017" w:rsidRDefault="00021017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021017" w:rsidRDefault="00021017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tcBorders>
              <w:bottom w:val="single" w:sz="4" w:space="0" w:color="000000"/>
              <w:right w:val="single" w:sz="4" w:space="0" w:color="000000"/>
            </w:tcBorders>
          </w:tcPr>
          <w:p w:rsidR="00021017" w:rsidRDefault="009664AA">
            <w:pPr>
              <w:pStyle w:val="TableParagraph"/>
              <w:spacing w:before="84"/>
              <w:ind w:left="143" w:right="953"/>
              <w:rPr>
                <w:sz w:val="16"/>
              </w:rPr>
            </w:pPr>
            <w:r>
              <w:rPr>
                <w:sz w:val="16"/>
              </w:rPr>
              <w:t>Approval number/ Номер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ухвалення</w:t>
            </w:r>
          </w:p>
          <w:p w:rsidR="00021017" w:rsidRDefault="00021017">
            <w:pPr>
              <w:pStyle w:val="TableParagraph"/>
              <w:rPr>
                <w:b/>
                <w:i/>
                <w:sz w:val="16"/>
              </w:rPr>
            </w:pPr>
          </w:p>
          <w:p w:rsidR="00021017" w:rsidRDefault="009664AA">
            <w:pPr>
              <w:pStyle w:val="TableParagraph"/>
              <w:ind w:left="143" w:right="953"/>
              <w:rPr>
                <w:sz w:val="16"/>
              </w:rPr>
            </w:pPr>
            <w:r>
              <w:rPr>
                <w:sz w:val="16"/>
              </w:rPr>
              <w:t>Approval number/ Номер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ухвалення</w:t>
            </w:r>
          </w:p>
          <w:p w:rsidR="00021017" w:rsidRDefault="00021017">
            <w:pPr>
              <w:pStyle w:val="TableParagraph"/>
              <w:rPr>
                <w:b/>
                <w:i/>
                <w:sz w:val="16"/>
              </w:rPr>
            </w:pPr>
          </w:p>
          <w:p w:rsidR="00021017" w:rsidRDefault="009664AA">
            <w:pPr>
              <w:pStyle w:val="TableParagraph"/>
              <w:ind w:left="143" w:right="953"/>
              <w:rPr>
                <w:sz w:val="16"/>
              </w:rPr>
            </w:pPr>
            <w:r>
              <w:rPr>
                <w:sz w:val="16"/>
              </w:rPr>
              <w:t>Approval number/ Номер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ухвалення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bottom w:val="single" w:sz="4" w:space="0" w:color="000000"/>
            </w:tcBorders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</w:tr>
      <w:tr w:rsidR="00021017">
        <w:trPr>
          <w:trHeight w:val="919"/>
        </w:trPr>
        <w:tc>
          <w:tcPr>
            <w:tcW w:w="569" w:type="dxa"/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17" w:rsidRDefault="009664AA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1.13. Place of loading / Місце відвантаження</w:t>
            </w:r>
          </w:p>
          <w:p w:rsidR="00021017" w:rsidRDefault="009664AA">
            <w:pPr>
              <w:pStyle w:val="TableParagraph"/>
              <w:tabs>
                <w:tab w:val="left" w:pos="2400"/>
              </w:tabs>
              <w:ind w:left="458" w:right="829"/>
              <w:rPr>
                <w:sz w:val="16"/>
              </w:rPr>
            </w:pPr>
            <w:r>
              <w:rPr>
                <w:sz w:val="16"/>
              </w:rPr>
              <w:t>Address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Адреса</w:t>
            </w:r>
            <w:r>
              <w:rPr>
                <w:sz w:val="16"/>
              </w:rPr>
              <w:tab/>
              <w:t>Approval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number/Номер ухвалення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017" w:rsidRDefault="009664AA">
            <w:pPr>
              <w:pStyle w:val="TableParagraph"/>
              <w:tabs>
                <w:tab w:val="left" w:pos="3235"/>
              </w:tabs>
              <w:spacing w:line="178" w:lineRule="exact"/>
              <w:ind w:right="888"/>
              <w:jc w:val="right"/>
              <w:rPr>
                <w:sz w:val="16"/>
              </w:rPr>
            </w:pPr>
            <w:r>
              <w:rPr>
                <w:sz w:val="16"/>
              </w:rPr>
              <w:t>1.14.  Date of departure /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відправлення</w:t>
            </w:r>
            <w:r>
              <w:rPr>
                <w:sz w:val="16"/>
              </w:rPr>
              <w:tab/>
              <w:t>time 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departure/</w:t>
            </w:r>
          </w:p>
          <w:p w:rsidR="00021017" w:rsidRDefault="009664AA">
            <w:pPr>
              <w:pStyle w:val="TableParagraph"/>
              <w:spacing w:line="183" w:lineRule="exact"/>
              <w:ind w:right="833"/>
              <w:jc w:val="right"/>
              <w:rPr>
                <w:sz w:val="16"/>
              </w:rPr>
            </w:pPr>
            <w:r>
              <w:rPr>
                <w:sz w:val="16"/>
              </w:rPr>
              <w:t>Час відправлення</w:t>
            </w:r>
          </w:p>
        </w:tc>
      </w:tr>
      <w:tr w:rsidR="00021017" w:rsidRPr="00C85E69">
        <w:trPr>
          <w:trHeight w:val="405"/>
        </w:trPr>
        <w:tc>
          <w:tcPr>
            <w:tcW w:w="569" w:type="dxa"/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</w:tcBorders>
          </w:tcPr>
          <w:p w:rsidR="00021017" w:rsidRDefault="009664AA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1.15. Means of transport / Транспорт</w:t>
            </w:r>
          </w:p>
        </w:tc>
        <w:tc>
          <w:tcPr>
            <w:tcW w:w="2299" w:type="dxa"/>
            <w:tcBorders>
              <w:top w:val="single" w:sz="4" w:space="0" w:color="000000"/>
              <w:right w:val="single" w:sz="4" w:space="0" w:color="000000"/>
            </w:tcBorders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017" w:rsidRPr="00C85E69" w:rsidRDefault="009664AA">
            <w:pPr>
              <w:pStyle w:val="TableParagraph"/>
              <w:spacing w:line="178" w:lineRule="exact"/>
              <w:ind w:left="100"/>
              <w:rPr>
                <w:sz w:val="16"/>
                <w:lang w:val="ru-RU"/>
              </w:rPr>
            </w:pPr>
            <w:r w:rsidRPr="00C85E69">
              <w:rPr>
                <w:sz w:val="16"/>
                <w:lang w:val="ru-RU"/>
              </w:rPr>
              <w:t xml:space="preserve">1.16. </w:t>
            </w:r>
            <w:r>
              <w:rPr>
                <w:sz w:val="16"/>
              </w:rPr>
              <w:t>Entry</w:t>
            </w:r>
            <w:r w:rsidRPr="00C85E69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BIP</w:t>
            </w:r>
            <w:r w:rsidRPr="00C85E69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in</w:t>
            </w:r>
            <w:r w:rsidRPr="00C85E69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EU</w:t>
            </w:r>
            <w:r w:rsidRPr="00C85E69">
              <w:rPr>
                <w:sz w:val="16"/>
                <w:lang w:val="ru-RU"/>
              </w:rPr>
              <w:t>/Прикордонний інспекційний пост в ЄС/</w:t>
            </w:r>
          </w:p>
        </w:tc>
      </w:tr>
      <w:tr w:rsidR="00021017">
        <w:trPr>
          <w:trHeight w:val="556"/>
        </w:trPr>
        <w:tc>
          <w:tcPr>
            <w:tcW w:w="569" w:type="dxa"/>
          </w:tcPr>
          <w:p w:rsidR="00021017" w:rsidRPr="00C85E69" w:rsidRDefault="00021017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570" w:type="dxa"/>
          </w:tcPr>
          <w:p w:rsidR="00021017" w:rsidRDefault="009664AA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Airplane/ Літак</w:t>
            </w:r>
          </w:p>
        </w:tc>
        <w:tc>
          <w:tcPr>
            <w:tcW w:w="992" w:type="dxa"/>
          </w:tcPr>
          <w:p w:rsidR="00021017" w:rsidRDefault="009664AA">
            <w:pPr>
              <w:pStyle w:val="TableParagraph"/>
              <w:spacing w:line="237" w:lineRule="auto"/>
              <w:ind w:left="400" w:right="138"/>
              <w:rPr>
                <w:sz w:val="16"/>
              </w:rPr>
            </w:pPr>
            <w:r>
              <w:rPr>
                <w:sz w:val="16"/>
              </w:rPr>
              <w:t>Ship / Судно</w:t>
            </w:r>
          </w:p>
        </w:tc>
        <w:tc>
          <w:tcPr>
            <w:tcW w:w="2299" w:type="dxa"/>
            <w:tcBorders>
              <w:right w:val="single" w:sz="4" w:space="0" w:color="000000"/>
            </w:tcBorders>
          </w:tcPr>
          <w:p w:rsidR="00021017" w:rsidRDefault="009664AA">
            <w:pPr>
              <w:pStyle w:val="TableParagraph"/>
              <w:spacing w:line="237" w:lineRule="auto"/>
              <w:ind w:left="688" w:right="541"/>
              <w:rPr>
                <w:sz w:val="16"/>
              </w:rPr>
            </w:pPr>
            <w:r>
              <w:rPr>
                <w:sz w:val="16"/>
              </w:rPr>
              <w:t>Railway wagon/ Залізничні</w:t>
            </w:r>
          </w:p>
          <w:p w:rsidR="00021017" w:rsidRDefault="009664AA">
            <w:pPr>
              <w:pStyle w:val="TableParagraph"/>
              <w:spacing w:line="172" w:lineRule="exact"/>
              <w:ind w:left="688"/>
              <w:rPr>
                <w:sz w:val="16"/>
              </w:rPr>
            </w:pPr>
            <w:r>
              <w:rPr>
                <w:sz w:val="16"/>
              </w:rPr>
              <w:t>вагони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</w:tcBorders>
          </w:tcPr>
          <w:p w:rsidR="00021017" w:rsidRDefault="009664AA">
            <w:pPr>
              <w:pStyle w:val="TableParagraph"/>
              <w:spacing w:line="181" w:lineRule="exact"/>
              <w:ind w:left="100"/>
              <w:rPr>
                <w:sz w:val="16"/>
              </w:rPr>
            </w:pPr>
            <w:r>
              <w:rPr>
                <w:sz w:val="16"/>
              </w:rPr>
              <w:t>1.17. No.(s) if CITES/ Номер(и) в CITES</w:t>
            </w:r>
          </w:p>
        </w:tc>
        <w:tc>
          <w:tcPr>
            <w:tcW w:w="2407" w:type="dxa"/>
            <w:tcBorders>
              <w:top w:val="single" w:sz="4" w:space="0" w:color="000000"/>
            </w:tcBorders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</w:tr>
      <w:tr w:rsidR="00021017">
        <w:trPr>
          <w:trHeight w:val="469"/>
        </w:trPr>
        <w:tc>
          <w:tcPr>
            <w:tcW w:w="569" w:type="dxa"/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  <w:tc>
          <w:tcPr>
            <w:tcW w:w="1570" w:type="dxa"/>
          </w:tcPr>
          <w:p w:rsidR="00021017" w:rsidRDefault="009664AA">
            <w:pPr>
              <w:pStyle w:val="TableParagraph"/>
              <w:spacing w:before="2"/>
              <w:ind w:left="105" w:right="269" w:firstLine="40"/>
              <w:rPr>
                <w:sz w:val="16"/>
              </w:rPr>
            </w:pPr>
            <w:r>
              <w:rPr>
                <w:sz w:val="16"/>
              </w:rPr>
              <w:t>Road vehicle / Дорожній екіпаж</w:t>
            </w:r>
          </w:p>
        </w:tc>
        <w:tc>
          <w:tcPr>
            <w:tcW w:w="992" w:type="dxa"/>
          </w:tcPr>
          <w:p w:rsidR="00021017" w:rsidRDefault="009664AA">
            <w:pPr>
              <w:pStyle w:val="TableParagraph"/>
              <w:spacing w:before="2"/>
              <w:ind w:left="400" w:right="123"/>
              <w:rPr>
                <w:sz w:val="16"/>
              </w:rPr>
            </w:pPr>
            <w:r>
              <w:rPr>
                <w:sz w:val="16"/>
              </w:rPr>
              <w:t>Other / Інший</w:t>
            </w:r>
          </w:p>
        </w:tc>
        <w:tc>
          <w:tcPr>
            <w:tcW w:w="2299" w:type="dxa"/>
            <w:tcBorders>
              <w:right w:val="single" w:sz="4" w:space="0" w:color="000000"/>
            </w:tcBorders>
          </w:tcPr>
          <w:p w:rsidR="00021017" w:rsidRDefault="00021017">
            <w:pPr>
              <w:pStyle w:val="TableParagraph"/>
              <w:spacing w:before="9"/>
              <w:rPr>
                <w:b/>
                <w:i/>
                <w:sz w:val="2"/>
              </w:rPr>
            </w:pPr>
          </w:p>
          <w:p w:rsidR="00021017" w:rsidRDefault="009664AA">
            <w:pPr>
              <w:pStyle w:val="TableParagraph"/>
              <w:spacing w:line="196" w:lineRule="exact"/>
              <w:ind w:left="150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1029" style="width:10.4pt;height:9.75pt;mso-position-horizontal-relative:char;mso-position-vertical-relative:line" coordsize="208,195">
                  <v:rect id="_x0000_s1030" style="position:absolute;left:7;top:7;width:193;height:180" filled="f"/>
                  <w10:wrap type="none"/>
                  <w10:anchorlock/>
                </v:group>
              </w:pict>
            </w:r>
          </w:p>
        </w:tc>
        <w:tc>
          <w:tcPr>
            <w:tcW w:w="2972" w:type="dxa"/>
            <w:tcBorders>
              <w:left w:val="single" w:sz="4" w:space="0" w:color="000000"/>
            </w:tcBorders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</w:tr>
      <w:tr w:rsidR="00021017">
        <w:trPr>
          <w:trHeight w:val="286"/>
        </w:trPr>
        <w:tc>
          <w:tcPr>
            <w:tcW w:w="569" w:type="dxa"/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  <w:tc>
          <w:tcPr>
            <w:tcW w:w="2562" w:type="dxa"/>
            <w:gridSpan w:val="2"/>
          </w:tcPr>
          <w:p w:rsidR="00021017" w:rsidRDefault="009664AA">
            <w:pPr>
              <w:pStyle w:val="TableParagraph"/>
              <w:spacing w:before="94"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Identification / Ідентифікація:</w:t>
            </w:r>
          </w:p>
        </w:tc>
        <w:tc>
          <w:tcPr>
            <w:tcW w:w="2299" w:type="dxa"/>
            <w:tcBorders>
              <w:right w:val="single" w:sz="4" w:space="0" w:color="000000"/>
            </w:tcBorders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  <w:tc>
          <w:tcPr>
            <w:tcW w:w="2972" w:type="dxa"/>
            <w:tcBorders>
              <w:left w:val="single" w:sz="4" w:space="0" w:color="000000"/>
            </w:tcBorders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</w:tr>
      <w:tr w:rsidR="00021017">
        <w:trPr>
          <w:trHeight w:val="259"/>
        </w:trPr>
        <w:tc>
          <w:tcPr>
            <w:tcW w:w="569" w:type="dxa"/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  <w:tc>
          <w:tcPr>
            <w:tcW w:w="4861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021017" w:rsidRDefault="009664AA">
            <w:pPr>
              <w:pStyle w:val="TableParagraph"/>
              <w:spacing w:before="2"/>
              <w:ind w:left="105"/>
              <w:rPr>
                <w:sz w:val="16"/>
              </w:rPr>
            </w:pPr>
            <w:r>
              <w:rPr>
                <w:sz w:val="16"/>
              </w:rPr>
              <w:t>Documentary references / Документальні посилання: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bottom w:val="single" w:sz="4" w:space="0" w:color="000000"/>
            </w:tcBorders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</w:tr>
      <w:tr w:rsidR="00021017">
        <w:trPr>
          <w:trHeight w:val="597"/>
        </w:trPr>
        <w:tc>
          <w:tcPr>
            <w:tcW w:w="569" w:type="dxa"/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000000"/>
            </w:tcBorders>
          </w:tcPr>
          <w:p w:rsidR="00021017" w:rsidRDefault="009664AA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1.18. Description of commodity / Опис товару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</w:tcBorders>
          </w:tcPr>
          <w:p w:rsidR="00021017" w:rsidRDefault="009664AA">
            <w:pPr>
              <w:pStyle w:val="TableParagraph"/>
              <w:ind w:left="1058" w:right="2466" w:hanging="370"/>
              <w:rPr>
                <w:sz w:val="16"/>
              </w:rPr>
            </w:pPr>
            <w:r>
              <w:rPr>
                <w:sz w:val="16"/>
              </w:rPr>
              <w:t>1.19. Commodity code (HS code)/ Код товару (код НS)</w:t>
            </w:r>
          </w:p>
          <w:p w:rsidR="00021017" w:rsidRDefault="009664AA">
            <w:pPr>
              <w:pStyle w:val="TableParagraph"/>
              <w:spacing w:line="210" w:lineRule="exact"/>
              <w:ind w:right="1027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01.03</w:t>
            </w:r>
          </w:p>
        </w:tc>
      </w:tr>
      <w:tr w:rsidR="00021017">
        <w:trPr>
          <w:trHeight w:val="403"/>
        </w:trPr>
        <w:tc>
          <w:tcPr>
            <w:tcW w:w="569" w:type="dxa"/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  <w:tc>
          <w:tcPr>
            <w:tcW w:w="2299" w:type="dxa"/>
            <w:tcBorders>
              <w:bottom w:val="single" w:sz="4" w:space="0" w:color="000000"/>
            </w:tcBorders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  <w:tc>
          <w:tcPr>
            <w:tcW w:w="5379" w:type="dxa"/>
            <w:gridSpan w:val="2"/>
            <w:tcBorders>
              <w:bottom w:val="single" w:sz="4" w:space="0" w:color="000000"/>
            </w:tcBorders>
          </w:tcPr>
          <w:p w:rsidR="00021017" w:rsidRDefault="009664AA">
            <w:pPr>
              <w:pStyle w:val="TableParagraph"/>
              <w:spacing w:line="181" w:lineRule="exact"/>
              <w:ind w:left="2091"/>
              <w:rPr>
                <w:sz w:val="16"/>
              </w:rPr>
            </w:pPr>
            <w:r>
              <w:rPr>
                <w:sz w:val="16"/>
              </w:rPr>
              <w:t>1.20. Quantity / Кількість</w:t>
            </w:r>
          </w:p>
        </w:tc>
      </w:tr>
      <w:tr w:rsidR="00021017">
        <w:trPr>
          <w:trHeight w:val="369"/>
        </w:trPr>
        <w:tc>
          <w:tcPr>
            <w:tcW w:w="569" w:type="dxa"/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021017" w:rsidRDefault="009664AA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1.21.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  <w:tc>
          <w:tcPr>
            <w:tcW w:w="2299" w:type="dxa"/>
            <w:tcBorders>
              <w:top w:val="single" w:sz="4" w:space="0" w:color="000000"/>
              <w:bottom w:val="single" w:sz="4" w:space="0" w:color="000000"/>
            </w:tcBorders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  <w:tc>
          <w:tcPr>
            <w:tcW w:w="537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21017" w:rsidRDefault="009664AA">
            <w:pPr>
              <w:pStyle w:val="TableParagraph"/>
              <w:spacing w:line="182" w:lineRule="exact"/>
              <w:ind w:left="2460" w:right="900" w:hanging="370"/>
              <w:rPr>
                <w:sz w:val="16"/>
              </w:rPr>
            </w:pPr>
            <w:r>
              <w:rPr>
                <w:sz w:val="16"/>
              </w:rPr>
              <w:t>1.22. Number of packages / Кількість упаковок</w:t>
            </w:r>
          </w:p>
        </w:tc>
      </w:tr>
      <w:tr w:rsidR="00021017">
        <w:trPr>
          <w:trHeight w:val="366"/>
        </w:trPr>
        <w:tc>
          <w:tcPr>
            <w:tcW w:w="569" w:type="dxa"/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21017" w:rsidRDefault="009664AA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1.23. Identification of container/seal number</w:t>
            </w:r>
          </w:p>
        </w:tc>
        <w:tc>
          <w:tcPr>
            <w:tcW w:w="2972" w:type="dxa"/>
            <w:tcBorders>
              <w:top w:val="single" w:sz="4" w:space="0" w:color="000000"/>
              <w:bottom w:val="single" w:sz="4" w:space="0" w:color="000000"/>
            </w:tcBorders>
          </w:tcPr>
          <w:p w:rsidR="00021017" w:rsidRDefault="009664AA">
            <w:pPr>
              <w:pStyle w:val="TableParagraph"/>
              <w:spacing w:line="178" w:lineRule="exact"/>
              <w:ind w:right="557"/>
              <w:jc w:val="right"/>
              <w:rPr>
                <w:sz w:val="16"/>
              </w:rPr>
            </w:pPr>
            <w:r>
              <w:rPr>
                <w:sz w:val="16"/>
              </w:rPr>
              <w:t>1.24.</w:t>
            </w: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</w:tcBorders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</w:tr>
      <w:tr w:rsidR="00021017">
        <w:trPr>
          <w:trHeight w:val="489"/>
        </w:trPr>
        <w:tc>
          <w:tcPr>
            <w:tcW w:w="569" w:type="dxa"/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21017" w:rsidRDefault="009664AA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1.25. Commodities certified for / Товари придатні для</w:t>
            </w:r>
          </w:p>
          <w:p w:rsidR="00021017" w:rsidRDefault="009664AA">
            <w:pPr>
              <w:pStyle w:val="TableParagraph"/>
              <w:spacing w:before="58"/>
              <w:ind w:left="2004"/>
              <w:rPr>
                <w:sz w:val="16"/>
              </w:rPr>
            </w:pPr>
            <w:r>
              <w:rPr>
                <w:sz w:val="16"/>
              </w:rPr>
              <w:t>Breeding/Розведення</w:t>
            </w:r>
          </w:p>
        </w:tc>
        <w:tc>
          <w:tcPr>
            <w:tcW w:w="2972" w:type="dxa"/>
            <w:tcBorders>
              <w:top w:val="single" w:sz="4" w:space="0" w:color="000000"/>
              <w:bottom w:val="single" w:sz="4" w:space="0" w:color="000000"/>
            </w:tcBorders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</w:tcBorders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</w:tr>
      <w:tr w:rsidR="00021017">
        <w:trPr>
          <w:trHeight w:val="467"/>
        </w:trPr>
        <w:tc>
          <w:tcPr>
            <w:tcW w:w="569" w:type="dxa"/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021017" w:rsidRDefault="009664AA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1.26.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  <w:tc>
          <w:tcPr>
            <w:tcW w:w="2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017" w:rsidRDefault="009664AA">
            <w:pPr>
              <w:pStyle w:val="TableParagraph"/>
              <w:ind w:left="100" w:right="309"/>
              <w:rPr>
                <w:sz w:val="16"/>
              </w:rPr>
            </w:pPr>
            <w:r>
              <w:rPr>
                <w:sz w:val="16"/>
              </w:rPr>
              <w:t>1.27. For import or admission into EU / Для імпорту або доступу в ЄС</w:t>
            </w: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</w:tcBorders>
          </w:tcPr>
          <w:p w:rsidR="00021017" w:rsidRDefault="00021017">
            <w:pPr>
              <w:pStyle w:val="TableParagraph"/>
              <w:spacing w:before="5"/>
              <w:rPr>
                <w:b/>
                <w:i/>
                <w:sz w:val="3"/>
              </w:rPr>
            </w:pPr>
          </w:p>
          <w:p w:rsidR="00021017" w:rsidRDefault="009664AA">
            <w:pPr>
              <w:pStyle w:val="TableParagraph"/>
              <w:spacing w:line="196" w:lineRule="exact"/>
              <w:ind w:left="1467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1027" style="width:10.4pt;height:9.75pt;mso-position-horizontal-relative:char;mso-position-vertical-relative:line" coordsize="208,195">
                  <v:rect id="_x0000_s1028" style="position:absolute;left:7;top:7;width:193;height:180" filled="f"/>
                  <w10:wrap type="none"/>
                  <w10:anchorlock/>
                </v:group>
              </w:pict>
            </w:r>
          </w:p>
        </w:tc>
      </w:tr>
      <w:tr w:rsidR="00021017" w:rsidRPr="00C85E69">
        <w:trPr>
          <w:trHeight w:val="970"/>
        </w:trPr>
        <w:tc>
          <w:tcPr>
            <w:tcW w:w="569" w:type="dxa"/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  <w:tc>
          <w:tcPr>
            <w:tcW w:w="10240" w:type="dxa"/>
            <w:gridSpan w:val="5"/>
            <w:tcBorders>
              <w:top w:val="single" w:sz="4" w:space="0" w:color="000000"/>
            </w:tcBorders>
          </w:tcPr>
          <w:p w:rsidR="00021017" w:rsidRDefault="009664AA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1.28. Identification of commodities / Ідентифікація продукту</w:t>
            </w:r>
          </w:p>
          <w:p w:rsidR="00021017" w:rsidRDefault="00021017">
            <w:pPr>
              <w:pStyle w:val="TableParagraph"/>
              <w:rPr>
                <w:b/>
                <w:i/>
                <w:sz w:val="18"/>
              </w:rPr>
            </w:pPr>
          </w:p>
          <w:p w:rsidR="00021017" w:rsidRDefault="00021017">
            <w:pPr>
              <w:pStyle w:val="TableParagraph"/>
              <w:rPr>
                <w:b/>
                <w:i/>
                <w:sz w:val="19"/>
              </w:rPr>
            </w:pPr>
          </w:p>
          <w:p w:rsidR="00021017" w:rsidRDefault="009664AA">
            <w:pPr>
              <w:pStyle w:val="TableParagraph"/>
              <w:tabs>
                <w:tab w:val="left" w:pos="3667"/>
                <w:tab w:val="left" w:pos="7844"/>
              </w:tabs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Species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(Scientific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name)/</w:t>
            </w:r>
            <w:r>
              <w:rPr>
                <w:sz w:val="16"/>
              </w:rPr>
              <w:tab/>
              <w:t>Identefication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system/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Identification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number/</w:t>
            </w:r>
          </w:p>
          <w:p w:rsidR="00021017" w:rsidRPr="00C85E69" w:rsidRDefault="009664AA">
            <w:pPr>
              <w:pStyle w:val="TableParagraph"/>
              <w:tabs>
                <w:tab w:val="left" w:pos="3636"/>
                <w:tab w:val="left" w:pos="7718"/>
              </w:tabs>
              <w:spacing w:line="163" w:lineRule="exact"/>
              <w:ind w:left="146"/>
              <w:rPr>
                <w:sz w:val="16"/>
                <w:lang w:val="ru-RU"/>
              </w:rPr>
            </w:pPr>
            <w:r w:rsidRPr="00C85E69">
              <w:rPr>
                <w:sz w:val="16"/>
                <w:lang w:val="ru-RU"/>
              </w:rPr>
              <w:t>Вид</w:t>
            </w:r>
            <w:r w:rsidRPr="00C85E69">
              <w:rPr>
                <w:spacing w:val="-4"/>
                <w:sz w:val="16"/>
                <w:lang w:val="ru-RU"/>
              </w:rPr>
              <w:t xml:space="preserve"> </w:t>
            </w:r>
            <w:r w:rsidRPr="00C85E69">
              <w:rPr>
                <w:sz w:val="16"/>
                <w:lang w:val="ru-RU"/>
              </w:rPr>
              <w:t>(наукова</w:t>
            </w:r>
            <w:r w:rsidRPr="00C85E69">
              <w:rPr>
                <w:spacing w:val="-3"/>
                <w:sz w:val="16"/>
                <w:lang w:val="ru-RU"/>
              </w:rPr>
              <w:t xml:space="preserve"> </w:t>
            </w:r>
            <w:r w:rsidRPr="00C85E69">
              <w:rPr>
                <w:sz w:val="16"/>
                <w:lang w:val="ru-RU"/>
              </w:rPr>
              <w:t>назва)</w:t>
            </w:r>
            <w:r w:rsidRPr="00C85E69">
              <w:rPr>
                <w:sz w:val="16"/>
                <w:lang w:val="ru-RU"/>
              </w:rPr>
              <w:tab/>
              <w:t>Система</w:t>
            </w:r>
            <w:r w:rsidRPr="00C85E69">
              <w:rPr>
                <w:spacing w:val="-6"/>
                <w:sz w:val="16"/>
                <w:lang w:val="ru-RU"/>
              </w:rPr>
              <w:t xml:space="preserve"> </w:t>
            </w:r>
            <w:r w:rsidRPr="00C85E69">
              <w:rPr>
                <w:sz w:val="16"/>
                <w:lang w:val="ru-RU"/>
              </w:rPr>
              <w:t>ідентифікації</w:t>
            </w:r>
            <w:r w:rsidRPr="00C85E69">
              <w:rPr>
                <w:sz w:val="16"/>
                <w:lang w:val="ru-RU"/>
              </w:rPr>
              <w:tab/>
              <w:t>Індефікаційний</w:t>
            </w:r>
            <w:r w:rsidRPr="00C85E69">
              <w:rPr>
                <w:spacing w:val="-2"/>
                <w:sz w:val="16"/>
                <w:lang w:val="ru-RU"/>
              </w:rPr>
              <w:t xml:space="preserve"> </w:t>
            </w:r>
            <w:r w:rsidRPr="00C85E69">
              <w:rPr>
                <w:sz w:val="16"/>
                <w:lang w:val="ru-RU"/>
              </w:rPr>
              <w:t>номер</w:t>
            </w:r>
          </w:p>
        </w:tc>
      </w:tr>
    </w:tbl>
    <w:p w:rsidR="00021017" w:rsidRPr="00C85E69" w:rsidRDefault="00021017">
      <w:pPr>
        <w:spacing w:line="163" w:lineRule="exact"/>
        <w:rPr>
          <w:sz w:val="16"/>
          <w:lang w:val="ru-RU"/>
        </w:rPr>
        <w:sectPr w:rsidR="00021017" w:rsidRPr="00C85E69">
          <w:footerReference w:type="default" r:id="rId7"/>
          <w:type w:val="continuous"/>
          <w:pgSz w:w="11910" w:h="16840"/>
          <w:pgMar w:top="340" w:right="440" w:bottom="460" w:left="420" w:header="720" w:footer="262" w:gutter="0"/>
          <w:pgNumType w:start="1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3275"/>
        <w:gridCol w:w="1717"/>
        <w:gridCol w:w="2253"/>
        <w:gridCol w:w="2976"/>
      </w:tblGrid>
      <w:tr w:rsidR="00021017">
        <w:trPr>
          <w:trHeight w:val="222"/>
        </w:trPr>
        <w:tc>
          <w:tcPr>
            <w:tcW w:w="553" w:type="dxa"/>
            <w:tcBorders>
              <w:top w:val="nil"/>
              <w:left w:val="nil"/>
              <w:right w:val="nil"/>
            </w:tcBorders>
          </w:tcPr>
          <w:p w:rsidR="00021017" w:rsidRPr="00C85E69" w:rsidRDefault="0002101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1017" w:rsidRDefault="009664AA">
            <w:pPr>
              <w:pStyle w:val="TableParagraph"/>
              <w:spacing w:line="170" w:lineRule="exact"/>
              <w:ind w:left="116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Country/ </w:t>
            </w:r>
            <w:r>
              <w:rPr>
                <w:b/>
                <w:i/>
                <w:sz w:val="16"/>
              </w:rPr>
              <w:t>Країна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1017" w:rsidRDefault="00021017">
            <w:pPr>
              <w:pStyle w:val="TableParagraph"/>
              <w:rPr>
                <w:sz w:val="1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1017" w:rsidRDefault="00021017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1017" w:rsidRDefault="009664AA">
            <w:pPr>
              <w:pStyle w:val="TableParagraph"/>
              <w:spacing w:line="202" w:lineRule="exact"/>
              <w:ind w:left="1808"/>
              <w:rPr>
                <w:b/>
                <w:sz w:val="20"/>
              </w:rPr>
            </w:pPr>
            <w:r>
              <w:rPr>
                <w:b/>
                <w:sz w:val="20"/>
              </w:rPr>
              <w:t>Model QUE</w:t>
            </w:r>
          </w:p>
        </w:tc>
      </w:tr>
      <w:tr w:rsidR="00021017">
        <w:trPr>
          <w:trHeight w:val="364"/>
        </w:trPr>
        <w:tc>
          <w:tcPr>
            <w:tcW w:w="553" w:type="dxa"/>
            <w:vMerge w:val="restart"/>
            <w:textDirection w:val="btLr"/>
          </w:tcPr>
          <w:p w:rsidR="00021017" w:rsidRDefault="009664AA">
            <w:pPr>
              <w:pStyle w:val="TableParagraph"/>
              <w:spacing w:before="157"/>
              <w:ind w:left="1177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>Частина ІІ: Сертифікація/</w:t>
            </w:r>
            <w:r>
              <w:rPr>
                <w:b/>
                <w:sz w:val="16"/>
              </w:rPr>
              <w:t>Part II: Certification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1017" w:rsidRDefault="009664AA">
            <w:pPr>
              <w:pStyle w:val="TableParagraph"/>
              <w:spacing w:line="168" w:lineRule="exact"/>
              <w:ind w:left="101"/>
              <w:rPr>
                <w:sz w:val="16"/>
              </w:rPr>
            </w:pPr>
            <w:r>
              <w:rPr>
                <w:sz w:val="16"/>
              </w:rPr>
              <w:t>ІІ. Health information /Санітарна інформація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17" w:rsidRDefault="009664AA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II.a. Certificate reference number </w:t>
            </w:r>
            <w:r>
              <w:rPr>
                <w:b/>
                <w:sz w:val="16"/>
              </w:rPr>
              <w:t>/</w:t>
            </w:r>
            <w:r>
              <w:rPr>
                <w:sz w:val="16"/>
              </w:rPr>
              <w:t>Номер сертифікату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17" w:rsidRDefault="009664AA">
            <w:pPr>
              <w:pStyle w:val="TableParagraph"/>
              <w:spacing w:line="168" w:lineRule="exact"/>
              <w:ind w:left="111"/>
              <w:rPr>
                <w:sz w:val="16"/>
              </w:rPr>
            </w:pPr>
            <w:r>
              <w:rPr>
                <w:sz w:val="16"/>
              </w:rPr>
              <w:t>II.b.</w:t>
            </w:r>
          </w:p>
        </w:tc>
      </w:tr>
      <w:tr w:rsidR="00021017">
        <w:trPr>
          <w:trHeight w:val="5292"/>
        </w:trPr>
        <w:tc>
          <w:tcPr>
            <w:tcW w:w="553" w:type="dxa"/>
            <w:vMerge/>
            <w:tcBorders>
              <w:top w:val="nil"/>
            </w:tcBorders>
            <w:textDirection w:val="btLr"/>
          </w:tcPr>
          <w:p w:rsidR="00021017" w:rsidRDefault="00021017">
            <w:pPr>
              <w:rPr>
                <w:sz w:val="2"/>
                <w:szCs w:val="2"/>
              </w:rPr>
            </w:pPr>
          </w:p>
        </w:tc>
        <w:tc>
          <w:tcPr>
            <w:tcW w:w="10221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021017" w:rsidRDefault="009664AA">
            <w:pPr>
              <w:pStyle w:val="TableParagraph"/>
              <w:numPr>
                <w:ilvl w:val="1"/>
                <w:numId w:val="4"/>
              </w:numPr>
              <w:tabs>
                <w:tab w:val="left" w:pos="596"/>
                <w:tab w:val="left" w:pos="597"/>
              </w:tabs>
              <w:spacing w:line="170" w:lineRule="exact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Animal health attestation / </w:t>
            </w:r>
            <w:r>
              <w:rPr>
                <w:b/>
                <w:i/>
                <w:sz w:val="16"/>
              </w:rPr>
              <w:t>Атестація щодо здоров’я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тварин</w:t>
            </w:r>
          </w:p>
          <w:p w:rsidR="00021017" w:rsidRDefault="00021017">
            <w:pPr>
              <w:pStyle w:val="TableParagraph"/>
              <w:spacing w:before="9"/>
              <w:rPr>
                <w:b/>
                <w:i/>
              </w:rPr>
            </w:pPr>
          </w:p>
          <w:p w:rsidR="00021017" w:rsidRDefault="009664AA">
            <w:pPr>
              <w:pStyle w:val="TableParagraph"/>
              <w:ind w:left="51" w:right="151" w:firstLine="691"/>
              <w:rPr>
                <w:sz w:val="16"/>
              </w:rPr>
            </w:pPr>
            <w:r>
              <w:rPr>
                <w:sz w:val="16"/>
              </w:rPr>
              <w:t>I, the undersigned, hereby certify that the animals referred to in Part I of this certificate meet the following reguirements/Я, що нижче підписався, цим засвідчую що тварини зазначені в першій Частині цього сертифіката відповідають наступним вимогам:</w:t>
            </w:r>
          </w:p>
          <w:p w:rsidR="00021017" w:rsidRDefault="009664AA">
            <w:pPr>
              <w:pStyle w:val="TableParagraph"/>
              <w:numPr>
                <w:ilvl w:val="2"/>
                <w:numId w:val="4"/>
              </w:numPr>
              <w:tabs>
                <w:tab w:val="left" w:pos="1114"/>
                <w:tab w:val="left" w:leader="dot" w:pos="4522"/>
              </w:tabs>
              <w:spacing w:before="41" w:line="183" w:lineRule="exact"/>
              <w:rPr>
                <w:sz w:val="16"/>
              </w:rPr>
            </w:pPr>
            <w:r>
              <w:rPr>
                <w:sz w:val="16"/>
              </w:rPr>
              <w:t xml:space="preserve">they come  from  </w:t>
            </w:r>
            <w:r>
              <w:rPr>
                <w:spacing w:val="2"/>
                <w:sz w:val="16"/>
              </w:rPr>
              <w:t xml:space="preserve">the  </w:t>
            </w:r>
            <w:r>
              <w:rPr>
                <w:sz w:val="16"/>
              </w:rPr>
              <w:t>territory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code</w:t>
            </w:r>
            <w:r>
              <w:rPr>
                <w:sz w:val="16"/>
              </w:rPr>
              <w:tab/>
              <w:t>(1)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which,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American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2"/>
                <w:sz w:val="16"/>
              </w:rPr>
              <w:t>foulbrood,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small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hive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beetle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(Aethina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tumsda)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</w:p>
          <w:p w:rsidR="00021017" w:rsidRDefault="009664AA">
            <w:pPr>
              <w:pStyle w:val="TableParagraph"/>
              <w:ind w:left="51" w:right="151"/>
              <w:rPr>
                <w:sz w:val="16"/>
              </w:rPr>
            </w:pPr>
            <w:r>
              <w:rPr>
                <w:sz w:val="16"/>
              </w:rPr>
              <w:t xml:space="preserve">Tropilaelaps mite (Tropilaelaps </w:t>
            </w:r>
            <w:r>
              <w:rPr>
                <w:spacing w:val="3"/>
                <w:sz w:val="16"/>
              </w:rPr>
              <w:t xml:space="preserve">spp.) </w:t>
            </w:r>
            <w:r>
              <w:rPr>
                <w:sz w:val="16"/>
              </w:rPr>
              <w:t xml:space="preserve">are </w:t>
            </w:r>
            <w:r>
              <w:rPr>
                <w:spacing w:val="2"/>
                <w:sz w:val="16"/>
              </w:rPr>
              <w:t xml:space="preserve">notifiable diseases/pests/вони </w:t>
            </w:r>
            <w:r>
              <w:rPr>
                <w:sz w:val="16"/>
              </w:rPr>
              <w:t xml:space="preserve">прибули з території з </w:t>
            </w:r>
            <w:r>
              <w:rPr>
                <w:spacing w:val="2"/>
                <w:sz w:val="16"/>
              </w:rPr>
              <w:t xml:space="preserve">кодом……….(1) </w:t>
            </w:r>
            <w:r>
              <w:rPr>
                <w:sz w:val="16"/>
              </w:rPr>
              <w:t>в якій, Американський  гнилець,  малих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вуликових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жуків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(Aethina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tumsda)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і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кліщ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Tropilaelaps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(Tropilaelaps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SPP.)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підлягають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>реєстрації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захворювання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2"/>
                <w:sz w:val="16"/>
              </w:rPr>
              <w:t>шкідників.</w:t>
            </w:r>
          </w:p>
          <w:p w:rsidR="00021017" w:rsidRDefault="00021017">
            <w:pPr>
              <w:pStyle w:val="TableParagraph"/>
              <w:rPr>
                <w:b/>
                <w:i/>
                <w:sz w:val="23"/>
              </w:rPr>
            </w:pPr>
          </w:p>
          <w:p w:rsidR="00021017" w:rsidRDefault="009664AA">
            <w:pPr>
              <w:pStyle w:val="TableParagraph"/>
              <w:numPr>
                <w:ilvl w:val="2"/>
                <w:numId w:val="4"/>
              </w:numPr>
              <w:tabs>
                <w:tab w:val="left" w:pos="1105"/>
              </w:tabs>
              <w:ind w:left="1104" w:hanging="406"/>
              <w:jc w:val="both"/>
              <w:rPr>
                <w:sz w:val="16"/>
              </w:rPr>
            </w:pPr>
            <w:r>
              <w:rPr>
                <w:sz w:val="16"/>
              </w:rPr>
              <w:t>they/вони:</w:t>
            </w:r>
          </w:p>
          <w:p w:rsidR="00021017" w:rsidRDefault="007E6237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before="39"/>
              <w:ind w:right="95"/>
              <w:jc w:val="both"/>
              <w:rPr>
                <w:sz w:val="16"/>
              </w:rPr>
            </w:pPr>
            <w:r>
              <w:rPr>
                <w:sz w:val="16"/>
                <w:lang w:val="uk-UA"/>
              </w:rPr>
              <w:t xml:space="preserve"> </w:t>
            </w:r>
            <w:r w:rsidR="009664AA" w:rsidRPr="007E6237">
              <w:rPr>
                <w:sz w:val="16"/>
              </w:rPr>
              <w:t>c</w:t>
            </w:r>
            <w:r w:rsidR="009664AA">
              <w:rPr>
                <w:sz w:val="16"/>
              </w:rPr>
              <w:t xml:space="preserve">ome from a </w:t>
            </w:r>
            <w:r w:rsidR="009664AA">
              <w:rPr>
                <w:spacing w:val="2"/>
                <w:sz w:val="16"/>
              </w:rPr>
              <w:t xml:space="preserve">breeding </w:t>
            </w:r>
            <w:r w:rsidR="009664AA">
              <w:rPr>
                <w:sz w:val="16"/>
              </w:rPr>
              <w:t xml:space="preserve">apiary, which is supervised and controlled </w:t>
            </w:r>
            <w:r w:rsidR="009664AA">
              <w:rPr>
                <w:spacing w:val="2"/>
                <w:sz w:val="16"/>
              </w:rPr>
              <w:t xml:space="preserve">by the </w:t>
            </w:r>
            <w:r w:rsidR="009664AA">
              <w:rPr>
                <w:sz w:val="16"/>
              </w:rPr>
              <w:t xml:space="preserve">complement </w:t>
            </w:r>
            <w:r w:rsidR="009664AA">
              <w:rPr>
                <w:spacing w:val="2"/>
                <w:sz w:val="16"/>
              </w:rPr>
              <w:t xml:space="preserve">authority/прибули </w:t>
            </w:r>
            <w:r w:rsidR="009664AA">
              <w:rPr>
                <w:sz w:val="16"/>
              </w:rPr>
              <w:t xml:space="preserve">з </w:t>
            </w:r>
            <w:r w:rsidR="009664AA">
              <w:rPr>
                <w:spacing w:val="2"/>
                <w:sz w:val="16"/>
              </w:rPr>
              <w:t xml:space="preserve">живильної </w:t>
            </w:r>
            <w:r w:rsidR="009664AA">
              <w:rPr>
                <w:sz w:val="16"/>
              </w:rPr>
              <w:t>пасіки, яка під наглядом і контролем компетентного</w:t>
            </w:r>
            <w:r w:rsidR="009664AA">
              <w:rPr>
                <w:spacing w:val="20"/>
                <w:sz w:val="16"/>
              </w:rPr>
              <w:t xml:space="preserve"> </w:t>
            </w:r>
            <w:r w:rsidR="009664AA">
              <w:rPr>
                <w:spacing w:val="2"/>
                <w:sz w:val="16"/>
              </w:rPr>
              <w:t>органу;</w:t>
            </w:r>
          </w:p>
          <w:p w:rsidR="00021017" w:rsidRDefault="009664AA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before="40"/>
              <w:ind w:right="94"/>
              <w:jc w:val="both"/>
              <w:rPr>
                <w:sz w:val="16"/>
              </w:rPr>
            </w:pPr>
            <w:r>
              <w:rPr>
                <w:sz w:val="16"/>
              </w:rPr>
              <w:t xml:space="preserve">come from an area which is not </w:t>
            </w:r>
            <w:r>
              <w:rPr>
                <w:spacing w:val="2"/>
                <w:sz w:val="16"/>
              </w:rPr>
              <w:t xml:space="preserve">subject </w:t>
            </w:r>
            <w:r>
              <w:rPr>
                <w:sz w:val="16"/>
              </w:rPr>
              <w:t xml:space="preserve">to </w:t>
            </w:r>
            <w:r>
              <w:rPr>
                <w:spacing w:val="2"/>
                <w:sz w:val="16"/>
              </w:rPr>
              <w:t xml:space="preserve">any </w:t>
            </w:r>
            <w:r>
              <w:rPr>
                <w:sz w:val="16"/>
              </w:rPr>
              <w:t xml:space="preserve">restrictions associated with an occurrence of American foulbrood, and  where  no  such occurrence has taken place within </w:t>
            </w:r>
            <w:r>
              <w:rPr>
                <w:sz w:val="16"/>
              </w:rPr>
              <w:t xml:space="preserve">at last 30 days prior to </w:t>
            </w:r>
            <w:r>
              <w:rPr>
                <w:spacing w:val="2"/>
                <w:sz w:val="16"/>
              </w:rPr>
              <w:t xml:space="preserve">the issuance </w:t>
            </w:r>
            <w:r>
              <w:rPr>
                <w:sz w:val="16"/>
              </w:rPr>
              <w:t xml:space="preserve">of the present certificate. Where an out of American foulbrood has occurred previously, all hives within a </w:t>
            </w:r>
            <w:r>
              <w:rPr>
                <w:spacing w:val="2"/>
                <w:sz w:val="16"/>
              </w:rPr>
              <w:t xml:space="preserve">radius </w:t>
            </w:r>
            <w:r>
              <w:rPr>
                <w:sz w:val="16"/>
              </w:rPr>
              <w:t xml:space="preserve">of tree kilometers have been  checked  </w:t>
            </w:r>
            <w:r>
              <w:rPr>
                <w:spacing w:val="2"/>
                <w:sz w:val="16"/>
              </w:rPr>
              <w:t xml:space="preserve">by </w:t>
            </w:r>
            <w:r>
              <w:rPr>
                <w:sz w:val="16"/>
              </w:rPr>
              <w:t>the  competent  authority  and  all  inflected  hives burned o</w:t>
            </w:r>
            <w:r>
              <w:rPr>
                <w:sz w:val="16"/>
              </w:rPr>
              <w:t xml:space="preserve">r treated and inspected to the </w:t>
            </w:r>
            <w:r>
              <w:rPr>
                <w:spacing w:val="2"/>
                <w:sz w:val="16"/>
              </w:rPr>
              <w:t xml:space="preserve">satisfaction </w:t>
            </w:r>
            <w:r>
              <w:rPr>
                <w:sz w:val="16"/>
              </w:rPr>
              <w:t xml:space="preserve">of the said competent </w:t>
            </w:r>
            <w:r>
              <w:rPr>
                <w:spacing w:val="2"/>
                <w:sz w:val="16"/>
              </w:rPr>
              <w:t xml:space="preserve">authority </w:t>
            </w:r>
            <w:r>
              <w:rPr>
                <w:sz w:val="16"/>
              </w:rPr>
              <w:t xml:space="preserve">within 30  days  following  the  last  recorded  </w:t>
            </w:r>
            <w:r>
              <w:rPr>
                <w:spacing w:val="4"/>
                <w:sz w:val="16"/>
              </w:rPr>
              <w:t xml:space="preserve">case/  </w:t>
            </w:r>
            <w:r>
              <w:rPr>
                <w:sz w:val="16"/>
              </w:rPr>
              <w:t xml:space="preserve">походять з області, яка не </w:t>
            </w:r>
            <w:r>
              <w:rPr>
                <w:spacing w:val="2"/>
                <w:sz w:val="16"/>
              </w:rPr>
              <w:t xml:space="preserve">підлягає </w:t>
            </w:r>
            <w:r>
              <w:rPr>
                <w:sz w:val="16"/>
              </w:rPr>
              <w:t xml:space="preserve">жодним обмеженням, </w:t>
            </w:r>
            <w:r>
              <w:rPr>
                <w:spacing w:val="2"/>
                <w:sz w:val="16"/>
              </w:rPr>
              <w:t xml:space="preserve">пов’язаним </w:t>
            </w:r>
            <w:r>
              <w:rPr>
                <w:sz w:val="16"/>
              </w:rPr>
              <w:t>з виникненням Американської гнилизни, і де було таких випа</w:t>
            </w:r>
            <w:r>
              <w:rPr>
                <w:sz w:val="16"/>
              </w:rPr>
              <w:t xml:space="preserve">дків за останні 30 на днів до видачі </w:t>
            </w:r>
            <w:r>
              <w:rPr>
                <w:spacing w:val="2"/>
                <w:sz w:val="16"/>
              </w:rPr>
              <w:t xml:space="preserve">цього </w:t>
            </w:r>
            <w:r>
              <w:rPr>
                <w:sz w:val="16"/>
              </w:rPr>
              <w:t>сертифіката. Там, де з американського гнильцю  відбулося  раніше,  всі  вулики  в радіусі трьох кілометрів були перевірені компетентним органом, і всі заражені вулики були спалені або оброблені і перевірені відпов</w:t>
            </w:r>
            <w:r>
              <w:rPr>
                <w:sz w:val="16"/>
              </w:rPr>
              <w:t xml:space="preserve">ідно до вимог зазначених компетентним органом протягом </w:t>
            </w:r>
            <w:r>
              <w:rPr>
                <w:spacing w:val="2"/>
                <w:sz w:val="16"/>
              </w:rPr>
              <w:t xml:space="preserve">30 </w:t>
            </w:r>
            <w:r>
              <w:rPr>
                <w:sz w:val="16"/>
              </w:rPr>
              <w:t>днів відповідно після останнього зареєстрованого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випадку;</w:t>
            </w:r>
          </w:p>
          <w:p w:rsidR="00021017" w:rsidRDefault="009664AA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before="40"/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 xml:space="preserve">are from hives or come from hives or colonies  (in the case of </w:t>
            </w:r>
            <w:r>
              <w:rPr>
                <w:spacing w:val="2"/>
                <w:sz w:val="16"/>
              </w:rPr>
              <w:t xml:space="preserve">bumble </w:t>
            </w:r>
            <w:r>
              <w:rPr>
                <w:sz w:val="16"/>
              </w:rPr>
              <w:t xml:space="preserve">bees) from which samples of the comb have been tested in the last     </w:t>
            </w:r>
            <w:r>
              <w:rPr>
                <w:sz w:val="16"/>
              </w:rPr>
              <w:t xml:space="preserve">     30 days for American foulbrood as laid down in the OIE </w:t>
            </w:r>
            <w:r>
              <w:rPr>
                <w:spacing w:val="2"/>
                <w:sz w:val="16"/>
              </w:rPr>
              <w:t xml:space="preserve">Manual </w:t>
            </w:r>
            <w:r>
              <w:rPr>
                <w:sz w:val="16"/>
              </w:rPr>
              <w:t xml:space="preserve">of Diagnostic Tests and Vaccines for </w:t>
            </w:r>
            <w:r>
              <w:rPr>
                <w:spacing w:val="2"/>
                <w:sz w:val="16"/>
              </w:rPr>
              <w:t xml:space="preserve">terrestrial </w:t>
            </w:r>
            <w:r>
              <w:rPr>
                <w:sz w:val="16"/>
              </w:rPr>
              <w:t xml:space="preserve">Animals  with negative  results/ з вуликів або з вуликів чи колоній (у </w:t>
            </w:r>
            <w:r>
              <w:rPr>
                <w:spacing w:val="2"/>
                <w:sz w:val="16"/>
              </w:rPr>
              <w:t xml:space="preserve">випадку </w:t>
            </w:r>
            <w:r>
              <w:rPr>
                <w:sz w:val="16"/>
              </w:rPr>
              <w:t>з джмелями), з яких були протестовані зразки  гребеня  протяг</w:t>
            </w:r>
            <w:r>
              <w:rPr>
                <w:sz w:val="16"/>
              </w:rPr>
              <w:t xml:space="preserve">ом останніх 30  днів на американську </w:t>
            </w:r>
            <w:r>
              <w:rPr>
                <w:spacing w:val="2"/>
                <w:sz w:val="16"/>
              </w:rPr>
              <w:t xml:space="preserve">гнилизну, </w:t>
            </w:r>
            <w:r>
              <w:rPr>
                <w:sz w:val="16"/>
              </w:rPr>
              <w:t xml:space="preserve">викладені у Посібнику МЕБ по </w:t>
            </w:r>
            <w:r>
              <w:rPr>
                <w:spacing w:val="2"/>
                <w:sz w:val="16"/>
              </w:rPr>
              <w:t xml:space="preserve">діагностичних </w:t>
            </w:r>
            <w:r>
              <w:rPr>
                <w:sz w:val="16"/>
              </w:rPr>
              <w:t>тестів і  вакцинам  для  наземних  тварин  з негативними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результатами;</w:t>
            </w:r>
          </w:p>
          <w:p w:rsidR="00021017" w:rsidRDefault="00021017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021017" w:rsidRDefault="009664AA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line="180" w:lineRule="atLeast"/>
              <w:ind w:right="95"/>
              <w:jc w:val="both"/>
              <w:rPr>
                <w:sz w:val="16"/>
              </w:rPr>
            </w:pPr>
            <w:r w:rsidRPr="007E6237">
              <w:rPr>
                <w:sz w:val="16"/>
              </w:rPr>
              <w:t>c</w:t>
            </w:r>
            <w:r>
              <w:rPr>
                <w:sz w:val="16"/>
              </w:rPr>
              <w:t xml:space="preserve">ome from an area  of at least 100 km </w:t>
            </w:r>
            <w:r>
              <w:rPr>
                <w:spacing w:val="2"/>
                <w:sz w:val="16"/>
              </w:rPr>
              <w:t xml:space="preserve">radius </w:t>
            </w:r>
            <w:r>
              <w:rPr>
                <w:sz w:val="16"/>
              </w:rPr>
              <w:t xml:space="preserve">which is not subject to </w:t>
            </w:r>
            <w:r>
              <w:rPr>
                <w:spacing w:val="2"/>
                <w:sz w:val="16"/>
              </w:rPr>
              <w:t xml:space="preserve">any </w:t>
            </w:r>
            <w:r>
              <w:rPr>
                <w:sz w:val="16"/>
              </w:rPr>
              <w:t xml:space="preserve">restrictions associated  with the occurrence of </w:t>
            </w:r>
            <w:r>
              <w:rPr>
                <w:spacing w:val="2"/>
                <w:sz w:val="16"/>
              </w:rPr>
              <w:t xml:space="preserve">the small hive beetle       </w:t>
            </w:r>
            <w:r>
              <w:rPr>
                <w:sz w:val="16"/>
              </w:rPr>
              <w:t xml:space="preserve">( Aethina tumida) or Tropilaelaps </w:t>
            </w:r>
            <w:r>
              <w:rPr>
                <w:spacing w:val="2"/>
                <w:sz w:val="16"/>
              </w:rPr>
              <w:t xml:space="preserve">spp, </w:t>
            </w:r>
            <w:r>
              <w:rPr>
                <w:sz w:val="16"/>
              </w:rPr>
              <w:t xml:space="preserve">and where these </w:t>
            </w:r>
            <w:r>
              <w:rPr>
                <w:spacing w:val="2"/>
                <w:sz w:val="16"/>
              </w:rPr>
              <w:t xml:space="preserve">infestations </w:t>
            </w:r>
            <w:r>
              <w:rPr>
                <w:sz w:val="16"/>
              </w:rPr>
              <w:t>are absent/ походять з території радіусом 100 км,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яка не підлягає</w:t>
            </w:r>
          </w:p>
        </w:tc>
      </w:tr>
      <w:tr w:rsidR="00021017">
        <w:trPr>
          <w:trHeight w:val="569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1017" w:rsidRDefault="009664AA">
            <w:pPr>
              <w:pStyle w:val="TableParagraph"/>
              <w:spacing w:line="169" w:lineRule="exact"/>
              <w:ind w:left="1377"/>
              <w:rPr>
                <w:sz w:val="16"/>
              </w:rPr>
            </w:pPr>
            <w:r>
              <w:rPr>
                <w:sz w:val="16"/>
              </w:rPr>
              <w:t>жодним обмеженням, пов'язаним з виникненням м</w:t>
            </w:r>
            <w:r>
              <w:rPr>
                <w:sz w:val="16"/>
              </w:rPr>
              <w:t>алих вуликових жуків (Aethina tumida) або Tropilaelaps spp, і де ці інвазії</w:t>
            </w:r>
          </w:p>
          <w:p w:rsidR="00021017" w:rsidRDefault="009664AA">
            <w:pPr>
              <w:pStyle w:val="TableParagraph"/>
              <w:spacing w:before="1"/>
              <w:ind w:left="1377"/>
              <w:rPr>
                <w:sz w:val="16"/>
              </w:rPr>
            </w:pPr>
            <w:r>
              <w:rPr>
                <w:sz w:val="16"/>
              </w:rPr>
              <w:t>відсутні;</w:t>
            </w:r>
          </w:p>
          <w:p w:rsidR="00021017" w:rsidRDefault="00021017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021017" w:rsidRDefault="009664AA">
            <w:pPr>
              <w:pStyle w:val="TableParagraph"/>
              <w:numPr>
                <w:ilvl w:val="0"/>
                <w:numId w:val="2"/>
              </w:numPr>
              <w:tabs>
                <w:tab w:val="left" w:pos="1378"/>
              </w:tabs>
              <w:ind w:right="94"/>
              <w:jc w:val="both"/>
              <w:rPr>
                <w:sz w:val="16"/>
              </w:rPr>
            </w:pPr>
            <w:r>
              <w:rPr>
                <w:sz w:val="16"/>
              </w:rPr>
              <w:t xml:space="preserve">are from hives or come from hives or colonies  (in  the case of </w:t>
            </w:r>
            <w:r>
              <w:rPr>
                <w:spacing w:val="2"/>
                <w:sz w:val="16"/>
              </w:rPr>
              <w:t xml:space="preserve">bumble </w:t>
            </w:r>
            <w:r>
              <w:rPr>
                <w:sz w:val="16"/>
              </w:rPr>
              <w:t xml:space="preserve">bees),  which  were inspected  immediately prior to </w:t>
            </w:r>
            <w:r>
              <w:rPr>
                <w:spacing w:val="2"/>
                <w:sz w:val="16"/>
              </w:rPr>
              <w:t xml:space="preserve">dispatch </w:t>
            </w:r>
            <w:r>
              <w:rPr>
                <w:sz w:val="16"/>
              </w:rPr>
              <w:t>and  show no clinical sign or suspici</w:t>
            </w:r>
            <w:r>
              <w:rPr>
                <w:sz w:val="16"/>
              </w:rPr>
              <w:t xml:space="preserve">on of disease </w:t>
            </w:r>
            <w:r>
              <w:rPr>
                <w:spacing w:val="2"/>
                <w:sz w:val="16"/>
              </w:rPr>
              <w:t xml:space="preserve">including </w:t>
            </w:r>
            <w:r>
              <w:rPr>
                <w:sz w:val="16"/>
              </w:rPr>
              <w:t xml:space="preserve">infestations </w:t>
            </w:r>
            <w:r>
              <w:rPr>
                <w:spacing w:val="2"/>
                <w:sz w:val="16"/>
              </w:rPr>
              <w:t xml:space="preserve">affecting </w:t>
            </w:r>
            <w:r>
              <w:rPr>
                <w:sz w:val="16"/>
              </w:rPr>
              <w:t xml:space="preserve">bees/з вуликів  або  з  вуликів  чи  колоній  (у  </w:t>
            </w:r>
            <w:r>
              <w:rPr>
                <w:spacing w:val="2"/>
                <w:sz w:val="16"/>
              </w:rPr>
              <w:t xml:space="preserve">випадку  </w:t>
            </w:r>
            <w:r>
              <w:rPr>
                <w:sz w:val="16"/>
              </w:rPr>
              <w:t>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джмелями), які були перевірені безпосередньо перед відправкою, і не показали клінічних ознак або підозри захворювання в тому  числі зараження, що впливають на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бджіл;</w:t>
            </w:r>
          </w:p>
          <w:p w:rsidR="00021017" w:rsidRDefault="00021017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021017" w:rsidRDefault="009664AA">
            <w:pPr>
              <w:pStyle w:val="TableParagraph"/>
              <w:numPr>
                <w:ilvl w:val="0"/>
                <w:numId w:val="2"/>
              </w:numPr>
              <w:tabs>
                <w:tab w:val="left" w:pos="1018"/>
              </w:tabs>
              <w:ind w:left="1017" w:right="94"/>
              <w:jc w:val="both"/>
              <w:rPr>
                <w:sz w:val="16"/>
              </w:rPr>
            </w:pPr>
            <w:r>
              <w:rPr>
                <w:sz w:val="16"/>
              </w:rPr>
              <w:t xml:space="preserve">Have undergone detailed examinations to ensure that all bees and packaging  do not  contain  the small hive  beetle </w:t>
            </w:r>
            <w:r>
              <w:rPr>
                <w:spacing w:val="2"/>
                <w:sz w:val="16"/>
              </w:rPr>
              <w:t xml:space="preserve">(Aethina </w:t>
            </w:r>
            <w:r>
              <w:rPr>
                <w:sz w:val="16"/>
              </w:rPr>
              <w:t xml:space="preserve">tumida) or their  eggs and larvae, or other </w:t>
            </w:r>
            <w:r>
              <w:rPr>
                <w:spacing w:val="2"/>
                <w:sz w:val="16"/>
              </w:rPr>
              <w:t xml:space="preserve">infestations, </w:t>
            </w:r>
            <w:r>
              <w:rPr>
                <w:sz w:val="16"/>
              </w:rPr>
              <w:t xml:space="preserve">in particular Tropilaelaps </w:t>
            </w:r>
            <w:r>
              <w:rPr>
                <w:spacing w:val="2"/>
                <w:sz w:val="16"/>
              </w:rPr>
              <w:t xml:space="preserve">spp., </w:t>
            </w:r>
            <w:r>
              <w:rPr>
                <w:sz w:val="16"/>
              </w:rPr>
              <w:t>affecting bees/ піддалися  детальним  іс</w:t>
            </w:r>
            <w:r>
              <w:rPr>
                <w:sz w:val="16"/>
              </w:rPr>
              <w:t xml:space="preserve">питам,  щоб  запевнитися,  що  всі бджоли і упаковка не містять </w:t>
            </w:r>
            <w:r>
              <w:rPr>
                <w:spacing w:val="2"/>
                <w:sz w:val="16"/>
              </w:rPr>
              <w:t xml:space="preserve">малих </w:t>
            </w:r>
            <w:r>
              <w:rPr>
                <w:sz w:val="16"/>
              </w:rPr>
              <w:t xml:space="preserve">вуликових жуків </w:t>
            </w:r>
            <w:r>
              <w:rPr>
                <w:spacing w:val="2"/>
                <w:sz w:val="16"/>
              </w:rPr>
              <w:t xml:space="preserve">(Aethina </w:t>
            </w:r>
            <w:r>
              <w:rPr>
                <w:sz w:val="16"/>
              </w:rPr>
              <w:t xml:space="preserve">tumida)  або  їх  яйця  і  личинки,  або  інші  </w:t>
            </w:r>
            <w:r>
              <w:rPr>
                <w:spacing w:val="2"/>
                <w:sz w:val="16"/>
              </w:rPr>
              <w:t xml:space="preserve">інвазії, </w:t>
            </w:r>
            <w:r>
              <w:rPr>
                <w:sz w:val="16"/>
              </w:rPr>
              <w:t>зокрема  Tropilaelaps SPP., що впливають на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бджіл.</w:t>
            </w:r>
          </w:p>
          <w:p w:rsidR="00021017" w:rsidRDefault="00021017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021017" w:rsidRDefault="009664AA">
            <w:pPr>
              <w:pStyle w:val="TableParagraph"/>
              <w:ind w:left="1017" w:right="93"/>
              <w:jc w:val="both"/>
              <w:rPr>
                <w:sz w:val="16"/>
              </w:rPr>
            </w:pPr>
            <w:r>
              <w:rPr>
                <w:sz w:val="16"/>
              </w:rPr>
              <w:t>II.1.3 the packaging material, queen cages, accompan</w:t>
            </w:r>
            <w:r>
              <w:rPr>
                <w:sz w:val="16"/>
              </w:rPr>
              <w:t xml:space="preserve">ying products and food are new and have not been in contact with diseased bees or brood- combs, and all precautions have been taken to prevent contamination with  agents  </w:t>
            </w:r>
            <w:r>
              <w:rPr>
                <w:spacing w:val="2"/>
                <w:sz w:val="16"/>
              </w:rPr>
              <w:t xml:space="preserve">causing  </w:t>
            </w:r>
            <w:r>
              <w:rPr>
                <w:sz w:val="16"/>
              </w:rPr>
              <w:t>diseases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infestations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2"/>
                <w:sz w:val="16"/>
              </w:rPr>
              <w:t xml:space="preserve">bees/пакувальний  </w:t>
            </w:r>
            <w:r>
              <w:rPr>
                <w:sz w:val="16"/>
              </w:rPr>
              <w:t>матеріал, королева клітини, су</w:t>
            </w:r>
            <w:r>
              <w:rPr>
                <w:sz w:val="16"/>
              </w:rPr>
              <w:t xml:space="preserve">проводжуючі продукти і їжа є новими і не були в контакті  з хворими бджолами або </w:t>
            </w:r>
            <w:r>
              <w:rPr>
                <w:spacing w:val="2"/>
                <w:sz w:val="16"/>
              </w:rPr>
              <w:t xml:space="preserve">розплодом-гребені, </w:t>
            </w:r>
            <w:r>
              <w:rPr>
                <w:sz w:val="16"/>
              </w:rPr>
              <w:t>і    всі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запобіжні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заходи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були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прийняті,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щоб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запобігти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забрудненню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агентів,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що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викликають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хвороби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2"/>
                <w:sz w:val="16"/>
              </w:rPr>
              <w:t>або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зараження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бджіл</w:t>
            </w:r>
          </w:p>
          <w:p w:rsidR="00021017" w:rsidRDefault="00021017">
            <w:pPr>
              <w:pStyle w:val="TableParagraph"/>
              <w:rPr>
                <w:b/>
                <w:i/>
                <w:sz w:val="18"/>
              </w:rPr>
            </w:pPr>
          </w:p>
          <w:p w:rsidR="00021017" w:rsidRDefault="00021017">
            <w:pPr>
              <w:pStyle w:val="TableParagraph"/>
              <w:rPr>
                <w:b/>
                <w:i/>
                <w:sz w:val="18"/>
              </w:rPr>
            </w:pPr>
          </w:p>
          <w:p w:rsidR="00021017" w:rsidRDefault="00021017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:rsidR="00021017" w:rsidRDefault="009664AA">
            <w:pPr>
              <w:pStyle w:val="TableParagraph"/>
              <w:spacing w:line="295" w:lineRule="auto"/>
              <w:ind w:left="669" w:right="8798"/>
              <w:jc w:val="both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Notes / </w:t>
            </w:r>
            <w:r>
              <w:rPr>
                <w:b/>
                <w:i/>
                <w:sz w:val="16"/>
              </w:rPr>
              <w:t xml:space="preserve">Примітки </w:t>
            </w:r>
            <w:r>
              <w:rPr>
                <w:b/>
                <w:sz w:val="16"/>
              </w:rPr>
              <w:t>Part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Частина</w:t>
            </w:r>
            <w:r>
              <w:rPr>
                <w:b/>
                <w:i/>
                <w:spacing w:val="-1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І:</w:t>
            </w:r>
          </w:p>
          <w:p w:rsidR="00021017" w:rsidRDefault="009664AA">
            <w:pPr>
              <w:pStyle w:val="TableParagraph"/>
              <w:numPr>
                <w:ilvl w:val="0"/>
                <w:numId w:val="1"/>
              </w:numPr>
              <w:tabs>
                <w:tab w:val="left" w:pos="1378"/>
              </w:tabs>
              <w:ind w:right="91" w:hanging="360"/>
              <w:jc w:val="both"/>
              <w:rPr>
                <w:sz w:val="16"/>
              </w:rPr>
            </w:pPr>
            <w:r>
              <w:rPr>
                <w:sz w:val="16"/>
              </w:rPr>
              <w:t>Box reference I.20: Number of queen bees (Apis mellifera and Bombus spp.). Each queen bee may be accompanied by a maximum of 20 attendants/ I.20: Кількість бджолиних маток (Apis MELLIFERA і Bombus SPP.). Кожна матка може супроводжуватися максимум 20 осо</w:t>
            </w:r>
            <w:r>
              <w:rPr>
                <w:sz w:val="16"/>
              </w:rPr>
              <w:t>бами обслуговуючого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персоналу.</w:t>
            </w:r>
          </w:p>
          <w:p w:rsidR="00021017" w:rsidRDefault="009664AA">
            <w:pPr>
              <w:pStyle w:val="TableParagraph"/>
              <w:spacing w:before="34"/>
              <w:ind w:left="669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Part II </w:t>
            </w:r>
            <w:r>
              <w:rPr>
                <w:b/>
                <w:i/>
                <w:sz w:val="16"/>
              </w:rPr>
              <w:t>/ Частина ІІ:</w:t>
            </w:r>
          </w:p>
          <w:p w:rsidR="00021017" w:rsidRDefault="009664AA">
            <w:pPr>
              <w:pStyle w:val="TableParagraph"/>
              <w:spacing w:before="26"/>
              <w:ind w:left="897" w:hanging="228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position w:val="7"/>
                <w:sz w:val="10"/>
              </w:rPr>
              <w:t>1</w:t>
            </w:r>
            <w:r>
              <w:rPr>
                <w:sz w:val="16"/>
              </w:rPr>
              <w:t>) Code of the territory as it appears in Part 1 of Annex II Section 1 of Annex IV to Regulations (EU) №206/2010 (SANCO/4787/2009)/ Код території, який з'являється в Частини 1 Додатка II Розділу 1 Додатка IV до Положень (ЄС) №206/2010 (SANCO/4787/2009).</w:t>
            </w:r>
          </w:p>
        </w:tc>
      </w:tr>
      <w:tr w:rsidR="00021017">
        <w:trPr>
          <w:trHeight w:val="1649"/>
        </w:trPr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1017" w:rsidRDefault="00021017">
            <w:pPr>
              <w:pStyle w:val="TableParagraph"/>
              <w:rPr>
                <w:sz w:val="16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017" w:rsidRDefault="009664AA">
            <w:pPr>
              <w:pStyle w:val="TableParagraph"/>
              <w:spacing w:before="25"/>
              <w:ind w:left="111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z w:val="16"/>
              </w:rPr>
              <w:t>fficial veterinarian / Офіційний ветеринарний лікар</w:t>
            </w:r>
          </w:p>
          <w:p w:rsidR="00021017" w:rsidRDefault="00021017">
            <w:pPr>
              <w:pStyle w:val="TableParagraph"/>
              <w:rPr>
                <w:b/>
                <w:i/>
                <w:sz w:val="23"/>
              </w:rPr>
            </w:pPr>
          </w:p>
          <w:p w:rsidR="00021017" w:rsidRDefault="009664AA">
            <w:pPr>
              <w:pStyle w:val="TableParagraph"/>
              <w:spacing w:line="482" w:lineRule="auto"/>
              <w:ind w:left="678" w:right="499"/>
              <w:rPr>
                <w:sz w:val="16"/>
              </w:rPr>
            </w:pPr>
            <w:r>
              <w:rPr>
                <w:sz w:val="16"/>
              </w:rPr>
              <w:t xml:space="preserve">Name (in capital letters)/ Прізвище (великими літерами): Date </w:t>
            </w:r>
            <w:r>
              <w:rPr>
                <w:b/>
                <w:sz w:val="16"/>
              </w:rPr>
              <w:t xml:space="preserve">/ </w:t>
            </w:r>
            <w:r>
              <w:rPr>
                <w:sz w:val="16"/>
              </w:rPr>
              <w:t>Дата:</w:t>
            </w:r>
          </w:p>
          <w:p w:rsidR="00021017" w:rsidRDefault="009664AA">
            <w:pPr>
              <w:pStyle w:val="TableParagraph"/>
              <w:spacing w:line="181" w:lineRule="exact"/>
              <w:ind w:left="678"/>
              <w:rPr>
                <w:sz w:val="16"/>
              </w:rPr>
            </w:pPr>
            <w:r>
              <w:rPr>
                <w:sz w:val="16"/>
              </w:rPr>
              <w:t>Stamp / Печатка:</w:t>
            </w:r>
          </w:p>
        </w:tc>
        <w:tc>
          <w:tcPr>
            <w:tcW w:w="52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017" w:rsidRDefault="00021017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021017" w:rsidRDefault="009664AA">
            <w:pPr>
              <w:pStyle w:val="TableParagraph"/>
              <w:spacing w:line="720" w:lineRule="auto"/>
              <w:ind w:left="532" w:right="1539"/>
              <w:rPr>
                <w:sz w:val="16"/>
              </w:rPr>
            </w:pPr>
            <w:r>
              <w:rPr>
                <w:sz w:val="16"/>
              </w:rPr>
              <w:t>Qualification and title / Кваліфікація та посада: Signature / Підпис:</w:t>
            </w:r>
          </w:p>
        </w:tc>
      </w:tr>
    </w:tbl>
    <w:p w:rsidR="00021017" w:rsidRDefault="009664AA">
      <w:pPr>
        <w:rPr>
          <w:sz w:val="2"/>
          <w:szCs w:val="2"/>
        </w:rPr>
      </w:pPr>
      <w:r>
        <w:pict>
          <v:line id="_x0000_s1026" style="position:absolute;z-index:-15993344;mso-position-horizontal-relative:page;mso-position-vertical-relative:page" from="566.9pt,33.25pt" to="418.55pt,51.7pt" strokeweight=".48pt">
            <w10:wrap anchorx="page" anchory="page"/>
          </v:line>
        </w:pict>
      </w:r>
    </w:p>
    <w:sectPr w:rsidR="00021017">
      <w:pgSz w:w="11910" w:h="16840"/>
      <w:pgMar w:top="420" w:right="440" w:bottom="460" w:left="420" w:header="0" w:footer="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4AA" w:rsidRDefault="009664AA">
      <w:r>
        <w:separator/>
      </w:r>
    </w:p>
  </w:endnote>
  <w:endnote w:type="continuationSeparator" w:id="0">
    <w:p w:rsidR="009664AA" w:rsidRDefault="0096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017" w:rsidRDefault="009664A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8pt;margin-top:813.85pt;width:14.2pt;height:10.95pt;z-index:-251658752;mso-position-horizontal-relative:page;mso-position-vertical-relative:page" filled="f" stroked="f">
          <v:textbox inset="0,0,0,0">
            <w:txbxContent>
              <w:p w:rsidR="00021017" w:rsidRDefault="009664AA">
                <w:pPr>
                  <w:pStyle w:val="a3"/>
                  <w:spacing w:before="14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E6237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4AA" w:rsidRDefault="009664AA">
      <w:r>
        <w:separator/>
      </w:r>
    </w:p>
  </w:footnote>
  <w:footnote w:type="continuationSeparator" w:id="0">
    <w:p w:rsidR="009664AA" w:rsidRDefault="00966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1B6"/>
    <w:multiLevelType w:val="hybridMultilevel"/>
    <w:tmpl w:val="99082EE8"/>
    <w:lvl w:ilvl="0" w:tplc="D1868A70">
      <w:start w:val="1"/>
      <w:numFmt w:val="lowerLetter"/>
      <w:lvlText w:val="(%1)"/>
      <w:lvlJc w:val="left"/>
      <w:pPr>
        <w:ind w:left="92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shd w:val="clear" w:color="auto" w:fill="FFFF00"/>
        <w:lang w:val="en-US" w:eastAsia="en-US" w:bidi="ar-SA"/>
      </w:rPr>
    </w:lvl>
    <w:lvl w:ilvl="1" w:tplc="6A26B168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2" w:tplc="8E82B350">
      <w:numFmt w:val="bullet"/>
      <w:lvlText w:val="•"/>
      <w:lvlJc w:val="left"/>
      <w:pPr>
        <w:ind w:left="2807" w:hanging="360"/>
      </w:pPr>
      <w:rPr>
        <w:rFonts w:hint="default"/>
        <w:lang w:val="en-US" w:eastAsia="en-US" w:bidi="ar-SA"/>
      </w:rPr>
    </w:lvl>
    <w:lvl w:ilvl="3" w:tplc="84D2DA18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4" w:tplc="43D49F82">
      <w:numFmt w:val="bullet"/>
      <w:lvlText w:val="•"/>
      <w:lvlJc w:val="left"/>
      <w:pPr>
        <w:ind w:left="4685" w:hanging="360"/>
      </w:pPr>
      <w:rPr>
        <w:rFonts w:hint="default"/>
        <w:lang w:val="en-US" w:eastAsia="en-US" w:bidi="ar-SA"/>
      </w:rPr>
    </w:lvl>
    <w:lvl w:ilvl="5" w:tplc="B838DC00"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ar-SA"/>
      </w:rPr>
    </w:lvl>
    <w:lvl w:ilvl="6" w:tplc="6C0EC6C0">
      <w:numFmt w:val="bullet"/>
      <w:lvlText w:val="•"/>
      <w:lvlJc w:val="left"/>
      <w:pPr>
        <w:ind w:left="6563" w:hanging="360"/>
      </w:pPr>
      <w:rPr>
        <w:rFonts w:hint="default"/>
        <w:lang w:val="en-US" w:eastAsia="en-US" w:bidi="ar-SA"/>
      </w:rPr>
    </w:lvl>
    <w:lvl w:ilvl="7" w:tplc="536E1290">
      <w:numFmt w:val="bullet"/>
      <w:lvlText w:val="•"/>
      <w:lvlJc w:val="left"/>
      <w:pPr>
        <w:ind w:left="7501" w:hanging="360"/>
      </w:pPr>
      <w:rPr>
        <w:rFonts w:hint="default"/>
        <w:lang w:val="en-US" w:eastAsia="en-US" w:bidi="ar-SA"/>
      </w:rPr>
    </w:lvl>
    <w:lvl w:ilvl="8" w:tplc="6EC6207A">
      <w:numFmt w:val="bullet"/>
      <w:lvlText w:val="•"/>
      <w:lvlJc w:val="left"/>
      <w:pPr>
        <w:ind w:left="84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63D5D2A"/>
    <w:multiLevelType w:val="hybridMultilevel"/>
    <w:tmpl w:val="D8803AE8"/>
    <w:lvl w:ilvl="0" w:tplc="4EA0A3A4">
      <w:start w:val="5"/>
      <w:numFmt w:val="lowerLetter"/>
      <w:lvlText w:val="(%1)"/>
      <w:lvlJc w:val="left"/>
      <w:pPr>
        <w:ind w:left="1377" w:hanging="360"/>
        <w:jc w:val="right"/>
      </w:pPr>
      <w:rPr>
        <w:rFonts w:hint="default"/>
        <w:spacing w:val="-2"/>
        <w:w w:val="100"/>
        <w:lang w:val="en-US" w:eastAsia="en-US" w:bidi="ar-SA"/>
      </w:rPr>
    </w:lvl>
    <w:lvl w:ilvl="1" w:tplc="72BE4348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ar-SA"/>
      </w:rPr>
    </w:lvl>
    <w:lvl w:ilvl="2" w:tplc="AE2AF5A8">
      <w:numFmt w:val="bullet"/>
      <w:lvlText w:val="•"/>
      <w:lvlJc w:val="left"/>
      <w:pPr>
        <w:ind w:left="3257" w:hanging="360"/>
      </w:pPr>
      <w:rPr>
        <w:rFonts w:hint="default"/>
        <w:lang w:val="en-US" w:eastAsia="en-US" w:bidi="ar-SA"/>
      </w:rPr>
    </w:lvl>
    <w:lvl w:ilvl="3" w:tplc="B00A014E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4" w:tplc="59208F06">
      <w:numFmt w:val="bullet"/>
      <w:lvlText w:val="•"/>
      <w:lvlJc w:val="left"/>
      <w:pPr>
        <w:ind w:left="5135" w:hanging="360"/>
      </w:pPr>
      <w:rPr>
        <w:rFonts w:hint="default"/>
        <w:lang w:val="en-US" w:eastAsia="en-US" w:bidi="ar-SA"/>
      </w:rPr>
    </w:lvl>
    <w:lvl w:ilvl="5" w:tplc="3DF42FD8">
      <w:numFmt w:val="bullet"/>
      <w:lvlText w:val="•"/>
      <w:lvlJc w:val="left"/>
      <w:pPr>
        <w:ind w:left="6074" w:hanging="360"/>
      </w:pPr>
      <w:rPr>
        <w:rFonts w:hint="default"/>
        <w:lang w:val="en-US" w:eastAsia="en-US" w:bidi="ar-SA"/>
      </w:rPr>
    </w:lvl>
    <w:lvl w:ilvl="6" w:tplc="E2080024">
      <w:numFmt w:val="bullet"/>
      <w:lvlText w:val="•"/>
      <w:lvlJc w:val="left"/>
      <w:pPr>
        <w:ind w:left="7013" w:hanging="360"/>
      </w:pPr>
      <w:rPr>
        <w:rFonts w:hint="default"/>
        <w:lang w:val="en-US" w:eastAsia="en-US" w:bidi="ar-SA"/>
      </w:rPr>
    </w:lvl>
    <w:lvl w:ilvl="7" w:tplc="BBC64326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  <w:lvl w:ilvl="8" w:tplc="9A726CF2">
      <w:numFmt w:val="bullet"/>
      <w:lvlText w:val="•"/>
      <w:lvlJc w:val="left"/>
      <w:pPr>
        <w:ind w:left="889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CA22EAC"/>
    <w:multiLevelType w:val="multilevel"/>
    <w:tmpl w:val="250CC47A"/>
    <w:lvl w:ilvl="0">
      <w:start w:val="2"/>
      <w:numFmt w:val="upperRoman"/>
      <w:lvlText w:val="%1"/>
      <w:lvlJc w:val="left"/>
      <w:pPr>
        <w:ind w:left="596" w:hanging="48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96" w:hanging="48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3" w:hanging="4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3139" w:hanging="41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9" w:hanging="41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59" w:hanging="41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69" w:hanging="41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9" w:hanging="41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88" w:hanging="415"/>
      </w:pPr>
      <w:rPr>
        <w:rFonts w:hint="default"/>
        <w:lang w:val="en-US" w:eastAsia="en-US" w:bidi="ar-SA"/>
      </w:rPr>
    </w:lvl>
  </w:abstractNum>
  <w:abstractNum w:abstractNumId="3" w15:restartNumberingAfterBreak="0">
    <w:nsid w:val="3DF82523"/>
    <w:multiLevelType w:val="hybridMultilevel"/>
    <w:tmpl w:val="B986B8A2"/>
    <w:lvl w:ilvl="0" w:tplc="923477B2">
      <w:numFmt w:val="bullet"/>
      <w:lvlText w:val=""/>
      <w:lvlJc w:val="left"/>
      <w:pPr>
        <w:ind w:left="1389" w:hanging="348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7CD451F4">
      <w:numFmt w:val="bullet"/>
      <w:lvlText w:val="•"/>
      <w:lvlJc w:val="left"/>
      <w:pPr>
        <w:ind w:left="2318" w:hanging="348"/>
      </w:pPr>
      <w:rPr>
        <w:rFonts w:hint="default"/>
        <w:lang w:val="en-US" w:eastAsia="en-US" w:bidi="ar-SA"/>
      </w:rPr>
    </w:lvl>
    <w:lvl w:ilvl="2" w:tplc="6518C832">
      <w:numFmt w:val="bullet"/>
      <w:lvlText w:val="•"/>
      <w:lvlJc w:val="left"/>
      <w:pPr>
        <w:ind w:left="3257" w:hanging="348"/>
      </w:pPr>
      <w:rPr>
        <w:rFonts w:hint="default"/>
        <w:lang w:val="en-US" w:eastAsia="en-US" w:bidi="ar-SA"/>
      </w:rPr>
    </w:lvl>
    <w:lvl w:ilvl="3" w:tplc="BBF2CFCC">
      <w:numFmt w:val="bullet"/>
      <w:lvlText w:val="•"/>
      <w:lvlJc w:val="left"/>
      <w:pPr>
        <w:ind w:left="4196" w:hanging="348"/>
      </w:pPr>
      <w:rPr>
        <w:rFonts w:hint="default"/>
        <w:lang w:val="en-US" w:eastAsia="en-US" w:bidi="ar-SA"/>
      </w:rPr>
    </w:lvl>
    <w:lvl w:ilvl="4" w:tplc="5448B740">
      <w:numFmt w:val="bullet"/>
      <w:lvlText w:val="•"/>
      <w:lvlJc w:val="left"/>
      <w:pPr>
        <w:ind w:left="5135" w:hanging="348"/>
      </w:pPr>
      <w:rPr>
        <w:rFonts w:hint="default"/>
        <w:lang w:val="en-US" w:eastAsia="en-US" w:bidi="ar-SA"/>
      </w:rPr>
    </w:lvl>
    <w:lvl w:ilvl="5" w:tplc="A9A22364">
      <w:numFmt w:val="bullet"/>
      <w:lvlText w:val="•"/>
      <w:lvlJc w:val="left"/>
      <w:pPr>
        <w:ind w:left="6074" w:hanging="348"/>
      </w:pPr>
      <w:rPr>
        <w:rFonts w:hint="default"/>
        <w:lang w:val="en-US" w:eastAsia="en-US" w:bidi="ar-SA"/>
      </w:rPr>
    </w:lvl>
    <w:lvl w:ilvl="6" w:tplc="1CFE86CA">
      <w:numFmt w:val="bullet"/>
      <w:lvlText w:val="•"/>
      <w:lvlJc w:val="left"/>
      <w:pPr>
        <w:ind w:left="7013" w:hanging="348"/>
      </w:pPr>
      <w:rPr>
        <w:rFonts w:hint="default"/>
        <w:lang w:val="en-US" w:eastAsia="en-US" w:bidi="ar-SA"/>
      </w:rPr>
    </w:lvl>
    <w:lvl w:ilvl="7" w:tplc="7316B6E4">
      <w:numFmt w:val="bullet"/>
      <w:lvlText w:val="•"/>
      <w:lvlJc w:val="left"/>
      <w:pPr>
        <w:ind w:left="7952" w:hanging="348"/>
      </w:pPr>
      <w:rPr>
        <w:rFonts w:hint="default"/>
        <w:lang w:val="en-US" w:eastAsia="en-US" w:bidi="ar-SA"/>
      </w:rPr>
    </w:lvl>
    <w:lvl w:ilvl="8" w:tplc="FEBAE992">
      <w:numFmt w:val="bullet"/>
      <w:lvlText w:val="•"/>
      <w:lvlJc w:val="left"/>
      <w:pPr>
        <w:ind w:left="8891" w:hanging="348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21017"/>
    <w:rsid w:val="00021017"/>
    <w:rsid w:val="007E6237"/>
    <w:rsid w:val="009664AA"/>
    <w:rsid w:val="00C8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DB757F"/>
  <w15:docId w15:val="{A9F5560A-72FC-48C4-AB24-277B908A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MODEL HEALTH CERTIFICATE FOR IMPORTS OF F FISHERY PRODUCTS INTENDED FOR HUMAN CONSUMPTION</vt:lpstr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HEALTH CERTIFICATE FOR IMPORTS OF F FISHERY PRODUCTS INTENDED FOR HUMAN CONSUMPTION</dc:title>
  <dc:creator>1</dc:creator>
  <cp:lastModifiedBy>Julia</cp:lastModifiedBy>
  <cp:revision>3</cp:revision>
  <dcterms:created xsi:type="dcterms:W3CDTF">2020-01-20T12:37:00Z</dcterms:created>
  <dcterms:modified xsi:type="dcterms:W3CDTF">2020-01-20T12:52:00Z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2020-01-20T00:00:00Z</vt:filetime>
  </property>
</Properties>
</file>