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  <w:r>
        <w:rPr>
          <w:noProof/>
          <w:lang w:val="en-US" w:eastAsia="en-US"/>
        </w:rPr>
        <w:drawing>
          <wp:inline distT="0" distB="0" distL="0" distR="0" wp14:anchorId="0513D885" wp14:editId="17C7A021">
            <wp:extent cx="621665" cy="645795"/>
            <wp:effectExtent l="0" t="0" r="698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ind w:left="110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поставки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66759D" w:rsidRPr="0066759D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Default="008B1267">
            <w:pPr>
              <w:ind w:left="38"/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66759D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Default="008B126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Default="008B1267">
            <w:pPr>
              <w:spacing w:line="23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таможенную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2442E8" w:rsidRDefault="008B1267">
            <w:pPr>
              <w:spacing w:after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территорию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Евразийского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союза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молоко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молочные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продукты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полученные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от крупного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мелкого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рогатого </w:t>
            </w:r>
          </w:p>
          <w:p w:rsidR="002442E8" w:rsidRPr="0066759D" w:rsidRDefault="008B1267" w:rsidP="0066759D">
            <w:pPr>
              <w:ind w:right="24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скота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Ветеринарний сертифікат на експортовані на митну територію Євразійського економічного союзу молока та молочних продуктів, отриманих від великої </w:t>
            </w:r>
            <w:r w:rsidR="00683F75">
              <w:rPr>
                <w:rFonts w:ascii="Times New Roman" w:eastAsia="Times New Roman" w:hAnsi="Times New Roman" w:cs="Times New Roman"/>
                <w:i/>
                <w:sz w:val="28"/>
              </w:rPr>
              <w:t xml:space="preserve">та дрібної </w:t>
            </w:r>
            <w:r w:rsidR="0066759D">
              <w:rPr>
                <w:rFonts w:ascii="Times New Roman" w:eastAsia="Times New Roman" w:hAnsi="Times New Roman" w:cs="Times New Roman"/>
                <w:i/>
                <w:sz w:val="28"/>
              </w:rPr>
              <w:t>рогатої худоби</w:t>
            </w:r>
          </w:p>
        </w:tc>
      </w:tr>
      <w:tr w:rsidR="002442E8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1.2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</w:tr>
      <w:tr w:rsidR="002442E8">
        <w:trPr>
          <w:trHeight w:val="725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spacing w:after="16"/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1.3 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Default="008B1267" w:rsidP="0066759D"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вантажівки, контейнера, рейс літака, назва судна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 w:rsidP="0066759D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1.6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1.7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Default="008B12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1.8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1.10 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товаров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>
        <w:trPr>
          <w:trHeight w:val="7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66759D" w:rsidRDefault="008B1267">
            <w:pPr>
              <w:rPr>
                <w:i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1.4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</w:tr>
      <w:tr w:rsidR="002442E8">
        <w:trPr>
          <w:trHeight w:val="298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07"/>
              <w:ind w:hanging="274"/>
              <w:rPr>
                <w:b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(кг)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Вага </w:t>
            </w:r>
            <w:proofErr w:type="spellStart"/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>нетто</w:t>
            </w:r>
            <w:proofErr w:type="spellEnd"/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2442E8" w:rsidRPr="0066759D" w:rsidRDefault="008B1267">
            <w:pPr>
              <w:numPr>
                <w:ilvl w:val="1"/>
                <w:numId w:val="1"/>
              </w:numPr>
              <w:ind w:hanging="274"/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  <w:p w:rsidR="0066759D" w:rsidRDefault="0066759D" w:rsidP="0066759D">
            <w:pPr>
              <w:ind w:left="274"/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</w:tr>
      <w:tr w:rsidR="002442E8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Default="008B1267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66759D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i/>
                <w:sz w:val="18"/>
              </w:rPr>
              <w:t>Назва, реєстраційний номер та адреса підприємства:</w:t>
            </w:r>
          </w:p>
          <w:p w:rsidR="002442E8" w:rsidRPr="0066759D" w:rsidRDefault="008B1267" w:rsidP="0066759D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Pr="0066759D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66759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Default="002442E8"/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642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B43D62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 </w:t>
            </w:r>
            <w:r w:rsidR="0066759D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B43D6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B43D62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B43D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</w:p>
          <w:p w:rsidR="002442E8" w:rsidRDefault="008B1267" w:rsidP="00E8575A">
            <w:pPr>
              <w:spacing w:after="2"/>
              <w:ind w:righ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Pr="00B43D62" w:rsidRDefault="008B1267" w:rsidP="00E8575A">
            <w:pPr>
              <w:ind w:right="10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ветеринарний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наступне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2442E8" w:rsidRDefault="008B1267" w:rsidP="00E8575A">
            <w:pPr>
              <w:spacing w:after="16"/>
              <w:ind w:right="10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2442E8" w:rsidRPr="00B43D62" w:rsidRDefault="008B1267" w:rsidP="00E8575A">
            <w:pPr>
              <w:ind w:right="103"/>
              <w:jc w:val="both"/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выдан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до-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(при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наличии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двух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до-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прилагается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список):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Сертифіка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 виданий відповідно до таких </w:t>
            </w:r>
            <w:proofErr w:type="spellStart"/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(за умови наявності більше 2 </w:t>
            </w:r>
            <w:proofErr w:type="spellStart"/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перед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експортних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сертифікатів, перелік додається):</w:t>
            </w:r>
          </w:p>
          <w:p w:rsidR="002442E8" w:rsidRDefault="008B1267" w:rsidP="00E8575A">
            <w:pPr>
              <w:ind w:right="10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tbl>
            <w:tblPr>
              <w:tblStyle w:val="TableGrid"/>
              <w:tblW w:w="10858" w:type="dxa"/>
              <w:tblInd w:w="5" w:type="dxa"/>
              <w:tblCellMar>
                <w:top w:w="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899"/>
              <w:gridCol w:w="1665"/>
              <w:gridCol w:w="2016"/>
              <w:gridCol w:w="2516"/>
              <w:gridCol w:w="2933"/>
            </w:tblGrid>
            <w:tr w:rsidR="00B43D62" w:rsidTr="00B43D62">
              <w:trPr>
                <w:trHeight w:val="689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  <w:jc w:val="both"/>
                  </w:pPr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Дата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/ Дата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  <w:jc w:val="both"/>
                  </w:pPr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Номер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/ Номер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8" w:right="103" w:firstLine="9"/>
                    <w:jc w:val="both"/>
                  </w:pP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Страна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происхождения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/ Країна походження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  <w:jc w:val="both"/>
                  </w:pP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Административная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территория</w:t>
                  </w:r>
                  <w:proofErr w:type="spellEnd"/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/ Адміністративна територія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Pr="00B43D62" w:rsidRDefault="008B1267" w:rsidP="00E8575A">
                  <w:pPr>
                    <w:ind w:right="103"/>
                    <w:jc w:val="both"/>
                  </w:pP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Ре</w:t>
                  </w:r>
                  <w:r w:rsidR="00683F75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гистрационный</w:t>
                  </w:r>
                  <w:proofErr w:type="spellEnd"/>
                  <w:r w:rsidR="00683F75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номер </w:t>
                  </w:r>
                  <w:proofErr w:type="spellStart"/>
                  <w:r w:rsidR="00683F75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предприятия</w:t>
                  </w:r>
                  <w:proofErr w:type="spellEnd"/>
                  <w:r w:rsid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Реєстраційний номер підприємства</w:t>
                  </w:r>
                </w:p>
              </w:tc>
              <w:tc>
                <w:tcPr>
                  <w:tcW w:w="2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Pr="00B43D62" w:rsidRDefault="008B1267" w:rsidP="00E8575A">
                  <w:pPr>
                    <w:ind w:right="103"/>
                    <w:jc w:val="both"/>
                  </w:pPr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Вид и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количество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(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вес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нетто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) </w:t>
                  </w:r>
                  <w:proofErr w:type="spellStart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товара</w:t>
                  </w:r>
                  <w:proofErr w:type="spellEnd"/>
                  <w:r w:rsidRP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 w:rsidR="00B43D62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Вид та кількість (вага </w:t>
                  </w:r>
                  <w:proofErr w:type="spellStart"/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нетто</w:t>
                  </w:r>
                  <w:proofErr w:type="spellEnd"/>
                  <w:r w:rsidR="00B43D62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) товару</w:t>
                  </w:r>
                </w:p>
              </w:tc>
            </w:tr>
            <w:tr w:rsidR="00B43D62" w:rsidTr="00B43D62">
              <w:trPr>
                <w:trHeight w:val="240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"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"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B43D62" w:rsidTr="00B43D62">
              <w:trPr>
                <w:trHeight w:val="259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"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left="2"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42E8" w:rsidRDefault="008B1267" w:rsidP="00E8575A">
                  <w:pPr>
                    <w:ind w:right="10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</w:tbl>
          <w:p w:rsidR="002442E8" w:rsidRDefault="008B1267" w:rsidP="00E8575A">
            <w:pPr>
              <w:spacing w:after="15"/>
              <w:ind w:righ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442E8" w:rsidRDefault="008B1267" w:rsidP="00E8575A">
            <w:pPr>
              <w:numPr>
                <w:ilvl w:val="1"/>
                <w:numId w:val="3"/>
              </w:numPr>
              <w:ind w:right="103"/>
              <w:jc w:val="both"/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Экспортируемые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молоко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получены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молокоперерабатывающих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43D62">
              <w:rPr>
                <w:rFonts w:ascii="Times New Roman" w:eastAsia="Times New Roman" w:hAnsi="Times New Roman" w:cs="Times New Roman"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Призначені для експорту на митну територію Євразійського економічного союзу молоко та молочні продукти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отримані від здорових тварин та вироблені на молокопереробних підприємствах.</w:t>
            </w:r>
          </w:p>
          <w:p w:rsidR="002442E8" w:rsidRPr="00B43D62" w:rsidRDefault="008B1267" w:rsidP="00E8575A">
            <w:pPr>
              <w:numPr>
                <w:ilvl w:val="1"/>
                <w:numId w:val="3"/>
              </w:numPr>
              <w:ind w:right="103"/>
              <w:jc w:val="both"/>
              <w:rPr>
                <w:b/>
              </w:rPr>
            </w:pPr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Молоко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произведены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отгружены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и/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свободной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от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заразных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болезней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B43D6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B43D62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Молоко та молочні продукти вироблені та відправлені з господарств та/або адміністративних територій, офіційно вільних від заразних </w:t>
            </w:r>
            <w:proofErr w:type="spellStart"/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хвороб</w:t>
            </w:r>
            <w:proofErr w:type="spellEnd"/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тварин: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spacing w:after="2"/>
              <w:ind w:right="103" w:firstLine="175"/>
              <w:rPr>
                <w:b/>
                <w:i/>
              </w:rPr>
            </w:pPr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ящура –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12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ящур</w:t>
            </w:r>
            <w:r w:rsidR="00683F75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 xml:space="preserve"> – протягом останніх 12 місяців на території країни або адміністративної території відповідно до регіоналізації;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чумы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крупного рогатого скота,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контагиозной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плевропневмонии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крупного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мелкого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рогатого скота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24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чуми великої рогатої худоби, контагіозної плевропневмонії великої  та дрібної рогатої х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удоби – протягом останніх 24 мі</w:t>
            </w:r>
            <w:r w:rsidR="00B43D62">
              <w:rPr>
                <w:rFonts w:ascii="Times New Roman" w:eastAsia="Times New Roman" w:hAnsi="Times New Roman" w:cs="Times New Roman"/>
                <w:i/>
                <w:sz w:val="18"/>
              </w:rPr>
              <w:t>сяців на території країни або адміністративної території відповідно до регіоналізації;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spacing w:after="3"/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чумы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мелких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жвачных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36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чуми дрібних жуйних – протягом останніх 36 місяців на території країни або адміністративної території відповідно до регіоналізації;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spacing w:after="15"/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энзоотического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лейкоза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–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12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ензоотичного лейкозу – протягом останніх 12 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ісяців та території господарства;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бруцеллеза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крупного рогатого скота,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туберкулеза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паратуберкулёза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крупного рогатого скота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6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бруцельозу великої рогатої худоби, туберкульозу та паратуберкульоз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великої рогатої худоби – протягом останніх 6 місяців на території господарства;</w:t>
            </w:r>
          </w:p>
          <w:p w:rsidR="002442E8" w:rsidRPr="00B43D62" w:rsidRDefault="008B1267" w:rsidP="00E8575A">
            <w:pPr>
              <w:numPr>
                <w:ilvl w:val="0"/>
                <w:numId w:val="4"/>
              </w:numPr>
              <w:spacing w:after="18"/>
              <w:ind w:right="103" w:firstLine="175"/>
              <w:rPr>
                <w:b/>
                <w:i/>
              </w:rPr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бруцеллеза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овец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коз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туберкулеза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мелкого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рогатого скота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6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хозяйства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бруцельз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овець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кіз, туберкульоз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дрібної рогатої худоби – протягом останніх 6 місяців на території господарства;</w:t>
            </w:r>
          </w:p>
          <w:p w:rsidR="006C3B28" w:rsidRDefault="008B1267" w:rsidP="00E8575A">
            <w:pPr>
              <w:numPr>
                <w:ilvl w:val="0"/>
                <w:numId w:val="4"/>
              </w:numPr>
              <w:ind w:right="103" w:firstLine="175"/>
            </w:pP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оспы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овец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коз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-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течение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последних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6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месяцев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или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административной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</w:t>
            </w:r>
            <w:proofErr w:type="spellStart"/>
            <w:r w:rsidRPr="00B43D6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регионализацией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F236B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віспи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овець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кіз – протяго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м останніх 6 місяців на територ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ії країни або адміністративної території відповідно до регіоналізації.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161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FF236B" w:rsidRDefault="008B1267" w:rsidP="00E8575A">
            <w:pPr>
              <w:spacing w:after="16"/>
              <w:ind w:left="38" w:right="103"/>
            </w:pPr>
            <w:r w:rsidRPr="00FF236B">
              <w:rPr>
                <w:rFonts w:ascii="Times New Roman" w:eastAsia="Times New Roman" w:hAnsi="Times New Roman" w:cs="Times New Roman"/>
                <w:b/>
                <w:sz w:val="18"/>
              </w:rPr>
              <w:t>4.3</w:t>
            </w:r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Молоко и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продукты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экспортируемые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: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Молоко та молочні продукти, призначені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для експорту на митну територію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Євразійського економічного союзу:</w:t>
            </w:r>
          </w:p>
          <w:p w:rsidR="002442E8" w:rsidRPr="00FF236B" w:rsidRDefault="008B1267" w:rsidP="00E8575A">
            <w:pPr>
              <w:numPr>
                <w:ilvl w:val="0"/>
                <w:numId w:val="5"/>
              </w:numPr>
              <w:ind w:right="103" w:firstLine="88"/>
              <w:jc w:val="both"/>
              <w:rPr>
                <w:b/>
              </w:rPr>
            </w:pP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прошли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термическую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обработку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достаточную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уничтожения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патогенных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микроорганизмов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представляющих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опасность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здоровья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человека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;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>підда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ні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термічній обробці, достатній для знищення патогенних 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мікро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організмів,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небезпечних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здоров</w:t>
            </w:r>
            <w:r w:rsidR="00FF236B" w:rsidRP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людини</w:t>
            </w:r>
            <w:proofErr w:type="spellEnd"/>
            <w:r w:rsidR="00FF236B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;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2442E8" w:rsidRPr="00FB7340" w:rsidRDefault="008B1267" w:rsidP="00E8575A">
            <w:pPr>
              <w:numPr>
                <w:ilvl w:val="0"/>
                <w:numId w:val="5"/>
              </w:numPr>
              <w:ind w:right="103" w:firstLine="88"/>
              <w:jc w:val="both"/>
            </w:pP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подвергнуты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процессу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переработки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в результате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которой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гарантируется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отсутствие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жизнеспособной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патогенной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флоры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; </w:t>
            </w:r>
            <w:r w:rsid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FF236B" w:rsidRPr="00FF236B">
              <w:rPr>
                <w:rFonts w:ascii="Times New Roman" w:eastAsia="Times New Roman" w:hAnsi="Times New Roman" w:cs="Times New Roman"/>
                <w:i/>
                <w:sz w:val="18"/>
              </w:rPr>
              <w:t>піддавались процесу переробки,</w:t>
            </w:r>
            <w:r w:rsidR="00FF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 результаті якої гара</w:t>
            </w:r>
            <w:r w:rsidR="00FB7340">
              <w:rPr>
                <w:rFonts w:ascii="Times New Roman" w:eastAsia="Times New Roman" w:hAnsi="Times New Roman" w:cs="Times New Roman"/>
                <w:i/>
                <w:sz w:val="18"/>
              </w:rPr>
              <w:t>нтується відсутність життєздатної патогенної флори;</w:t>
            </w:r>
          </w:p>
          <w:p w:rsidR="00FB7340" w:rsidRPr="00FB7340" w:rsidRDefault="00FB7340" w:rsidP="00E8575A">
            <w:pPr>
              <w:numPr>
                <w:ilvl w:val="0"/>
                <w:numId w:val="5"/>
              </w:numPr>
              <w:ind w:right="103" w:firstLine="8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имеют</w:t>
            </w:r>
            <w:proofErr w:type="spellEnd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ненарушенную</w:t>
            </w:r>
            <w:proofErr w:type="spellEnd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фабричную</w:t>
            </w:r>
            <w:proofErr w:type="spellEnd"/>
            <w:r w:rsidRPr="00FB73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упаковку;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мають непорушену фабричну упаковку;</w:t>
            </w:r>
          </w:p>
          <w:p w:rsidR="006C3B28" w:rsidRDefault="008B1267" w:rsidP="00E8575A">
            <w:pPr>
              <w:numPr>
                <w:ilvl w:val="0"/>
                <w:numId w:val="5"/>
              </w:numPr>
              <w:ind w:right="103" w:firstLine="88"/>
              <w:jc w:val="both"/>
            </w:pPr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не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имеют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измененные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органолептические</w:t>
            </w:r>
            <w:proofErr w:type="spellEnd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F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="00FB7340">
              <w:rPr>
                <w:rFonts w:ascii="Times New Roman" w:eastAsia="Times New Roman" w:hAnsi="Times New Roman" w:cs="Times New Roman"/>
                <w:i/>
                <w:sz w:val="18"/>
              </w:rPr>
              <w:t>. / не мають змін органолептичних показників.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56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8B1267" w:rsidP="00E8575A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4.4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Микробиологические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физико-химические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химико-токсикологические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радиологические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молока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молочных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продуктов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действующим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союзе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санитарным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правилам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B7340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B7340">
              <w:rPr>
                <w:rFonts w:ascii="Times New Roman" w:eastAsia="Times New Roman" w:hAnsi="Times New Roman" w:cs="Times New Roman"/>
                <w:i/>
                <w:sz w:val="18"/>
              </w:rPr>
              <w:t>Мікробіологічні, фізико-хімічні, хіміко-токсикологічні та радіологічні показники молока та молочних продуктів відповідають діючим у Євразійському економічному союзі ветеринарним і санітарним вимогам та правилам.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29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8B1267" w:rsidP="00E8575A">
            <w:pPr>
              <w:ind w:left="38" w:right="103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4.5 </w:t>
            </w:r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Молоко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молочные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продукты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признаны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пригодными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для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употребления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пищу.</w:t>
            </w: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B7340" w:rsidRPr="00FB7340">
              <w:rPr>
                <w:rFonts w:ascii="Times New Roman" w:eastAsia="Times New Roman" w:hAnsi="Times New Roman" w:cs="Times New Roman"/>
                <w:i/>
                <w:sz w:val="18"/>
              </w:rPr>
              <w:t>Молоко та молочні продукти визнані придатними для споживання.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288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8B1267" w:rsidP="00E8575A">
            <w:pPr>
              <w:ind w:left="38" w:right="103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4.6 </w:t>
            </w:r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B7340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 Євразійського економічного союзу.</w:t>
            </w:r>
          </w:p>
        </w:tc>
      </w:tr>
      <w:tr w:rsidR="002442E8">
        <w:tblPrEx>
          <w:tblCellMar>
            <w:top w:w="41" w:type="dxa"/>
            <w:right w:w="28" w:type="dxa"/>
          </w:tblCellMar>
        </w:tblPrEx>
        <w:trPr>
          <w:trHeight w:val="42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C3B28" w:rsidRDefault="008B1267" w:rsidP="00E8575A">
            <w:pPr>
              <w:ind w:left="38" w:right="103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4.7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</w:t>
            </w:r>
            <w:bookmarkStart w:id="0" w:name="_GoBack"/>
            <w:bookmarkEnd w:id="0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одготовлено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P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E74327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E74327" w:rsidRDefault="008B1267" w:rsidP="00E74327">
      <w:pPr>
        <w:spacing w:after="0" w:line="240" w:lineRule="auto"/>
        <w:rPr>
          <w:i/>
        </w:rPr>
      </w:pP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="00E74327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E74327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>
        <w:rPr>
          <w:rFonts w:ascii="Times New Roman" w:eastAsia="Times New Roman" w:hAnsi="Times New Roman" w:cs="Times New Roman"/>
          <w:i/>
          <w:sz w:val="18"/>
        </w:rPr>
        <w:t>Дата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E74327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E74327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E74327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E74327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E74327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E74327" w:rsidRDefault="00E74327" w:rsidP="00E74327">
      <w:pPr>
        <w:spacing w:after="0" w:line="240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E74327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E74327" w:rsidRDefault="008B1267" w:rsidP="00E74327">
      <w:pPr>
        <w:spacing w:after="0" w:line="240" w:lineRule="auto"/>
        <w:rPr>
          <w:b/>
        </w:rPr>
      </w:pPr>
      <w:r w:rsidRPr="00E74327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E74327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E74327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E74327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 w:rsid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E74327">
        <w:rPr>
          <w:rFonts w:ascii="Times New Roman" w:eastAsia="Times New Roman" w:hAnsi="Times New Roman" w:cs="Times New Roman"/>
          <w:i/>
          <w:sz w:val="16"/>
          <w:szCs w:val="16"/>
        </w:rPr>
        <w:t>Примітка</w:t>
      </w:r>
      <w:r w:rsidR="00E74327">
        <w:rPr>
          <w:rFonts w:ascii="Times New Roman" w:eastAsia="Times New Roman" w:hAnsi="Times New Roman" w:cs="Times New Roman"/>
          <w:i/>
          <w:sz w:val="16"/>
          <w:szCs w:val="16"/>
        </w:rPr>
        <w:t>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2442E8"/>
    <w:rsid w:val="0043409C"/>
    <w:rsid w:val="0066759D"/>
    <w:rsid w:val="00683F75"/>
    <w:rsid w:val="006C3B28"/>
    <w:rsid w:val="008B1267"/>
    <w:rsid w:val="00B41F56"/>
    <w:rsid w:val="00B43D62"/>
    <w:rsid w:val="00E74327"/>
    <w:rsid w:val="00E8575A"/>
    <w:rsid w:val="00FB7340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4FD6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Olena Kuriata</cp:lastModifiedBy>
  <cp:revision>8</cp:revision>
  <dcterms:created xsi:type="dcterms:W3CDTF">2018-12-07T14:36:00Z</dcterms:created>
  <dcterms:modified xsi:type="dcterms:W3CDTF">2018-12-11T08:18:00Z</dcterms:modified>
</cp:coreProperties>
</file>