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46" w:rsidRDefault="004A6246" w:rsidP="004A6246">
      <w:pPr>
        <w:jc w:val="both"/>
        <w:rPr>
          <w:lang w:val="uk-UA"/>
        </w:rPr>
      </w:pPr>
    </w:p>
    <w:p w:rsidR="004A6246" w:rsidRPr="00107920" w:rsidRDefault="004A6246" w:rsidP="004A6246">
      <w:pPr>
        <w:pStyle w:val="a3"/>
        <w:jc w:val="center"/>
        <w:rPr>
          <w:b/>
          <w:spacing w:val="20"/>
          <w:sz w:val="32"/>
          <w:szCs w:val="32"/>
        </w:rPr>
      </w:pPr>
      <w:r w:rsidRPr="00107920">
        <w:rPr>
          <w:b/>
          <w:sz w:val="32"/>
          <w:szCs w:val="32"/>
        </w:rPr>
        <w:t>“</w:t>
      </w:r>
      <w:r w:rsidRPr="00107920">
        <w:rPr>
          <w:b/>
          <w:spacing w:val="20"/>
          <w:sz w:val="32"/>
          <w:szCs w:val="32"/>
        </w:rPr>
        <w:t>Державн</w:t>
      </w:r>
      <w:r>
        <w:rPr>
          <w:b/>
          <w:spacing w:val="20"/>
          <w:sz w:val="32"/>
          <w:szCs w:val="32"/>
        </w:rPr>
        <w:t>а</w:t>
      </w:r>
      <w:r w:rsidRPr="00107920">
        <w:rPr>
          <w:b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служба</w:t>
      </w:r>
      <w:r w:rsidRPr="00107920">
        <w:rPr>
          <w:b/>
          <w:spacing w:val="20"/>
          <w:sz w:val="32"/>
          <w:szCs w:val="32"/>
        </w:rPr>
        <w:t xml:space="preserve"> України</w:t>
      </w:r>
      <w:r>
        <w:rPr>
          <w:b/>
          <w:spacing w:val="20"/>
          <w:sz w:val="32"/>
          <w:szCs w:val="32"/>
        </w:rPr>
        <w:t xml:space="preserve"> з питань безпечності харчових продуктів та захисту споживачів</w:t>
      </w:r>
    </w:p>
    <w:p w:rsidR="004A6246" w:rsidRPr="00692748" w:rsidRDefault="004A6246" w:rsidP="004A6246">
      <w:pPr>
        <w:pStyle w:val="a3"/>
        <w:jc w:val="center"/>
        <w:rPr>
          <w:rFonts w:ascii="Arial Narrow" w:hAnsi="Arial Narrow" w:cs="Arial"/>
          <w:i/>
          <w:szCs w:val="28"/>
        </w:rPr>
      </w:pPr>
      <w:r w:rsidRPr="00692748">
        <w:rPr>
          <w:rFonts w:ascii="Arial Narrow" w:hAnsi="Arial Narrow" w:cs="Arial"/>
          <w:i/>
          <w:szCs w:val="28"/>
        </w:rPr>
        <w:t>оголошує конкурс</w:t>
      </w:r>
      <w:r>
        <w:rPr>
          <w:rFonts w:ascii="Arial Narrow" w:hAnsi="Arial Narrow" w:cs="Arial"/>
          <w:i/>
          <w:szCs w:val="28"/>
        </w:rPr>
        <w:t>ний відбір</w:t>
      </w:r>
      <w:r w:rsidRPr="00692748">
        <w:rPr>
          <w:rFonts w:ascii="Arial Narrow" w:hAnsi="Arial Narrow" w:cs="Arial"/>
          <w:i/>
          <w:szCs w:val="28"/>
        </w:rPr>
        <w:t xml:space="preserve"> на заміщення вакантн</w:t>
      </w:r>
      <w:r>
        <w:rPr>
          <w:rFonts w:ascii="Arial Narrow" w:hAnsi="Arial Narrow" w:cs="Arial"/>
          <w:i/>
          <w:szCs w:val="28"/>
        </w:rPr>
        <w:t>ої</w:t>
      </w:r>
      <w:r w:rsidRPr="00692748">
        <w:rPr>
          <w:rFonts w:ascii="Arial Narrow" w:hAnsi="Arial Narrow" w:cs="Arial"/>
          <w:i/>
          <w:szCs w:val="28"/>
        </w:rPr>
        <w:t xml:space="preserve"> посад</w:t>
      </w:r>
      <w:r>
        <w:rPr>
          <w:rFonts w:ascii="Arial Narrow" w:hAnsi="Arial Narrow" w:cs="Arial"/>
          <w:i/>
          <w:szCs w:val="28"/>
        </w:rPr>
        <w:t>и</w:t>
      </w:r>
      <w:r>
        <w:rPr>
          <w:rFonts w:ascii="Arial Narrow" w:hAnsi="Arial Narrow" w:cs="Arial"/>
          <w:i/>
          <w:szCs w:val="28"/>
        </w:rPr>
        <w:br/>
      </w:r>
      <w:r w:rsidRPr="00692748">
        <w:rPr>
          <w:rFonts w:ascii="Arial Narrow" w:hAnsi="Arial Narrow" w:cs="Arial"/>
          <w:i/>
          <w:szCs w:val="28"/>
        </w:rPr>
        <w:t xml:space="preserve"> </w:t>
      </w:r>
      <w:r w:rsidRPr="00107920">
        <w:rPr>
          <w:rFonts w:ascii="Arial Narrow" w:hAnsi="Arial Narrow" w:cs="Arial"/>
          <w:i/>
          <w:szCs w:val="28"/>
        </w:rPr>
        <w:t xml:space="preserve">керівника </w:t>
      </w:r>
      <w:r>
        <w:rPr>
          <w:rFonts w:ascii="Arial Narrow" w:hAnsi="Arial Narrow" w:cs="Arial"/>
          <w:i/>
          <w:szCs w:val="28"/>
        </w:rPr>
        <w:t>державного суб’єкта господарювання</w:t>
      </w:r>
    </w:p>
    <w:p w:rsidR="004A6246" w:rsidRDefault="004A6246" w:rsidP="004A6246">
      <w:pPr>
        <w:jc w:val="both"/>
        <w:rPr>
          <w:lang w:val="uk-UA"/>
        </w:rPr>
      </w:pPr>
    </w:p>
    <w:p w:rsidR="004A6246" w:rsidRDefault="004A6246" w:rsidP="004A6246">
      <w:pPr>
        <w:ind w:left="2977" w:hanging="2977"/>
        <w:jc w:val="both"/>
        <w:rPr>
          <w:rFonts w:ascii="Arial Narrow" w:hAnsi="Arial Narrow" w:cs="Arial"/>
          <w:i/>
          <w:sz w:val="28"/>
          <w:szCs w:val="28"/>
          <w:lang w:val="uk-UA"/>
        </w:rPr>
      </w:pPr>
      <w:r>
        <w:rPr>
          <w:rFonts w:ascii="Arial Narrow" w:hAnsi="Arial Narrow" w:cs="Arial"/>
          <w:i/>
          <w:sz w:val="28"/>
          <w:szCs w:val="28"/>
          <w:lang w:val="uk-UA"/>
        </w:rPr>
        <w:t>Найменування</w:t>
      </w:r>
    </w:p>
    <w:p w:rsidR="004A6246" w:rsidRPr="00082146" w:rsidRDefault="004A6246" w:rsidP="004A6246">
      <w:pPr>
        <w:ind w:left="2552" w:hanging="2552"/>
        <w:jc w:val="both"/>
        <w:rPr>
          <w:sz w:val="28"/>
          <w:szCs w:val="28"/>
          <w:lang w:val="uk-UA"/>
        </w:rPr>
      </w:pPr>
      <w:r>
        <w:rPr>
          <w:rFonts w:ascii="Arial Narrow" w:hAnsi="Arial Narrow" w:cs="Arial"/>
          <w:i/>
          <w:sz w:val="28"/>
          <w:szCs w:val="28"/>
          <w:lang w:val="uk-UA"/>
        </w:rPr>
        <w:t>підприємства:</w:t>
      </w:r>
      <w:r>
        <w:rPr>
          <w:rFonts w:ascii="Arial Narrow" w:hAnsi="Arial Narrow" w:cs="Arial"/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державне підприємство </w:t>
      </w:r>
      <w:r w:rsidRPr="00401237">
        <w:rPr>
          <w:sz w:val="28"/>
          <w:lang w:val="uk-UA"/>
        </w:rPr>
        <w:t>“Агентство ідентифікації і реєстрації тварин”</w:t>
      </w:r>
    </w:p>
    <w:p w:rsidR="004A6246" w:rsidRPr="0010359A" w:rsidRDefault="004A6246" w:rsidP="004A6246">
      <w:pPr>
        <w:tabs>
          <w:tab w:val="left" w:pos="2552"/>
        </w:tabs>
        <w:rPr>
          <w:sz w:val="28"/>
          <w:szCs w:val="28"/>
          <w:lang w:val="uk-UA"/>
        </w:rPr>
      </w:pPr>
      <w:r w:rsidRPr="0010359A">
        <w:rPr>
          <w:rFonts w:ascii="Arial Narrow" w:hAnsi="Arial Narrow" w:cs="Arial"/>
          <w:i/>
          <w:sz w:val="28"/>
          <w:szCs w:val="28"/>
          <w:lang w:val="uk-UA"/>
        </w:rPr>
        <w:t>Місцезнаходження :</w:t>
      </w:r>
      <w:r w:rsidRPr="0010359A">
        <w:rPr>
          <w:rFonts w:ascii="Arial Narrow" w:hAnsi="Arial Narrow" w:cs="Arial"/>
          <w:i/>
          <w:sz w:val="28"/>
          <w:szCs w:val="28"/>
          <w:lang w:val="uk-UA"/>
        </w:rPr>
        <w:tab/>
      </w:r>
      <w:r w:rsidRPr="0010359A">
        <w:rPr>
          <w:sz w:val="28"/>
          <w:szCs w:val="28"/>
          <w:lang w:val="uk-UA"/>
        </w:rPr>
        <w:t xml:space="preserve">04119, м. Київ, вул. Сім’ї </w:t>
      </w:r>
      <w:proofErr w:type="spellStart"/>
      <w:r w:rsidRPr="0010359A">
        <w:rPr>
          <w:sz w:val="28"/>
          <w:szCs w:val="28"/>
          <w:lang w:val="uk-UA"/>
        </w:rPr>
        <w:t>Хохлових</w:t>
      </w:r>
      <w:proofErr w:type="spellEnd"/>
      <w:r w:rsidRPr="0010359A">
        <w:rPr>
          <w:sz w:val="28"/>
          <w:szCs w:val="28"/>
          <w:lang w:val="uk-UA"/>
        </w:rPr>
        <w:t>, буд. 15, офіс 406</w:t>
      </w:r>
    </w:p>
    <w:p w:rsidR="004A6246" w:rsidRPr="0010359A" w:rsidRDefault="004A6246" w:rsidP="004A6246">
      <w:pPr>
        <w:ind w:left="2552" w:hanging="2552"/>
        <w:jc w:val="both"/>
        <w:rPr>
          <w:rFonts w:ascii="Arial Narrow" w:hAnsi="Arial Narrow" w:cs="Arial"/>
          <w:i/>
          <w:sz w:val="28"/>
          <w:szCs w:val="28"/>
          <w:lang w:val="uk-UA"/>
        </w:rPr>
      </w:pPr>
      <w:r w:rsidRPr="0010359A">
        <w:rPr>
          <w:rFonts w:ascii="Arial Narrow" w:hAnsi="Arial Narrow" w:cs="Arial"/>
          <w:i/>
          <w:sz w:val="28"/>
          <w:szCs w:val="28"/>
          <w:lang w:val="uk-UA"/>
        </w:rPr>
        <w:t xml:space="preserve">Основні </w:t>
      </w:r>
    </w:p>
    <w:p w:rsidR="004A6246" w:rsidRPr="0010359A" w:rsidRDefault="004A6246" w:rsidP="004A6246">
      <w:pPr>
        <w:ind w:left="2552" w:hanging="2552"/>
        <w:jc w:val="both"/>
        <w:rPr>
          <w:rFonts w:ascii="Arial Narrow" w:hAnsi="Arial Narrow" w:cs="Arial"/>
          <w:i/>
          <w:sz w:val="28"/>
          <w:szCs w:val="28"/>
          <w:highlight w:val="yellow"/>
          <w:lang w:val="uk-UA"/>
        </w:rPr>
      </w:pPr>
      <w:r w:rsidRPr="0010359A">
        <w:rPr>
          <w:rFonts w:ascii="Arial Narrow" w:hAnsi="Arial Narrow" w:cs="Arial"/>
          <w:i/>
          <w:sz w:val="28"/>
          <w:szCs w:val="28"/>
          <w:lang w:val="uk-UA"/>
        </w:rPr>
        <w:t>напрями діяльності:</w:t>
      </w:r>
      <w:r w:rsidRPr="0010359A">
        <w:rPr>
          <w:rFonts w:ascii="Arial Narrow" w:hAnsi="Arial Narrow" w:cs="Arial"/>
          <w:i/>
          <w:sz w:val="28"/>
          <w:szCs w:val="28"/>
          <w:lang w:val="uk-UA"/>
        </w:rPr>
        <w:tab/>
        <w:t xml:space="preserve"> </w:t>
      </w:r>
      <w:r w:rsidRPr="0010359A">
        <w:rPr>
          <w:sz w:val="28"/>
          <w:szCs w:val="28"/>
          <w:lang w:val="uk-UA"/>
        </w:rPr>
        <w:t xml:space="preserve">одержання та зберігання оперативної і </w:t>
      </w:r>
      <w:r>
        <w:rPr>
          <w:sz w:val="28"/>
          <w:szCs w:val="28"/>
          <w:lang w:val="uk-UA"/>
        </w:rPr>
        <w:t>достовір</w:t>
      </w:r>
      <w:r w:rsidRPr="0010359A">
        <w:rPr>
          <w:sz w:val="28"/>
          <w:szCs w:val="28"/>
          <w:lang w:val="uk-UA"/>
        </w:rPr>
        <w:t>ної інформації щодо поголів’я тварин, статі, віку, породної чи лінійної належності та місць їх знаходження; забезпечення візуальної ідентифікації тварин, груп тварин та їх державного обліку; надання доступу користувачам до Єдиного державного реєстру тварин; супроводження та технічне адміністрування Єдиного державного реєстру тварин; сприяння контролю за переміщенням тварин усередині країни та при їх експорті й імпорті; забезпечення державних органів інформацією про тварин (велика рогата худоба, коні, свині, вівці, кози).</w:t>
      </w:r>
    </w:p>
    <w:p w:rsidR="004A6246" w:rsidRDefault="004A6246" w:rsidP="004A6246">
      <w:pPr>
        <w:spacing w:after="100" w:afterAutospacing="1"/>
        <w:ind w:firstLine="426"/>
        <w:jc w:val="both"/>
        <w:rPr>
          <w:sz w:val="28"/>
          <w:szCs w:val="28"/>
          <w:lang w:val="uk-UA"/>
        </w:rPr>
      </w:pPr>
      <w:r w:rsidRPr="00773134">
        <w:rPr>
          <w:sz w:val="28"/>
          <w:szCs w:val="28"/>
          <w:lang w:val="uk-UA"/>
        </w:rPr>
        <w:t>До заяви про участь у конкурс</w:t>
      </w:r>
      <w:r>
        <w:rPr>
          <w:sz w:val="28"/>
          <w:szCs w:val="28"/>
          <w:lang w:val="uk-UA"/>
        </w:rPr>
        <w:t>ному відборі</w:t>
      </w:r>
      <w:r w:rsidRPr="00773134">
        <w:rPr>
          <w:sz w:val="28"/>
          <w:szCs w:val="28"/>
          <w:lang w:val="uk-UA"/>
        </w:rPr>
        <w:t xml:space="preserve"> на ім’я голови конкурсної комісії </w:t>
      </w:r>
      <w:r>
        <w:rPr>
          <w:sz w:val="28"/>
          <w:szCs w:val="28"/>
          <w:lang w:val="uk-UA"/>
        </w:rPr>
        <w:t>претендент особисто п</w:t>
      </w:r>
      <w:r w:rsidRPr="00773134">
        <w:rPr>
          <w:sz w:val="28"/>
          <w:szCs w:val="28"/>
          <w:lang w:val="uk-UA"/>
        </w:rPr>
        <w:t>ода</w:t>
      </w:r>
      <w:r>
        <w:rPr>
          <w:sz w:val="28"/>
          <w:szCs w:val="28"/>
          <w:lang w:val="uk-UA"/>
        </w:rPr>
        <w:t xml:space="preserve">є комісії </w:t>
      </w:r>
      <w:r w:rsidRPr="00773134">
        <w:rPr>
          <w:sz w:val="28"/>
          <w:szCs w:val="28"/>
          <w:lang w:val="uk-UA"/>
        </w:rPr>
        <w:t xml:space="preserve">такі документи: </w:t>
      </w:r>
    </w:p>
    <w:p w:rsidR="004A6246" w:rsidRDefault="004A6246" w:rsidP="004A6246">
      <w:pPr>
        <w:spacing w:after="100" w:afterAutospacing="1"/>
        <w:ind w:left="420"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належним чином завірені копію документа, що посвідчує особу; копію трудової книжки або документів, що засвідчують досвід роботи; копію документа про повну вищу освіту за відповідною спеціальністю;</w:t>
      </w:r>
    </w:p>
    <w:p w:rsidR="004A6246" w:rsidRDefault="004A6246" w:rsidP="004A6246">
      <w:pPr>
        <w:spacing w:after="100" w:afterAutospacing="1"/>
        <w:ind w:left="420"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біографічну довідку (резюме);</w:t>
      </w:r>
    </w:p>
    <w:p w:rsidR="004A6246" w:rsidRDefault="004A6246" w:rsidP="004A6246">
      <w:pPr>
        <w:spacing w:after="100" w:afterAutospacing="1"/>
        <w:ind w:left="420"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конкурсну пропозицію;</w:t>
      </w:r>
    </w:p>
    <w:p w:rsidR="004A6246" w:rsidRPr="004A6246" w:rsidRDefault="004A6246" w:rsidP="004A6246">
      <w:pPr>
        <w:spacing w:after="100" w:afterAutospacing="1"/>
        <w:ind w:left="420" w:firstLine="6"/>
        <w:jc w:val="both"/>
        <w:rPr>
          <w:sz w:val="28"/>
          <w:szCs w:val="28"/>
          <w:lang w:val="uk-UA"/>
        </w:rPr>
      </w:pPr>
      <w:r w:rsidRPr="004A6246">
        <w:rPr>
          <w:sz w:val="28"/>
          <w:szCs w:val="28"/>
          <w:lang w:val="uk-UA"/>
        </w:rPr>
        <w:t>згоду на обробку персональних даних;</w:t>
      </w:r>
    </w:p>
    <w:p w:rsidR="004A6246" w:rsidRDefault="004A6246" w:rsidP="004A6246">
      <w:pPr>
        <w:spacing w:after="100" w:afterAutospacing="1"/>
        <w:ind w:left="420"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про досвід успішної роботи з управління підприємством;</w:t>
      </w:r>
    </w:p>
    <w:p w:rsidR="004A6246" w:rsidRDefault="004A6246" w:rsidP="004A6246">
      <w:pPr>
        <w:spacing w:after="100" w:afterAutospacing="1"/>
        <w:ind w:left="420"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довідку про відсутність судимості;</w:t>
      </w:r>
    </w:p>
    <w:p w:rsidR="004A6246" w:rsidRDefault="004A6246" w:rsidP="004A6246">
      <w:pPr>
        <w:spacing w:after="100" w:afterAutospacing="1"/>
        <w:ind w:left="420"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рекомендації та інші документи на його розсуд.</w:t>
      </w:r>
    </w:p>
    <w:p w:rsidR="004A6246" w:rsidRPr="004E7379" w:rsidRDefault="004A6246" w:rsidP="004A6246">
      <w:pPr>
        <w:spacing w:after="100" w:afterAutospacing="1"/>
        <w:ind w:firstLine="426"/>
        <w:jc w:val="both"/>
        <w:rPr>
          <w:sz w:val="28"/>
          <w:szCs w:val="28"/>
          <w:lang w:val="uk-UA"/>
        </w:rPr>
      </w:pPr>
      <w:bookmarkStart w:id="0" w:name="n145"/>
      <w:bookmarkStart w:id="1" w:name="n146"/>
      <w:bookmarkStart w:id="2" w:name="n176"/>
      <w:bookmarkStart w:id="3" w:name="_GoBack"/>
      <w:bookmarkEnd w:id="0"/>
      <w:bookmarkEnd w:id="1"/>
      <w:bookmarkEnd w:id="2"/>
      <w:bookmarkEnd w:id="3"/>
      <w:r w:rsidRPr="004E7379">
        <w:rPr>
          <w:sz w:val="28"/>
          <w:szCs w:val="28"/>
          <w:lang w:val="uk-UA"/>
        </w:rPr>
        <w:t>Конкурсна пропозиція (</w:t>
      </w:r>
      <w:proofErr w:type="spellStart"/>
      <w:r w:rsidRPr="004E7379">
        <w:rPr>
          <w:sz w:val="28"/>
          <w:szCs w:val="28"/>
          <w:lang w:val="uk-UA"/>
        </w:rPr>
        <w:t>пропозиція</w:t>
      </w:r>
      <w:proofErr w:type="spellEnd"/>
      <w:r w:rsidRPr="004E7379">
        <w:rPr>
          <w:sz w:val="28"/>
          <w:szCs w:val="28"/>
          <w:lang w:val="uk-UA"/>
        </w:rPr>
        <w:t xml:space="preserve"> з управління підприємством) розробляється на підставі фактичних показників фінансово-господарської діяльності, повинна містити проект стратегічного плану розвитку підприємства на середньострокову перспективу, в якому передбачаються:</w:t>
      </w:r>
    </w:p>
    <w:p w:rsidR="004A6246" w:rsidRPr="004E7379" w:rsidRDefault="004A6246" w:rsidP="004A6246">
      <w:pPr>
        <w:spacing w:after="100" w:afterAutospacing="1"/>
        <w:ind w:firstLine="426"/>
        <w:jc w:val="both"/>
        <w:rPr>
          <w:sz w:val="28"/>
          <w:szCs w:val="28"/>
          <w:lang w:val="uk-UA"/>
        </w:rPr>
      </w:pPr>
      <w:bookmarkStart w:id="4" w:name="n102"/>
      <w:bookmarkEnd w:id="4"/>
      <w:r w:rsidRPr="004E7379">
        <w:rPr>
          <w:sz w:val="28"/>
          <w:szCs w:val="28"/>
          <w:lang w:val="uk-UA"/>
        </w:rPr>
        <w:t>детальний першочерговий план реформування підприємства протягом одного року;</w:t>
      </w:r>
    </w:p>
    <w:p w:rsidR="004A6246" w:rsidRPr="004E7379" w:rsidRDefault="004A6246" w:rsidP="004A6246">
      <w:pPr>
        <w:spacing w:after="100" w:afterAutospacing="1"/>
        <w:ind w:firstLine="426"/>
        <w:jc w:val="both"/>
        <w:rPr>
          <w:sz w:val="28"/>
          <w:szCs w:val="28"/>
          <w:lang w:val="uk-UA"/>
        </w:rPr>
      </w:pPr>
      <w:bookmarkStart w:id="5" w:name="n103"/>
      <w:bookmarkEnd w:id="5"/>
      <w:r w:rsidRPr="004E7379">
        <w:rPr>
          <w:sz w:val="28"/>
          <w:szCs w:val="28"/>
          <w:lang w:val="uk-UA"/>
        </w:rPr>
        <w:lastRenderedPageBreak/>
        <w:t>заходи з виконання завдань та результати аналізу можливих ризиків, а також з поліпшення техніко-економічних та фінансових показників підприємства, підвищення його конкурентоспроможності;</w:t>
      </w:r>
    </w:p>
    <w:p w:rsidR="004A6246" w:rsidRPr="004E7379" w:rsidRDefault="004A6246" w:rsidP="004A6246">
      <w:pPr>
        <w:spacing w:after="100" w:afterAutospacing="1"/>
        <w:ind w:firstLine="426"/>
        <w:jc w:val="both"/>
        <w:rPr>
          <w:sz w:val="28"/>
          <w:szCs w:val="28"/>
          <w:lang w:val="uk-UA"/>
        </w:rPr>
      </w:pPr>
      <w:bookmarkStart w:id="6" w:name="n104"/>
      <w:bookmarkEnd w:id="6"/>
      <w:r w:rsidRPr="004E7379">
        <w:rPr>
          <w:sz w:val="28"/>
          <w:szCs w:val="28"/>
          <w:lang w:val="uk-UA"/>
        </w:rPr>
        <w:t>обсяг надходження коштів до бюджетів;</w:t>
      </w:r>
    </w:p>
    <w:p w:rsidR="004A6246" w:rsidRPr="004E7379" w:rsidRDefault="004A6246" w:rsidP="004A6246">
      <w:pPr>
        <w:spacing w:after="100" w:afterAutospacing="1"/>
        <w:ind w:firstLine="426"/>
        <w:jc w:val="both"/>
        <w:rPr>
          <w:sz w:val="28"/>
          <w:szCs w:val="28"/>
          <w:lang w:val="uk-UA"/>
        </w:rPr>
      </w:pPr>
      <w:bookmarkStart w:id="7" w:name="n105"/>
      <w:bookmarkEnd w:id="7"/>
      <w:r w:rsidRPr="004E7379">
        <w:rPr>
          <w:sz w:val="28"/>
          <w:szCs w:val="28"/>
          <w:lang w:val="uk-UA"/>
        </w:rPr>
        <w:t>пропозиції щодо залучення інвестицій для розвитку підприємства;</w:t>
      </w:r>
    </w:p>
    <w:p w:rsidR="004A6246" w:rsidRPr="004E7379" w:rsidRDefault="004A6246" w:rsidP="004A6246">
      <w:pPr>
        <w:spacing w:after="100" w:afterAutospacing="1"/>
        <w:ind w:firstLine="426"/>
        <w:jc w:val="both"/>
        <w:rPr>
          <w:sz w:val="28"/>
          <w:szCs w:val="28"/>
          <w:lang w:val="uk-UA"/>
        </w:rPr>
      </w:pPr>
      <w:bookmarkStart w:id="8" w:name="n106"/>
      <w:bookmarkEnd w:id="8"/>
      <w:r w:rsidRPr="004E7379">
        <w:rPr>
          <w:sz w:val="28"/>
          <w:szCs w:val="28"/>
          <w:lang w:val="uk-UA"/>
        </w:rPr>
        <w:t>пропозиції щодо очікуваної динаміки поліпшення основних показників фінансово-господарської діяльності.</w:t>
      </w:r>
    </w:p>
    <w:p w:rsidR="004A6246" w:rsidRPr="00EA66E7" w:rsidRDefault="004A6246" w:rsidP="004A6246">
      <w:pPr>
        <w:spacing w:after="100" w:afterAutospacing="1"/>
        <w:ind w:firstLine="426"/>
        <w:jc w:val="both"/>
        <w:rPr>
          <w:sz w:val="28"/>
          <w:szCs w:val="28"/>
          <w:lang w:val="uk-UA"/>
        </w:rPr>
      </w:pPr>
      <w:r w:rsidRPr="00EA66E7">
        <w:rPr>
          <w:sz w:val="28"/>
          <w:szCs w:val="28"/>
          <w:lang w:val="uk-UA"/>
        </w:rPr>
        <w:t>інформація стосовно фінансово-економічного стану підприємства додається.</w:t>
      </w:r>
    </w:p>
    <w:p w:rsidR="004A6246" w:rsidRDefault="004A6246" w:rsidP="004A6246">
      <w:pPr>
        <w:pStyle w:val="a3"/>
        <w:tabs>
          <w:tab w:val="left" w:pos="0"/>
        </w:tabs>
        <w:ind w:firstLine="567"/>
        <w:rPr>
          <w:szCs w:val="28"/>
        </w:rPr>
      </w:pPr>
    </w:p>
    <w:p w:rsidR="004A6246" w:rsidRDefault="004A6246" w:rsidP="004A6246">
      <w:pPr>
        <w:pStyle w:val="a3"/>
        <w:tabs>
          <w:tab w:val="left" w:pos="0"/>
        </w:tabs>
        <w:ind w:firstLine="567"/>
        <w:rPr>
          <w:szCs w:val="28"/>
        </w:rPr>
      </w:pPr>
    </w:p>
    <w:p w:rsidR="004A6246" w:rsidRPr="00F0571F" w:rsidRDefault="004A6246" w:rsidP="004A6246">
      <w:pPr>
        <w:pStyle w:val="a3"/>
        <w:tabs>
          <w:tab w:val="left" w:pos="0"/>
        </w:tabs>
        <w:ind w:firstLine="567"/>
        <w:rPr>
          <w:szCs w:val="28"/>
          <w:lang w:val="ru-RU"/>
        </w:rPr>
      </w:pPr>
      <w:r w:rsidRPr="00F0571F">
        <w:rPr>
          <w:szCs w:val="28"/>
        </w:rPr>
        <w:t xml:space="preserve">Заяви </w:t>
      </w:r>
      <w:r>
        <w:rPr>
          <w:szCs w:val="28"/>
        </w:rPr>
        <w:t xml:space="preserve">та документи </w:t>
      </w:r>
      <w:r w:rsidRPr="00F0571F">
        <w:rPr>
          <w:szCs w:val="28"/>
        </w:rPr>
        <w:t xml:space="preserve">подавати за адресою: </w:t>
      </w:r>
      <w:r w:rsidRPr="007E6D9C">
        <w:rPr>
          <w:szCs w:val="28"/>
        </w:rPr>
        <w:t>м. Київ – 1, вул. Антоновича, 174, кім. 606 або на електронн</w:t>
      </w:r>
      <w:r w:rsidRPr="00F0571F">
        <w:rPr>
          <w:szCs w:val="28"/>
        </w:rPr>
        <w:t xml:space="preserve">у адресу: </w:t>
      </w:r>
      <w:hyperlink r:id="rId5" w:history="1">
        <w:r w:rsidRPr="00033F74">
          <w:rPr>
            <w:rStyle w:val="a6"/>
            <w:szCs w:val="28"/>
            <w:lang w:val="en-US"/>
          </w:rPr>
          <w:t>michael</w:t>
        </w:r>
        <w:r w:rsidRPr="00033F74">
          <w:rPr>
            <w:rStyle w:val="a6"/>
            <w:szCs w:val="28"/>
            <w:lang w:val="ru-RU"/>
          </w:rPr>
          <w:t>-</w:t>
        </w:r>
        <w:r w:rsidRPr="00033F74">
          <w:rPr>
            <w:rStyle w:val="a6"/>
            <w:szCs w:val="28"/>
            <w:lang w:val="en-US"/>
          </w:rPr>
          <w:t>lemak</w:t>
        </w:r>
        <w:r w:rsidRPr="00033F74">
          <w:rPr>
            <w:rStyle w:val="a6"/>
            <w:szCs w:val="28"/>
            <w:lang w:val="ru-RU"/>
          </w:rPr>
          <w:t>@</w:t>
        </w:r>
        <w:r w:rsidRPr="00033F74">
          <w:rPr>
            <w:rStyle w:val="a6"/>
            <w:szCs w:val="28"/>
            <w:lang w:val="en-US"/>
          </w:rPr>
          <w:t>consumer</w:t>
        </w:r>
        <w:r w:rsidRPr="00033F74">
          <w:rPr>
            <w:rStyle w:val="a6"/>
            <w:szCs w:val="28"/>
            <w:lang w:val="ru-RU"/>
          </w:rPr>
          <w:t>.</w:t>
        </w:r>
        <w:r w:rsidRPr="00033F74">
          <w:rPr>
            <w:rStyle w:val="a6"/>
            <w:szCs w:val="28"/>
            <w:lang w:val="en-US"/>
          </w:rPr>
          <w:t>gov</w:t>
        </w:r>
        <w:r w:rsidRPr="00033F74">
          <w:rPr>
            <w:rStyle w:val="a6"/>
            <w:szCs w:val="28"/>
            <w:lang w:val="ru-RU"/>
          </w:rPr>
          <w:t>.</w:t>
        </w:r>
        <w:proofErr w:type="spellStart"/>
        <w:r w:rsidRPr="00033F74">
          <w:rPr>
            <w:rStyle w:val="a6"/>
            <w:szCs w:val="28"/>
            <w:lang w:val="en-US"/>
          </w:rPr>
          <w:t>ua</w:t>
        </w:r>
        <w:proofErr w:type="spellEnd"/>
      </w:hyperlink>
    </w:p>
    <w:p w:rsidR="004A6246" w:rsidRPr="00F0571F" w:rsidRDefault="004A6246" w:rsidP="004A6246">
      <w:pPr>
        <w:pStyle w:val="a3"/>
        <w:tabs>
          <w:tab w:val="left" w:pos="0"/>
        </w:tabs>
        <w:ind w:firstLine="567"/>
        <w:rPr>
          <w:szCs w:val="28"/>
          <w:lang w:val="ru-RU"/>
        </w:rPr>
      </w:pPr>
      <w:r>
        <w:rPr>
          <w:color w:val="000000"/>
          <w:shd w:val="clear" w:color="auto" w:fill="FFFFFF"/>
        </w:rPr>
        <w:t>У разі подання заяви та документів лише електронною поштою учасник конкурсного відбору під час заслуховування конкурсних пропозицій додатково подає підписану заяву.</w:t>
      </w:r>
    </w:p>
    <w:p w:rsidR="004A6246" w:rsidRPr="00773134" w:rsidRDefault="004A6246" w:rsidP="004A6246">
      <w:pPr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  <w:r w:rsidRPr="00773134">
        <w:rPr>
          <w:b/>
          <w:sz w:val="28"/>
          <w:szCs w:val="28"/>
          <w:lang w:val="uk-UA"/>
        </w:rPr>
        <w:tab/>
        <w:t xml:space="preserve">Документи приймаються протягом 30 календарних днів з дня опублікування оголошення. </w:t>
      </w:r>
    </w:p>
    <w:p w:rsidR="004A6246" w:rsidRPr="00773134" w:rsidRDefault="004A6246" w:rsidP="004A6246">
      <w:pPr>
        <w:pStyle w:val="a3"/>
        <w:ind w:firstLine="426"/>
        <w:jc w:val="left"/>
        <w:rPr>
          <w:b/>
          <w:szCs w:val="28"/>
        </w:rPr>
      </w:pPr>
      <w:r w:rsidRPr="00773134">
        <w:rPr>
          <w:b/>
          <w:szCs w:val="28"/>
        </w:rPr>
        <w:t xml:space="preserve">Додаткова інформація надається за тел.: 044 </w:t>
      </w:r>
      <w:r>
        <w:rPr>
          <w:b/>
          <w:szCs w:val="28"/>
        </w:rPr>
        <w:t>–</w:t>
      </w:r>
      <w:r w:rsidRPr="00773134">
        <w:rPr>
          <w:b/>
          <w:szCs w:val="28"/>
        </w:rPr>
        <w:t xml:space="preserve"> </w:t>
      </w:r>
      <w:r w:rsidRPr="00401237">
        <w:rPr>
          <w:b/>
          <w:szCs w:val="28"/>
          <w:lang w:val="ru-RU"/>
        </w:rPr>
        <w:t>528-54-38</w:t>
      </w:r>
      <w:r w:rsidRPr="00773134">
        <w:rPr>
          <w:b/>
          <w:szCs w:val="28"/>
        </w:rPr>
        <w:t>.</w:t>
      </w:r>
    </w:p>
    <w:p w:rsidR="004A6246" w:rsidRDefault="004A6246" w:rsidP="004A6246">
      <w:pPr>
        <w:spacing w:after="100" w:afterAutospacing="1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Розгляд заяв претендентів на участь у конкурсному відборі відбудеться об 11-00 дня наступного </w:t>
      </w:r>
      <w:r>
        <w:rPr>
          <w:sz w:val="28"/>
          <w:lang w:val="uk-UA"/>
        </w:rPr>
        <w:t>від дати закінчення строку приймання заяв</w:t>
      </w:r>
      <w:r>
        <w:rPr>
          <w:sz w:val="28"/>
          <w:szCs w:val="28"/>
          <w:lang w:val="uk-UA"/>
        </w:rPr>
        <w:t xml:space="preserve"> про участь у конкурсному відборі.”</w:t>
      </w:r>
    </w:p>
    <w:p w:rsidR="00417425" w:rsidRPr="004A6246" w:rsidRDefault="00417425">
      <w:pPr>
        <w:rPr>
          <w:lang w:val="uk-UA"/>
        </w:rPr>
      </w:pPr>
    </w:p>
    <w:sectPr w:rsidR="00417425" w:rsidRPr="004A62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46"/>
    <w:rsid w:val="00417425"/>
    <w:rsid w:val="004A6246"/>
    <w:rsid w:val="0064460C"/>
    <w:rsid w:val="0086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2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A6246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a5">
    <w:name w:val=" Знак"/>
    <w:basedOn w:val="a"/>
    <w:rsid w:val="004A6246"/>
    <w:pPr>
      <w:suppressAutoHyphens w:val="0"/>
    </w:pPr>
    <w:rPr>
      <w:rFonts w:ascii="Verdana" w:hAnsi="Verdana"/>
      <w:sz w:val="20"/>
      <w:lang w:val="en-US" w:eastAsia="en-US"/>
    </w:rPr>
  </w:style>
  <w:style w:type="character" w:styleId="a6">
    <w:name w:val="Hyperlink"/>
    <w:rsid w:val="004A6246"/>
    <w:rPr>
      <w:color w:val="0000FF"/>
      <w:u w:val="single"/>
    </w:rPr>
  </w:style>
  <w:style w:type="paragraph" w:customStyle="1" w:styleId="rvps2">
    <w:name w:val="rvps2"/>
    <w:basedOn w:val="a"/>
    <w:rsid w:val="004A6246"/>
    <w:pPr>
      <w:suppressAutoHyphens w:val="0"/>
      <w:spacing w:before="100" w:beforeAutospacing="1" w:after="100" w:afterAutospacing="1"/>
    </w:pPr>
    <w:rPr>
      <w:szCs w:val="24"/>
      <w:lang w:val="uk-UA" w:eastAsia="uk-UA"/>
    </w:rPr>
  </w:style>
  <w:style w:type="character" w:customStyle="1" w:styleId="rvts46">
    <w:name w:val="rvts46"/>
    <w:basedOn w:val="a0"/>
    <w:rsid w:val="004A6246"/>
  </w:style>
  <w:style w:type="character" w:customStyle="1" w:styleId="apple-converted-space">
    <w:name w:val="apple-converted-space"/>
    <w:basedOn w:val="a0"/>
    <w:rsid w:val="004A6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2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A6246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a5">
    <w:name w:val=" Знак"/>
    <w:basedOn w:val="a"/>
    <w:rsid w:val="004A6246"/>
    <w:pPr>
      <w:suppressAutoHyphens w:val="0"/>
    </w:pPr>
    <w:rPr>
      <w:rFonts w:ascii="Verdana" w:hAnsi="Verdana"/>
      <w:sz w:val="20"/>
      <w:lang w:val="en-US" w:eastAsia="en-US"/>
    </w:rPr>
  </w:style>
  <w:style w:type="character" w:styleId="a6">
    <w:name w:val="Hyperlink"/>
    <w:rsid w:val="004A6246"/>
    <w:rPr>
      <w:color w:val="0000FF"/>
      <w:u w:val="single"/>
    </w:rPr>
  </w:style>
  <w:style w:type="paragraph" w:customStyle="1" w:styleId="rvps2">
    <w:name w:val="rvps2"/>
    <w:basedOn w:val="a"/>
    <w:rsid w:val="004A6246"/>
    <w:pPr>
      <w:suppressAutoHyphens w:val="0"/>
      <w:spacing w:before="100" w:beforeAutospacing="1" w:after="100" w:afterAutospacing="1"/>
    </w:pPr>
    <w:rPr>
      <w:szCs w:val="24"/>
      <w:lang w:val="uk-UA" w:eastAsia="uk-UA"/>
    </w:rPr>
  </w:style>
  <w:style w:type="character" w:customStyle="1" w:styleId="rvts46">
    <w:name w:val="rvts46"/>
    <w:basedOn w:val="a0"/>
    <w:rsid w:val="004A6246"/>
  </w:style>
  <w:style w:type="character" w:customStyle="1" w:styleId="apple-converted-space">
    <w:name w:val="apple-converted-space"/>
    <w:basedOn w:val="a0"/>
    <w:rsid w:val="004A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-lemak@consum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2016-12-13T13:20:00Z</dcterms:created>
  <dcterms:modified xsi:type="dcterms:W3CDTF">2016-12-13T13:32:00Z</dcterms:modified>
</cp:coreProperties>
</file>