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C" w:rsidRPr="00CA01F0" w:rsidRDefault="00CA01F0" w:rsidP="002F13B8">
      <w:pPr>
        <w:pStyle w:val="HTML"/>
        <w:ind w:firstLine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EE18C4" w:rsidRDefault="00EE18C4" w:rsidP="002F13B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A60ABC">
        <w:rPr>
          <w:rFonts w:ascii="Times New Roman" w:hAnsi="Times New Roman" w:cs="Times New Roman"/>
          <w:sz w:val="28"/>
          <w:szCs w:val="28"/>
        </w:rPr>
        <w:t>Наказ</w:t>
      </w:r>
      <w:r w:rsidR="00A60AB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аграрної політики</w:t>
      </w:r>
    </w:p>
    <w:p w:rsidR="00EE18C4" w:rsidRDefault="00EE18C4" w:rsidP="002F13B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A60ABC">
        <w:rPr>
          <w:rFonts w:ascii="Times New Roman" w:hAnsi="Times New Roman" w:cs="Times New Roman"/>
          <w:sz w:val="28"/>
          <w:szCs w:val="28"/>
          <w:lang w:val="uk-UA"/>
        </w:rPr>
        <w:t>та продовольства України</w:t>
      </w:r>
    </w:p>
    <w:p w:rsidR="000477DB" w:rsidRPr="00A60ABC" w:rsidRDefault="00565FFA" w:rsidP="002F13B8">
      <w:pPr>
        <w:pStyle w:val="HTML"/>
        <w:ind w:firstLine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червня 2018 року</w:t>
      </w:r>
      <w:r w:rsidR="000477D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269</w:t>
      </w:r>
      <w:r w:rsidR="00EE1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ABC" w:rsidRDefault="00A60ABC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14"/>
      <w:bookmarkEnd w:id="0"/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49DA" w:rsidRDefault="004149DA" w:rsidP="004149DA">
      <w:pPr>
        <w:spacing w:line="360" w:lineRule="auto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Зареєстровано в Міністерстві юстиції України  06 липня 2018 року за</w:t>
      </w:r>
      <w:r>
        <w:rPr>
          <w:sz w:val="28"/>
          <w:szCs w:val="28"/>
        </w:rPr>
        <w:br/>
        <w:t xml:space="preserve"> № 783/32235</w:t>
      </w: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Default="000477DB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7DB" w:rsidRPr="00EC6BCA" w:rsidRDefault="00A60ABC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o15"/>
      <w:bookmarkEnd w:id="2"/>
      <w:r w:rsidRPr="00EC6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:rsidR="00A60ABC" w:rsidRPr="00EC6BCA" w:rsidRDefault="00A60ABC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профілактики та ліквідації </w:t>
      </w:r>
      <w:proofErr w:type="spellStart"/>
      <w:r w:rsidRPr="00EC6BC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реовірусної</w:t>
      </w:r>
      <w:proofErr w:type="spellEnd"/>
      <w:r w:rsidRPr="00EC6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інфекції птиці</w:t>
      </w:r>
    </w:p>
    <w:p w:rsidR="000477DB" w:rsidRPr="00EC6BCA" w:rsidRDefault="000477DB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o16"/>
      <w:bookmarkEnd w:id="3"/>
    </w:p>
    <w:p w:rsidR="00A60ABC" w:rsidRPr="00EC6BCA" w:rsidRDefault="00EC6BCA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BCA">
        <w:rPr>
          <w:rStyle w:val="rvts15"/>
          <w:rFonts w:ascii="Times New Roman" w:hAnsi="Times New Roman" w:cs="Times New Roman"/>
          <w:b/>
          <w:sz w:val="28"/>
          <w:szCs w:val="28"/>
        </w:rPr>
        <w:t>I</w:t>
      </w:r>
      <w:r w:rsidR="00A60ABC" w:rsidRPr="00EC6BCA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A60ABC" w:rsidRPr="00A60ABC" w:rsidRDefault="00A60ABC" w:rsidP="00C22B38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194" w:rsidRPr="00D0391A" w:rsidRDefault="000477DB" w:rsidP="001C519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bookmarkStart w:id="4" w:name="o17"/>
      <w:bookmarkEnd w:id="4"/>
      <w:r w:rsidRPr="00D0391A">
        <w:rPr>
          <w:sz w:val="28"/>
          <w:szCs w:val="28"/>
        </w:rPr>
        <w:t>1.</w:t>
      </w:r>
      <w:r w:rsidR="00A37FEA">
        <w:rPr>
          <w:sz w:val="28"/>
          <w:szCs w:val="28"/>
          <w:lang w:val="en-US"/>
        </w:rPr>
        <w:t> </w:t>
      </w:r>
      <w:r w:rsidR="007068B7" w:rsidRPr="00D0391A">
        <w:rPr>
          <w:sz w:val="28"/>
          <w:szCs w:val="28"/>
        </w:rPr>
        <w:t xml:space="preserve">Ця Інструкція встановлює порядок проведення профілактичних заходів спеціалістами ветеринарної медицини щодо недопущення захворювання </w:t>
      </w:r>
      <w:r w:rsidR="000801EB" w:rsidRPr="00D0391A">
        <w:rPr>
          <w:sz w:val="28"/>
          <w:szCs w:val="28"/>
        </w:rPr>
        <w:t xml:space="preserve">птиці </w:t>
      </w:r>
      <w:r w:rsidR="007068B7" w:rsidRPr="00D0391A">
        <w:rPr>
          <w:sz w:val="28"/>
          <w:szCs w:val="28"/>
        </w:rPr>
        <w:t xml:space="preserve">на </w:t>
      </w:r>
      <w:proofErr w:type="spellStart"/>
      <w:r w:rsidR="007068B7" w:rsidRPr="00D0391A">
        <w:rPr>
          <w:bCs/>
          <w:sz w:val="28"/>
          <w:szCs w:val="28"/>
        </w:rPr>
        <w:t>реовірусну</w:t>
      </w:r>
      <w:proofErr w:type="spellEnd"/>
      <w:r w:rsidR="007068B7" w:rsidRPr="00D0391A">
        <w:rPr>
          <w:bCs/>
          <w:sz w:val="28"/>
          <w:szCs w:val="28"/>
        </w:rPr>
        <w:t xml:space="preserve"> інфекцію</w:t>
      </w:r>
      <w:r w:rsidR="007068B7" w:rsidRPr="00D0391A">
        <w:rPr>
          <w:sz w:val="28"/>
          <w:szCs w:val="28"/>
        </w:rPr>
        <w:t xml:space="preserve">, ветеринарно-санітарних заходів у випадках спалаху хвороби </w:t>
      </w:r>
      <w:r w:rsidR="008907A5">
        <w:rPr>
          <w:sz w:val="28"/>
          <w:szCs w:val="28"/>
        </w:rPr>
        <w:t>і розповсюдження</w:t>
      </w:r>
      <w:r w:rsidR="00C17DC5" w:rsidRPr="00D0391A">
        <w:rPr>
          <w:sz w:val="28"/>
          <w:szCs w:val="28"/>
        </w:rPr>
        <w:t xml:space="preserve"> </w:t>
      </w:r>
      <w:proofErr w:type="spellStart"/>
      <w:r w:rsidR="008907A5">
        <w:rPr>
          <w:bCs/>
          <w:sz w:val="28"/>
          <w:szCs w:val="28"/>
        </w:rPr>
        <w:t>реовірусної</w:t>
      </w:r>
      <w:proofErr w:type="spellEnd"/>
      <w:r w:rsidR="008907A5">
        <w:rPr>
          <w:bCs/>
          <w:sz w:val="28"/>
          <w:szCs w:val="28"/>
        </w:rPr>
        <w:t xml:space="preserve"> інфекції</w:t>
      </w:r>
      <w:r w:rsidR="00C17DC5" w:rsidRPr="00D0391A">
        <w:rPr>
          <w:sz w:val="28"/>
          <w:szCs w:val="28"/>
        </w:rPr>
        <w:t xml:space="preserve"> </w:t>
      </w:r>
      <w:r w:rsidR="007068B7" w:rsidRPr="00D0391A">
        <w:rPr>
          <w:sz w:val="28"/>
          <w:szCs w:val="28"/>
        </w:rPr>
        <w:t xml:space="preserve">у </w:t>
      </w:r>
      <w:proofErr w:type="spellStart"/>
      <w:r w:rsidR="007068B7" w:rsidRPr="00D0391A">
        <w:rPr>
          <w:sz w:val="28"/>
          <w:szCs w:val="28"/>
        </w:rPr>
        <w:t>птахогосподарствах</w:t>
      </w:r>
      <w:proofErr w:type="spellEnd"/>
      <w:r w:rsidR="007068B7" w:rsidRPr="00D0391A">
        <w:rPr>
          <w:sz w:val="28"/>
          <w:szCs w:val="28"/>
        </w:rPr>
        <w:t xml:space="preserve"> різних форм власності</w:t>
      </w:r>
      <w:r w:rsidR="0043487F" w:rsidRPr="0043487F">
        <w:rPr>
          <w:sz w:val="28"/>
          <w:szCs w:val="28"/>
        </w:rPr>
        <w:t>,</w:t>
      </w:r>
      <w:r w:rsidR="00373D5F" w:rsidRPr="00D0391A">
        <w:rPr>
          <w:sz w:val="28"/>
          <w:szCs w:val="28"/>
        </w:rPr>
        <w:t xml:space="preserve"> </w:t>
      </w:r>
      <w:r w:rsidR="007068B7" w:rsidRPr="00D0391A">
        <w:rPr>
          <w:sz w:val="28"/>
          <w:szCs w:val="28"/>
        </w:rPr>
        <w:t xml:space="preserve">внутрішньогосподарського використання або подальшої реалізації одержаних яєць, м’яса та м’ясопродуктів від забою птиці та </w:t>
      </w:r>
      <w:r w:rsidR="008907A5">
        <w:rPr>
          <w:sz w:val="28"/>
          <w:szCs w:val="28"/>
        </w:rPr>
        <w:t>іншої продукції птахівництва у разі виявлення</w:t>
      </w:r>
      <w:r w:rsidR="007068B7" w:rsidRPr="00D0391A">
        <w:rPr>
          <w:sz w:val="28"/>
          <w:szCs w:val="28"/>
        </w:rPr>
        <w:t xml:space="preserve"> </w:t>
      </w:r>
      <w:proofErr w:type="spellStart"/>
      <w:r w:rsidR="00C17DC5" w:rsidRPr="00D0391A">
        <w:rPr>
          <w:bCs/>
          <w:sz w:val="28"/>
          <w:szCs w:val="28"/>
        </w:rPr>
        <w:t>реовірусної</w:t>
      </w:r>
      <w:proofErr w:type="spellEnd"/>
      <w:r w:rsidR="00C17DC5" w:rsidRPr="00D0391A">
        <w:rPr>
          <w:bCs/>
          <w:sz w:val="28"/>
          <w:szCs w:val="28"/>
        </w:rPr>
        <w:t xml:space="preserve"> </w:t>
      </w:r>
      <w:r w:rsidR="008907A5">
        <w:rPr>
          <w:sz w:val="28"/>
          <w:szCs w:val="28"/>
        </w:rPr>
        <w:t xml:space="preserve">інфекції та </w:t>
      </w:r>
      <w:r w:rsidR="009C5297" w:rsidRPr="00D0391A">
        <w:rPr>
          <w:sz w:val="28"/>
          <w:szCs w:val="28"/>
        </w:rPr>
        <w:t xml:space="preserve">є обов’язковою для виконання </w:t>
      </w:r>
      <w:bookmarkStart w:id="5" w:name="o18"/>
      <w:bookmarkEnd w:id="5"/>
      <w:r w:rsidR="001C5194">
        <w:rPr>
          <w:sz w:val="28"/>
          <w:szCs w:val="28"/>
        </w:rPr>
        <w:t>фізичними або</w:t>
      </w:r>
      <w:r w:rsidR="001C5194" w:rsidRPr="00332675">
        <w:rPr>
          <w:sz w:val="28"/>
          <w:szCs w:val="28"/>
        </w:rPr>
        <w:t xml:space="preserve"> юридичними особ</w:t>
      </w:r>
      <w:r w:rsidR="001C5194">
        <w:rPr>
          <w:sz w:val="28"/>
          <w:szCs w:val="28"/>
        </w:rPr>
        <w:t>ами, у власності яких є домашня</w:t>
      </w:r>
      <w:r w:rsidR="001C5194" w:rsidRPr="00332675">
        <w:rPr>
          <w:sz w:val="28"/>
          <w:szCs w:val="28"/>
        </w:rPr>
        <w:t xml:space="preserve"> або інша птиця, що утримується в неволі, та</w:t>
      </w:r>
      <w:r w:rsidR="001C5194">
        <w:rPr>
          <w:sz w:val="28"/>
          <w:szCs w:val="28"/>
        </w:rPr>
        <w:t xml:space="preserve"> </w:t>
      </w:r>
      <w:r w:rsidR="001C5194" w:rsidRPr="00332675">
        <w:rPr>
          <w:sz w:val="28"/>
          <w:szCs w:val="28"/>
        </w:rPr>
        <w:t>діяльність яких пов’язана з утриманням та обігом птиці (далі – власник</w:t>
      </w:r>
      <w:r w:rsidR="001C5194">
        <w:rPr>
          <w:sz w:val="28"/>
          <w:szCs w:val="28"/>
        </w:rPr>
        <w:t>и</w:t>
      </w:r>
      <w:r w:rsidR="001C5194" w:rsidRPr="00332675">
        <w:rPr>
          <w:sz w:val="28"/>
          <w:szCs w:val="28"/>
        </w:rPr>
        <w:t>), спеціалістами ветеринарної медицини, які здійснюють діяльність у сфері птахівництва.</w:t>
      </w:r>
    </w:p>
    <w:p w:rsidR="00A60ABC" w:rsidRPr="00D0391A" w:rsidRDefault="00A37FEA" w:rsidP="001C5194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proofErr w:type="spellStart"/>
      <w:r w:rsidR="000477DB" w:rsidRPr="00D0391A">
        <w:rPr>
          <w:sz w:val="28"/>
          <w:szCs w:val="28"/>
        </w:rPr>
        <w:t>Реовірусна</w:t>
      </w:r>
      <w:proofErr w:type="spellEnd"/>
      <w:r w:rsidR="000477DB" w:rsidRPr="00D0391A">
        <w:rPr>
          <w:sz w:val="28"/>
          <w:szCs w:val="28"/>
        </w:rPr>
        <w:t xml:space="preserve"> інфекція</w:t>
      </w:r>
      <w:r w:rsidR="00A666F3" w:rsidRPr="009A1E07">
        <w:rPr>
          <w:b/>
          <w:sz w:val="28"/>
          <w:szCs w:val="28"/>
        </w:rPr>
        <w:t xml:space="preserve"> </w:t>
      </w:r>
      <w:r w:rsidR="008907A5">
        <w:rPr>
          <w:sz w:val="28"/>
          <w:szCs w:val="28"/>
        </w:rPr>
        <w:t>(</w:t>
      </w:r>
      <w:proofErr w:type="spellStart"/>
      <w:r w:rsidR="008907A5">
        <w:rPr>
          <w:sz w:val="28"/>
          <w:szCs w:val="28"/>
        </w:rPr>
        <w:t>теносиновіт</w:t>
      </w:r>
      <w:proofErr w:type="spellEnd"/>
      <w:r w:rsidR="008907A5">
        <w:rPr>
          <w:sz w:val="28"/>
          <w:szCs w:val="28"/>
        </w:rPr>
        <w:t xml:space="preserve"> курей</w:t>
      </w:r>
      <w:r w:rsidR="005F773C">
        <w:rPr>
          <w:sz w:val="28"/>
          <w:szCs w:val="28"/>
        </w:rPr>
        <w:t xml:space="preserve">, </w:t>
      </w:r>
      <w:proofErr w:type="spellStart"/>
      <w:r w:rsidR="005F773C">
        <w:rPr>
          <w:sz w:val="28"/>
          <w:szCs w:val="28"/>
        </w:rPr>
        <w:t>тендосиновіт</w:t>
      </w:r>
      <w:proofErr w:type="spellEnd"/>
      <w:r w:rsidR="005F773C">
        <w:rPr>
          <w:sz w:val="28"/>
          <w:szCs w:val="28"/>
        </w:rPr>
        <w:t xml:space="preserve">, </w:t>
      </w:r>
      <w:r w:rsidR="00A60ABC" w:rsidRPr="00D0391A">
        <w:rPr>
          <w:sz w:val="28"/>
          <w:szCs w:val="28"/>
        </w:rPr>
        <w:t>ві</w:t>
      </w:r>
      <w:r w:rsidR="000477DB" w:rsidRPr="00D0391A">
        <w:rPr>
          <w:sz w:val="28"/>
          <w:szCs w:val="28"/>
        </w:rPr>
        <w:t>русний артрит, "слабість ніг",</w:t>
      </w:r>
      <w:r w:rsidR="00A60ABC" w:rsidRPr="00D0391A">
        <w:rPr>
          <w:sz w:val="28"/>
          <w:szCs w:val="28"/>
        </w:rPr>
        <w:t xml:space="preserve"> </w:t>
      </w:r>
      <w:proofErr w:type="spellStart"/>
      <w:r w:rsidR="00A60ABC" w:rsidRPr="00D0391A">
        <w:rPr>
          <w:sz w:val="28"/>
          <w:szCs w:val="28"/>
        </w:rPr>
        <w:t>синовіт</w:t>
      </w:r>
      <w:proofErr w:type="spellEnd"/>
      <w:r w:rsidR="00A60ABC" w:rsidRPr="00D0391A">
        <w:rPr>
          <w:sz w:val="28"/>
          <w:szCs w:val="28"/>
        </w:rPr>
        <w:t xml:space="preserve">, артрит, </w:t>
      </w:r>
      <w:r w:rsidR="005F773C">
        <w:rPr>
          <w:sz w:val="28"/>
          <w:szCs w:val="28"/>
        </w:rPr>
        <w:t xml:space="preserve">інфекційний </w:t>
      </w:r>
      <w:proofErr w:type="spellStart"/>
      <w:r w:rsidR="005F773C">
        <w:rPr>
          <w:sz w:val="28"/>
          <w:szCs w:val="28"/>
        </w:rPr>
        <w:t>синусит</w:t>
      </w:r>
      <w:proofErr w:type="spellEnd"/>
      <w:r w:rsidR="005F773C">
        <w:rPr>
          <w:sz w:val="28"/>
          <w:szCs w:val="28"/>
        </w:rPr>
        <w:t xml:space="preserve"> </w:t>
      </w:r>
      <w:r w:rsidR="000477DB" w:rsidRPr="00D0391A">
        <w:rPr>
          <w:sz w:val="28"/>
          <w:szCs w:val="28"/>
        </w:rPr>
        <w:t xml:space="preserve">індиків) </w:t>
      </w:r>
      <w:r w:rsidR="00A666F3" w:rsidRPr="009A1E07">
        <w:rPr>
          <w:sz w:val="28"/>
          <w:szCs w:val="28"/>
        </w:rPr>
        <w:t>–</w:t>
      </w:r>
      <w:r w:rsidR="000477DB" w:rsidRPr="00D0391A">
        <w:rPr>
          <w:sz w:val="28"/>
          <w:szCs w:val="28"/>
        </w:rPr>
        <w:t xml:space="preserve"> контагіозне захворювання, </w:t>
      </w:r>
      <w:r w:rsidR="00A60ABC" w:rsidRPr="00D0391A">
        <w:rPr>
          <w:sz w:val="28"/>
          <w:szCs w:val="28"/>
        </w:rPr>
        <w:t>яке характеризується ур</w:t>
      </w:r>
      <w:r w:rsidR="005F773C">
        <w:rPr>
          <w:sz w:val="28"/>
          <w:szCs w:val="28"/>
        </w:rPr>
        <w:t xml:space="preserve">аженням </w:t>
      </w:r>
      <w:r w:rsidR="000477DB" w:rsidRPr="00D0391A">
        <w:rPr>
          <w:sz w:val="28"/>
          <w:szCs w:val="28"/>
        </w:rPr>
        <w:t xml:space="preserve">синовіальних мембран, сухожилків </w:t>
      </w:r>
      <w:r w:rsidR="00A60ABC" w:rsidRPr="00D0391A">
        <w:rPr>
          <w:sz w:val="28"/>
          <w:szCs w:val="28"/>
        </w:rPr>
        <w:t xml:space="preserve">та </w:t>
      </w:r>
      <w:r w:rsidR="000477DB" w:rsidRPr="00D0391A">
        <w:rPr>
          <w:sz w:val="28"/>
          <w:szCs w:val="28"/>
        </w:rPr>
        <w:t>суглобів кінцівок,</w:t>
      </w:r>
      <w:r w:rsidR="005F773C">
        <w:rPr>
          <w:sz w:val="28"/>
          <w:szCs w:val="28"/>
        </w:rPr>
        <w:t xml:space="preserve"> підвищеною</w:t>
      </w:r>
      <w:r w:rsidR="00A60ABC" w:rsidRPr="00D0391A">
        <w:rPr>
          <w:sz w:val="28"/>
          <w:szCs w:val="28"/>
        </w:rPr>
        <w:t xml:space="preserve"> </w:t>
      </w:r>
      <w:r w:rsidR="00004881" w:rsidRPr="00D0391A">
        <w:rPr>
          <w:sz w:val="28"/>
          <w:szCs w:val="28"/>
        </w:rPr>
        <w:t>загибеллю</w:t>
      </w:r>
      <w:r w:rsidR="00F87B3E">
        <w:rPr>
          <w:sz w:val="28"/>
          <w:szCs w:val="28"/>
        </w:rPr>
        <w:t xml:space="preserve"> молодняку</w:t>
      </w:r>
      <w:r w:rsidR="000477DB" w:rsidRPr="00D0391A">
        <w:rPr>
          <w:sz w:val="28"/>
          <w:szCs w:val="28"/>
        </w:rPr>
        <w:t xml:space="preserve">, </w:t>
      </w:r>
      <w:r w:rsidR="00A60ABC" w:rsidRPr="00D0391A">
        <w:rPr>
          <w:sz w:val="28"/>
          <w:szCs w:val="28"/>
        </w:rPr>
        <w:t xml:space="preserve">зниженням несучості і виводимості курчат та індичат.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9"/>
      <w:bookmarkEnd w:id="6"/>
    </w:p>
    <w:p w:rsidR="00A60ABC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Збудником хворо</w:t>
      </w:r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би є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РНК-вмісний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авіреовірус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зовнішній та внутрішній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капсиди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двошарову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оболонку, </w:t>
      </w:r>
      <w:r w:rsidR="00B81D8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розмножується в </w:t>
      </w:r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цитоплазмі.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0477DB" w:rsidRPr="00D0391A">
        <w:rPr>
          <w:rFonts w:ascii="Times New Roman" w:hAnsi="Times New Roman" w:cs="Times New Roman"/>
          <w:sz w:val="28"/>
          <w:szCs w:val="28"/>
        </w:rPr>
        <w:t>рус</w:t>
      </w:r>
      <w:proofErr w:type="spellEnd"/>
      <w:proofErr w:type="gram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87B3E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</w:rPr>
        <w:t>є</w:t>
      </w:r>
      <w:r w:rsidR="00BB2FD9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FD9" w:rsidRPr="00D0391A">
        <w:rPr>
          <w:rFonts w:ascii="Times New Roman" w:hAnsi="Times New Roman" w:cs="Times New Roman"/>
          <w:sz w:val="28"/>
          <w:szCs w:val="28"/>
        </w:rPr>
        <w:t>гемаглютин</w:t>
      </w:r>
      <w:r w:rsidR="002F13B8">
        <w:rPr>
          <w:rFonts w:ascii="Times New Roman" w:hAnsi="Times New Roman" w:cs="Times New Roman"/>
          <w:sz w:val="28"/>
          <w:szCs w:val="28"/>
          <w:lang w:val="uk-UA"/>
        </w:rPr>
        <w:t>уючих</w:t>
      </w:r>
      <w:proofErr w:type="spellEnd"/>
      <w:r w:rsidR="002F13B8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</w:t>
      </w:r>
      <w:r w:rsidR="00F87B3E"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="00B81D84" w:rsidRPr="00D0391A">
        <w:rPr>
          <w:rFonts w:ascii="Times New Roman" w:hAnsi="Times New Roman" w:cs="Times New Roman"/>
          <w:sz w:val="28"/>
          <w:szCs w:val="28"/>
        </w:rPr>
        <w:t xml:space="preserve"> та не</w:t>
      </w:r>
      <w:r w:rsidR="000477DB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</w:rPr>
        <w:t>патогенний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мишей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Реовіруси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роз</w:t>
      </w:r>
      <w:r w:rsidR="00DA6246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діляють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</w:t>
      </w:r>
      <w:r w:rsidR="005F773C" w:rsidRPr="009A1E07">
        <w:rPr>
          <w:rFonts w:ascii="Times New Roman" w:hAnsi="Times New Roman" w:cs="Times New Roman"/>
          <w:sz w:val="28"/>
          <w:szCs w:val="28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</w:rPr>
        <w:t>ять</w:t>
      </w:r>
      <w:proofErr w:type="spellEnd"/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серотипів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авіреовірусів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5555FE" w:rsidRPr="00D0391A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розмножуються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курячих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індичих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E52CE3" w:rsidRPr="00D0391A">
        <w:rPr>
          <w:rFonts w:ascii="Times New Roman" w:hAnsi="Times New Roman" w:cs="Times New Roman"/>
          <w:sz w:val="28"/>
          <w:szCs w:val="28"/>
          <w:lang w:val="uk-UA"/>
        </w:rPr>
        <w:t>ембріон</w:t>
      </w:r>
      <w:r w:rsidR="00004881" w:rsidRPr="00D0391A">
        <w:rPr>
          <w:rFonts w:ascii="Times New Roman" w:hAnsi="Times New Roman" w:cs="Times New Roman"/>
          <w:sz w:val="28"/>
          <w:szCs w:val="28"/>
        </w:rPr>
        <w:t xml:space="preserve">ах,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курчат і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095" w:rsidRPr="00D0391A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="008C1095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D84" w:rsidRPr="00D0391A">
        <w:rPr>
          <w:rFonts w:ascii="Times New Roman" w:hAnsi="Times New Roman" w:cs="Times New Roman"/>
          <w:sz w:val="28"/>
          <w:szCs w:val="28"/>
        </w:rPr>
        <w:t>фібробластів</w:t>
      </w:r>
      <w:proofErr w:type="spellEnd"/>
      <w:r w:rsidR="00B81D84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курячих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>.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20"/>
      <w:bookmarkEnd w:id="7"/>
    </w:p>
    <w:p w:rsidR="00A60ABC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Реовіруси</w:t>
      </w:r>
      <w:proofErr w:type="spellEnd"/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птиці стійкі до дії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ультрафіолетового опр</w:t>
      </w:r>
      <w:r w:rsidR="000477DB" w:rsidRPr="00D0391A">
        <w:rPr>
          <w:rFonts w:ascii="Times New Roman" w:hAnsi="Times New Roman" w:cs="Times New Roman"/>
          <w:sz w:val="28"/>
          <w:szCs w:val="28"/>
          <w:lang w:val="uk-UA"/>
        </w:rPr>
        <w:t>омінення,  зберігають здатність до репродукції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широкому </w:t>
      </w:r>
      <w:r w:rsidR="00A666F3">
        <w:rPr>
          <w:rFonts w:ascii="Times New Roman" w:hAnsi="Times New Roman" w:cs="Times New Roman"/>
          <w:sz w:val="28"/>
          <w:szCs w:val="28"/>
          <w:lang w:val="uk-UA"/>
        </w:rPr>
        <w:t xml:space="preserve">спектрі </w:t>
      </w:r>
      <w:proofErr w:type="spellStart"/>
      <w:r w:rsidR="00A666F3">
        <w:rPr>
          <w:rFonts w:ascii="Times New Roman" w:hAnsi="Times New Roman" w:cs="Times New Roman"/>
          <w:sz w:val="28"/>
          <w:szCs w:val="28"/>
          <w:lang w:val="uk-UA"/>
        </w:rPr>
        <w:t>рН-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середов</w:t>
      </w:r>
      <w:r w:rsidR="00A666F3">
        <w:rPr>
          <w:rFonts w:ascii="Times New Roman" w:hAnsi="Times New Roman" w:cs="Times New Roman"/>
          <w:sz w:val="28"/>
          <w:szCs w:val="28"/>
          <w:lang w:val="uk-UA"/>
        </w:rPr>
        <w:t>ища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666F3">
        <w:rPr>
          <w:rFonts w:ascii="Times New Roman" w:hAnsi="Times New Roman" w:cs="Times New Roman"/>
          <w:sz w:val="28"/>
          <w:szCs w:val="28"/>
          <w:lang w:val="uk-UA"/>
        </w:rPr>
        <w:t>двох до восьми</w:t>
      </w:r>
      <w:r w:rsidR="003349D8">
        <w:rPr>
          <w:rFonts w:ascii="Times New Roman" w:hAnsi="Times New Roman" w:cs="Times New Roman"/>
          <w:sz w:val="28"/>
          <w:szCs w:val="28"/>
          <w:lang w:val="uk-UA"/>
        </w:rPr>
        <w:t>, мало</w:t>
      </w:r>
      <w:r w:rsidR="00794E5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чутливі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A6246">
        <w:rPr>
          <w:rFonts w:ascii="Times New Roman" w:hAnsi="Times New Roman" w:cs="Times New Roman"/>
          <w:sz w:val="28"/>
          <w:szCs w:val="28"/>
          <w:lang w:val="uk-UA"/>
        </w:rPr>
        <w:t>о деяких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>дезінфекційн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их речовин,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тійкі до ефіру та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хлороформу.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Ліофілізований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вірус зберігає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інфекційність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D8">
        <w:rPr>
          <w:rFonts w:ascii="Times New Roman" w:hAnsi="Times New Roman" w:cs="Times New Roman"/>
          <w:sz w:val="28"/>
          <w:szCs w:val="28"/>
          <w:lang w:val="uk-UA"/>
        </w:rPr>
        <w:t>протягом п</w:t>
      </w:r>
      <w:r w:rsidR="003349D8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більше років. </w:t>
      </w:r>
      <w:r w:rsidR="00DA6246">
        <w:rPr>
          <w:rFonts w:ascii="Times New Roman" w:hAnsi="Times New Roman" w:cs="Times New Roman"/>
          <w:sz w:val="28"/>
          <w:szCs w:val="28"/>
          <w:lang w:val="uk-UA"/>
        </w:rPr>
        <w:t>За кімнатної температури</w:t>
      </w:r>
      <w:r w:rsidR="00315C2F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до 20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6F3" w:rsidRPr="00D039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315C2F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вірус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збері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 xml:space="preserve">гає </w:t>
      </w:r>
      <w:r w:rsidR="003349D8">
        <w:rPr>
          <w:rFonts w:ascii="Times New Roman" w:hAnsi="Times New Roman" w:cs="Times New Roman"/>
          <w:sz w:val="28"/>
          <w:szCs w:val="28"/>
          <w:lang w:val="uk-UA"/>
        </w:rPr>
        <w:t>життєздатність протягом п</w:t>
      </w:r>
      <w:r w:rsidR="003349D8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яти і </w:t>
      </w:r>
      <w:r w:rsidR="00B85EB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місяців,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інактивується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під дією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>розчину лугу за температури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6F3" w:rsidRPr="00D039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49D8" w:rsidRPr="009A1E0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озчину етилового спирту,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формаліну </w:t>
      </w:r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за температури 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6F3" w:rsidRPr="00D039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315C2F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протягом 30 хвилин, </w:t>
      </w:r>
      <w:r w:rsidR="003D034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% розчину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естостеролу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трьох хвилин </w:t>
      </w:r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за температури 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136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6F3" w:rsidRPr="00D039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21"/>
      <w:bookmarkEnd w:id="8"/>
    </w:p>
    <w:p w:rsidR="00A60ABC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Джер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елом інфекції є хвора та перехворіла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птиця. Механічними факторами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 xml:space="preserve"> передання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інфекції є гризуни, птахи,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мухи, комахи тощо. Передається вірус з хрущаком мучним, у якому він може зберігатися </w:t>
      </w:r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="00A666F3">
        <w:rPr>
          <w:rFonts w:ascii="Times New Roman" w:hAnsi="Times New Roman" w:cs="Times New Roman"/>
          <w:sz w:val="28"/>
          <w:szCs w:val="28"/>
          <w:lang w:val="uk-UA"/>
        </w:rPr>
        <w:t xml:space="preserve"> восьми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тижнів після інфікування.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22"/>
      <w:bookmarkEnd w:id="9"/>
    </w:p>
    <w:p w:rsidR="00A60ABC" w:rsidRPr="00D0391A" w:rsidRDefault="009D42D0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Факторами передання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збудника можуть бути незнезаражені відходи інкубації і сировина, оде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ржана від хворої птиці (яйця, м</w:t>
      </w:r>
      <w:r w:rsidR="00CF7A8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ясо, пух, 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перо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та забруднені виділеннями хворих птахів корми, підстилка,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інвентар,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одяг і взутт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>обслуговувального</w:t>
      </w:r>
      <w:proofErr w:type="spellEnd"/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транспортні засоби тощо.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23"/>
      <w:bookmarkEnd w:id="10"/>
    </w:p>
    <w:p w:rsidR="00A60ABC" w:rsidRPr="00D0391A" w:rsidRDefault="009D42D0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переда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22307E">
        <w:rPr>
          <w:sz w:val="28"/>
          <w:szCs w:val="28"/>
        </w:rPr>
        <w:t>–</w:t>
      </w:r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04881" w:rsidRPr="00D0391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004881" w:rsidRPr="00D0391A">
        <w:rPr>
          <w:rFonts w:ascii="Times New Roman" w:hAnsi="Times New Roman" w:cs="Times New Roman"/>
          <w:sz w:val="28"/>
          <w:szCs w:val="28"/>
        </w:rPr>
        <w:t>іментарний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трансоваріальний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24"/>
      <w:bookmarkEnd w:id="11"/>
    </w:p>
    <w:p w:rsidR="00A60ABC" w:rsidRPr="00D0391A" w:rsidRDefault="00A60ABC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  <w:lang w:val="uk-UA"/>
        </w:rPr>
        <w:t>Реовірусною</w:t>
      </w:r>
      <w:proofErr w:type="spellEnd"/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інфекцією частіше хворіє молодняк кур</w:t>
      </w:r>
      <w:r w:rsidR="005555FE" w:rsidRPr="00D0391A">
        <w:rPr>
          <w:rFonts w:ascii="Times New Roman" w:hAnsi="Times New Roman" w:cs="Times New Roman"/>
          <w:sz w:val="28"/>
          <w:szCs w:val="28"/>
          <w:lang w:val="uk-UA"/>
        </w:rPr>
        <w:t>ей, індиків, качок, рідше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07E" w:rsidRPr="009A1E07">
        <w:rPr>
          <w:sz w:val="28"/>
          <w:szCs w:val="28"/>
          <w:lang w:val="uk-UA"/>
        </w:rPr>
        <w:t>–</w:t>
      </w:r>
      <w:r w:rsidR="00A666F3">
        <w:rPr>
          <w:sz w:val="28"/>
          <w:szCs w:val="28"/>
          <w:lang w:val="uk-UA"/>
        </w:rPr>
        <w:t xml:space="preserve">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інших видів птиці. 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>Хвороба перебіга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є у вигляді ензоотичних спалахів.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25"/>
      <w:bookmarkEnd w:id="12"/>
    </w:p>
    <w:p w:rsidR="00A60ABC" w:rsidRPr="00D0391A" w:rsidRDefault="00A60ABC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Вірус локалізується в сухожилках суглобів кінцівок. Найбільша кількість збудника є в посліді хворої птиці.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26"/>
      <w:bookmarkEnd w:id="13"/>
    </w:p>
    <w:p w:rsidR="00A60ABC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>Захворювання перебіг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>у гострій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підгостр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хронічній</w:t>
      </w:r>
      <w:r w:rsidR="008C109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>та субклінічній (латентній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529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формах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Перехворіла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иця стає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тривалим вірусоносієм.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27"/>
      <w:bookmarkEnd w:id="14"/>
    </w:p>
    <w:p w:rsidR="00A60ABC" w:rsidRPr="00D0391A" w:rsidRDefault="009D42D0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інфікування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вірулентним штамом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авіреовірусу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добових курчат,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індичат, гусенят інкубаційний період триває 48</w:t>
      </w:r>
      <w:r w:rsidR="00CF7A8B" w:rsidRPr="009A1E07">
        <w:rPr>
          <w:sz w:val="28"/>
          <w:szCs w:val="28"/>
          <w:lang w:val="uk-UA"/>
        </w:rPr>
        <w:t>–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72 години. </w:t>
      </w:r>
      <w:r w:rsidR="00004881"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004881" w:rsidRPr="00D0391A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</w:rPr>
        <w:t>м</w:t>
      </w:r>
      <w:r w:rsidR="00CF7A8B">
        <w:rPr>
          <w:rFonts w:ascii="Times New Roman" w:hAnsi="Times New Roman" w:cs="Times New Roman"/>
          <w:sz w:val="28"/>
          <w:szCs w:val="28"/>
        </w:rPr>
        <w:t>олодняк</w:t>
      </w:r>
      <w:r w:rsidR="002F1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діарею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083A3A" w:rsidRPr="00D0391A">
        <w:rPr>
          <w:rFonts w:ascii="Times New Roman" w:hAnsi="Times New Roman" w:cs="Times New Roman"/>
          <w:sz w:val="28"/>
          <w:szCs w:val="28"/>
        </w:rPr>
        <w:t>на 5</w:t>
      </w:r>
      <w:r w:rsidR="00CF7A8B" w:rsidRPr="00A666F3">
        <w:rPr>
          <w:sz w:val="28"/>
          <w:szCs w:val="28"/>
        </w:rPr>
        <w:t>–</w:t>
      </w:r>
      <w:r w:rsidR="00083A3A" w:rsidRPr="00D0391A">
        <w:rPr>
          <w:rFonts w:ascii="Times New Roman" w:hAnsi="Times New Roman" w:cs="Times New Roman"/>
          <w:sz w:val="28"/>
          <w:szCs w:val="28"/>
        </w:rPr>
        <w:t>10 д</w:t>
      </w:r>
      <w:proofErr w:type="spellStart"/>
      <w:r w:rsidR="00083A3A" w:rsidRPr="00D0391A">
        <w:rPr>
          <w:rFonts w:ascii="Times New Roman" w:hAnsi="Times New Roman" w:cs="Times New Roman"/>
          <w:sz w:val="28"/>
          <w:szCs w:val="28"/>
          <w:lang w:val="uk-UA"/>
        </w:rPr>
        <w:t>обу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збіл</w:t>
      </w:r>
      <w:r w:rsidR="00004881" w:rsidRPr="00D0391A">
        <w:rPr>
          <w:rFonts w:ascii="Times New Roman" w:hAnsi="Times New Roman" w:cs="Times New Roman"/>
          <w:sz w:val="28"/>
          <w:szCs w:val="28"/>
        </w:rPr>
        <w:t>ьшується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на 2</w:t>
      </w:r>
      <w:r w:rsidR="00CF7A8B" w:rsidRPr="00A666F3">
        <w:rPr>
          <w:sz w:val="28"/>
          <w:szCs w:val="28"/>
        </w:rPr>
        <w:t>–</w:t>
      </w:r>
      <w:r w:rsidR="00004881" w:rsidRPr="00D0391A">
        <w:rPr>
          <w:rFonts w:ascii="Times New Roman" w:hAnsi="Times New Roman" w:cs="Times New Roman"/>
          <w:sz w:val="28"/>
          <w:szCs w:val="28"/>
        </w:rPr>
        <w:t>5</w:t>
      </w:r>
      <w:r w:rsidR="008150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04881" w:rsidRPr="00D0391A">
        <w:rPr>
          <w:rFonts w:ascii="Times New Roman" w:hAnsi="Times New Roman" w:cs="Times New Roman"/>
          <w:sz w:val="28"/>
          <w:szCs w:val="28"/>
        </w:rPr>
        <w:t xml:space="preserve">%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.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перехворілих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гусенят</w:t>
      </w:r>
      <w:proofErr w:type="spellEnd"/>
      <w:r w:rsidR="00004881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4881" w:rsidRPr="00D0391A">
        <w:rPr>
          <w:rFonts w:ascii="Times New Roman" w:hAnsi="Times New Roman" w:cs="Times New Roman"/>
          <w:sz w:val="28"/>
          <w:szCs w:val="28"/>
        </w:rPr>
        <w:t>індичат</w:t>
      </w:r>
      <w:proofErr w:type="spellEnd"/>
      <w:r w:rsidR="00BB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18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BB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5FE" w:rsidRPr="00D0391A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="005555FE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A8B">
        <w:rPr>
          <w:rFonts w:ascii="Times New Roman" w:hAnsi="Times New Roman" w:cs="Times New Roman"/>
          <w:sz w:val="28"/>
          <w:szCs w:val="28"/>
        </w:rPr>
        <w:t>інфраорбітальний</w:t>
      </w:r>
      <w:proofErr w:type="spellEnd"/>
      <w:r w:rsidR="00CF7A8B">
        <w:rPr>
          <w:rFonts w:ascii="Times New Roman" w:hAnsi="Times New Roman" w:cs="Times New Roman"/>
          <w:sz w:val="28"/>
          <w:szCs w:val="28"/>
        </w:rPr>
        <w:t xml:space="preserve"> синусит, </w:t>
      </w:r>
      <w:proofErr w:type="spellStart"/>
      <w:proofErr w:type="gramStart"/>
      <w:r w:rsidR="00CF7A8B">
        <w:rPr>
          <w:rFonts w:ascii="Times New Roman" w:hAnsi="Times New Roman" w:cs="Times New Roman"/>
          <w:sz w:val="28"/>
          <w:szCs w:val="28"/>
        </w:rPr>
        <w:t>кон</w:t>
      </w:r>
      <w:r w:rsidR="00CF7A8B" w:rsidRPr="009A1E07">
        <w:rPr>
          <w:rFonts w:ascii="Times New Roman" w:hAnsi="Times New Roman" w:cs="Times New Roman"/>
          <w:sz w:val="28"/>
          <w:szCs w:val="28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</w:rPr>
        <w:t>юнктив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28"/>
      <w:bookmarkEnd w:id="15"/>
    </w:p>
    <w:p w:rsidR="00A60ABC" w:rsidRPr="00D0391A" w:rsidRDefault="00004881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91A">
        <w:rPr>
          <w:rFonts w:ascii="Times New Roman" w:hAnsi="Times New Roman" w:cs="Times New Roman"/>
          <w:sz w:val="28"/>
          <w:szCs w:val="28"/>
          <w:lang w:val="uk-UA"/>
        </w:rPr>
        <w:t>Для хронічного перебігу хвороби характерні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такі 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симптоми: молодняк відстає у рості, малорухливий, у стаді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виражений нерівномірний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птиці,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</w:t>
      </w:r>
      <w:proofErr w:type="spellStart"/>
      <w:r w:rsidR="009D42D0">
        <w:rPr>
          <w:rFonts w:ascii="Times New Roman" w:hAnsi="Times New Roman" w:cs="Times New Roman"/>
          <w:sz w:val="28"/>
          <w:szCs w:val="28"/>
          <w:lang w:val="uk-UA"/>
        </w:rPr>
        <w:t>теносиновіти</w:t>
      </w:r>
      <w:proofErr w:type="spellEnd"/>
      <w:r w:rsidR="009D42D0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9D42D0">
        <w:rPr>
          <w:rFonts w:ascii="Times New Roman" w:hAnsi="Times New Roman" w:cs="Times New Roman"/>
          <w:sz w:val="28"/>
          <w:szCs w:val="28"/>
          <w:lang w:val="uk-UA"/>
        </w:rPr>
        <w:t>спостеріга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ється неправильна постава нижніх кінцівок, кульгавість.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29"/>
      <w:bookmarkEnd w:id="16"/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BC" w:rsidRPr="00D0391A" w:rsidRDefault="009D42D0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зараже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A8B">
        <w:rPr>
          <w:rFonts w:ascii="Times New Roman" w:hAnsi="Times New Roman" w:cs="Times New Roman"/>
          <w:sz w:val="28"/>
          <w:szCs w:val="28"/>
          <w:lang w:val="uk-UA"/>
        </w:rPr>
        <w:t>реовірусом</w:t>
      </w:r>
      <w:proofErr w:type="spellEnd"/>
      <w:r w:rsidR="00CF7A8B">
        <w:rPr>
          <w:rFonts w:ascii="Times New Roman" w:hAnsi="Times New Roman" w:cs="Times New Roman"/>
          <w:sz w:val="28"/>
          <w:szCs w:val="28"/>
          <w:lang w:val="uk-UA"/>
        </w:rPr>
        <w:t xml:space="preserve"> птиці 10</w:t>
      </w:r>
      <w:r w:rsidR="00CF7A8B" w:rsidRPr="009A1E07">
        <w:rPr>
          <w:sz w:val="28"/>
          <w:szCs w:val="28"/>
          <w:lang w:val="uk-UA"/>
        </w:rPr>
        <w:t>–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30-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денного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віку інкубаційний пе</w:t>
      </w:r>
      <w:r w:rsidR="00406246" w:rsidRPr="00D0391A">
        <w:rPr>
          <w:rFonts w:ascii="Times New Roman" w:hAnsi="Times New Roman" w:cs="Times New Roman"/>
          <w:sz w:val="28"/>
          <w:szCs w:val="28"/>
          <w:lang w:val="uk-UA"/>
        </w:rPr>
        <w:t>ріод триває 2</w:t>
      </w:r>
      <w:r w:rsidR="00CF7A8B" w:rsidRPr="009A1E07">
        <w:rPr>
          <w:sz w:val="28"/>
          <w:szCs w:val="28"/>
          <w:lang w:val="uk-UA"/>
        </w:rPr>
        <w:t>–</w:t>
      </w:r>
      <w:r w:rsidR="00406246" w:rsidRPr="00D0391A">
        <w:rPr>
          <w:rFonts w:ascii="Times New Roman" w:hAnsi="Times New Roman" w:cs="Times New Roman"/>
          <w:sz w:val="28"/>
          <w:szCs w:val="28"/>
          <w:lang w:val="uk-UA"/>
        </w:rPr>
        <w:t>12 діб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 більше,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що супроводжується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підгострим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перебігом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захворювання, загибеллю птиці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становить 1,5</w:t>
      </w:r>
      <w:r w:rsidR="00CF7A8B" w:rsidRPr="009A1E07">
        <w:rPr>
          <w:sz w:val="28"/>
          <w:szCs w:val="28"/>
          <w:lang w:val="uk-UA"/>
        </w:rPr>
        <w:t>–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У майбутньом</w:t>
      </w:r>
      <w:r w:rsidR="00004881" w:rsidRPr="00D0391A">
        <w:rPr>
          <w:rFonts w:ascii="Times New Roman" w:hAnsi="Times New Roman" w:cs="Times New Roman"/>
          <w:sz w:val="28"/>
          <w:szCs w:val="28"/>
          <w:lang w:val="uk-UA"/>
        </w:rPr>
        <w:t>у очікуваної продуктивності від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перехворілої птиці не отримують.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30"/>
      <w:bookmarkEnd w:id="17"/>
    </w:p>
    <w:p w:rsidR="00A60ABC" w:rsidRPr="00D0391A" w:rsidRDefault="00A60ABC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91A">
        <w:rPr>
          <w:rFonts w:ascii="Times New Roman" w:hAnsi="Times New Roman" w:cs="Times New Roman"/>
          <w:sz w:val="28"/>
          <w:szCs w:val="28"/>
          <w:lang w:val="uk-UA"/>
        </w:rPr>
        <w:t>У кур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чат м</w:t>
      </w:r>
      <w:r w:rsidR="00CF7A8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ясних порід 5-тижневого, 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яєчних </w:t>
      </w:r>
      <w:r w:rsidR="00CF7A8B" w:rsidRPr="009A1E07">
        <w:rPr>
          <w:sz w:val="28"/>
          <w:szCs w:val="28"/>
          <w:lang w:val="uk-UA"/>
        </w:rPr>
        <w:t>–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CF7A8B" w:rsidRPr="009A1E07">
        <w:rPr>
          <w:sz w:val="28"/>
          <w:szCs w:val="28"/>
          <w:lang w:val="uk-UA"/>
        </w:rPr>
        <w:t>–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-тижневого  віку з</w:t>
      </w:r>
      <w:r w:rsidR="00CF7A8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>являються набряки навколо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суглобів кінцівок. </w:t>
      </w:r>
      <w:r w:rsidR="003646E3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>Птиця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кул</w:t>
      </w:r>
      <w:r w:rsidR="003646E3" w:rsidRPr="00D0391A">
        <w:rPr>
          <w:rFonts w:ascii="Times New Roman" w:hAnsi="Times New Roman" w:cs="Times New Roman"/>
          <w:sz w:val="28"/>
          <w:szCs w:val="28"/>
          <w:lang w:val="uk-UA"/>
        </w:rPr>
        <w:t>ьгає,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 xml:space="preserve"> пересування утруднене. У разі затяжного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перебігу хворо</w:t>
      </w:r>
      <w:r w:rsidR="003646E3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ба переходить у 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>хронічну форму, при цьому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нерідко відбуваєть</w:t>
      </w:r>
      <w:r w:rsidR="0044541A" w:rsidRPr="00D0391A">
        <w:rPr>
          <w:rFonts w:ascii="Times New Roman" w:hAnsi="Times New Roman" w:cs="Times New Roman"/>
          <w:sz w:val="28"/>
          <w:szCs w:val="28"/>
          <w:lang w:val="uk-UA"/>
        </w:rPr>
        <w:t>ся розрив сухожилків кінцівок, що частіше реєструють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 xml:space="preserve"> у дорослої птиці в ділянц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і гомілки, розвиваються артрити.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31"/>
      <w:bookmarkEnd w:id="18"/>
    </w:p>
    <w:p w:rsidR="00A60ABC" w:rsidRPr="00D0391A" w:rsidRDefault="006C5C89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дорослої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хвороба п</w:t>
      </w:r>
      <w:proofErr w:type="spellStart"/>
      <w:r w:rsidRPr="00D0391A"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="0044541A" w:rsidRPr="00D0391A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44541A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1A" w:rsidRPr="00D0391A">
        <w:rPr>
          <w:rFonts w:ascii="Times New Roman" w:hAnsi="Times New Roman" w:cs="Times New Roman"/>
          <w:sz w:val="28"/>
          <w:szCs w:val="28"/>
        </w:rPr>
        <w:t>хронічно</w:t>
      </w:r>
      <w:proofErr w:type="spellEnd"/>
      <w:r w:rsidR="0044541A" w:rsidRPr="00D0391A">
        <w:rPr>
          <w:rFonts w:ascii="Times New Roman" w:hAnsi="Times New Roman" w:cs="Times New Roman"/>
          <w:sz w:val="28"/>
          <w:szCs w:val="28"/>
        </w:rPr>
        <w:t>,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60ABC" w:rsidRPr="00D0391A">
        <w:rPr>
          <w:rFonts w:ascii="Times New Roman" w:hAnsi="Times New Roman" w:cs="Times New Roman"/>
          <w:sz w:val="28"/>
          <w:szCs w:val="28"/>
        </w:rPr>
        <w:t>1</w:t>
      </w:r>
      <w:r w:rsidR="00CF7A8B" w:rsidRPr="00A666F3">
        <w:rPr>
          <w:sz w:val="28"/>
          <w:szCs w:val="28"/>
        </w:rPr>
        <w:t>–</w:t>
      </w:r>
      <w:r w:rsidR="00A60ABC" w:rsidRPr="00D0391A">
        <w:rPr>
          <w:rFonts w:ascii="Times New Roman" w:hAnsi="Times New Roman" w:cs="Times New Roman"/>
          <w:sz w:val="28"/>
          <w:szCs w:val="28"/>
        </w:rPr>
        <w:t>2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7FCA" w:rsidRPr="00D0391A">
        <w:rPr>
          <w:rFonts w:ascii="Times New Roman" w:hAnsi="Times New Roman" w:cs="Times New Roman"/>
          <w:sz w:val="28"/>
          <w:szCs w:val="28"/>
        </w:rPr>
        <w:t>вибраковка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CA" w:rsidRPr="00D0391A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20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несучість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на 20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  <w:r w:rsidR="00454EA9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CA" w:rsidRPr="00D0391A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20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>30</w:t>
      </w:r>
      <w:r w:rsidR="004129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курей </w:t>
      </w:r>
      <w:r w:rsidR="00454EA9" w:rsidRPr="00D039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ознакам</w:t>
      </w:r>
      <w:r w:rsidR="00276602" w:rsidRPr="00D0391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76602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602" w:rsidRPr="00D0391A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="00276602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454EA9" w:rsidRPr="00D0391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454EA9" w:rsidRPr="00D0391A">
        <w:rPr>
          <w:rFonts w:ascii="Times New Roman" w:hAnsi="Times New Roman" w:cs="Times New Roman"/>
          <w:sz w:val="28"/>
          <w:szCs w:val="28"/>
        </w:rPr>
        <w:t>кульгавості</w:t>
      </w:r>
      <w:proofErr w:type="spellEnd"/>
      <w:r w:rsidR="00454EA9" w:rsidRPr="00D0391A">
        <w:rPr>
          <w:rFonts w:ascii="Times New Roman" w:hAnsi="Times New Roman" w:cs="Times New Roman"/>
          <w:sz w:val="28"/>
          <w:szCs w:val="28"/>
        </w:rPr>
        <w:t>.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індики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гуси не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добову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норму корму,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худнуть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>спостеріг</w:t>
      </w:r>
      <w:r w:rsidR="000A26EA">
        <w:rPr>
          <w:rFonts w:ascii="Times New Roman" w:hAnsi="Times New Roman" w:cs="Times New Roman"/>
          <w:sz w:val="28"/>
          <w:szCs w:val="28"/>
        </w:rPr>
        <w:t>а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0A26EA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A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6EA">
        <w:rPr>
          <w:rFonts w:ascii="Times New Roman" w:hAnsi="Times New Roman" w:cs="Times New Roman"/>
          <w:sz w:val="28"/>
          <w:szCs w:val="28"/>
        </w:rPr>
        <w:t>діаре</w:t>
      </w:r>
      <w:proofErr w:type="spellEnd"/>
      <w:r w:rsidR="000A26E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інфраорбітальний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синусит.</w:t>
      </w:r>
      <w:proofErr w:type="gramEnd"/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32"/>
      <w:bookmarkEnd w:id="19"/>
    </w:p>
    <w:p w:rsidR="00A60ABC" w:rsidRPr="00D0391A" w:rsidRDefault="000A26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454EA9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>
        <w:rPr>
          <w:rFonts w:ascii="Times New Roman" w:hAnsi="Times New Roman" w:cs="Times New Roman"/>
          <w:sz w:val="28"/>
          <w:szCs w:val="28"/>
        </w:rPr>
        <w:t>молодняк</w:t>
      </w:r>
      <w:r w:rsidR="002F1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181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BB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A8B">
        <w:rPr>
          <w:rFonts w:ascii="Times New Roman" w:hAnsi="Times New Roman" w:cs="Times New Roman"/>
          <w:sz w:val="28"/>
          <w:szCs w:val="28"/>
        </w:rPr>
        <w:t>м</w:t>
      </w:r>
      <w:r w:rsidR="00CF7A8B" w:rsidRPr="009A1E07">
        <w:rPr>
          <w:rFonts w:ascii="Times New Roman" w:hAnsi="Times New Roman" w:cs="Times New Roman"/>
          <w:sz w:val="28"/>
          <w:szCs w:val="28"/>
        </w:rPr>
        <w:t>’</w:t>
      </w:r>
      <w:r w:rsidR="00CF7A8B">
        <w:rPr>
          <w:rFonts w:ascii="Times New Roman" w:hAnsi="Times New Roman" w:cs="Times New Roman"/>
          <w:sz w:val="28"/>
          <w:szCs w:val="28"/>
        </w:rPr>
        <w:t>ясного</w:t>
      </w:r>
      <w:proofErr w:type="spellEnd"/>
      <w:r w:rsidR="00CF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A8B">
        <w:rPr>
          <w:rFonts w:ascii="Times New Roman" w:hAnsi="Times New Roman" w:cs="Times New Roman"/>
          <w:sz w:val="28"/>
          <w:szCs w:val="28"/>
        </w:rPr>
        <w:t>напрям</w:t>
      </w:r>
      <w:r w:rsidR="00454EA9" w:rsidRPr="00D0391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54EA9" w:rsidRPr="00D039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7FCA" w:rsidRPr="00D0391A">
        <w:rPr>
          <w:rFonts w:ascii="Times New Roman" w:hAnsi="Times New Roman" w:cs="Times New Roman"/>
          <w:sz w:val="28"/>
          <w:szCs w:val="28"/>
        </w:rPr>
        <w:t>бройлерів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 5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індичат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гу</w:t>
      </w:r>
      <w:r w:rsidR="00A27FCA" w:rsidRPr="00D0391A">
        <w:rPr>
          <w:rFonts w:ascii="Times New Roman" w:hAnsi="Times New Roman" w:cs="Times New Roman"/>
          <w:sz w:val="28"/>
          <w:szCs w:val="28"/>
        </w:rPr>
        <w:t>сенят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 до 50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1D91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BC7E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A27FCA" w:rsidRPr="00D0391A">
        <w:rPr>
          <w:rFonts w:ascii="Times New Roman" w:hAnsi="Times New Roman" w:cs="Times New Roman"/>
          <w:sz w:val="28"/>
          <w:szCs w:val="28"/>
        </w:rPr>
        <w:t>каченят</w:t>
      </w:r>
      <w:proofErr w:type="spellEnd"/>
      <w:r w:rsidR="00A27FCA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CF7A8B" w:rsidRPr="00A666F3">
        <w:rPr>
          <w:sz w:val="28"/>
          <w:szCs w:val="28"/>
        </w:rPr>
        <w:t>–</w:t>
      </w:r>
      <w:r w:rsidR="00A27FCA" w:rsidRPr="00D0391A">
        <w:rPr>
          <w:rFonts w:ascii="Times New Roman" w:hAnsi="Times New Roman" w:cs="Times New Roman"/>
          <w:sz w:val="28"/>
          <w:szCs w:val="28"/>
        </w:rPr>
        <w:t xml:space="preserve"> до 100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7FCA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33"/>
      <w:bookmarkEnd w:id="20"/>
    </w:p>
    <w:p w:rsidR="00A60ABC" w:rsidRPr="00D0391A" w:rsidRDefault="000A26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патолого-анатомічного розтину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трупів птиці неускладнених ф</w:t>
      </w:r>
      <w:r>
        <w:rPr>
          <w:rFonts w:ascii="Times New Roman" w:hAnsi="Times New Roman" w:cs="Times New Roman"/>
          <w:sz w:val="28"/>
          <w:szCs w:val="28"/>
          <w:lang w:val="uk-UA"/>
        </w:rPr>
        <w:t>орм захворювання спостерігає</w:t>
      </w:r>
      <w:r w:rsidR="00454EA9" w:rsidRPr="00D0391A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54EA9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катаральний ентерит,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збільшення нирок,</w:t>
      </w:r>
      <w:r w:rsidR="002F13B8">
        <w:rPr>
          <w:rFonts w:ascii="Times New Roman" w:hAnsi="Times New Roman" w:cs="Times New Roman"/>
          <w:sz w:val="28"/>
          <w:szCs w:val="28"/>
          <w:lang w:val="uk-UA"/>
        </w:rPr>
        <w:t xml:space="preserve"> атрофія</w:t>
      </w:r>
      <w:r w:rsidR="00454EA9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CF4" w:rsidRPr="00D0391A">
        <w:rPr>
          <w:rFonts w:ascii="Times New Roman" w:hAnsi="Times New Roman" w:cs="Times New Roman"/>
          <w:sz w:val="28"/>
          <w:szCs w:val="28"/>
          <w:lang w:val="uk-UA"/>
        </w:rPr>
        <w:t>фабрицієвої</w:t>
      </w:r>
      <w:proofErr w:type="spellEnd"/>
      <w:r w:rsidR="001B7CF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бурс</w:t>
      </w:r>
      <w:r w:rsidR="00454EA9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некротичні фокуси в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 xml:space="preserve"> печінці, селезінці, серцевий м</w:t>
      </w:r>
      <w:r w:rsidR="00CF7A8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F7A8B">
        <w:rPr>
          <w:rFonts w:ascii="Times New Roman" w:hAnsi="Times New Roman" w:cs="Times New Roman"/>
          <w:sz w:val="28"/>
          <w:szCs w:val="28"/>
          <w:lang w:val="uk-UA"/>
        </w:rPr>
        <w:t>яз в</w:t>
      </w:r>
      <w:r w:rsidR="00CF7A8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ялий, підшлункова залоза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гіпер</w:t>
      </w:r>
      <w:r w:rsidR="00276602" w:rsidRPr="00D039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6602" w:rsidRPr="00D0391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ована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6CA" w:rsidRDefault="008356C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34"/>
      <w:bookmarkEnd w:id="21"/>
    </w:p>
    <w:p w:rsidR="00A60ABC" w:rsidRPr="00D0391A" w:rsidRDefault="00454EA9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0391A">
        <w:rPr>
          <w:rFonts w:ascii="Times New Roman" w:hAnsi="Times New Roman" w:cs="Times New Roman"/>
          <w:sz w:val="28"/>
          <w:szCs w:val="28"/>
        </w:rPr>
        <w:t>курчат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провентрикуліт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A8B">
        <w:rPr>
          <w:rFonts w:ascii="Times New Roman" w:hAnsi="Times New Roman" w:cs="Times New Roman"/>
          <w:sz w:val="28"/>
          <w:szCs w:val="28"/>
        </w:rPr>
        <w:t>потоншення</w:t>
      </w:r>
      <w:proofErr w:type="spellEnd"/>
      <w:r w:rsidR="00CF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A8B">
        <w:rPr>
          <w:rFonts w:ascii="Times New Roman" w:hAnsi="Times New Roman" w:cs="Times New Roman"/>
          <w:sz w:val="28"/>
          <w:szCs w:val="28"/>
        </w:rPr>
        <w:t>м</w:t>
      </w:r>
      <w:r w:rsidR="00CF7A8B" w:rsidRPr="009A1E07">
        <w:rPr>
          <w:rFonts w:ascii="Times New Roman" w:hAnsi="Times New Roman" w:cs="Times New Roman"/>
          <w:sz w:val="28"/>
          <w:szCs w:val="28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</w:rPr>
        <w:t>язового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набряки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суглобів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тазової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A9" w:rsidRPr="00D0391A" w:rsidRDefault="00454EA9" w:rsidP="00C22B38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o35"/>
      <w:bookmarkEnd w:id="22"/>
    </w:p>
    <w:p w:rsidR="00A60ABC" w:rsidRPr="00D0391A" w:rsidRDefault="00EC6BCA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91A">
        <w:rPr>
          <w:rStyle w:val="rvts15"/>
          <w:rFonts w:ascii="Times New Roman" w:hAnsi="Times New Roman" w:cs="Times New Roman"/>
          <w:b/>
          <w:sz w:val="28"/>
          <w:szCs w:val="28"/>
        </w:rPr>
        <w:t>II</w:t>
      </w:r>
      <w:r w:rsidRPr="00D039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Діагностика </w:t>
      </w:r>
      <w:proofErr w:type="spellStart"/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інфекції</w:t>
      </w:r>
    </w:p>
    <w:p w:rsidR="00D914B9" w:rsidRPr="00D0391A" w:rsidRDefault="00D914B9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o36"/>
      <w:bookmarkEnd w:id="23"/>
    </w:p>
    <w:p w:rsidR="00DB79D1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Діагноз встановлюють на підставі аналізу епізоотичної ситуації регіону, господарства, клінічних ознак,</w:t>
      </w:r>
      <w:r w:rsidR="00DB79D1" w:rsidRPr="00136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характерних 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патолого-анатомічних змін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серологічних досліджень, а саме реакції дифузної преципітації (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CF3271" w:rsidRPr="009A1E07">
        <w:rPr>
          <w:sz w:val="28"/>
          <w:szCs w:val="28"/>
          <w:lang w:val="uk-UA"/>
        </w:rPr>
        <w:t>–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РДП), реакції нейтралізації </w:t>
      </w:r>
      <w:r w:rsidR="00BB6181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CF3271" w:rsidRPr="009A1E07">
        <w:rPr>
          <w:sz w:val="28"/>
          <w:szCs w:val="28"/>
          <w:lang w:val="uk-UA"/>
        </w:rPr>
        <w:t>–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РН), реакції непрямої гемаглютинації (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9F6C80" w:rsidRPr="009A1E07">
        <w:rPr>
          <w:sz w:val="28"/>
          <w:szCs w:val="28"/>
          <w:lang w:val="uk-UA"/>
        </w:rPr>
        <w:t>–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РНГА), </w:t>
      </w:r>
      <w:proofErr w:type="spellStart"/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аналі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>зу (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CF3271" w:rsidRPr="009A1E07">
        <w:rPr>
          <w:sz w:val="28"/>
          <w:szCs w:val="28"/>
          <w:lang w:val="uk-UA"/>
        </w:rPr>
        <w:t>–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>ІФА),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ідентифікації виділеного вірусу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 xml:space="preserve"> в ІФА (прямим методо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>м) та вірусологічних досліджень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9D1">
        <w:rPr>
          <w:rFonts w:ascii="Times New Roman" w:hAnsi="Times New Roman" w:cs="Times New Roman"/>
          <w:sz w:val="28"/>
          <w:szCs w:val="28"/>
          <w:lang w:val="uk-UA"/>
        </w:rPr>
        <w:t>поліме</w:t>
      </w:r>
      <w:r w:rsidR="000A26EA">
        <w:rPr>
          <w:rFonts w:ascii="Times New Roman" w:hAnsi="Times New Roman" w:cs="Times New Roman"/>
          <w:sz w:val="28"/>
          <w:szCs w:val="28"/>
          <w:lang w:val="uk-UA"/>
        </w:rPr>
        <w:t>разною</w:t>
      </w:r>
      <w:proofErr w:type="spellEnd"/>
      <w:r w:rsidR="000A26EA">
        <w:rPr>
          <w:rFonts w:ascii="Times New Roman" w:hAnsi="Times New Roman" w:cs="Times New Roman"/>
          <w:sz w:val="28"/>
          <w:szCs w:val="28"/>
          <w:lang w:val="uk-UA"/>
        </w:rPr>
        <w:t xml:space="preserve"> ланцюговою реакцією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Стадо птиці вважається неблагополучним, якщо титри антитіл в РН у </w:t>
      </w:r>
      <w:proofErr w:type="spellStart"/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>нева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>кцинованих</w:t>
      </w:r>
      <w:proofErr w:type="spellEnd"/>
      <w:r w:rsidR="00DB79D1">
        <w:rPr>
          <w:rFonts w:ascii="Times New Roman" w:hAnsi="Times New Roman" w:cs="Times New Roman"/>
          <w:sz w:val="28"/>
          <w:szCs w:val="28"/>
          <w:lang w:val="uk-UA"/>
        </w:rPr>
        <w:t xml:space="preserve"> птахів перевищують</w:t>
      </w:r>
      <w:r w:rsidR="00DB79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1:32.</w:t>
      </w:r>
    </w:p>
    <w:p w:rsidR="008356CA" w:rsidRDefault="008356CA" w:rsidP="00BB6181">
      <w:pPr>
        <w:shd w:val="clear" w:color="auto" w:fill="FFFFFF"/>
        <w:spacing w:line="360" w:lineRule="auto"/>
        <w:ind w:firstLine="900"/>
        <w:jc w:val="both"/>
        <w:textAlignment w:val="baseline"/>
        <w:rPr>
          <w:sz w:val="28"/>
          <w:szCs w:val="28"/>
        </w:rPr>
      </w:pPr>
      <w:bookmarkStart w:id="24" w:name="o37"/>
      <w:bookmarkEnd w:id="24"/>
    </w:p>
    <w:p w:rsidR="006B6419" w:rsidRPr="00D0391A" w:rsidRDefault="00A37FEA" w:rsidP="00BB6181">
      <w:pPr>
        <w:shd w:val="clear" w:color="auto" w:fill="FFFFFF"/>
        <w:spacing w:line="360" w:lineRule="auto"/>
        <w:ind w:firstLine="9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CF3271">
        <w:rPr>
          <w:sz w:val="28"/>
          <w:szCs w:val="28"/>
        </w:rPr>
        <w:t>До лабораторії</w:t>
      </w:r>
      <w:r w:rsidR="006B6419" w:rsidRPr="00D0391A">
        <w:rPr>
          <w:sz w:val="28"/>
          <w:szCs w:val="28"/>
        </w:rPr>
        <w:t xml:space="preserve"> ветеринарної медицини для вірусологічного дослідження направляють свіжі (не пізніше </w:t>
      </w:r>
      <w:r w:rsidR="00DB79D1">
        <w:rPr>
          <w:sz w:val="28"/>
          <w:szCs w:val="28"/>
        </w:rPr>
        <w:t>двох</w:t>
      </w:r>
      <w:r w:rsidR="006B6419" w:rsidRPr="00D0391A">
        <w:rPr>
          <w:sz w:val="28"/>
          <w:szCs w:val="28"/>
        </w:rPr>
        <w:t xml:space="preserve"> годин після загибелі) трупи, тушки вимушено забитої птиці, живий молодняк птиці (не менше </w:t>
      </w:r>
      <w:r w:rsidR="00DB79D1">
        <w:rPr>
          <w:sz w:val="28"/>
          <w:szCs w:val="28"/>
        </w:rPr>
        <w:t>п</w:t>
      </w:r>
      <w:r w:rsidR="00DB79D1" w:rsidRPr="009A1E07">
        <w:rPr>
          <w:sz w:val="28"/>
          <w:szCs w:val="28"/>
        </w:rPr>
        <w:t>’</w:t>
      </w:r>
      <w:r w:rsidR="00DB79D1">
        <w:rPr>
          <w:sz w:val="28"/>
          <w:szCs w:val="28"/>
        </w:rPr>
        <w:t xml:space="preserve">яти </w:t>
      </w:r>
      <w:r w:rsidR="006B6419" w:rsidRPr="00D0391A">
        <w:rPr>
          <w:sz w:val="28"/>
          <w:szCs w:val="28"/>
        </w:rPr>
        <w:t>голів) з вираженими к</w:t>
      </w:r>
      <w:r w:rsidR="003349D8">
        <w:rPr>
          <w:sz w:val="28"/>
          <w:szCs w:val="28"/>
        </w:rPr>
        <w:t>лінічними ознаками захворювання</w:t>
      </w:r>
      <w:r w:rsidR="006B6419" w:rsidRPr="00D0391A">
        <w:rPr>
          <w:sz w:val="28"/>
          <w:szCs w:val="28"/>
        </w:rPr>
        <w:t xml:space="preserve"> або </w:t>
      </w:r>
      <w:proofErr w:type="spellStart"/>
      <w:r w:rsidR="006B6419" w:rsidRPr="00D0391A">
        <w:rPr>
          <w:sz w:val="28"/>
          <w:szCs w:val="28"/>
        </w:rPr>
        <w:t>стерильно</w:t>
      </w:r>
      <w:proofErr w:type="spellEnd"/>
      <w:r w:rsidR="006B6419" w:rsidRPr="00D0391A">
        <w:rPr>
          <w:sz w:val="28"/>
          <w:szCs w:val="28"/>
        </w:rPr>
        <w:t xml:space="preserve"> відібраний патологічний матеріал (вміст </w:t>
      </w:r>
      <w:proofErr w:type="spellStart"/>
      <w:r w:rsidR="006B6419" w:rsidRPr="00D0391A">
        <w:rPr>
          <w:sz w:val="28"/>
          <w:szCs w:val="28"/>
        </w:rPr>
        <w:t>інфраорбітальних</w:t>
      </w:r>
      <w:proofErr w:type="spellEnd"/>
      <w:r w:rsidR="006B6419" w:rsidRPr="00D0391A">
        <w:rPr>
          <w:sz w:val="28"/>
          <w:szCs w:val="28"/>
        </w:rPr>
        <w:t xml:space="preserve"> синусів, уражені суглоби, ни</w:t>
      </w:r>
      <w:r w:rsidR="00CF3271">
        <w:rPr>
          <w:sz w:val="28"/>
          <w:szCs w:val="28"/>
        </w:rPr>
        <w:t>рки, частки запаленого кишечника</w:t>
      </w:r>
      <w:r w:rsidR="006B6419" w:rsidRPr="00D0391A">
        <w:rPr>
          <w:sz w:val="28"/>
          <w:szCs w:val="28"/>
        </w:rPr>
        <w:t xml:space="preserve"> без вмісту). Зразки патологічного матеріалу відбирають з дотриманням правил асептики. Транспортують відібраний патологічний матеріал </w:t>
      </w:r>
      <w:r w:rsidR="00CF3271">
        <w:rPr>
          <w:sz w:val="28"/>
          <w:szCs w:val="28"/>
        </w:rPr>
        <w:t>у термосі (ємності) з льодом за температури</w:t>
      </w:r>
      <w:r w:rsidR="00655ACE" w:rsidRPr="00D0391A">
        <w:rPr>
          <w:sz w:val="28"/>
          <w:szCs w:val="28"/>
        </w:rPr>
        <w:t xml:space="preserve"> не </w:t>
      </w:r>
      <w:r w:rsidR="006B6419" w:rsidRPr="00D0391A">
        <w:rPr>
          <w:sz w:val="28"/>
          <w:szCs w:val="28"/>
        </w:rPr>
        <w:t>вище +1</w:t>
      </w:r>
      <w:r w:rsidR="00DB79D1" w:rsidRPr="00A666F3">
        <w:rPr>
          <w:sz w:val="28"/>
          <w:szCs w:val="28"/>
        </w:rPr>
        <w:t>–</w:t>
      </w:r>
      <w:r w:rsidR="006B6419" w:rsidRPr="00D0391A">
        <w:rPr>
          <w:sz w:val="28"/>
          <w:szCs w:val="28"/>
        </w:rPr>
        <w:t>+4</w:t>
      </w:r>
      <w:r w:rsidR="00815056">
        <w:rPr>
          <w:sz w:val="28"/>
          <w:szCs w:val="28"/>
          <w:lang w:val="en-US"/>
        </w:rPr>
        <w:t> </w:t>
      </w:r>
      <w:r w:rsidR="00DB79D1" w:rsidRPr="00D0391A">
        <w:rPr>
          <w:sz w:val="28"/>
          <w:szCs w:val="28"/>
          <w:vertAlign w:val="superscript"/>
        </w:rPr>
        <w:t>0</w:t>
      </w:r>
      <w:r w:rsidR="006B6419" w:rsidRPr="00D0391A">
        <w:rPr>
          <w:sz w:val="28"/>
          <w:szCs w:val="28"/>
        </w:rPr>
        <w:t>С</w:t>
      </w:r>
      <w:r w:rsidR="006B6419" w:rsidRPr="00D0391A">
        <w:rPr>
          <w:color w:val="000000"/>
          <w:sz w:val="28"/>
          <w:szCs w:val="28"/>
          <w:bdr w:val="none" w:sz="0" w:space="0" w:color="auto" w:frame="1"/>
        </w:rPr>
        <w:t xml:space="preserve"> або консервують </w:t>
      </w:r>
      <w:r w:rsidR="002E440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F3271"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="006B6419" w:rsidRPr="00D0391A">
        <w:rPr>
          <w:color w:val="000000"/>
          <w:sz w:val="28"/>
          <w:szCs w:val="28"/>
          <w:bdr w:val="none" w:sz="0" w:space="0" w:color="auto" w:frame="1"/>
        </w:rPr>
        <w:t>30</w:t>
      </w:r>
      <w:r w:rsidR="00DB79D1" w:rsidRPr="00A666F3">
        <w:rPr>
          <w:sz w:val="28"/>
          <w:szCs w:val="28"/>
        </w:rPr>
        <w:t>–</w:t>
      </w:r>
      <w:r w:rsidR="00DB79D1">
        <w:rPr>
          <w:color w:val="000000"/>
          <w:sz w:val="28"/>
          <w:szCs w:val="28"/>
          <w:bdr w:val="none" w:sz="0" w:space="0" w:color="auto" w:frame="1"/>
        </w:rPr>
        <w:t>50</w:t>
      </w:r>
      <w:r w:rsidR="00CF3271">
        <w:rPr>
          <w:color w:val="000000"/>
          <w:sz w:val="28"/>
          <w:szCs w:val="28"/>
          <w:bdr w:val="none" w:sz="0" w:space="0" w:color="auto" w:frame="1"/>
        </w:rPr>
        <w:t> </w:t>
      </w:r>
      <w:r w:rsidR="00DB79D1">
        <w:rPr>
          <w:color w:val="000000"/>
          <w:sz w:val="28"/>
          <w:szCs w:val="28"/>
          <w:bdr w:val="none" w:sz="0" w:space="0" w:color="auto" w:frame="1"/>
        </w:rPr>
        <w:t>%</w:t>
      </w:r>
      <w:r w:rsidR="006B6419" w:rsidRPr="00D0391A">
        <w:rPr>
          <w:color w:val="000000"/>
          <w:sz w:val="28"/>
          <w:szCs w:val="28"/>
          <w:bdr w:val="none" w:sz="0" w:space="0" w:color="auto" w:frame="1"/>
        </w:rPr>
        <w:t xml:space="preserve"> розчином хімічно чистого гліцерину на стерильному фізіологічному розчині</w:t>
      </w:r>
      <w:r w:rsidR="006B6419" w:rsidRPr="00D0391A">
        <w:rPr>
          <w:sz w:val="28"/>
          <w:szCs w:val="28"/>
        </w:rPr>
        <w:t>. Фізіологічний розчин попе</w:t>
      </w:r>
      <w:r w:rsidR="001749FC">
        <w:rPr>
          <w:sz w:val="28"/>
          <w:szCs w:val="28"/>
        </w:rPr>
        <w:t xml:space="preserve">редньо </w:t>
      </w:r>
      <w:proofErr w:type="spellStart"/>
      <w:r w:rsidR="001749FC">
        <w:rPr>
          <w:sz w:val="28"/>
          <w:szCs w:val="28"/>
        </w:rPr>
        <w:t>автоклавують</w:t>
      </w:r>
      <w:proofErr w:type="spellEnd"/>
      <w:r w:rsidR="001749FC">
        <w:rPr>
          <w:sz w:val="28"/>
          <w:szCs w:val="28"/>
        </w:rPr>
        <w:t xml:space="preserve"> за температури</w:t>
      </w:r>
      <w:r w:rsidR="006B6419" w:rsidRPr="00D0391A">
        <w:rPr>
          <w:sz w:val="28"/>
          <w:szCs w:val="28"/>
        </w:rPr>
        <w:t xml:space="preserve"> 120</w:t>
      </w:r>
      <w:r w:rsidR="00BB6181">
        <w:rPr>
          <w:sz w:val="28"/>
          <w:szCs w:val="28"/>
          <w:lang w:val="en-US"/>
        </w:rPr>
        <w:t> </w:t>
      </w:r>
      <w:r w:rsidR="006B6419" w:rsidRPr="00D0391A">
        <w:rPr>
          <w:sz w:val="28"/>
          <w:szCs w:val="28"/>
          <w:vertAlign w:val="superscript"/>
        </w:rPr>
        <w:t>0</w:t>
      </w:r>
      <w:r w:rsidR="00CB2A1A">
        <w:rPr>
          <w:sz w:val="28"/>
          <w:szCs w:val="28"/>
        </w:rPr>
        <w:t xml:space="preserve">С протягом </w:t>
      </w:r>
      <w:r w:rsidR="006B6419" w:rsidRPr="00D0391A">
        <w:rPr>
          <w:sz w:val="28"/>
          <w:szCs w:val="28"/>
        </w:rPr>
        <w:t>30 хвилин.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o38"/>
      <w:bookmarkEnd w:id="25"/>
    </w:p>
    <w:p w:rsidR="00A60ABC" w:rsidRPr="00D0391A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Для серологічних досліджень відбирають 25 проб сироваток крові від птиці однієї партії ч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>и яйця і досліджують на</w:t>
      </w:r>
      <w:r w:rsidR="00476A0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РДП,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РН, РНГА, ІФА.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o39"/>
      <w:bookmarkEnd w:id="26"/>
    </w:p>
    <w:p w:rsidR="00A60ABC" w:rsidRPr="009A1E07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7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2A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2A1A" w:rsidRPr="009A1E07">
        <w:rPr>
          <w:rFonts w:ascii="Times New Roman" w:hAnsi="Times New Roman" w:cs="Times New Roman"/>
          <w:sz w:val="28"/>
          <w:szCs w:val="28"/>
          <w:lang w:val="uk-UA"/>
        </w:rPr>
        <w:t>становл</w:t>
      </w:r>
      <w:r w:rsidR="00CB2A1A">
        <w:rPr>
          <w:rFonts w:ascii="Times New Roman" w:hAnsi="Times New Roman" w:cs="Times New Roman"/>
          <w:sz w:val="28"/>
          <w:szCs w:val="28"/>
          <w:lang w:val="uk-UA"/>
        </w:rPr>
        <w:t>юючи</w:t>
      </w:r>
      <w:r w:rsidR="00CB2A1A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діагноз</w:t>
      </w:r>
      <w:r w:rsidR="00CB2A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A1A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A1A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A60ABC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вра</w:t>
      </w:r>
      <w:r w:rsidR="005555FE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ховувати можливість  змішаного </w:t>
      </w:r>
      <w:r w:rsidR="00A60ABC" w:rsidRPr="009A1E07">
        <w:rPr>
          <w:rFonts w:ascii="Times New Roman" w:hAnsi="Times New Roman" w:cs="Times New Roman"/>
          <w:sz w:val="28"/>
          <w:szCs w:val="28"/>
          <w:lang w:val="uk-UA"/>
        </w:rPr>
        <w:t>перебі</w:t>
      </w:r>
      <w:r w:rsidR="00CB2A1A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CB2A1A">
        <w:rPr>
          <w:rFonts w:ascii="Times New Roman" w:hAnsi="Times New Roman" w:cs="Times New Roman"/>
          <w:sz w:val="28"/>
          <w:szCs w:val="28"/>
          <w:lang w:val="uk-UA"/>
        </w:rPr>
        <w:t>ціє</w:t>
      </w:r>
      <w:r w:rsidR="009F6C80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ї хвороби з </w:t>
      </w:r>
      <w:r w:rsidR="009F6C80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9F6C80" w:rsidRPr="009A1E0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F6C8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476A01" w:rsidRPr="009A1E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F6C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6A01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80" w:rsidRPr="009A1E07"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9F6C8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F6C80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інфекці</w:t>
      </w:r>
      <w:r w:rsidR="009F6C8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A60ABC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6A01" w:rsidRPr="00F34833" w:rsidRDefault="00476A01" w:rsidP="00C22B3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27" w:name="o40"/>
      <w:bookmarkEnd w:id="27"/>
    </w:p>
    <w:p w:rsidR="00A60ABC" w:rsidRPr="00D0391A" w:rsidRDefault="00EC6BCA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1A">
        <w:rPr>
          <w:rStyle w:val="rvts15"/>
          <w:rFonts w:ascii="Times New Roman" w:hAnsi="Times New Roman" w:cs="Times New Roman"/>
          <w:b/>
          <w:sz w:val="28"/>
          <w:szCs w:val="28"/>
        </w:rPr>
        <w:t>ІІІ</w:t>
      </w:r>
      <w:r w:rsidRPr="00D039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0ABC" w:rsidRPr="00D03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60ABC" w:rsidRPr="00D0391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A60ABC" w:rsidRPr="00D0391A">
        <w:rPr>
          <w:rFonts w:ascii="Times New Roman" w:hAnsi="Times New Roman" w:cs="Times New Roman"/>
          <w:b/>
          <w:sz w:val="28"/>
          <w:szCs w:val="28"/>
        </w:rPr>
        <w:t>ілактика</w:t>
      </w:r>
      <w:proofErr w:type="spellEnd"/>
      <w:r w:rsidR="00A60ABC" w:rsidRPr="00D03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b/>
          <w:sz w:val="28"/>
          <w:szCs w:val="28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b/>
          <w:sz w:val="28"/>
          <w:szCs w:val="28"/>
        </w:rPr>
        <w:t>інфекції</w:t>
      </w:r>
      <w:proofErr w:type="spellEnd"/>
    </w:p>
    <w:p w:rsidR="00476A01" w:rsidRPr="00F34833" w:rsidRDefault="00476A01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28" w:name="o41"/>
      <w:bookmarkEnd w:id="28"/>
    </w:p>
    <w:p w:rsidR="00A60ABC" w:rsidRPr="009A1E07" w:rsidRDefault="00A37FEA" w:rsidP="00BB618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33" w:rsidRPr="00F34833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9D8">
        <w:rPr>
          <w:rFonts w:ascii="Times New Roman" w:hAnsi="Times New Roman" w:cs="Times New Roman"/>
          <w:sz w:val="28"/>
          <w:szCs w:val="28"/>
        </w:rPr>
        <w:t>зобов</w:t>
      </w:r>
      <w:r w:rsidR="003349D8" w:rsidRPr="009A1E07">
        <w:rPr>
          <w:rFonts w:ascii="Times New Roman" w:hAnsi="Times New Roman" w:cs="Times New Roman"/>
          <w:sz w:val="28"/>
          <w:szCs w:val="28"/>
        </w:rPr>
        <w:t>’</w:t>
      </w:r>
      <w:r w:rsidR="00476A01" w:rsidRPr="00D0391A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="00476A01" w:rsidRPr="00D039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6A01" w:rsidRPr="00D0391A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476A01" w:rsidRPr="00D0391A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DB79D1" w:rsidRPr="009A1E07">
        <w:rPr>
          <w:rFonts w:ascii="Times New Roman" w:hAnsi="Times New Roman" w:cs="Times New Roman"/>
          <w:sz w:val="28"/>
          <w:szCs w:val="28"/>
        </w:rPr>
        <w:t>“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76A01" w:rsidRPr="00D0391A">
        <w:rPr>
          <w:rFonts w:ascii="Times New Roman" w:hAnsi="Times New Roman" w:cs="Times New Roman"/>
          <w:sz w:val="28"/>
          <w:szCs w:val="28"/>
        </w:rPr>
        <w:t>ветеринарну</w:t>
      </w:r>
      <w:proofErr w:type="spellEnd"/>
      <w:r w:rsidR="00476A01" w:rsidRPr="00D0391A">
        <w:rPr>
          <w:rFonts w:ascii="Times New Roman" w:hAnsi="Times New Roman" w:cs="Times New Roman"/>
          <w:sz w:val="28"/>
          <w:szCs w:val="28"/>
        </w:rPr>
        <w:t xml:space="preserve"> медицину</w:t>
      </w:r>
      <w:r w:rsidR="00DB79D1" w:rsidRPr="009A1E07">
        <w:rPr>
          <w:rFonts w:ascii="Times New Roman" w:hAnsi="Times New Roman" w:cs="Times New Roman"/>
          <w:sz w:val="28"/>
          <w:szCs w:val="28"/>
        </w:rPr>
        <w:t>”</w:t>
      </w:r>
      <w:r w:rsidR="00476A01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A60ABC" w:rsidRPr="00D0391A">
        <w:rPr>
          <w:rFonts w:ascii="Times New Roman" w:hAnsi="Times New Roman" w:cs="Times New Roman"/>
          <w:sz w:val="28"/>
          <w:szCs w:val="28"/>
        </w:rPr>
        <w:t>Ветери</w:t>
      </w:r>
      <w:r w:rsidR="00DB79D1">
        <w:rPr>
          <w:rFonts w:ascii="Times New Roman" w:hAnsi="Times New Roman" w:cs="Times New Roman"/>
          <w:sz w:val="28"/>
          <w:szCs w:val="28"/>
        </w:rPr>
        <w:t>нарно-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санітарними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476A01" w:rsidRPr="00D0391A">
        <w:rPr>
          <w:rFonts w:ascii="Times New Roman" w:hAnsi="Times New Roman" w:cs="Times New Roman"/>
          <w:sz w:val="28"/>
          <w:szCs w:val="28"/>
        </w:rPr>
        <w:t>правилами</w:t>
      </w:r>
      <w:r w:rsidR="002C0C59" w:rsidRPr="00D03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птахівниц</w:t>
      </w:r>
      <w:r w:rsidR="00476A01" w:rsidRPr="00D0391A">
        <w:rPr>
          <w:rFonts w:ascii="Times New Roman" w:hAnsi="Times New Roman" w:cs="Times New Roman"/>
          <w:sz w:val="28"/>
          <w:szCs w:val="28"/>
        </w:rPr>
        <w:t>ьких</w:t>
      </w:r>
      <w:proofErr w:type="spellEnd"/>
      <w:r w:rsidR="00476A0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01" w:rsidRPr="00D0391A">
        <w:rPr>
          <w:rFonts w:ascii="Times New Roman" w:hAnsi="Times New Roman" w:cs="Times New Roman"/>
          <w:sz w:val="28"/>
          <w:szCs w:val="28"/>
        </w:rPr>
        <w:t>гос</w:t>
      </w:r>
      <w:r w:rsidR="00AE53C1" w:rsidRPr="00D0391A">
        <w:rPr>
          <w:rFonts w:ascii="Times New Roman" w:hAnsi="Times New Roman" w:cs="Times New Roman"/>
          <w:sz w:val="28"/>
          <w:szCs w:val="28"/>
        </w:rPr>
        <w:t>подарств</w:t>
      </w:r>
      <w:proofErr w:type="spellEnd"/>
      <w:r w:rsidR="00AE53C1" w:rsidRPr="00D03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53C1" w:rsidRPr="00D0391A">
        <w:rPr>
          <w:rFonts w:ascii="Times New Roman" w:hAnsi="Times New Roman" w:cs="Times New Roman"/>
          <w:sz w:val="28"/>
          <w:szCs w:val="28"/>
        </w:rPr>
        <w:t>вимог</w:t>
      </w:r>
      <w:r w:rsidR="00A5000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476A01" w:rsidRPr="00D0391A">
        <w:rPr>
          <w:rFonts w:ascii="Times New Roman" w:hAnsi="Times New Roman" w:cs="Times New Roman"/>
          <w:sz w:val="28"/>
          <w:szCs w:val="28"/>
        </w:rPr>
        <w:t xml:space="preserve"> до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D1" w:rsidRPr="00A50001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A50001" w:rsidRPr="00A50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затвердженими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наказом Головного державного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інспектора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ветеринарної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медицини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5056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5056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липня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2001 року № 53,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зареєстрованими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Міністерстві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юстиції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5056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липня</w:t>
      </w:r>
      <w:proofErr w:type="spellEnd"/>
      <w:r w:rsidR="00A50001" w:rsidRP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2001 року за № 565/5756</w:t>
      </w:r>
      <w:r w:rsidR="00A50001" w:rsidRPr="00A50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9D1" w:rsidRPr="009A1E07">
        <w:rPr>
          <w:rFonts w:ascii="Times New Roman" w:hAnsi="Times New Roman" w:cs="Times New Roman"/>
          <w:sz w:val="28"/>
          <w:szCs w:val="28"/>
        </w:rPr>
        <w:t xml:space="preserve"> </w:t>
      </w:r>
      <w:r w:rsidR="00DB79D1" w:rsidRPr="00A50001">
        <w:rPr>
          <w:rFonts w:ascii="Times New Roman" w:hAnsi="Times New Roman" w:cs="Times New Roman"/>
          <w:sz w:val="28"/>
          <w:szCs w:val="28"/>
          <w:lang w:val="uk-UA"/>
        </w:rPr>
        <w:t>та керуватися іншими</w:t>
      </w:r>
      <w:r w:rsidR="00DB79D1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 в галузі ветеринарної медицини. </w:t>
      </w:r>
      <w:r w:rsidR="001068DE" w:rsidRPr="00D039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5555FE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C59" w:rsidRPr="00D0391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C0C59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C59" w:rsidRPr="00D0391A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2C0C59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птахогосподарства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занесення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38" w:rsidRPr="00F34833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29" w:name="o42"/>
      <w:bookmarkEnd w:id="29"/>
    </w:p>
    <w:p w:rsidR="009C66D1" w:rsidRPr="00D0391A" w:rsidRDefault="009C66D1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Дезінфекція проводи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Інструкції з проведення санітарної обробки – дезінфекції, дезінсекції та де</w:t>
      </w:r>
      <w:r>
        <w:rPr>
          <w:rFonts w:ascii="Times New Roman" w:hAnsi="Times New Roman" w:cs="Times New Roman"/>
          <w:sz w:val="28"/>
          <w:szCs w:val="28"/>
          <w:lang w:val="uk-UA"/>
        </w:rPr>
        <w:t>ратизації об’єктів птахівництва</w:t>
      </w:r>
      <w:r w:rsidR="00A50001" w:rsidRPr="00A50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0001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затвердженої наказом Державного департаменту ветеринарної медицини Міністерства аграрної політики України </w:t>
      </w:r>
      <w:r w:rsidR="00A50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="00A50001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20 червня 2007 року № 69, зареєстрованої в Міністерстві юстиції України 13 липня 2007 року за № 813/14080</w:t>
      </w:r>
      <w:r w:rsidR="005503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0" w:name="o54"/>
      <w:bookmarkEnd w:id="30"/>
      <w:r w:rsidRPr="00D0391A">
        <w:rPr>
          <w:rFonts w:ascii="Times New Roman" w:hAnsi="Times New Roman" w:cs="Times New Roman"/>
          <w:iCs/>
          <w:sz w:val="28"/>
          <w:lang w:val="uk-UA"/>
        </w:rPr>
        <w:t xml:space="preserve">або іншими дезінфекційними 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ветеринарними препаратами, що пройшли державну реєстрацію для їх обігу та використання в Україні відповідно до Положення про державну реєстрацію ветеринарних препаратів, затвердженого постановою Кабінету 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від 21 листопада 2007 року № 1349. </w:t>
      </w:r>
    </w:p>
    <w:p w:rsidR="00A2333A" w:rsidRPr="00F34833" w:rsidRDefault="00A2333A" w:rsidP="00A2333A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C66D1" w:rsidRDefault="00A37FE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>Інкубаційні яйця</w:t>
      </w:r>
      <w:r w:rsidR="004946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D5">
        <w:rPr>
          <w:rFonts w:ascii="Times New Roman" w:hAnsi="Times New Roman" w:cs="Times New Roman"/>
          <w:sz w:val="28"/>
          <w:szCs w:val="28"/>
          <w:lang w:val="uk-UA"/>
        </w:rPr>
        <w:t>отримані</w:t>
      </w:r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від птиці різних видів, </w:t>
      </w:r>
      <w:r w:rsidR="004946D5">
        <w:rPr>
          <w:rFonts w:ascii="Times New Roman" w:hAnsi="Times New Roman" w:cs="Times New Roman"/>
          <w:sz w:val="28"/>
          <w:szCs w:val="28"/>
          <w:lang w:val="uk-UA"/>
        </w:rPr>
        <w:t xml:space="preserve">завозять із </w:t>
      </w:r>
      <w:proofErr w:type="spellStart"/>
      <w:r w:rsidR="004946D5">
        <w:rPr>
          <w:rFonts w:ascii="Times New Roman" w:hAnsi="Times New Roman" w:cs="Times New Roman"/>
          <w:sz w:val="28"/>
          <w:szCs w:val="28"/>
          <w:lang w:val="uk-UA"/>
        </w:rPr>
        <w:t>птахогосподарств</w:t>
      </w:r>
      <w:proofErr w:type="spellEnd"/>
      <w:r w:rsidR="004946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46D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благополучних щодо інфекційних хвороб, за наявності ветеринарних документів, передбачених Правилами заповнення, </w:t>
      </w:r>
      <w:r w:rsidR="009C66D1" w:rsidRPr="00057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зберігання, списання ветеринарних документів та вимог до їх обліку</w:t>
      </w:r>
      <w:r w:rsidR="00FC0B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затверджен</w:t>
      </w:r>
      <w:r w:rsidR="0043487F" w:rsidRPr="004348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ими</w:t>
      </w:r>
      <w:r w:rsidR="00FC0B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наказом </w:t>
      </w:r>
      <w:r w:rsidR="00FC0B69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Міністерства аграрної політики </w:t>
      </w:r>
      <w:r w:rsidR="00FC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продовольства </w:t>
      </w:r>
      <w:r w:rsidR="00FC0B69" w:rsidRPr="009A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9C66D1" w:rsidRPr="009A1E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13B8" w:rsidRPr="002F13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01 серпня 2014 року № 288, зареєстрованими в Міністерстві юстиції України 03 жовтня 2014 року за № 1202/25979</w:t>
      </w:r>
      <w:r w:rsidR="009C66D1" w:rsidRPr="00057C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C66D1" w:rsidRPr="00A2333A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допускається змішування в інкубаційних шафах та вивідних інкубаторах яєць, завезених </w:t>
      </w:r>
      <w:r w:rsidR="009C66D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66D1" w:rsidRPr="00A2333A">
        <w:rPr>
          <w:rFonts w:ascii="Times New Roman" w:hAnsi="Times New Roman" w:cs="Times New Roman"/>
          <w:sz w:val="28"/>
          <w:szCs w:val="28"/>
          <w:lang w:val="uk-UA"/>
        </w:rPr>
        <w:t xml:space="preserve">з різних </w:t>
      </w:r>
      <w:proofErr w:type="spellStart"/>
      <w:r w:rsidR="009C66D1" w:rsidRPr="00A2333A">
        <w:rPr>
          <w:rFonts w:ascii="Times New Roman" w:hAnsi="Times New Roman" w:cs="Times New Roman"/>
          <w:sz w:val="28"/>
          <w:szCs w:val="28"/>
          <w:lang w:val="uk-UA"/>
        </w:rPr>
        <w:t>птахогосподарств</w:t>
      </w:r>
      <w:proofErr w:type="spellEnd"/>
      <w:r w:rsidR="009C66D1" w:rsidRPr="00A23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B69">
        <w:rPr>
          <w:rFonts w:ascii="Times New Roman" w:hAnsi="Times New Roman" w:cs="Times New Roman"/>
          <w:sz w:val="28"/>
          <w:szCs w:val="28"/>
          <w:lang w:val="uk-UA"/>
        </w:rPr>
        <w:t xml:space="preserve"> Інкубаційні яйця,</w:t>
      </w:r>
      <w:r w:rsidR="009C66D1">
        <w:rPr>
          <w:rFonts w:ascii="Times New Roman" w:hAnsi="Times New Roman" w:cs="Times New Roman"/>
          <w:sz w:val="28"/>
          <w:szCs w:val="28"/>
          <w:lang w:val="uk-UA"/>
        </w:rPr>
        <w:t xml:space="preserve"> отримані</w:t>
      </w:r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>птахог</w:t>
      </w:r>
      <w:r w:rsidR="00FC0B69">
        <w:rPr>
          <w:rFonts w:ascii="Times New Roman" w:hAnsi="Times New Roman" w:cs="Times New Roman"/>
          <w:sz w:val="28"/>
          <w:szCs w:val="28"/>
          <w:lang w:val="uk-UA"/>
        </w:rPr>
        <w:t>осподарстві</w:t>
      </w:r>
      <w:proofErr w:type="spellEnd"/>
      <w:r w:rsidR="00FC0B69">
        <w:rPr>
          <w:rFonts w:ascii="Times New Roman" w:hAnsi="Times New Roman" w:cs="Times New Roman"/>
          <w:sz w:val="28"/>
          <w:szCs w:val="28"/>
          <w:lang w:val="uk-UA"/>
        </w:rPr>
        <w:t>, дезінфікують двічі</w:t>
      </w:r>
      <w:r w:rsidR="009C66D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1,5 години після знесення та перед закладкою в інкубатор.</w:t>
      </w:r>
    </w:p>
    <w:p w:rsidR="00711DE7" w:rsidRPr="00EF26E1" w:rsidRDefault="00711DE7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0ABC" w:rsidRPr="00D0391A" w:rsidRDefault="00A2333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37F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Птицю різних вікових</w:t>
      </w:r>
      <w:r w:rsidR="00FC0B69">
        <w:rPr>
          <w:rFonts w:ascii="Times New Roman" w:hAnsi="Times New Roman" w:cs="Times New Roman"/>
          <w:sz w:val="28"/>
          <w:szCs w:val="28"/>
          <w:lang w:val="uk-UA"/>
        </w:rPr>
        <w:t xml:space="preserve"> груп розміщують у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 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відокремлених зонах,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дотриму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ючись необхідних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зооветеринарних, санітарних норм розривів і щільності посадки птиці. На вирощування приймають здоровий повноцінний молодняк. </w:t>
      </w:r>
    </w:p>
    <w:p w:rsidR="00C22B38" w:rsidRPr="00EF26E1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31" w:name="o44"/>
      <w:bookmarkEnd w:id="31"/>
    </w:p>
    <w:p w:rsidR="00A60ABC" w:rsidRPr="00D0391A" w:rsidRDefault="00A2333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37F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птахогосподарстві</w:t>
      </w:r>
      <w:proofErr w:type="spellEnd"/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витримувати </w:t>
      </w:r>
      <w:r w:rsidR="0043487F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міжциклових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перерв. Перед посадкою кожної наступної партії птиці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ретельне очищення, миття та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дезінфекція пташників, інкубаторіїв, обладнання, інв</w:t>
      </w:r>
      <w:r w:rsidR="00FC0B69">
        <w:rPr>
          <w:rFonts w:ascii="Times New Roman" w:hAnsi="Times New Roman" w:cs="Times New Roman"/>
          <w:sz w:val="28"/>
          <w:szCs w:val="28"/>
          <w:lang w:val="uk-UA"/>
        </w:rPr>
        <w:t xml:space="preserve">ентарю тощо. </w:t>
      </w:r>
    </w:p>
    <w:p w:rsidR="00C22B38" w:rsidRPr="00EF26E1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32" w:name="o45"/>
      <w:bookmarkEnd w:id="32"/>
    </w:p>
    <w:p w:rsidR="00A60ABC" w:rsidRPr="00D0391A" w:rsidRDefault="00A2333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7FEA">
        <w:rPr>
          <w:rFonts w:ascii="Times New Roman" w:hAnsi="Times New Roman" w:cs="Times New Roman"/>
          <w:sz w:val="28"/>
          <w:szCs w:val="28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Кож</w:t>
      </w:r>
      <w:r w:rsidR="00A24D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2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D10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="00A2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D10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="00A2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D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2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D10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="00A24D10">
        <w:rPr>
          <w:rFonts w:ascii="Times New Roman" w:hAnsi="Times New Roman" w:cs="Times New Roman"/>
          <w:sz w:val="28"/>
          <w:szCs w:val="28"/>
        </w:rPr>
        <w:t xml:space="preserve"> </w:t>
      </w:r>
      <w:r w:rsidR="00A24D1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2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D10">
        <w:rPr>
          <w:rFonts w:ascii="Times New Roman" w:hAnsi="Times New Roman" w:cs="Times New Roman"/>
          <w:sz w:val="28"/>
          <w:szCs w:val="28"/>
        </w:rPr>
        <w:t>птахогосподарств</w:t>
      </w:r>
      <w:proofErr w:type="spellEnd"/>
      <w:r w:rsidR="00A24D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вхідному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2F13B8" w:rsidRPr="00EF26E1" w:rsidRDefault="002F13B8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33" w:name="o46"/>
      <w:bookmarkEnd w:id="33"/>
    </w:p>
    <w:p w:rsidR="00A60ABC" w:rsidRPr="00D0391A" w:rsidRDefault="00A2333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37F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специфічної профілактики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застосовують живі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>інактив</w:t>
      </w:r>
      <w:r w:rsidR="00913288">
        <w:rPr>
          <w:rFonts w:ascii="Times New Roman" w:hAnsi="Times New Roman" w:cs="Times New Roman"/>
          <w:sz w:val="28"/>
          <w:szCs w:val="28"/>
          <w:lang w:val="uk-UA"/>
        </w:rPr>
        <w:t>овані</w:t>
      </w:r>
      <w:proofErr w:type="spellEnd"/>
      <w:r w:rsidR="00913288">
        <w:rPr>
          <w:rFonts w:ascii="Times New Roman" w:hAnsi="Times New Roman" w:cs="Times New Roman"/>
          <w:sz w:val="28"/>
          <w:szCs w:val="28"/>
          <w:lang w:val="uk-UA"/>
        </w:rPr>
        <w:t xml:space="preserve"> вакцини,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зареєстровані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068D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Україні.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Вакцинують</w:t>
      </w:r>
      <w:proofErr w:type="spellEnd"/>
      <w:r w:rsidR="001068DE" w:rsidRPr="00D039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дорослу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птицю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батьківському</w:t>
      </w:r>
      <w:proofErr w:type="spellEnd"/>
      <w:r w:rsidR="001068DE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стаді</w:t>
      </w:r>
      <w:proofErr w:type="spellEnd"/>
      <w:r w:rsidR="001068DE" w:rsidRPr="00D0391A">
        <w:rPr>
          <w:rFonts w:ascii="Times New Roman" w:hAnsi="Times New Roman" w:cs="Times New Roman"/>
          <w:sz w:val="28"/>
          <w:szCs w:val="28"/>
        </w:rPr>
        <w:t>,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DE" w:rsidRPr="00D0391A">
        <w:rPr>
          <w:rFonts w:ascii="Times New Roman" w:hAnsi="Times New Roman" w:cs="Times New Roman"/>
          <w:sz w:val="28"/>
          <w:szCs w:val="28"/>
        </w:rPr>
        <w:t>попере</w:t>
      </w:r>
      <w:r w:rsidR="00913288">
        <w:rPr>
          <w:rFonts w:ascii="Times New Roman" w:hAnsi="Times New Roman" w:cs="Times New Roman"/>
          <w:sz w:val="28"/>
          <w:szCs w:val="28"/>
        </w:rPr>
        <w:t>джується</w:t>
      </w:r>
      <w:proofErr w:type="spellEnd"/>
      <w:r w:rsidR="0091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88">
        <w:rPr>
          <w:rFonts w:ascii="Times New Roman" w:hAnsi="Times New Roman" w:cs="Times New Roman"/>
          <w:sz w:val="28"/>
          <w:szCs w:val="28"/>
        </w:rPr>
        <w:t>трансоваріальн</w:t>
      </w:r>
      <w:proofErr w:type="spellEnd"/>
      <w:r w:rsidR="0091328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068DE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913288">
        <w:rPr>
          <w:rFonts w:ascii="Times New Roman" w:hAnsi="Times New Roman" w:cs="Times New Roman"/>
          <w:sz w:val="28"/>
          <w:szCs w:val="28"/>
        </w:rPr>
        <w:t>переда</w:t>
      </w:r>
      <w:proofErr w:type="spellStart"/>
      <w:r w:rsidR="00913288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="00913288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913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9C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D1">
        <w:rPr>
          <w:rFonts w:ascii="Times New Roman" w:hAnsi="Times New Roman" w:cs="Times New Roman"/>
          <w:sz w:val="28"/>
          <w:szCs w:val="28"/>
        </w:rPr>
        <w:t>пасивного</w:t>
      </w:r>
      <w:proofErr w:type="spellEnd"/>
      <w:r w:rsidR="009C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D1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="009C6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6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66D1">
        <w:rPr>
          <w:rFonts w:ascii="Times New Roman" w:hAnsi="Times New Roman" w:cs="Times New Roman"/>
          <w:sz w:val="28"/>
          <w:szCs w:val="28"/>
        </w:rPr>
        <w:t xml:space="preserve"> молодняк</w:t>
      </w:r>
      <w:r w:rsidR="009132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</w:p>
    <w:p w:rsidR="008356CA" w:rsidRDefault="008356CA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47"/>
      <w:bookmarkEnd w:id="34"/>
    </w:p>
    <w:p w:rsidR="00A60ABC" w:rsidRPr="00D0391A" w:rsidRDefault="001068DE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Вакцинацію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настановами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вакцин, але не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35</w:t>
      </w:r>
      <w:r w:rsidR="003349D8" w:rsidRPr="00D039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50-денного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o48"/>
      <w:bookmarkEnd w:id="35"/>
    </w:p>
    <w:p w:rsidR="009C66D1" w:rsidRPr="00A50C8C" w:rsidRDefault="00A37FEA" w:rsidP="00966813">
      <w:pPr>
        <w:pStyle w:val="HTML"/>
        <w:spacing w:line="360" w:lineRule="auto"/>
        <w:ind w:firstLine="900"/>
        <w:jc w:val="both"/>
        <w:rPr>
          <w:rStyle w:val="HTML0"/>
          <w:rFonts w:ascii="Times New Roman" w:hAnsi="Times New Roman" w:cs="Times New Roman"/>
          <w:sz w:val="28"/>
          <w:szCs w:val="28"/>
        </w:rPr>
      </w:pPr>
      <w:bookmarkStart w:id="36" w:name="o55"/>
      <w:bookmarkEnd w:id="36"/>
      <w:r>
        <w:rPr>
          <w:rStyle w:val="HTML0"/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Style w:val="HTML0"/>
          <w:rFonts w:ascii="Times New Roman" w:hAnsi="Times New Roman" w:cs="Times New Roman"/>
          <w:sz w:val="28"/>
          <w:szCs w:val="28"/>
          <w:lang w:val="en-US"/>
        </w:rPr>
        <w:t> </w:t>
      </w:r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>Л</w:t>
      </w:r>
      <w:r w:rsidR="009C66D1" w:rsidRPr="00A50C8C">
        <w:rPr>
          <w:rStyle w:val="HTML0"/>
          <w:rFonts w:ascii="Times New Roman" w:hAnsi="Times New Roman" w:cs="Times New Roman"/>
          <w:sz w:val="28"/>
          <w:szCs w:val="28"/>
          <w:lang w:val="uk-UA"/>
        </w:rPr>
        <w:t>абораторний</w:t>
      </w:r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з 25-денного</w:t>
      </w:r>
      <w:r w:rsidR="009C66D1" w:rsidRPr="00A50C8C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C80">
        <w:rPr>
          <w:rStyle w:val="HTML0"/>
          <w:rFonts w:ascii="Times New Roman" w:hAnsi="Times New Roman" w:cs="Times New Roman"/>
          <w:sz w:val="28"/>
          <w:szCs w:val="28"/>
        </w:rPr>
        <w:t>віку</w:t>
      </w:r>
      <w:proofErr w:type="spellEnd"/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птиці</w:t>
      </w:r>
      <w:r w:rsidR="009F6C80">
        <w:rPr>
          <w:rStyle w:val="HTML0"/>
          <w:rFonts w:ascii="Times New Roman" w:hAnsi="Times New Roman" w:cs="Times New Roman"/>
          <w:sz w:val="28"/>
          <w:szCs w:val="28"/>
        </w:rPr>
        <w:t xml:space="preserve">, </w:t>
      </w:r>
      <w:r w:rsidR="002F13B8">
        <w:rPr>
          <w:rStyle w:val="HTML0"/>
          <w:rFonts w:ascii="Times New Roman" w:hAnsi="Times New Roman" w:cs="Times New Roman"/>
          <w:sz w:val="28"/>
          <w:szCs w:val="28"/>
          <w:lang w:val="uk-UA"/>
        </w:rPr>
        <w:t>проводять</w:t>
      </w:r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80">
        <w:rPr>
          <w:rStyle w:val="HTML0"/>
          <w:rFonts w:ascii="Times New Roman" w:hAnsi="Times New Roman" w:cs="Times New Roman"/>
          <w:sz w:val="28"/>
          <w:szCs w:val="28"/>
        </w:rPr>
        <w:t xml:space="preserve">з </w:t>
      </w:r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метою контролю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епізоотичного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схеми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вакцини</w:t>
      </w:r>
      <w:proofErr w:type="spellEnd"/>
      <w:r w:rsidR="009C66D1" w:rsidRPr="00A50C8C">
        <w:rPr>
          <w:rStyle w:val="HTML0"/>
          <w:rFonts w:ascii="Times New Roman" w:hAnsi="Times New Roman" w:cs="Times New Roman"/>
          <w:sz w:val="28"/>
          <w:szCs w:val="28"/>
        </w:rPr>
        <w:t>.</w:t>
      </w:r>
    </w:p>
    <w:p w:rsidR="009C66D1" w:rsidRDefault="009C66D1" w:rsidP="009C66D1">
      <w:pPr>
        <w:pStyle w:val="HTML"/>
        <w:spacing w:line="360" w:lineRule="auto"/>
        <w:jc w:val="both"/>
        <w:rPr>
          <w:rStyle w:val="HTML0"/>
          <w:rFonts w:ascii="Times New Roman" w:hAnsi="Times New Roman" w:cs="Times New Roman"/>
          <w:sz w:val="28"/>
          <w:szCs w:val="28"/>
          <w:lang w:val="uk-UA"/>
        </w:rPr>
      </w:pPr>
    </w:p>
    <w:p w:rsidR="009C66D1" w:rsidRPr="009A1E07" w:rsidRDefault="00A37FEA" w:rsidP="00966813">
      <w:pPr>
        <w:pStyle w:val="HTML"/>
        <w:spacing w:line="360" w:lineRule="auto"/>
        <w:ind w:firstLine="900"/>
        <w:jc w:val="both"/>
        <w:rPr>
          <w:rStyle w:val="HTML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TML0"/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Style w:val="HTML0"/>
          <w:rFonts w:ascii="Times New Roman" w:hAnsi="Times New Roman" w:cs="Times New Roman"/>
          <w:sz w:val="28"/>
          <w:szCs w:val="28"/>
          <w:lang w:val="en-US"/>
        </w:rPr>
        <w:t> </w:t>
      </w:r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>Р</w:t>
      </w:r>
      <w:r w:rsidR="006436E2" w:rsidRPr="009A1E07">
        <w:rPr>
          <w:rStyle w:val="HTML0"/>
          <w:rFonts w:ascii="Times New Roman" w:hAnsi="Times New Roman" w:cs="Times New Roman"/>
          <w:sz w:val="28"/>
          <w:szCs w:val="28"/>
          <w:lang w:val="uk-UA"/>
        </w:rPr>
        <w:t>егулярн</w:t>
      </w:r>
      <w:r w:rsidR="006436E2">
        <w:rPr>
          <w:rStyle w:val="HTML0"/>
          <w:rFonts w:ascii="Times New Roman" w:hAnsi="Times New Roman" w:cs="Times New Roman"/>
          <w:sz w:val="28"/>
          <w:szCs w:val="28"/>
          <w:lang w:val="uk-UA"/>
        </w:rPr>
        <w:t>е</w:t>
      </w:r>
      <w:r w:rsidR="009C66D1" w:rsidRPr="009A1E07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дослідження на </w:t>
      </w:r>
      <w:proofErr w:type="spellStart"/>
      <w:r w:rsidR="009C66D1">
        <w:rPr>
          <w:rFonts w:ascii="Times New Roman" w:hAnsi="Times New Roman" w:cs="Times New Roman"/>
          <w:sz w:val="28"/>
          <w:szCs w:val="28"/>
          <w:lang w:val="uk-UA"/>
        </w:rPr>
        <w:t>реовірусну</w:t>
      </w:r>
      <w:proofErr w:type="spellEnd"/>
      <w:r w:rsidR="009C66D1">
        <w:rPr>
          <w:rFonts w:ascii="Times New Roman" w:hAnsi="Times New Roman" w:cs="Times New Roman"/>
          <w:sz w:val="28"/>
          <w:szCs w:val="28"/>
          <w:lang w:val="uk-UA"/>
        </w:rPr>
        <w:t xml:space="preserve"> інфекцію птиці</w:t>
      </w:r>
      <w:r w:rsidR="009C66D1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288">
        <w:rPr>
          <w:rFonts w:ascii="Times New Roman" w:hAnsi="Times New Roman" w:cs="Times New Roman"/>
          <w:sz w:val="28"/>
          <w:szCs w:val="28"/>
          <w:lang w:val="uk-UA"/>
        </w:rPr>
        <w:t>районні/міжрайонні, регіональні державні</w:t>
      </w:r>
      <w:r w:rsidR="009C66D1"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 лабор</w:t>
      </w:r>
      <w:r w:rsidR="00913288">
        <w:rPr>
          <w:rFonts w:ascii="Times New Roman" w:hAnsi="Times New Roman" w:cs="Times New Roman"/>
          <w:sz w:val="28"/>
          <w:szCs w:val="28"/>
          <w:lang w:val="uk-UA"/>
        </w:rPr>
        <w:t>аторії</w:t>
      </w:r>
      <w:r w:rsidR="009C66D1"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ветеринарної медицини, </w:t>
      </w:r>
      <w:r w:rsidR="002F13B8">
        <w:rPr>
          <w:rFonts w:ascii="Times New Roman" w:hAnsi="Times New Roman" w:cs="Times New Roman"/>
          <w:sz w:val="28"/>
          <w:szCs w:val="28"/>
          <w:lang w:val="uk-UA"/>
        </w:rPr>
        <w:t>Державний науково-дослідний інститут</w:t>
      </w:r>
      <w:r w:rsidR="009F6C80" w:rsidRPr="00186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D1"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з лабораторної діагностики та ветеринарно-санітарної експертизи </w:t>
      </w:r>
      <w:r w:rsidR="009C66D1" w:rsidRPr="009A1E07">
        <w:rPr>
          <w:rStyle w:val="HTML0"/>
          <w:rFonts w:ascii="Times New Roman" w:hAnsi="Times New Roman" w:cs="Times New Roman"/>
          <w:sz w:val="28"/>
          <w:szCs w:val="28"/>
          <w:lang w:val="uk-UA"/>
        </w:rPr>
        <w:t>пр</w:t>
      </w:r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>оводять під час</w:t>
      </w:r>
      <w:r w:rsidR="00913288" w:rsidRPr="009A1E07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вирощуванн</w:t>
      </w:r>
      <w:r w:rsidR="00913288">
        <w:rPr>
          <w:rStyle w:val="HTML0"/>
          <w:rFonts w:ascii="Times New Roman" w:hAnsi="Times New Roman" w:cs="Times New Roman"/>
          <w:sz w:val="28"/>
          <w:szCs w:val="28"/>
          <w:lang w:val="uk-UA"/>
        </w:rPr>
        <w:t>я</w:t>
      </w:r>
      <w:r w:rsidR="009C66D1" w:rsidRPr="009A1E07">
        <w:rPr>
          <w:rStyle w:val="HTML0"/>
          <w:rFonts w:ascii="Times New Roman" w:hAnsi="Times New Roman" w:cs="Times New Roman"/>
          <w:sz w:val="28"/>
          <w:szCs w:val="28"/>
          <w:lang w:val="uk-UA"/>
        </w:rPr>
        <w:t xml:space="preserve"> птиці, завезеної з-за кордону.</w:t>
      </w:r>
    </w:p>
    <w:p w:rsidR="009C66D1" w:rsidRPr="009A1E07" w:rsidRDefault="009C66D1" w:rsidP="009C66D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6D1" w:rsidRPr="00D0391A" w:rsidRDefault="009C66D1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птахогосподарстві</w:t>
      </w:r>
      <w:proofErr w:type="spellEnd"/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необхідно постійно здійснювати</w:t>
      </w:r>
      <w:r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</w:t>
      </w:r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знищення гризунів, ектопаразитів і недопущення контакту птиці</w:t>
      </w:r>
      <w:r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0C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50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синантропною і дикою перелітною птицею.</w:t>
      </w:r>
    </w:p>
    <w:p w:rsidR="009C66D1" w:rsidRPr="00D0391A" w:rsidRDefault="009C66D1" w:rsidP="009C66D1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o49"/>
      <w:bookmarkEnd w:id="37"/>
    </w:p>
    <w:p w:rsidR="008356CA" w:rsidRDefault="009C66D1" w:rsidP="008356CA">
      <w:pPr>
        <w:spacing w:line="360" w:lineRule="auto"/>
        <w:ind w:firstLine="708"/>
        <w:jc w:val="both"/>
        <w:rPr>
          <w:sz w:val="28"/>
          <w:szCs w:val="28"/>
        </w:rPr>
      </w:pPr>
      <w:r w:rsidRPr="0095244D">
        <w:rPr>
          <w:sz w:val="28"/>
          <w:szCs w:val="28"/>
        </w:rPr>
        <w:t>11</w:t>
      </w:r>
      <w:r w:rsidR="006436E2" w:rsidRPr="0095244D">
        <w:rPr>
          <w:sz w:val="28"/>
          <w:szCs w:val="28"/>
        </w:rPr>
        <w:t>.</w:t>
      </w:r>
      <w:r w:rsidR="00922D6C" w:rsidRPr="0095244D">
        <w:rPr>
          <w:sz w:val="28"/>
          <w:szCs w:val="28"/>
        </w:rPr>
        <w:t xml:space="preserve"> </w:t>
      </w:r>
      <w:r w:rsidR="008137F5">
        <w:rPr>
          <w:sz w:val="28"/>
          <w:szCs w:val="28"/>
        </w:rPr>
        <w:t>Утилізація трупів птиці, відходів інкубації здійснюється у спеціально обладнаному цеху</w:t>
      </w:r>
      <w:r w:rsidR="00922D6C" w:rsidRPr="0095244D">
        <w:rPr>
          <w:sz w:val="28"/>
          <w:szCs w:val="28"/>
        </w:rPr>
        <w:t>.</w:t>
      </w:r>
      <w:r w:rsidR="00922D6C">
        <w:rPr>
          <w:sz w:val="28"/>
          <w:szCs w:val="28"/>
        </w:rPr>
        <w:t xml:space="preserve"> </w:t>
      </w:r>
      <w:r w:rsidR="008137F5">
        <w:rPr>
          <w:sz w:val="28"/>
          <w:szCs w:val="28"/>
        </w:rPr>
        <w:t>При цьому необхідно забезпечити повне знезараження відходів інкубації.</w:t>
      </w:r>
    </w:p>
    <w:p w:rsidR="008137F5" w:rsidRPr="0006701D" w:rsidRDefault="008137F5" w:rsidP="008356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відсутності обладнаного цеху утилізації трупи птиці та відходи інкубації утилізують шляхом спалення.</w:t>
      </w:r>
    </w:p>
    <w:p w:rsidR="009C66D1" w:rsidRDefault="009C66D1" w:rsidP="009C66D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o51"/>
      <w:bookmarkEnd w:id="38"/>
    </w:p>
    <w:p w:rsidR="009C66D1" w:rsidRPr="00D0391A" w:rsidRDefault="009C66D1" w:rsidP="00A37FEA">
      <w:pPr>
        <w:pStyle w:val="HTML"/>
        <w:tabs>
          <w:tab w:val="left" w:pos="108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37FEA">
        <w:rPr>
          <w:rFonts w:ascii="Times New Roman" w:hAnsi="Times New Roman" w:cs="Times New Roman"/>
          <w:sz w:val="28"/>
          <w:szCs w:val="28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D0391A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складують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штабелі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ізольованому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біо</w:t>
      </w:r>
      <w:r w:rsidR="002E7973">
        <w:rPr>
          <w:rFonts w:ascii="Times New Roman" w:hAnsi="Times New Roman" w:cs="Times New Roman"/>
          <w:sz w:val="28"/>
          <w:szCs w:val="28"/>
        </w:rPr>
        <w:t>термічним</w:t>
      </w:r>
      <w:proofErr w:type="spellEnd"/>
      <w:r w:rsidR="002E7973">
        <w:rPr>
          <w:rFonts w:ascii="Times New Roman" w:hAnsi="Times New Roman" w:cs="Times New Roman"/>
          <w:sz w:val="28"/>
          <w:szCs w:val="28"/>
        </w:rPr>
        <w:t xml:space="preserve"> методом. </w:t>
      </w:r>
      <w:proofErr w:type="gramStart"/>
      <w:r w:rsidR="002E7973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="002E797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2E7973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2E7973">
        <w:rPr>
          <w:rFonts w:ascii="Times New Roman" w:hAnsi="Times New Roman" w:cs="Times New Roman"/>
          <w:sz w:val="28"/>
          <w:szCs w:val="28"/>
        </w:rPr>
        <w:t xml:space="preserve"> активно</w:t>
      </w:r>
      <w:proofErr w:type="spellStart"/>
      <w:r w:rsidR="002E7973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2E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973">
        <w:rPr>
          <w:rFonts w:ascii="Times New Roman" w:hAnsi="Times New Roman" w:cs="Times New Roman"/>
          <w:sz w:val="28"/>
          <w:szCs w:val="28"/>
        </w:rPr>
        <w:t>біотермічн</w:t>
      </w:r>
      <w:r w:rsidR="002E7973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E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97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2E79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391A">
        <w:rPr>
          <w:rFonts w:ascii="Times New Roman" w:hAnsi="Times New Roman" w:cs="Times New Roman"/>
          <w:sz w:val="28"/>
          <w:szCs w:val="28"/>
        </w:rPr>
        <w:t xml:space="preserve"> штабель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витримують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2E7973">
        <w:rPr>
          <w:rFonts w:ascii="Times New Roman" w:hAnsi="Times New Roman" w:cs="Times New Roman"/>
          <w:sz w:val="28"/>
          <w:szCs w:val="28"/>
          <w:lang w:val="uk-UA"/>
        </w:rPr>
        <w:t xml:space="preserve">ніж                 </w:t>
      </w:r>
      <w:r w:rsidR="000A734C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0A734C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="000A734C">
        <w:rPr>
          <w:rFonts w:ascii="Times New Roman" w:hAnsi="Times New Roman" w:cs="Times New Roman"/>
          <w:sz w:val="28"/>
          <w:szCs w:val="28"/>
        </w:rPr>
        <w:t xml:space="preserve">. </w:t>
      </w:r>
      <w:r w:rsidR="000A734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0391A">
        <w:rPr>
          <w:rFonts w:ascii="Times New Roman" w:hAnsi="Times New Roman" w:cs="Times New Roman"/>
          <w:sz w:val="28"/>
          <w:szCs w:val="28"/>
        </w:rPr>
        <w:t xml:space="preserve"> те</w:t>
      </w:r>
      <w:r w:rsidR="000A734C">
        <w:rPr>
          <w:rFonts w:ascii="Times New Roman" w:hAnsi="Times New Roman" w:cs="Times New Roman"/>
          <w:sz w:val="28"/>
          <w:szCs w:val="28"/>
        </w:rPr>
        <w:t>мператур</w:t>
      </w:r>
      <w:r w:rsidR="000A73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0</w:t>
      </w:r>
      <w:r w:rsidR="002E79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36E2" w:rsidRPr="00D039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0391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біотермічні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сповільнюються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8137F5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до 90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. </w:t>
      </w:r>
      <w:bookmarkStart w:id="39" w:name="o52"/>
      <w:bookmarkEnd w:id="39"/>
    </w:p>
    <w:p w:rsidR="009C66D1" w:rsidRPr="00D0391A" w:rsidRDefault="009C66D1" w:rsidP="009C66D1">
      <w:pPr>
        <w:spacing w:line="360" w:lineRule="auto"/>
        <w:ind w:firstLine="900"/>
        <w:jc w:val="both"/>
        <w:rPr>
          <w:sz w:val="28"/>
          <w:szCs w:val="28"/>
        </w:rPr>
      </w:pPr>
    </w:p>
    <w:p w:rsidR="009C66D1" w:rsidRPr="00D0391A" w:rsidRDefault="009C66D1" w:rsidP="00D513C1">
      <w:pPr>
        <w:tabs>
          <w:tab w:val="left" w:pos="1260"/>
          <w:tab w:val="left" w:pos="144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0391A">
        <w:rPr>
          <w:sz w:val="28"/>
          <w:szCs w:val="28"/>
        </w:rPr>
        <w:t>. Транспорт і тару, які використ</w:t>
      </w:r>
      <w:r w:rsidR="006436E2">
        <w:rPr>
          <w:sz w:val="28"/>
          <w:szCs w:val="28"/>
        </w:rPr>
        <w:t xml:space="preserve">овували для перевезення курчат і </w:t>
      </w:r>
      <w:r w:rsidRPr="00D0391A">
        <w:rPr>
          <w:sz w:val="28"/>
          <w:szCs w:val="28"/>
        </w:rPr>
        <w:t>відходів інкубації, дезінфікують після</w:t>
      </w:r>
      <w:r w:rsidR="006436E2">
        <w:rPr>
          <w:sz w:val="28"/>
          <w:szCs w:val="28"/>
        </w:rPr>
        <w:t xml:space="preserve"> кожного використання</w:t>
      </w:r>
      <w:r w:rsidR="00D513C1">
        <w:rPr>
          <w:sz w:val="28"/>
          <w:szCs w:val="28"/>
        </w:rPr>
        <w:t>. Тару, яку</w:t>
      </w:r>
      <w:r w:rsidR="006436E2">
        <w:rPr>
          <w:sz w:val="28"/>
          <w:szCs w:val="28"/>
        </w:rPr>
        <w:t xml:space="preserve"> </w:t>
      </w:r>
      <w:r w:rsidR="00D513C1">
        <w:rPr>
          <w:sz w:val="28"/>
          <w:szCs w:val="28"/>
        </w:rPr>
        <w:t>не можна дезінфікувати (</w:t>
      </w:r>
      <w:r w:rsidR="006436E2">
        <w:rPr>
          <w:sz w:val="28"/>
          <w:szCs w:val="28"/>
        </w:rPr>
        <w:t>картонну та дерев’яну</w:t>
      </w:r>
      <w:r w:rsidR="00D513C1">
        <w:rPr>
          <w:sz w:val="28"/>
          <w:szCs w:val="28"/>
        </w:rPr>
        <w:t>),</w:t>
      </w:r>
      <w:r w:rsidR="003349D8">
        <w:rPr>
          <w:sz w:val="28"/>
          <w:szCs w:val="28"/>
        </w:rPr>
        <w:t xml:space="preserve"> спалюють</w:t>
      </w:r>
      <w:r w:rsidRPr="00D0391A">
        <w:rPr>
          <w:sz w:val="28"/>
          <w:szCs w:val="28"/>
        </w:rPr>
        <w:t>.</w:t>
      </w:r>
    </w:p>
    <w:p w:rsidR="009C66D1" w:rsidRPr="00D0391A" w:rsidRDefault="009C66D1" w:rsidP="009C66D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o53"/>
      <w:bookmarkEnd w:id="40"/>
    </w:p>
    <w:p w:rsidR="009C66D1" w:rsidRPr="00D0391A" w:rsidRDefault="009C66D1" w:rsidP="009C66D1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91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436E2">
        <w:rPr>
          <w:rFonts w:ascii="Times New Roman" w:hAnsi="Times New Roman" w:cs="Times New Roman"/>
          <w:sz w:val="28"/>
          <w:szCs w:val="28"/>
        </w:rPr>
        <w:t>.</w:t>
      </w:r>
      <w:r w:rsidR="00A37FE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птахогосподарств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режиму на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D039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66D1" w:rsidRDefault="009C66D1" w:rsidP="009C66D1">
      <w:pPr>
        <w:pStyle w:val="tjbm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9C66D1" w:rsidRPr="00B46170" w:rsidRDefault="009C66D1" w:rsidP="00966813">
      <w:pPr>
        <w:pStyle w:val="tjbmf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A37FEA">
        <w:rPr>
          <w:sz w:val="28"/>
          <w:szCs w:val="28"/>
          <w:lang w:val="en-US"/>
        </w:rPr>
        <w:t> </w:t>
      </w:r>
      <w:proofErr w:type="gramStart"/>
      <w:r w:rsidRPr="0006701D">
        <w:rPr>
          <w:sz w:val="28"/>
          <w:szCs w:val="28"/>
        </w:rPr>
        <w:t xml:space="preserve">В </w:t>
      </w:r>
      <w:proofErr w:type="spellStart"/>
      <w:r w:rsidRPr="0006701D">
        <w:rPr>
          <w:sz w:val="28"/>
          <w:szCs w:val="28"/>
        </w:rPr>
        <w:t>особистих</w:t>
      </w:r>
      <w:proofErr w:type="spellEnd"/>
      <w:r w:rsidRPr="0006701D">
        <w:rPr>
          <w:sz w:val="28"/>
          <w:szCs w:val="28"/>
        </w:rPr>
        <w:t xml:space="preserve"> </w:t>
      </w:r>
      <w:proofErr w:type="spellStart"/>
      <w:r w:rsidRPr="0006701D">
        <w:rPr>
          <w:sz w:val="28"/>
          <w:szCs w:val="28"/>
        </w:rPr>
        <w:t>селянських</w:t>
      </w:r>
      <w:proofErr w:type="spellEnd"/>
      <w:r w:rsidRPr="0006701D">
        <w:rPr>
          <w:sz w:val="28"/>
          <w:szCs w:val="28"/>
        </w:rPr>
        <w:t xml:space="preserve"> </w:t>
      </w:r>
      <w:proofErr w:type="spellStart"/>
      <w:r w:rsidRPr="0006701D">
        <w:rPr>
          <w:sz w:val="28"/>
          <w:szCs w:val="28"/>
        </w:rPr>
        <w:t>господарствах</w:t>
      </w:r>
      <w:proofErr w:type="spellEnd"/>
      <w:r w:rsidRPr="0006701D">
        <w:rPr>
          <w:sz w:val="28"/>
          <w:szCs w:val="28"/>
        </w:rPr>
        <w:t xml:space="preserve"> </w:t>
      </w:r>
      <w:proofErr w:type="spellStart"/>
      <w:r w:rsidRPr="0006701D">
        <w:rPr>
          <w:sz w:val="28"/>
          <w:szCs w:val="28"/>
        </w:rPr>
        <w:t>проводяться</w:t>
      </w:r>
      <w:proofErr w:type="spellEnd"/>
      <w:r w:rsidRPr="0006701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аходи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Ветеринарно-</w:t>
      </w:r>
      <w:r w:rsidRPr="0084152E">
        <w:rPr>
          <w:sz w:val="28"/>
          <w:szCs w:val="28"/>
          <w:lang w:val="uk-UA"/>
        </w:rPr>
        <w:t>санітарними вимогами утримання птиц</w:t>
      </w:r>
      <w:r>
        <w:rPr>
          <w:sz w:val="28"/>
          <w:szCs w:val="28"/>
          <w:lang w:val="uk-UA"/>
        </w:rPr>
        <w:t xml:space="preserve">і в </w:t>
      </w:r>
      <w:proofErr w:type="spellStart"/>
      <w:r w:rsidRPr="0006701D">
        <w:rPr>
          <w:sz w:val="28"/>
          <w:szCs w:val="28"/>
        </w:rPr>
        <w:t>осо</w:t>
      </w:r>
      <w:r>
        <w:rPr>
          <w:sz w:val="28"/>
          <w:szCs w:val="28"/>
        </w:rPr>
        <w:t>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господарствах</w:t>
      </w:r>
      <w:proofErr w:type="spellEnd"/>
      <w:r w:rsidR="00B46170">
        <w:rPr>
          <w:sz w:val="28"/>
          <w:szCs w:val="28"/>
          <w:lang w:val="uk-UA"/>
        </w:rPr>
        <w:t xml:space="preserve">, </w:t>
      </w:r>
      <w:proofErr w:type="spellStart"/>
      <w:r w:rsidR="0082240B">
        <w:rPr>
          <w:color w:val="000000"/>
          <w:sz w:val="28"/>
          <w:szCs w:val="28"/>
          <w:shd w:val="clear" w:color="auto" w:fill="FFFFFF"/>
        </w:rPr>
        <w:t>затверджени</w:t>
      </w:r>
      <w:proofErr w:type="spellEnd"/>
      <w:r w:rsidR="0082240B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наказом Державного департаменту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ветеринарної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медицини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аграрної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19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2006 року № </w:t>
      </w:r>
      <w:r w:rsidR="0082240B">
        <w:rPr>
          <w:color w:val="000000"/>
          <w:sz w:val="28"/>
          <w:szCs w:val="28"/>
          <w:shd w:val="clear" w:color="auto" w:fill="FFFFFF"/>
        </w:rPr>
        <w:t xml:space="preserve">100, </w:t>
      </w:r>
      <w:proofErr w:type="spellStart"/>
      <w:r w:rsidR="0082240B">
        <w:rPr>
          <w:color w:val="000000"/>
          <w:sz w:val="28"/>
          <w:szCs w:val="28"/>
          <w:shd w:val="clear" w:color="auto" w:fill="FFFFFF"/>
        </w:rPr>
        <w:t>зареєстровани</w:t>
      </w:r>
      <w:proofErr w:type="spellEnd"/>
      <w:r w:rsidR="0082240B">
        <w:rPr>
          <w:color w:val="000000"/>
          <w:sz w:val="28"/>
          <w:szCs w:val="28"/>
          <w:shd w:val="clear" w:color="auto" w:fill="FFFFFF"/>
          <w:lang w:val="uk-UA"/>
        </w:rPr>
        <w:t>ми</w:t>
      </w:r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Міністерстві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юстиції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19 </w:t>
      </w:r>
      <w:proofErr w:type="spellStart"/>
      <w:r w:rsidR="00B46170" w:rsidRPr="00B46170">
        <w:rPr>
          <w:color w:val="000000"/>
          <w:sz w:val="28"/>
          <w:szCs w:val="28"/>
          <w:shd w:val="clear" w:color="auto" w:fill="FFFFFF"/>
        </w:rPr>
        <w:t>січня</w:t>
      </w:r>
      <w:proofErr w:type="spellEnd"/>
      <w:r w:rsidR="00B46170" w:rsidRPr="00B46170">
        <w:rPr>
          <w:color w:val="000000"/>
          <w:sz w:val="28"/>
          <w:szCs w:val="28"/>
          <w:shd w:val="clear" w:color="auto" w:fill="FFFFFF"/>
        </w:rPr>
        <w:t xml:space="preserve"> 2007 року за № 42/13309</w:t>
      </w:r>
      <w:r w:rsidRPr="00B46170">
        <w:rPr>
          <w:sz w:val="28"/>
          <w:szCs w:val="28"/>
          <w:lang w:val="uk-UA"/>
        </w:rPr>
        <w:t>.</w:t>
      </w:r>
      <w:proofErr w:type="gramEnd"/>
    </w:p>
    <w:p w:rsidR="002F7A94" w:rsidRPr="00D0391A" w:rsidRDefault="002F7A94" w:rsidP="003E7040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BC" w:rsidRPr="00D0391A" w:rsidRDefault="002F5475" w:rsidP="00C22B3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1" w:name="n152"/>
      <w:bookmarkEnd w:id="41"/>
      <w:r w:rsidRPr="00D0391A">
        <w:rPr>
          <w:rStyle w:val="rvts15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0391A">
        <w:rPr>
          <w:rStyle w:val="rvts15"/>
          <w:rFonts w:ascii="Times New Roman" w:hAnsi="Times New Roman" w:cs="Times New Roman"/>
          <w:b/>
          <w:sz w:val="28"/>
          <w:szCs w:val="28"/>
        </w:rPr>
        <w:t>V</w:t>
      </w:r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Заходи щодо ліквідації </w:t>
      </w:r>
      <w:proofErr w:type="spellStart"/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інфекції птиці</w:t>
      </w:r>
    </w:p>
    <w:p w:rsidR="002F7A94" w:rsidRPr="00D0391A" w:rsidRDefault="002F7A94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o56"/>
      <w:bookmarkEnd w:id="42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Птахогосподарство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ферму,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 xml:space="preserve">(якій)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реовірусну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оголошують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неблагополучни</w:t>
      </w:r>
      <w:proofErr w:type="gramStart"/>
      <w:r w:rsidR="002F7A94" w:rsidRPr="00D0391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="001D45EF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7A94" w:rsidRPr="00D03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F7A94" w:rsidRPr="00D0391A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="002F7A94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EF"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 w:rsidR="001D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EF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1D45EF">
        <w:rPr>
          <w:rFonts w:ascii="Times New Roman" w:hAnsi="Times New Roman" w:cs="Times New Roman"/>
          <w:sz w:val="28"/>
          <w:szCs w:val="28"/>
        </w:rPr>
        <w:t>, п</w:t>
      </w:r>
      <w:proofErr w:type="spellStart"/>
      <w:r w:rsidR="001D45EF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: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o57"/>
      <w:bookmarkEnd w:id="43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неблагополучних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пташників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D009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D45EF">
        <w:rPr>
          <w:rFonts w:ascii="Times New Roman" w:hAnsi="Times New Roman" w:cs="Times New Roman"/>
          <w:sz w:val="28"/>
          <w:szCs w:val="28"/>
        </w:rPr>
        <w:t xml:space="preserve">(ферми, </w:t>
      </w:r>
      <w:proofErr w:type="spellStart"/>
      <w:r w:rsidR="001D45E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1D4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5EF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1D45EF">
        <w:rPr>
          <w:rFonts w:ascii="Times New Roman" w:hAnsi="Times New Roman" w:cs="Times New Roman"/>
          <w:sz w:val="28"/>
          <w:szCs w:val="28"/>
        </w:rPr>
        <w:t xml:space="preserve">)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D45EF">
        <w:rPr>
          <w:rFonts w:ascii="Times New Roman" w:hAnsi="Times New Roman" w:cs="Times New Roman"/>
          <w:sz w:val="28"/>
          <w:szCs w:val="28"/>
        </w:rPr>
        <w:t xml:space="preserve"> будь-як</w:t>
      </w:r>
      <w:proofErr w:type="spellStart"/>
      <w:r w:rsidR="001D45E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1D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EF">
        <w:rPr>
          <w:rFonts w:ascii="Times New Roman" w:hAnsi="Times New Roman" w:cs="Times New Roman"/>
          <w:sz w:val="28"/>
          <w:szCs w:val="28"/>
        </w:rPr>
        <w:t>інш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птахогосподарст</w:t>
      </w:r>
      <w:r w:rsidR="001D45E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o58"/>
      <w:bookmarkEnd w:id="44"/>
    </w:p>
    <w:p w:rsidR="00A60ABC" w:rsidRPr="00D0391A" w:rsidRDefault="00A60ABC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пташника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o59"/>
      <w:bookmarkEnd w:id="45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для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інкубації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неблагополучних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пташникі</w:t>
      </w:r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o60"/>
      <w:bookmarkEnd w:id="46"/>
    </w:p>
    <w:p w:rsidR="008B17C8" w:rsidRDefault="008B17C8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BC" w:rsidRPr="00D0391A" w:rsidRDefault="00A60ABC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вик</w:t>
      </w:r>
      <w:r w:rsidR="00C72596" w:rsidRPr="00D0391A">
        <w:rPr>
          <w:rFonts w:ascii="Times New Roman" w:hAnsi="Times New Roman" w:cs="Times New Roman"/>
          <w:sz w:val="28"/>
          <w:szCs w:val="28"/>
        </w:rPr>
        <w:t>ористання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o61"/>
      <w:bookmarkEnd w:id="47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кормів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>,</w:t>
      </w:r>
      <w:r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неблагополучного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птахогосподарства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o62"/>
      <w:bookmarkEnd w:id="48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пуху і пера на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переробні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9" w:name="o63"/>
      <w:bookmarkEnd w:id="49"/>
    </w:p>
    <w:p w:rsidR="00A60ABC" w:rsidRPr="00D0391A" w:rsidRDefault="00547798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91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везення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неблагополучних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D0099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благополучних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пташників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45EF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72596" w:rsidRPr="00D0391A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яйцескладі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птахогосподарства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0" w:name="o64"/>
      <w:bookmarkEnd w:id="50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персоналу на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неблагополучного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птахогосподарства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o65"/>
      <w:bookmarkEnd w:id="51"/>
    </w:p>
    <w:p w:rsidR="00782727" w:rsidRPr="00BC7E09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72596" w:rsidRPr="00D0391A">
        <w:rPr>
          <w:rFonts w:ascii="Times New Roman" w:hAnsi="Times New Roman" w:cs="Times New Roman"/>
          <w:sz w:val="28"/>
          <w:szCs w:val="28"/>
        </w:rPr>
        <w:t>У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неблаго</w:t>
      </w:r>
      <w:r w:rsidR="00C72596" w:rsidRPr="00D0391A">
        <w:rPr>
          <w:rFonts w:ascii="Times New Roman" w:hAnsi="Times New Roman" w:cs="Times New Roman"/>
          <w:sz w:val="28"/>
          <w:szCs w:val="28"/>
        </w:rPr>
        <w:t xml:space="preserve">получному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птахогосподарстві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="00782727" w:rsidRPr="00BC7E09">
        <w:rPr>
          <w:rFonts w:ascii="Times New Roman" w:hAnsi="Times New Roman" w:cs="Times New Roman"/>
          <w:sz w:val="28"/>
          <w:szCs w:val="28"/>
        </w:rPr>
        <w:t>: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ABC" w:rsidRPr="00D0391A" w:rsidRDefault="00782727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інкубація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2596" w:rsidRPr="00D0391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72596" w:rsidRPr="00D0391A">
        <w:rPr>
          <w:rFonts w:ascii="Times New Roman" w:hAnsi="Times New Roman" w:cs="Times New Roman"/>
          <w:sz w:val="28"/>
          <w:szCs w:val="28"/>
        </w:rPr>
        <w:t>єць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6436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596" w:rsidRPr="00D0391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благополучних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пташників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,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стада;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o66"/>
      <w:bookmarkEnd w:id="52"/>
    </w:p>
    <w:p w:rsidR="00A60ABC" w:rsidRPr="00D0391A" w:rsidRDefault="00C725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для забою на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птахопереробних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>ідприє</w:t>
      </w:r>
      <w:r w:rsidR="008E756F">
        <w:rPr>
          <w:rFonts w:ascii="Times New Roman" w:hAnsi="Times New Roman" w:cs="Times New Roman"/>
          <w:sz w:val="28"/>
          <w:szCs w:val="28"/>
        </w:rPr>
        <w:t>мствах</w:t>
      </w:r>
      <w:proofErr w:type="spellEnd"/>
      <w:r w:rsidR="008E756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E756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E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6F">
        <w:rPr>
          <w:rFonts w:ascii="Times New Roman" w:hAnsi="Times New Roman" w:cs="Times New Roman"/>
          <w:sz w:val="28"/>
          <w:szCs w:val="28"/>
        </w:rPr>
        <w:t>забитої</w:t>
      </w:r>
      <w:proofErr w:type="spellEnd"/>
      <w:r w:rsidR="008E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6F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8E756F">
        <w:rPr>
          <w:rFonts w:ascii="Times New Roman" w:hAnsi="Times New Roman" w:cs="Times New Roman"/>
          <w:sz w:val="28"/>
          <w:szCs w:val="28"/>
        </w:rPr>
        <w:t xml:space="preserve"> </w:t>
      </w:r>
      <w:r w:rsidR="008E756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8E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6F">
        <w:rPr>
          <w:rFonts w:ascii="Times New Roman" w:hAnsi="Times New Roman" w:cs="Times New Roman"/>
          <w:sz w:val="28"/>
          <w:szCs w:val="28"/>
        </w:rPr>
        <w:t>харчов</w:t>
      </w:r>
      <w:r w:rsidR="008E756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8E7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6F">
        <w:rPr>
          <w:rFonts w:ascii="Times New Roman" w:hAnsi="Times New Roman" w:cs="Times New Roman"/>
          <w:sz w:val="28"/>
          <w:szCs w:val="28"/>
        </w:rPr>
        <w:t>ціл</w:t>
      </w:r>
      <w:r w:rsidR="008E756F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o67"/>
      <w:bookmarkEnd w:id="53"/>
    </w:p>
    <w:p w:rsidR="00A60ABC" w:rsidRPr="00D0391A" w:rsidRDefault="00A60ABC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</w:t>
      </w:r>
      <w:r w:rsidR="00C72596" w:rsidRPr="00D0391A">
        <w:rPr>
          <w:rFonts w:ascii="Times New Roman" w:hAnsi="Times New Roman" w:cs="Times New Roman"/>
          <w:sz w:val="28"/>
          <w:szCs w:val="28"/>
        </w:rPr>
        <w:t>везення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інкубаційних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благополучних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пташників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Інкубаційні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6E2">
        <w:rPr>
          <w:rFonts w:ascii="Times New Roman" w:hAnsi="Times New Roman" w:cs="Times New Roman"/>
          <w:sz w:val="28"/>
          <w:szCs w:val="28"/>
        </w:rPr>
        <w:t>отрим</w:t>
      </w:r>
      <w:proofErr w:type="spellEnd"/>
      <w:r w:rsidR="006436E2">
        <w:rPr>
          <w:rFonts w:ascii="Times New Roman" w:hAnsi="Times New Roman" w:cs="Times New Roman"/>
          <w:sz w:val="28"/>
          <w:szCs w:val="28"/>
          <w:lang w:val="uk-UA"/>
        </w:rPr>
        <w:t>ані</w:t>
      </w:r>
      <w:r w:rsidRPr="00D039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птахогосподарстві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дезінфікують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5B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B75C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proofErr w:type="gramStart"/>
      <w:r w:rsidR="00B75C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5CE1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="006E1A7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5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0391A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знесення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та перед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закладкою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інкубатор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вик</w:t>
      </w:r>
      <w:r w:rsidR="00C72596" w:rsidRPr="00D0391A">
        <w:rPr>
          <w:rFonts w:ascii="Times New Roman" w:hAnsi="Times New Roman" w:cs="Times New Roman"/>
          <w:sz w:val="28"/>
          <w:szCs w:val="28"/>
        </w:rPr>
        <w:t>ористовують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формальдегіду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A3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55B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інфекційні</w:t>
      </w:r>
      <w:r w:rsidR="00BA3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355B">
        <w:rPr>
          <w:rFonts w:ascii="Times New Roman" w:hAnsi="Times New Roman" w:cs="Times New Roman"/>
          <w:sz w:val="28"/>
          <w:szCs w:val="28"/>
        </w:rPr>
        <w:t>засоб</w:t>
      </w:r>
      <w:proofErr w:type="spellEnd"/>
      <w:r w:rsidR="00BA35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3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55B">
        <w:rPr>
          <w:rFonts w:ascii="Times New Roman" w:hAnsi="Times New Roman" w:cs="Times New Roman"/>
          <w:sz w:val="28"/>
          <w:szCs w:val="28"/>
        </w:rPr>
        <w:t>зареєстрован</w:t>
      </w:r>
      <w:proofErr w:type="spellEnd"/>
      <w:r w:rsidR="001D45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2596" w:rsidRPr="00D03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E5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71E53">
        <w:rPr>
          <w:rFonts w:ascii="Times New Roman" w:hAnsi="Times New Roman" w:cs="Times New Roman"/>
          <w:sz w:val="28"/>
          <w:szCs w:val="28"/>
        </w:rPr>
        <w:t xml:space="preserve"> з </w:t>
      </w:r>
      <w:r w:rsidR="00B71E53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інструкціями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>;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o68"/>
      <w:bookmarkEnd w:id="54"/>
    </w:p>
    <w:p w:rsidR="00A60ABC" w:rsidRPr="00D0391A" w:rsidRDefault="00BA355B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для харчових цілей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яєць, </w:t>
      </w:r>
      <w:r w:rsidR="006436E2">
        <w:rPr>
          <w:rFonts w:ascii="Times New Roman" w:hAnsi="Times New Roman" w:cs="Times New Roman"/>
          <w:sz w:val="28"/>
          <w:szCs w:val="28"/>
          <w:lang w:val="uk-UA"/>
        </w:rPr>
        <w:t>отриманих</w:t>
      </w:r>
      <w:r w:rsidR="00C62BC3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від птиці благополучних пташників. </w:t>
      </w:r>
    </w:p>
    <w:p w:rsidR="00C22B38" w:rsidRPr="00F34833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55" w:name="o69"/>
      <w:bookmarkEnd w:id="55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>Допу</w:t>
      </w:r>
      <w:r w:rsidR="00BA355B">
        <w:rPr>
          <w:rFonts w:ascii="Times New Roman" w:hAnsi="Times New Roman" w:cs="Times New Roman"/>
          <w:sz w:val="28"/>
          <w:szCs w:val="28"/>
          <w:lang w:val="uk-UA"/>
        </w:rPr>
        <w:t>скається вве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A355B">
        <w:rPr>
          <w:rFonts w:ascii="Times New Roman" w:hAnsi="Times New Roman" w:cs="Times New Roman"/>
          <w:sz w:val="28"/>
          <w:szCs w:val="28"/>
          <w:lang w:val="uk-UA"/>
        </w:rPr>
        <w:t xml:space="preserve">ення до неблагополучного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>реовірусної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>інфекції</w:t>
      </w:r>
      <w:r w:rsidR="00FA555C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інкубаційних яєць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 пти</w:t>
      </w:r>
      <w:r w:rsidR="00FA555C">
        <w:rPr>
          <w:rFonts w:ascii="Times New Roman" w:hAnsi="Times New Roman" w:cs="Times New Roman"/>
          <w:sz w:val="28"/>
          <w:szCs w:val="28"/>
          <w:lang w:val="uk-UA"/>
        </w:rPr>
        <w:t xml:space="preserve">ці добового віку з птахівничих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ферм, благополучних щодо інфе</w:t>
      </w:r>
      <w:r w:rsidR="00575AF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кційних хвороб птиці, за умови </w:t>
      </w:r>
      <w:r w:rsidR="00FA555C">
        <w:rPr>
          <w:rFonts w:ascii="Times New Roman" w:hAnsi="Times New Roman" w:cs="Times New Roman"/>
          <w:sz w:val="28"/>
          <w:szCs w:val="28"/>
          <w:lang w:val="uk-UA"/>
        </w:rPr>
        <w:t>інкубації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яєць в окремому інкубаторі після його санації та ізольованог</w:t>
      </w:r>
      <w:r w:rsidR="00575AFE" w:rsidRPr="00D039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E2">
        <w:rPr>
          <w:rFonts w:ascii="Times New Roman" w:hAnsi="Times New Roman" w:cs="Times New Roman"/>
          <w:sz w:val="28"/>
          <w:szCs w:val="28"/>
          <w:lang w:val="uk-UA"/>
        </w:rPr>
        <w:t>вирощ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ування отриманого молодняку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приміщеннях після санації. </w:t>
      </w:r>
    </w:p>
    <w:p w:rsidR="00922D6C" w:rsidRPr="00F34833" w:rsidRDefault="00922D6C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56" w:name="o70"/>
      <w:bookmarkEnd w:id="56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FA555C">
        <w:rPr>
          <w:rFonts w:ascii="Times New Roman" w:hAnsi="Times New Roman" w:cs="Times New Roman"/>
          <w:sz w:val="28"/>
          <w:szCs w:val="28"/>
          <w:lang w:val="uk-UA"/>
        </w:rPr>
        <w:t>У разі виникнення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 локалізації хвороби в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окремому 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>пташнику  хвору, ослаблену і некондиційну птицю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забивають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>утилізують</w:t>
      </w:r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07" w:rsidRPr="006B0AF2">
        <w:rPr>
          <w:rFonts w:ascii="Times New Roman" w:hAnsi="Times New Roman" w:cs="Times New Roman"/>
          <w:sz w:val="28"/>
          <w:szCs w:val="28"/>
          <w:lang w:val="uk-UA"/>
        </w:rPr>
        <w:t>(знищують)</w:t>
      </w:r>
      <w:r w:rsidR="00C72596" w:rsidRPr="006B0A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Птицю,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у підозрюють у зараженні,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відправляють на забій із дотрима</w:t>
      </w:r>
      <w:r w:rsidR="00C72596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>етеринарно-санітарн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м’яса після забою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763E9B" w:rsidRPr="0051229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 xml:space="preserve">Правилами </w:t>
      </w:r>
      <w:proofErr w:type="spellStart"/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>передзабійного</w:t>
      </w:r>
      <w:proofErr w:type="spellEnd"/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ветеринарного огляду тварин і ветеринарно-с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>анітарної експертизи м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>яса та м</w:t>
      </w:r>
      <w:r w:rsidR="00763E9B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 xml:space="preserve">ясних продуктів, </w:t>
      </w:r>
      <w:r w:rsidR="00763E9B" w:rsidRPr="00763E9B">
        <w:rPr>
          <w:rFonts w:ascii="Times New Roman" w:hAnsi="Times New Roman" w:cs="Times New Roman"/>
          <w:sz w:val="28"/>
          <w:szCs w:val="28"/>
          <w:lang w:val="uk-UA"/>
        </w:rPr>
        <w:t>затвердженими</w:t>
      </w:r>
      <w:r w:rsidR="00763E9B" w:rsidRPr="00763E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top" w:history="1">
        <w:r w:rsidR="00763E9B" w:rsidRPr="00763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наказом Державного департаменту ветеринарної медицини</w:t>
        </w:r>
        <w:r w:rsidR="00763E9B" w:rsidRPr="00763E9B">
          <w:rPr>
            <w:rFonts w:ascii="Times New Roman" w:hAnsi="Times New Roman" w:cs="Times New Roman"/>
            <w:sz w:val="28"/>
            <w:szCs w:val="28"/>
            <w:lang w:val="uk-UA"/>
          </w:rPr>
          <w:t xml:space="preserve"> Міністерства аграрної політики України </w:t>
        </w:r>
        <w:r w:rsidR="008E75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від 07 червня 2002 року </w:t>
        </w:r>
        <w:r w:rsidR="00763E9B" w:rsidRPr="00763E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 28</w:t>
        </w:r>
      </w:hyperlink>
      <w:r w:rsidR="00763E9B" w:rsidRPr="00763E9B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зареєстрованими у </w:t>
      </w:r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>Міністерстві юстиц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 xml:space="preserve">ії України 21 червня 2002 року </w:t>
      </w:r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63E9B" w:rsidRPr="00A25E84">
        <w:rPr>
          <w:rFonts w:ascii="Times New Roman" w:hAnsi="Times New Roman" w:cs="Times New Roman"/>
          <w:sz w:val="28"/>
          <w:szCs w:val="28"/>
          <w:lang w:val="uk-UA"/>
        </w:rPr>
        <w:t>№ 524/6812.</w:t>
      </w:r>
      <w:r w:rsidR="00763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2596" w:rsidRPr="00D0391A">
        <w:rPr>
          <w:rFonts w:ascii="Times New Roman" w:hAnsi="Times New Roman" w:cs="Times New Roman"/>
          <w:sz w:val="28"/>
          <w:szCs w:val="28"/>
        </w:rPr>
        <w:t>ідозрілої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96" w:rsidRPr="00D0391A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="00C72596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E9B">
        <w:rPr>
          <w:rFonts w:ascii="Times New Roman" w:hAnsi="Times New Roman" w:cs="Times New Roman"/>
          <w:sz w:val="28"/>
          <w:szCs w:val="28"/>
        </w:rPr>
        <w:t>проварюванням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235478" w:rsidRPr="00D0391A">
        <w:rPr>
          <w:rFonts w:ascii="Times New Roman" w:hAnsi="Times New Roman" w:cs="Times New Roman"/>
          <w:sz w:val="28"/>
          <w:szCs w:val="28"/>
        </w:rPr>
        <w:t xml:space="preserve">(не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FA555C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промислову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>.</w:t>
      </w:r>
      <w:r w:rsidR="007E3FA2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 xml:space="preserve">Якщо виконати такі вимоги не можна, </w:t>
      </w:r>
      <w:r w:rsidR="007E3FA2" w:rsidRPr="00D0391A">
        <w:rPr>
          <w:rFonts w:ascii="Times New Roman" w:hAnsi="Times New Roman" w:cs="Times New Roman"/>
          <w:sz w:val="28"/>
          <w:szCs w:val="28"/>
          <w:lang w:val="uk-UA"/>
        </w:rPr>
        <w:t>яйця підлягають утилізації</w:t>
      </w:r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07" w:rsidRPr="006B0AF2">
        <w:rPr>
          <w:rFonts w:ascii="Times New Roman" w:hAnsi="Times New Roman" w:cs="Times New Roman"/>
          <w:sz w:val="28"/>
          <w:szCs w:val="28"/>
          <w:lang w:val="uk-UA"/>
        </w:rPr>
        <w:t>(знищ</w:t>
      </w:r>
      <w:r w:rsidR="00F34833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9A1E07" w:rsidRPr="006B0A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3FA2" w:rsidRPr="006B0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086" w:rsidRPr="00F34833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57" w:name="o71"/>
      <w:bookmarkEnd w:id="57"/>
    </w:p>
    <w:p w:rsidR="00EA6741" w:rsidRDefault="00A60ABC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91A">
        <w:rPr>
          <w:rFonts w:ascii="Times New Roman" w:hAnsi="Times New Roman" w:cs="Times New Roman"/>
          <w:sz w:val="28"/>
          <w:szCs w:val="28"/>
        </w:rPr>
        <w:t>Вет</w:t>
      </w:r>
      <w:r w:rsidR="00451074">
        <w:rPr>
          <w:rFonts w:ascii="Times New Roman" w:hAnsi="Times New Roman" w:cs="Times New Roman"/>
          <w:sz w:val="28"/>
          <w:szCs w:val="28"/>
        </w:rPr>
        <w:t>еринарно-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санітарну</w:t>
      </w:r>
      <w:proofErr w:type="spellEnd"/>
      <w:r w:rsidR="0045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="0045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м</w:t>
      </w:r>
      <w:r w:rsidR="00451074" w:rsidRPr="009A1E07">
        <w:rPr>
          <w:rFonts w:ascii="Times New Roman" w:hAnsi="Times New Roman" w:cs="Times New Roman"/>
          <w:sz w:val="28"/>
          <w:szCs w:val="28"/>
        </w:rPr>
        <w:t>’</w:t>
      </w:r>
      <w:r w:rsidR="00235478" w:rsidRPr="00D0391A">
        <w:rPr>
          <w:rFonts w:ascii="Times New Roman" w:hAnsi="Times New Roman" w:cs="Times New Roman"/>
          <w:sz w:val="28"/>
          <w:szCs w:val="28"/>
        </w:rPr>
        <w:t>яса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5478"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5478" w:rsidRPr="00D0391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забою</w:t>
      </w:r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проводят</w:t>
      </w:r>
      <w:r w:rsidR="00B75CE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75CE1">
        <w:rPr>
          <w:rFonts w:ascii="Times New Roman" w:hAnsi="Times New Roman" w:cs="Times New Roman"/>
          <w:sz w:val="28"/>
          <w:szCs w:val="28"/>
        </w:rPr>
        <w:t xml:space="preserve"> </w:t>
      </w:r>
      <w:r w:rsidR="00FA555C">
        <w:rPr>
          <w:rFonts w:ascii="Times New Roman" w:hAnsi="Times New Roman" w:cs="Times New Roman"/>
          <w:sz w:val="28"/>
          <w:szCs w:val="28"/>
        </w:rPr>
        <w:t>так</w:t>
      </w:r>
      <w:r w:rsidR="00235478" w:rsidRPr="00D03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741" w:rsidRPr="00EA6741" w:rsidRDefault="00235478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91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451074">
        <w:rPr>
          <w:rFonts w:ascii="Times New Roman" w:hAnsi="Times New Roman" w:cs="Times New Roman"/>
          <w:sz w:val="28"/>
          <w:szCs w:val="28"/>
        </w:rPr>
        <w:t>пат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0391A">
        <w:rPr>
          <w:rFonts w:ascii="Times New Roman" w:hAnsi="Times New Roman" w:cs="Times New Roman"/>
          <w:sz w:val="28"/>
          <w:szCs w:val="28"/>
        </w:rPr>
        <w:t>лого-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анатомічних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11D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внутрішн</w:t>
      </w:r>
      <w:r w:rsidRPr="00D0391A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91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3230A">
        <w:rPr>
          <w:rFonts w:ascii="Times New Roman" w:hAnsi="Times New Roman" w:cs="Times New Roman"/>
          <w:sz w:val="28"/>
          <w:szCs w:val="28"/>
        </w:rPr>
        <w:t>м</w:t>
      </w:r>
      <w:r w:rsidR="0063230A" w:rsidRPr="009A1E07">
        <w:rPr>
          <w:rFonts w:ascii="Times New Roman" w:hAnsi="Times New Roman" w:cs="Times New Roman"/>
          <w:sz w:val="28"/>
          <w:szCs w:val="28"/>
        </w:rPr>
        <w:t>’</w:t>
      </w:r>
      <w:r w:rsidR="009E5071" w:rsidRPr="00D0391A">
        <w:rPr>
          <w:rFonts w:ascii="Times New Roman" w:hAnsi="Times New Roman" w:cs="Times New Roman"/>
          <w:sz w:val="28"/>
          <w:szCs w:val="28"/>
        </w:rPr>
        <w:t>язах</w:t>
      </w:r>
      <w:proofErr w:type="spellEnd"/>
      <w:r w:rsidR="009E5071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74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EA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741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EA6741">
        <w:rPr>
          <w:rFonts w:ascii="Times New Roman" w:hAnsi="Times New Roman" w:cs="Times New Roman"/>
          <w:sz w:val="28"/>
          <w:szCs w:val="28"/>
        </w:rPr>
        <w:t xml:space="preserve"> забою </w:t>
      </w:r>
      <w:proofErr w:type="spellStart"/>
      <w:r w:rsidR="00EA6741">
        <w:rPr>
          <w:rFonts w:ascii="Times New Roman" w:hAnsi="Times New Roman" w:cs="Times New Roman"/>
          <w:sz w:val="28"/>
          <w:szCs w:val="28"/>
        </w:rPr>
        <w:t>утилізують</w:t>
      </w:r>
      <w:proofErr w:type="spellEnd"/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E07" w:rsidRPr="006B0AF2">
        <w:rPr>
          <w:rFonts w:ascii="Times New Roman" w:hAnsi="Times New Roman" w:cs="Times New Roman"/>
          <w:sz w:val="28"/>
          <w:szCs w:val="28"/>
          <w:lang w:val="uk-UA"/>
        </w:rPr>
        <w:t>(знищують)</w:t>
      </w:r>
      <w:r w:rsidR="00EA6741" w:rsidRPr="006B0AF2">
        <w:rPr>
          <w:rFonts w:ascii="Times New Roman" w:hAnsi="Times New Roman" w:cs="Times New Roman"/>
          <w:sz w:val="28"/>
          <w:szCs w:val="28"/>
        </w:rPr>
        <w:t>;</w:t>
      </w:r>
    </w:p>
    <w:p w:rsidR="00E80086" w:rsidRPr="00922D6C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0ABC" w:rsidRPr="00B75CE1" w:rsidRDefault="00EA6741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107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451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4510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51074">
        <w:rPr>
          <w:rFonts w:ascii="Times New Roman" w:hAnsi="Times New Roman" w:cs="Times New Roman"/>
          <w:sz w:val="28"/>
          <w:szCs w:val="28"/>
        </w:rPr>
        <w:t>м</w:t>
      </w:r>
      <w:r w:rsidR="00451074" w:rsidRPr="009A1E07">
        <w:rPr>
          <w:rFonts w:ascii="Times New Roman" w:hAnsi="Times New Roman" w:cs="Times New Roman"/>
          <w:sz w:val="28"/>
          <w:szCs w:val="28"/>
        </w:rPr>
        <w:t>’</w:t>
      </w:r>
      <w:r w:rsidR="00235478" w:rsidRPr="00D0391A">
        <w:rPr>
          <w:rFonts w:ascii="Times New Roman" w:hAnsi="Times New Roman" w:cs="Times New Roman"/>
          <w:sz w:val="28"/>
          <w:szCs w:val="28"/>
        </w:rPr>
        <w:t>язах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тушки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направля</w:t>
      </w:r>
      <w:proofErr w:type="spellEnd"/>
      <w:r w:rsidR="00FA555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проварювання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консерві</w:t>
      </w:r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утилізують</w:t>
      </w:r>
      <w:proofErr w:type="spellEnd"/>
      <w:r w:rsidR="009A1E07">
        <w:rPr>
          <w:rFonts w:ascii="Times New Roman" w:hAnsi="Times New Roman" w:cs="Times New Roman"/>
          <w:sz w:val="28"/>
          <w:szCs w:val="28"/>
          <w:lang w:val="uk-UA"/>
        </w:rPr>
        <w:t xml:space="preserve"> (знищують)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7E8" w:rsidRPr="00D0391A" w:rsidRDefault="004F57E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8" w:name="o72"/>
      <w:bookmarkEnd w:id="58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птахог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>осподарствах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, неблагополучних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фекції, уживають заходів 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>з підвищення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 xml:space="preserve"> резистентності всього поголів</w:t>
      </w:r>
      <w:r w:rsidR="00451074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я птиці 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пол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>іпшення зоогігієнічного режиму утримання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годівлі птиці. 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ABC" w:rsidRPr="00D0391A">
        <w:rPr>
          <w:rFonts w:ascii="Times New Roman" w:hAnsi="Times New Roman" w:cs="Times New Roman"/>
          <w:sz w:val="28"/>
          <w:szCs w:val="28"/>
        </w:rPr>
        <w:t>в корми</w:t>
      </w:r>
      <w:proofErr w:type="gram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антиокси</w:t>
      </w:r>
      <w:r w:rsidR="00966813">
        <w:rPr>
          <w:rFonts w:ascii="Times New Roman" w:hAnsi="Times New Roman" w:cs="Times New Roman"/>
          <w:sz w:val="28"/>
          <w:szCs w:val="28"/>
        </w:rPr>
        <w:t>данти</w:t>
      </w:r>
      <w:proofErr w:type="spellEnd"/>
      <w:r w:rsidR="00966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813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96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81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="0096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813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966813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пташниках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9" w:name="o73"/>
      <w:bookmarkEnd w:id="59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5478" w:rsidRPr="00D039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неблагопол</w:t>
      </w:r>
      <w:r w:rsidR="00235478" w:rsidRPr="00D0391A">
        <w:rPr>
          <w:rFonts w:ascii="Times New Roman" w:hAnsi="Times New Roman" w:cs="Times New Roman"/>
          <w:sz w:val="28"/>
          <w:szCs w:val="28"/>
        </w:rPr>
        <w:t>учних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FA555C" w:rsidRPr="00FA555C">
        <w:rPr>
          <w:rFonts w:ascii="Times New Roman" w:hAnsi="Times New Roman" w:cs="Times New Roman"/>
          <w:sz w:val="28"/>
          <w:szCs w:val="28"/>
          <w:lang w:val="uk-UA"/>
        </w:rPr>
        <w:t>реовірусної</w:t>
      </w:r>
      <w:proofErr w:type="spellEnd"/>
      <w:r w:rsidR="00FA555C" w:rsidRPr="00FA555C">
        <w:rPr>
          <w:rFonts w:ascii="Times New Roman" w:hAnsi="Times New Roman" w:cs="Times New Roman"/>
          <w:sz w:val="28"/>
          <w:szCs w:val="28"/>
          <w:lang w:val="uk-UA"/>
        </w:rPr>
        <w:t xml:space="preserve"> інфекції</w:t>
      </w:r>
      <w:r w:rsidR="00FA555C" w:rsidRPr="00D039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</w:rPr>
        <w:t>птахогосподарствах</w:t>
      </w:r>
      <w:proofErr w:type="spellEnd"/>
      <w:r w:rsidR="00235478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</w:rPr>
        <w:t>прово</w:t>
      </w:r>
      <w:r w:rsidR="006E1A77" w:rsidRPr="00D0391A">
        <w:rPr>
          <w:rFonts w:ascii="Times New Roman" w:hAnsi="Times New Roman" w:cs="Times New Roman"/>
          <w:sz w:val="28"/>
          <w:szCs w:val="28"/>
        </w:rPr>
        <w:t>дять</w:t>
      </w:r>
      <w:proofErr w:type="spellEnd"/>
      <w:r w:rsidR="006E1A77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A77" w:rsidRPr="00D0391A">
        <w:rPr>
          <w:rFonts w:ascii="Times New Roman" w:hAnsi="Times New Roman" w:cs="Times New Roman"/>
          <w:sz w:val="28"/>
          <w:szCs w:val="28"/>
        </w:rPr>
        <w:t>аерозольну</w:t>
      </w:r>
      <w:proofErr w:type="spellEnd"/>
      <w:r w:rsidR="006E1A77"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A77" w:rsidRPr="00D0391A">
        <w:rPr>
          <w:rFonts w:ascii="Times New Roman" w:hAnsi="Times New Roman" w:cs="Times New Roman"/>
          <w:sz w:val="28"/>
          <w:szCs w:val="28"/>
        </w:rPr>
        <w:t>дезінфекцію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0" w:name="o74"/>
      <w:bookmarkEnd w:id="60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7840">
        <w:rPr>
          <w:rFonts w:ascii="Times New Roman" w:hAnsi="Times New Roman" w:cs="Times New Roman"/>
          <w:sz w:val="28"/>
          <w:szCs w:val="28"/>
          <w:lang w:val="uk-UA"/>
        </w:rPr>
        <w:t>З </w:t>
      </w:r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метою прискорення ліквідації </w:t>
      </w:r>
      <w:proofErr w:type="spellStart"/>
      <w:r w:rsidR="00235478" w:rsidRPr="00D0391A">
        <w:rPr>
          <w:rFonts w:ascii="Times New Roman" w:hAnsi="Times New Roman" w:cs="Times New Roman"/>
          <w:sz w:val="28"/>
          <w:szCs w:val="28"/>
          <w:lang w:val="uk-UA"/>
        </w:rPr>
        <w:t>реовірусної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інфекції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  забій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єї птиці неблагополучного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пташника (відділення</w:t>
      </w:r>
      <w:r w:rsidR="004E23C8">
        <w:rPr>
          <w:rFonts w:ascii="Times New Roman" w:hAnsi="Times New Roman" w:cs="Times New Roman"/>
          <w:sz w:val="28"/>
          <w:szCs w:val="28"/>
          <w:lang w:val="uk-UA"/>
        </w:rPr>
        <w:t xml:space="preserve">, ферми,  </w:t>
      </w:r>
      <w:proofErr w:type="spellStart"/>
      <w:r w:rsidR="004E23C8">
        <w:rPr>
          <w:rFonts w:ascii="Times New Roman" w:hAnsi="Times New Roman" w:cs="Times New Roman"/>
          <w:sz w:val="28"/>
          <w:szCs w:val="28"/>
          <w:lang w:val="uk-UA"/>
        </w:rPr>
        <w:t>птахогосподарства</w:t>
      </w:r>
      <w:proofErr w:type="spellEnd"/>
      <w:r w:rsidR="004E23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33">
        <w:rPr>
          <w:rFonts w:ascii="Times New Roman" w:hAnsi="Times New Roman" w:cs="Times New Roman"/>
          <w:sz w:val="28"/>
          <w:szCs w:val="28"/>
          <w:lang w:val="uk-UA"/>
        </w:rPr>
        <w:t>до закінчення технологічного циклу</w:t>
      </w:r>
      <w:r w:rsidR="009E507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за  розпорядженням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інспектора </w:t>
      </w:r>
      <w:r w:rsidR="009E507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ветеринарної медицини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9E5071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за згодою керівника (власника)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птахогосподарства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o75"/>
      <w:bookmarkEnd w:id="61"/>
    </w:p>
    <w:p w:rsidR="00A60ABC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Послід,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підстилку з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неблагополучних пташників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піддавати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біотермічній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35E53" w:rsidRPr="00D0391A">
        <w:rPr>
          <w:rFonts w:ascii="Times New Roman" w:hAnsi="Times New Roman" w:cs="Times New Roman"/>
          <w:sz w:val="28"/>
          <w:szCs w:val="28"/>
          <w:lang w:val="uk-UA"/>
        </w:rPr>
        <w:t>бробці</w:t>
      </w:r>
      <w:r w:rsidR="00F34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B38" w:rsidRPr="00D0391A" w:rsidRDefault="00C22B38" w:rsidP="00C22B3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2" w:name="o76"/>
      <w:bookmarkEnd w:id="62"/>
    </w:p>
    <w:p w:rsidR="00575AFE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забою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птиці проводять механічну очистку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75AF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ретельне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миття пташників, обладнання, виробничих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575AFE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451074" w:rsidRPr="009A1E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єктів. Дезінфікують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ом 3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94E54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хлорного вапна з 5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B7CF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містом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активного хлору, 3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розчином лугу, </w:t>
      </w:r>
      <w:proofErr w:type="spellStart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аерозольно</w:t>
      </w:r>
      <w:proofErr w:type="spellEnd"/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D7BA6" w:rsidRPr="009A1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>формальдегідом або ін</w:t>
      </w:r>
      <w:r w:rsidR="00794E54" w:rsidRPr="00D0391A">
        <w:rPr>
          <w:rFonts w:ascii="Times New Roman" w:hAnsi="Times New Roman" w:cs="Times New Roman"/>
          <w:sz w:val="28"/>
          <w:szCs w:val="28"/>
          <w:lang w:val="uk-UA"/>
        </w:rPr>
        <w:t>шими дез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інфекцій</w:t>
      </w:r>
      <w:r w:rsidR="001D45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B7CF4" w:rsidRPr="00D039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4E5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ми засобами, 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дозволеними в Україні згідно 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0ABC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33">
        <w:rPr>
          <w:rFonts w:ascii="Times New Roman" w:hAnsi="Times New Roman" w:cs="Times New Roman"/>
          <w:sz w:val="28"/>
          <w:szCs w:val="28"/>
          <w:lang w:val="uk-UA"/>
        </w:rPr>
        <w:t>інструкціями</w:t>
      </w:r>
      <w:r w:rsidR="009A3247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E5071" w:rsidRPr="00D0391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94E54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застосування.</w:t>
      </w:r>
      <w:bookmarkStart w:id="63" w:name="o77"/>
      <w:bookmarkEnd w:id="63"/>
    </w:p>
    <w:p w:rsidR="00B52096" w:rsidRDefault="00B5209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05" w:rsidRPr="00D0391A" w:rsidRDefault="00A84E20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440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Обмеження знімаються з </w:t>
      </w:r>
      <w:proofErr w:type="spellStart"/>
      <w:r w:rsidR="000C4405" w:rsidRPr="00D0391A">
        <w:rPr>
          <w:rFonts w:ascii="Times New Roman" w:hAnsi="Times New Roman" w:cs="Times New Roman"/>
          <w:sz w:val="28"/>
          <w:szCs w:val="28"/>
          <w:lang w:val="uk-UA"/>
        </w:rPr>
        <w:t>птахогосп</w:t>
      </w:r>
      <w:r w:rsidR="00451074">
        <w:rPr>
          <w:rFonts w:ascii="Times New Roman" w:hAnsi="Times New Roman" w:cs="Times New Roman"/>
          <w:sz w:val="28"/>
          <w:szCs w:val="28"/>
          <w:lang w:val="uk-UA"/>
        </w:rPr>
        <w:t>одарства</w:t>
      </w:r>
      <w:proofErr w:type="spellEnd"/>
      <w:r w:rsidR="00451074">
        <w:rPr>
          <w:rFonts w:ascii="Times New Roman" w:hAnsi="Times New Roman" w:cs="Times New Roman"/>
          <w:sz w:val="28"/>
          <w:szCs w:val="28"/>
          <w:lang w:val="uk-UA"/>
        </w:rPr>
        <w:t xml:space="preserve"> через два</w:t>
      </w:r>
      <w:r w:rsidR="00B75CE1">
        <w:rPr>
          <w:rFonts w:ascii="Times New Roman" w:hAnsi="Times New Roman" w:cs="Times New Roman"/>
          <w:sz w:val="28"/>
          <w:szCs w:val="28"/>
          <w:lang w:val="uk-UA"/>
        </w:rPr>
        <w:t xml:space="preserve"> місяці після </w:t>
      </w:r>
      <w:r w:rsidR="000C440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птиці з неблагополучної ферми, відділення, пташника чи </w:t>
      </w:r>
      <w:proofErr w:type="spellStart"/>
      <w:r w:rsidR="000C4405" w:rsidRPr="00D0391A">
        <w:rPr>
          <w:rFonts w:ascii="Times New Roman" w:hAnsi="Times New Roman" w:cs="Times New Roman"/>
          <w:sz w:val="28"/>
          <w:szCs w:val="28"/>
          <w:lang w:val="uk-UA"/>
        </w:rPr>
        <w:t>пта</w:t>
      </w:r>
      <w:r w:rsidR="00F05999">
        <w:rPr>
          <w:rFonts w:ascii="Times New Roman" w:hAnsi="Times New Roman" w:cs="Times New Roman"/>
          <w:sz w:val="28"/>
          <w:szCs w:val="28"/>
          <w:lang w:val="uk-UA"/>
        </w:rPr>
        <w:t>хогосподарства</w:t>
      </w:r>
      <w:proofErr w:type="spellEnd"/>
      <w:r w:rsidR="00F05999">
        <w:rPr>
          <w:rFonts w:ascii="Times New Roman" w:hAnsi="Times New Roman" w:cs="Times New Roman"/>
          <w:sz w:val="28"/>
          <w:szCs w:val="28"/>
          <w:lang w:val="uk-UA"/>
        </w:rPr>
        <w:t>, але не раніше ніж</w:t>
      </w:r>
      <w:r w:rsidR="000C4405" w:rsidRPr="00D0391A">
        <w:rPr>
          <w:rFonts w:ascii="Times New Roman" w:hAnsi="Times New Roman" w:cs="Times New Roman"/>
          <w:sz w:val="28"/>
          <w:szCs w:val="28"/>
          <w:lang w:val="uk-UA"/>
        </w:rPr>
        <w:t xml:space="preserve"> через 30 діб після останнього випадку виявлення хворої або підозрілої на захворювання птиці та проведення заключних ветеринарно-санітарних заходів.</w:t>
      </w:r>
    </w:p>
    <w:p w:rsidR="00E80086" w:rsidRDefault="00E80086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405" w:rsidRPr="00D0391A" w:rsidRDefault="000C4405" w:rsidP="00966813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Благополучними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птахогосподарства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птиці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реовірусну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спостерігалось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proofErr w:type="gramStart"/>
      <w:r w:rsidRPr="00D039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91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1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0391A">
        <w:rPr>
          <w:rFonts w:ascii="Times New Roman" w:hAnsi="Times New Roman" w:cs="Times New Roman"/>
          <w:sz w:val="28"/>
          <w:szCs w:val="28"/>
        </w:rPr>
        <w:t>.</w:t>
      </w:r>
    </w:p>
    <w:p w:rsidR="000C4405" w:rsidRPr="00D0391A" w:rsidRDefault="000C4405" w:rsidP="000C4405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  <w:u w:val="single"/>
        </w:rPr>
      </w:pPr>
    </w:p>
    <w:p w:rsidR="000C4405" w:rsidRPr="00D0391A" w:rsidRDefault="004149DA" w:rsidP="000C4405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hyperlink r:id="rId8" w:tgtFrame="_top" w:history="1"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  <w:lang w:val="en-US"/>
          </w:rPr>
          <w:t>V</w:t>
        </w:r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 xml:space="preserve">. Правила </w:t>
        </w:r>
        <w:proofErr w:type="spellStart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>безпеки</w:t>
        </w:r>
        <w:proofErr w:type="spellEnd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 xml:space="preserve"> для </w:t>
        </w:r>
        <w:proofErr w:type="spellStart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>обслуговувального</w:t>
        </w:r>
        <w:proofErr w:type="spellEnd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 xml:space="preserve"> персоналу в </w:t>
        </w:r>
        <w:proofErr w:type="spellStart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>неблагополучних</w:t>
        </w:r>
        <w:proofErr w:type="spellEnd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>щодо</w:t>
        </w:r>
        <w:proofErr w:type="spellEnd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051AC" w:rsidRPr="00D0391A">
          <w:rPr>
            <w:rStyle w:val="a3"/>
            <w:bCs w:val="0"/>
            <w:color w:val="auto"/>
            <w:sz w:val="28"/>
            <w:szCs w:val="28"/>
            <w:u w:val="none"/>
          </w:rPr>
          <w:t>реов</w:t>
        </w:r>
        <w:proofErr w:type="spellEnd"/>
        <w:r w:rsidR="007051AC" w:rsidRPr="00D0391A">
          <w:rPr>
            <w:rStyle w:val="a3"/>
            <w:bCs w:val="0"/>
            <w:color w:val="auto"/>
            <w:sz w:val="28"/>
            <w:szCs w:val="28"/>
            <w:u w:val="none"/>
            <w:lang w:val="uk-UA"/>
          </w:rPr>
          <w:t>і</w:t>
        </w:r>
        <w:proofErr w:type="spellStart"/>
        <w:r w:rsidR="007051AC" w:rsidRPr="00D0391A">
          <w:rPr>
            <w:rStyle w:val="a3"/>
            <w:bCs w:val="0"/>
            <w:color w:val="auto"/>
            <w:sz w:val="28"/>
            <w:szCs w:val="28"/>
            <w:u w:val="none"/>
          </w:rPr>
          <w:t>русно</w:t>
        </w:r>
        <w:proofErr w:type="spellEnd"/>
        <w:r w:rsidR="007051AC" w:rsidRPr="00D0391A">
          <w:rPr>
            <w:rStyle w:val="a3"/>
            <w:bCs w:val="0"/>
            <w:color w:val="auto"/>
            <w:sz w:val="28"/>
            <w:szCs w:val="28"/>
            <w:u w:val="none"/>
            <w:lang w:val="uk-UA"/>
          </w:rPr>
          <w:t xml:space="preserve">ї інфекції </w:t>
        </w:r>
        <w:proofErr w:type="spellStart"/>
        <w:r w:rsidR="000C4405" w:rsidRPr="00D0391A">
          <w:rPr>
            <w:rStyle w:val="a3"/>
            <w:bCs w:val="0"/>
            <w:color w:val="auto"/>
            <w:sz w:val="28"/>
            <w:szCs w:val="28"/>
            <w:u w:val="none"/>
          </w:rPr>
          <w:t>птахогосподарствах</w:t>
        </w:r>
        <w:proofErr w:type="spellEnd"/>
      </w:hyperlink>
    </w:p>
    <w:p w:rsidR="000C4405" w:rsidRPr="00D0391A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4405" w:rsidRPr="00D0391A" w:rsidRDefault="004149DA" w:rsidP="00966813">
      <w:pPr>
        <w:pStyle w:val="tjbmf"/>
        <w:shd w:val="clear" w:color="auto" w:fill="FFFFFF"/>
        <w:tabs>
          <w:tab w:val="left" w:pos="540"/>
          <w:tab w:val="left" w:pos="720"/>
        </w:tabs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hyperlink r:id="rId9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1.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Працівники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птахогосподарств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повинні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проходити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попередній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              (до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прийняття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на роботу) і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періодичні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(один раз на </w:t>
        </w:r>
        <w:proofErr w:type="spellStart"/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</w:t>
        </w:r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ік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)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профілактичні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медичні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огляди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відповідно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вимог</w:t>
        </w:r>
        <w:proofErr w:type="spellEnd"/>
      </w:hyperlink>
      <w:r w:rsidR="000C4405" w:rsidRPr="00D0391A">
        <w:rPr>
          <w:rStyle w:val="apple-converted-space"/>
          <w:sz w:val="28"/>
          <w:szCs w:val="28"/>
        </w:rPr>
        <w:t> </w:t>
      </w:r>
      <w:hyperlink r:id="rId10" w:tgtFrame="_top" w:history="1"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постанови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Кабінету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Міністрів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від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23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травня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2001 року </w:t>
        </w:r>
        <w:r w:rsidR="000C4405" w:rsidRPr="00D0391A">
          <w:rPr>
            <w:rStyle w:val="a3"/>
            <w:color w:val="auto"/>
            <w:sz w:val="28"/>
            <w:szCs w:val="28"/>
            <w:u w:val="none"/>
            <w:lang w:val="uk-UA"/>
          </w:rPr>
          <w:t>№</w:t>
        </w:r>
        <w:r w:rsidR="00F91B9C" w:rsidRPr="00D0391A">
          <w:rPr>
            <w:rStyle w:val="a3"/>
            <w:color w:val="auto"/>
            <w:sz w:val="28"/>
            <w:szCs w:val="28"/>
            <w:u w:val="none"/>
          </w:rPr>
          <w:t xml:space="preserve"> 559 “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затвердження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переліку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професій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виробництв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організацій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451074">
          <w:rPr>
            <w:rStyle w:val="a3"/>
            <w:color w:val="auto"/>
            <w:sz w:val="28"/>
            <w:szCs w:val="28"/>
            <w:u w:val="none"/>
          </w:rPr>
          <w:t>працівники</w:t>
        </w:r>
        <w:proofErr w:type="spellEnd"/>
        <w:r w:rsidR="00451074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51074">
          <w:rPr>
            <w:rStyle w:val="a3"/>
            <w:color w:val="auto"/>
            <w:sz w:val="28"/>
            <w:szCs w:val="28"/>
            <w:u w:val="none"/>
          </w:rPr>
          <w:t>яких</w:t>
        </w:r>
        <w:proofErr w:type="spellEnd"/>
        <w:r w:rsidR="00451074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51074">
          <w:rPr>
            <w:rStyle w:val="a3"/>
            <w:color w:val="auto"/>
            <w:sz w:val="28"/>
            <w:szCs w:val="28"/>
            <w:u w:val="none"/>
          </w:rPr>
          <w:t>підлягають</w:t>
        </w:r>
        <w:proofErr w:type="spellEnd"/>
        <w:r w:rsidR="00451074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51074">
          <w:rPr>
            <w:rStyle w:val="a3"/>
            <w:color w:val="auto"/>
            <w:sz w:val="28"/>
            <w:szCs w:val="28"/>
            <w:u w:val="none"/>
          </w:rPr>
          <w:t>обов</w:t>
        </w:r>
        <w:r w:rsidR="00451074" w:rsidRPr="009A1E07">
          <w:rPr>
            <w:rStyle w:val="a3"/>
            <w:color w:val="auto"/>
            <w:sz w:val="28"/>
            <w:szCs w:val="28"/>
            <w:u w:val="none"/>
          </w:rPr>
          <w:t>’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>язковим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профілактичним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медичним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оглядам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порядку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проведення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цих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оглядів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видачі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особистих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медичних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книжок</w:t>
        </w:r>
        <w:proofErr w:type="spellEnd"/>
      </w:hyperlink>
      <w:r w:rsidR="00F91B9C" w:rsidRPr="00D0391A">
        <w:rPr>
          <w:sz w:val="28"/>
          <w:szCs w:val="28"/>
        </w:rPr>
        <w:t>”</w:t>
      </w:r>
      <w:hyperlink r:id="rId11" w:tgtFrame="_top" w:history="1"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дотримуватися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санітарно-гігієнічного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режиму на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підприємстві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правил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особистої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гі</w:t>
        </w:r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г</w:t>
        </w:r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ієни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0C4405" w:rsidRPr="00D0391A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2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2.</w:t>
        </w:r>
        <w:r w:rsidR="00A84E20">
          <w:rPr>
            <w:lang w:val="uk-UA"/>
          </w:rPr>
          <w:t> </w:t>
        </w:r>
        <w:proofErr w:type="spellStart"/>
        <w:r w:rsidR="00F05999">
          <w:rPr>
            <w:rStyle w:val="a3"/>
            <w:color w:val="auto"/>
            <w:sz w:val="28"/>
            <w:szCs w:val="28"/>
            <w:u w:val="none"/>
          </w:rPr>
          <w:t>Працівник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ів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</w:t>
        </w:r>
        <w:r w:rsidR="00F05999">
          <w:rPr>
            <w:rStyle w:val="a3"/>
            <w:color w:val="auto"/>
            <w:sz w:val="28"/>
            <w:szCs w:val="28"/>
            <w:u w:val="none"/>
          </w:rPr>
          <w:t>безпечують</w:t>
        </w:r>
        <w:proofErr w:type="spellEnd"/>
        <w:r w:rsidR="00944C2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44C25" w:rsidRPr="00D0391A">
          <w:rPr>
            <w:rStyle w:val="a3"/>
            <w:color w:val="auto"/>
            <w:sz w:val="28"/>
            <w:szCs w:val="28"/>
            <w:u w:val="none"/>
          </w:rPr>
          <w:t>мийними</w:t>
        </w:r>
        <w:proofErr w:type="spellEnd"/>
        <w:r w:rsidR="00944C25" w:rsidRPr="00D0391A">
          <w:rPr>
            <w:rStyle w:val="a3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944C25" w:rsidRPr="00D0391A">
          <w:rPr>
            <w:rStyle w:val="a3"/>
            <w:color w:val="auto"/>
            <w:sz w:val="28"/>
            <w:szCs w:val="28"/>
            <w:u w:val="none"/>
          </w:rPr>
          <w:t>дезінф</w:t>
        </w:r>
        <w:proofErr w:type="spellEnd"/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е</w:t>
        </w:r>
        <w:r w:rsidR="00944C25" w:rsidRPr="00D0391A">
          <w:rPr>
            <w:rStyle w:val="a3"/>
            <w:color w:val="auto"/>
            <w:sz w:val="28"/>
            <w:szCs w:val="28"/>
            <w:u w:val="none"/>
          </w:rPr>
          <w:t>к</w:t>
        </w:r>
        <w:proofErr w:type="spellStart"/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ційн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ими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засобами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спеціальним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одягом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засобами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індиві</w:t>
        </w:r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дуального</w:t>
        </w:r>
        <w:proofErr w:type="spellEnd"/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захисту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які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мають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запобігати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інфікуванню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711DE7" w:rsidRPr="00966813" w:rsidRDefault="00711DE7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0C4405" w:rsidRPr="009A1E07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hyperlink r:id="rId13" w:tgtFrame="_top" w:history="1">
        <w:r w:rsidR="00A84E20" w:rsidRPr="009A1E07">
          <w:rPr>
            <w:rStyle w:val="a3"/>
            <w:color w:val="auto"/>
            <w:sz w:val="28"/>
            <w:szCs w:val="28"/>
            <w:u w:val="none"/>
            <w:lang w:val="uk-UA"/>
          </w:rPr>
          <w:t>3.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Серед працівників </w:t>
        </w:r>
        <w:proofErr w:type="spellStart"/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птахогосподарс</w:t>
        </w:r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>тв</w:t>
        </w:r>
        <w:proofErr w:type="spellEnd"/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відповідальн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і</w:t>
        </w:r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особ</w:t>
        </w:r>
        <w:r w:rsidR="00451074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и обов’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>язков</w:t>
        </w:r>
        <w:r w:rsidR="00451074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 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повинні </w:t>
        </w:r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проводит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и</w:t>
        </w:r>
        <w:r w:rsidR="00451074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роз’</w:t>
        </w:r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>яснювальн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у</w:t>
        </w:r>
        <w:r w:rsidR="00F05999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робот</w:t>
        </w:r>
        <w:r w:rsidR="00F05999">
          <w:rPr>
            <w:rStyle w:val="a3"/>
            <w:color w:val="auto"/>
            <w:sz w:val="28"/>
            <w:szCs w:val="28"/>
            <w:u w:val="none"/>
            <w:lang w:val="uk-UA"/>
          </w:rPr>
          <w:t>у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 питань дотримання правил особистої гігієни.</w:t>
        </w:r>
      </w:hyperlink>
    </w:p>
    <w:p w:rsidR="000C4405" w:rsidRPr="00D0391A" w:rsidRDefault="00130C56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 w:rsidRPr="00D0391A">
        <w:rPr>
          <w:sz w:val="28"/>
          <w:szCs w:val="28"/>
        </w:rPr>
        <w:fldChar w:fldCharType="begin"/>
      </w:r>
      <w:r w:rsidR="000C4405" w:rsidRPr="009A1E07">
        <w:rPr>
          <w:sz w:val="28"/>
          <w:szCs w:val="28"/>
          <w:lang w:val="uk-UA"/>
        </w:rPr>
        <w:instrText xml:space="preserve"> </w:instrText>
      </w:r>
      <w:r w:rsidR="000C4405" w:rsidRPr="00D0391A">
        <w:rPr>
          <w:sz w:val="28"/>
          <w:szCs w:val="28"/>
        </w:rPr>
        <w:instrText>HYPERLINK</w:instrText>
      </w:r>
      <w:r w:rsidR="000C4405" w:rsidRPr="009A1E07">
        <w:rPr>
          <w:sz w:val="28"/>
          <w:szCs w:val="28"/>
          <w:lang w:val="uk-UA"/>
        </w:rPr>
        <w:instrText xml:space="preserve"> "</w:instrText>
      </w:r>
      <w:r w:rsidR="000C4405" w:rsidRPr="00D0391A">
        <w:rPr>
          <w:sz w:val="28"/>
          <w:szCs w:val="28"/>
        </w:rPr>
        <w:instrText>http</w:instrText>
      </w:r>
      <w:r w:rsidR="000C4405" w:rsidRPr="009A1E07">
        <w:rPr>
          <w:sz w:val="28"/>
          <w:szCs w:val="28"/>
          <w:lang w:val="uk-UA"/>
        </w:rPr>
        <w:instrText>://</w:instrText>
      </w:r>
      <w:r w:rsidR="000C4405" w:rsidRPr="00D0391A">
        <w:rPr>
          <w:sz w:val="28"/>
          <w:szCs w:val="28"/>
        </w:rPr>
        <w:instrText>search</w:instrText>
      </w:r>
      <w:r w:rsidR="000C4405" w:rsidRPr="009A1E07">
        <w:rPr>
          <w:sz w:val="28"/>
          <w:szCs w:val="28"/>
          <w:lang w:val="uk-UA"/>
        </w:rPr>
        <w:instrText>.</w:instrText>
      </w:r>
      <w:r w:rsidR="000C4405" w:rsidRPr="00D0391A">
        <w:rPr>
          <w:sz w:val="28"/>
          <w:szCs w:val="28"/>
        </w:rPr>
        <w:instrText>ligazakon</w:instrText>
      </w:r>
      <w:r w:rsidR="000C4405" w:rsidRPr="009A1E07">
        <w:rPr>
          <w:sz w:val="28"/>
          <w:szCs w:val="28"/>
          <w:lang w:val="uk-UA"/>
        </w:rPr>
        <w:instrText>.</w:instrText>
      </w:r>
      <w:r w:rsidR="000C4405" w:rsidRPr="00D0391A">
        <w:rPr>
          <w:sz w:val="28"/>
          <w:szCs w:val="28"/>
        </w:rPr>
        <w:instrText>ua</w:instrText>
      </w:r>
      <w:r w:rsidR="000C4405" w:rsidRPr="009A1E07">
        <w:rPr>
          <w:sz w:val="28"/>
          <w:szCs w:val="28"/>
          <w:lang w:val="uk-UA"/>
        </w:rPr>
        <w:instrText>/</w:instrText>
      </w:r>
      <w:r w:rsidR="000C4405" w:rsidRPr="00D0391A">
        <w:rPr>
          <w:sz w:val="28"/>
          <w:szCs w:val="28"/>
        </w:rPr>
        <w:instrText>l</w:instrText>
      </w:r>
      <w:r w:rsidR="000C4405" w:rsidRPr="009A1E07">
        <w:rPr>
          <w:sz w:val="28"/>
          <w:szCs w:val="28"/>
          <w:lang w:val="uk-UA"/>
        </w:rPr>
        <w:instrText>_</w:instrText>
      </w:r>
      <w:r w:rsidR="000C4405" w:rsidRPr="00D0391A">
        <w:rPr>
          <w:sz w:val="28"/>
          <w:szCs w:val="28"/>
        </w:rPr>
        <w:instrText>doc</w:instrText>
      </w:r>
      <w:r w:rsidR="000C4405" w:rsidRPr="009A1E07">
        <w:rPr>
          <w:sz w:val="28"/>
          <w:szCs w:val="28"/>
          <w:lang w:val="uk-UA"/>
        </w:rPr>
        <w:instrText>2.</w:instrText>
      </w:r>
      <w:r w:rsidR="000C4405" w:rsidRPr="00D0391A">
        <w:rPr>
          <w:sz w:val="28"/>
          <w:szCs w:val="28"/>
        </w:rPr>
        <w:instrText>nsf</w:instrText>
      </w:r>
      <w:r w:rsidR="000C4405" w:rsidRPr="009A1E07">
        <w:rPr>
          <w:sz w:val="28"/>
          <w:szCs w:val="28"/>
          <w:lang w:val="uk-UA"/>
        </w:rPr>
        <w:instrText>/</w:instrText>
      </w:r>
      <w:r w:rsidR="000C4405" w:rsidRPr="00D0391A">
        <w:rPr>
          <w:sz w:val="28"/>
          <w:szCs w:val="28"/>
        </w:rPr>
        <w:instrText>link</w:instrText>
      </w:r>
      <w:r w:rsidR="000C4405" w:rsidRPr="009A1E07">
        <w:rPr>
          <w:sz w:val="28"/>
          <w:szCs w:val="28"/>
          <w:lang w:val="uk-UA"/>
        </w:rPr>
        <w:instrText>1/</w:instrText>
      </w:r>
      <w:r w:rsidR="000C4405" w:rsidRPr="00D0391A">
        <w:rPr>
          <w:sz w:val="28"/>
          <w:szCs w:val="28"/>
        </w:rPr>
        <w:instrText>RE</w:instrText>
      </w:r>
      <w:r w:rsidR="000C4405" w:rsidRPr="009A1E07">
        <w:rPr>
          <w:sz w:val="28"/>
          <w:szCs w:val="28"/>
          <w:lang w:val="uk-UA"/>
        </w:rPr>
        <w:instrText>28620.</w:instrText>
      </w:r>
      <w:r w:rsidR="000C4405" w:rsidRPr="00D0391A">
        <w:rPr>
          <w:sz w:val="28"/>
          <w:szCs w:val="28"/>
        </w:rPr>
        <w:instrText>html</w:instrText>
      </w:r>
      <w:r w:rsidR="000C4405" w:rsidRPr="009A1E07">
        <w:rPr>
          <w:sz w:val="28"/>
          <w:szCs w:val="28"/>
          <w:lang w:val="uk-UA"/>
        </w:rPr>
        <w:instrText>" \</w:instrText>
      </w:r>
      <w:r w:rsidR="000C4405" w:rsidRPr="00D0391A">
        <w:rPr>
          <w:sz w:val="28"/>
          <w:szCs w:val="28"/>
        </w:rPr>
        <w:instrText>t</w:instrText>
      </w:r>
      <w:r w:rsidR="000C4405" w:rsidRPr="009A1E07">
        <w:rPr>
          <w:sz w:val="28"/>
          <w:szCs w:val="28"/>
          <w:lang w:val="uk-UA"/>
        </w:rPr>
        <w:instrText xml:space="preserve"> "_</w:instrText>
      </w:r>
      <w:r w:rsidR="000C4405" w:rsidRPr="00D0391A">
        <w:rPr>
          <w:sz w:val="28"/>
          <w:szCs w:val="28"/>
        </w:rPr>
        <w:instrText>top</w:instrText>
      </w:r>
      <w:r w:rsidR="000C4405" w:rsidRPr="009A1E07">
        <w:rPr>
          <w:sz w:val="28"/>
          <w:szCs w:val="28"/>
          <w:lang w:val="uk-UA"/>
        </w:rPr>
        <w:instrText xml:space="preserve">" </w:instrText>
      </w:r>
      <w:r w:rsidRPr="00D0391A">
        <w:rPr>
          <w:sz w:val="28"/>
          <w:szCs w:val="28"/>
        </w:rPr>
        <w:fldChar w:fldCharType="separate"/>
      </w:r>
    </w:p>
    <w:p w:rsidR="000C4405" w:rsidRPr="00D0391A" w:rsidRDefault="00A84E20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4.</w:t>
      </w:r>
      <w:r>
        <w:rPr>
          <w:rStyle w:val="a3"/>
          <w:color w:val="auto"/>
          <w:sz w:val="28"/>
          <w:szCs w:val="28"/>
          <w:u w:val="none"/>
          <w:lang w:val="uk-UA"/>
        </w:rPr>
        <w:t> </w:t>
      </w:r>
      <w:proofErr w:type="gramStart"/>
      <w:r w:rsidR="00F05999">
        <w:rPr>
          <w:rStyle w:val="a3"/>
          <w:color w:val="auto"/>
          <w:sz w:val="28"/>
          <w:szCs w:val="28"/>
          <w:u w:val="none"/>
        </w:rPr>
        <w:t>П</w:t>
      </w:r>
      <w:proofErr w:type="spellStart"/>
      <w:proofErr w:type="gramEnd"/>
      <w:r w:rsidR="00F05999">
        <w:rPr>
          <w:rStyle w:val="a3"/>
          <w:color w:val="auto"/>
          <w:sz w:val="28"/>
          <w:szCs w:val="28"/>
          <w:u w:val="none"/>
          <w:lang w:val="uk-UA"/>
        </w:rPr>
        <w:t>ід</w:t>
      </w:r>
      <w:proofErr w:type="spellEnd"/>
      <w:r w:rsidR="00F05999">
        <w:rPr>
          <w:rStyle w:val="a3"/>
          <w:color w:val="auto"/>
          <w:sz w:val="28"/>
          <w:szCs w:val="28"/>
          <w:u w:val="none"/>
          <w:lang w:val="uk-UA"/>
        </w:rPr>
        <w:t xml:space="preserve"> час</w:t>
      </w:r>
      <w:r w:rsidR="00F0599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F05999">
        <w:rPr>
          <w:rStyle w:val="a3"/>
          <w:color w:val="auto"/>
          <w:sz w:val="28"/>
          <w:szCs w:val="28"/>
          <w:u w:val="none"/>
        </w:rPr>
        <w:t>проведенн</w:t>
      </w:r>
      <w:proofErr w:type="spellEnd"/>
      <w:r w:rsidR="00F05999">
        <w:rPr>
          <w:rStyle w:val="a3"/>
          <w:color w:val="auto"/>
          <w:sz w:val="28"/>
          <w:szCs w:val="28"/>
          <w:u w:val="none"/>
          <w:lang w:val="uk-UA"/>
        </w:rPr>
        <w:t>я</w:t>
      </w:r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аерозол</w:t>
      </w:r>
      <w:r w:rsidR="00F05999">
        <w:rPr>
          <w:rStyle w:val="a3"/>
          <w:color w:val="auto"/>
          <w:sz w:val="28"/>
          <w:szCs w:val="28"/>
          <w:u w:val="none"/>
        </w:rPr>
        <w:t>ьної</w:t>
      </w:r>
      <w:proofErr w:type="spellEnd"/>
      <w:r w:rsidR="00F0599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F05999">
        <w:rPr>
          <w:rStyle w:val="a3"/>
          <w:color w:val="auto"/>
          <w:sz w:val="28"/>
          <w:szCs w:val="28"/>
          <w:u w:val="none"/>
        </w:rPr>
        <w:t>дезінфекції</w:t>
      </w:r>
      <w:proofErr w:type="spellEnd"/>
      <w:r w:rsidR="00F05999">
        <w:rPr>
          <w:rStyle w:val="a3"/>
          <w:color w:val="auto"/>
          <w:sz w:val="28"/>
          <w:szCs w:val="28"/>
          <w:u w:val="none"/>
        </w:rPr>
        <w:t xml:space="preserve"> та </w:t>
      </w:r>
      <w:proofErr w:type="spellStart"/>
      <w:r w:rsidR="00F05999">
        <w:rPr>
          <w:rStyle w:val="a3"/>
          <w:color w:val="auto"/>
          <w:sz w:val="28"/>
          <w:szCs w:val="28"/>
          <w:u w:val="none"/>
        </w:rPr>
        <w:t>використанн</w:t>
      </w:r>
      <w:proofErr w:type="spellEnd"/>
      <w:r w:rsidR="00F05999">
        <w:rPr>
          <w:rStyle w:val="a3"/>
          <w:color w:val="auto"/>
          <w:sz w:val="28"/>
          <w:szCs w:val="28"/>
          <w:u w:val="none"/>
          <w:lang w:val="uk-UA"/>
        </w:rPr>
        <w:t>я</w:t>
      </w:r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препаратів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,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що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подразнюють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слизову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оболонку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очей та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органів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дихання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,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працювати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дозволяється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тільки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в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протигазах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або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респірат</w:t>
      </w:r>
      <w:r w:rsidR="00F05999">
        <w:rPr>
          <w:rStyle w:val="a3"/>
          <w:color w:val="auto"/>
          <w:sz w:val="28"/>
          <w:szCs w:val="28"/>
          <w:u w:val="none"/>
        </w:rPr>
        <w:t>орах</w:t>
      </w:r>
      <w:proofErr w:type="spellEnd"/>
      <w:r w:rsidR="00F05999">
        <w:rPr>
          <w:rStyle w:val="a3"/>
          <w:color w:val="auto"/>
          <w:sz w:val="28"/>
          <w:szCs w:val="28"/>
          <w:u w:val="none"/>
        </w:rPr>
        <w:t xml:space="preserve"> та </w:t>
      </w:r>
      <w:proofErr w:type="spellStart"/>
      <w:r w:rsidR="00F05999">
        <w:rPr>
          <w:rStyle w:val="a3"/>
          <w:color w:val="auto"/>
          <w:sz w:val="28"/>
          <w:szCs w:val="28"/>
          <w:u w:val="none"/>
        </w:rPr>
        <w:t>захисних</w:t>
      </w:r>
      <w:proofErr w:type="spellEnd"/>
      <w:r w:rsidR="00F05999">
        <w:rPr>
          <w:rStyle w:val="a3"/>
          <w:color w:val="auto"/>
          <w:sz w:val="28"/>
          <w:szCs w:val="28"/>
          <w:u w:val="none"/>
        </w:rPr>
        <w:t xml:space="preserve"> окулярах, </w:t>
      </w:r>
      <w:r w:rsidR="00F05999">
        <w:rPr>
          <w:rStyle w:val="a3"/>
          <w:color w:val="auto"/>
          <w:sz w:val="28"/>
          <w:szCs w:val="28"/>
          <w:u w:val="none"/>
          <w:lang w:val="uk-UA"/>
        </w:rPr>
        <w:t>у разі</w:t>
      </w:r>
      <w:r w:rsidR="00F05999">
        <w:rPr>
          <w:rStyle w:val="a3"/>
          <w:color w:val="auto"/>
          <w:sz w:val="28"/>
          <w:szCs w:val="28"/>
          <w:u w:val="none"/>
        </w:rPr>
        <w:t xml:space="preserve"> контакт</w:t>
      </w:r>
      <w:r w:rsidR="00F05999">
        <w:rPr>
          <w:rStyle w:val="a3"/>
          <w:color w:val="auto"/>
          <w:sz w:val="28"/>
          <w:szCs w:val="28"/>
          <w:u w:val="none"/>
          <w:lang w:val="uk-UA"/>
        </w:rPr>
        <w:t>у</w:t>
      </w:r>
      <w:r w:rsidR="000C4405" w:rsidRPr="00D0391A">
        <w:rPr>
          <w:rStyle w:val="a3"/>
          <w:color w:val="auto"/>
          <w:sz w:val="28"/>
          <w:szCs w:val="28"/>
          <w:u w:val="none"/>
        </w:rPr>
        <w:t xml:space="preserve"> з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концентрованими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розчинами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необхідно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користуватися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0C4405" w:rsidRPr="00D0391A">
        <w:rPr>
          <w:rStyle w:val="a3"/>
          <w:color w:val="auto"/>
          <w:sz w:val="28"/>
          <w:szCs w:val="28"/>
          <w:u w:val="none"/>
        </w:rPr>
        <w:t>гумовими</w:t>
      </w:r>
      <w:proofErr w:type="spellEnd"/>
      <w:r w:rsidR="000C4405" w:rsidRPr="00D0391A">
        <w:rPr>
          <w:rStyle w:val="a3"/>
          <w:color w:val="auto"/>
          <w:sz w:val="28"/>
          <w:szCs w:val="28"/>
          <w:u w:val="none"/>
        </w:rPr>
        <w:t xml:space="preserve"> рукавичками.</w:t>
      </w:r>
      <w:r w:rsidR="00130C56" w:rsidRPr="00D0391A">
        <w:rPr>
          <w:sz w:val="28"/>
          <w:szCs w:val="28"/>
        </w:rPr>
        <w:fldChar w:fldCharType="end"/>
      </w:r>
    </w:p>
    <w:p w:rsidR="000C4405" w:rsidRPr="00D0391A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4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5.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В аптечках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першої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допомоги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1D45EF">
          <w:rPr>
            <w:rStyle w:val="a3"/>
            <w:color w:val="auto"/>
            <w:sz w:val="28"/>
            <w:szCs w:val="28"/>
            <w:u w:val="none"/>
            <w:lang w:val="uk-UA"/>
          </w:rPr>
          <w:t>маю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ть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бути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засоби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що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нейтралізують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дезінфекційні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речовини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які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використовуються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0C4405" w:rsidRPr="00D0391A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5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6.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proofErr w:type="spellStart"/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ісля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проведення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ветеринарно-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санітарних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робіт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обличчя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руки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необхідно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</w:t>
        </w:r>
        <w:r w:rsidR="00D20A07">
          <w:rPr>
            <w:rStyle w:val="a3"/>
            <w:color w:val="auto"/>
            <w:sz w:val="28"/>
            <w:szCs w:val="28"/>
            <w:u w:val="none"/>
          </w:rPr>
          <w:t>мити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теплою водою з милом, руки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D20A07" w:rsidRPr="00D0391A">
          <w:rPr>
            <w:sz w:val="28"/>
            <w:szCs w:val="28"/>
            <w:lang w:val="uk-UA"/>
          </w:rPr>
          <w:t>–</w:t>
        </w:r>
        <w:r w:rsidR="00D20A07" w:rsidRPr="00D0391A">
          <w:rPr>
            <w:sz w:val="28"/>
            <w:szCs w:val="28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продезінфікувати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0C4405" w:rsidRPr="00607848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6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7.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Палити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вживати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їжу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слід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тільки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визначених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для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цього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місцях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0C4405" w:rsidRPr="00F34833" w:rsidRDefault="000C4405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hyperlink r:id="rId17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8.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proofErr w:type="gramStart"/>
        <w:r w:rsidR="00D20A07">
          <w:rPr>
            <w:rStyle w:val="a3"/>
            <w:color w:val="auto"/>
            <w:sz w:val="28"/>
            <w:szCs w:val="28"/>
            <w:u w:val="none"/>
          </w:rPr>
          <w:t>П</w:t>
        </w:r>
        <w:proofErr w:type="spellStart"/>
        <w:proofErr w:type="gramEnd"/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ід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час</w:t>
        </w:r>
        <w:r w:rsidR="00D20A07">
          <w:rPr>
            <w:rStyle w:val="a3"/>
            <w:color w:val="auto"/>
            <w:sz w:val="28"/>
            <w:szCs w:val="28"/>
            <w:u w:val="none"/>
          </w:rPr>
          <w:t xml:space="preserve"> робот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и</w:t>
        </w:r>
        <w:r w:rsidR="00D20A07">
          <w:rPr>
            <w:rStyle w:val="a3"/>
            <w:color w:val="auto"/>
            <w:sz w:val="28"/>
            <w:szCs w:val="28"/>
            <w:u w:val="none"/>
          </w:rPr>
          <w:t xml:space="preserve"> з хворою птицею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спеціаліст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ів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забезпечують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спецодягом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(халатами/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комбінезонами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рушниками, </w:t>
        </w:r>
        <w:r w:rsidR="00D20A07">
          <w:rPr>
            <w:rStyle w:val="a3"/>
            <w:color w:val="auto"/>
            <w:sz w:val="28"/>
            <w:szCs w:val="28"/>
            <w:u w:val="none"/>
          </w:rPr>
          <w:t xml:space="preserve">шапочками,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змінним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взуттям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>, бах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и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лами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гумовими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рукавичками,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респіраторами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тощо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) та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іншими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засобами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індивідуального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захисту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також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необхідними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інструментами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посудом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мийними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дезінфекційними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засобами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ісля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закінчення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роботи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спец</w:t>
        </w:r>
        <w:r w:rsidR="00D20A07">
          <w:rPr>
            <w:rStyle w:val="a3"/>
            <w:color w:val="auto"/>
            <w:sz w:val="28"/>
            <w:szCs w:val="28"/>
            <w:u w:val="none"/>
          </w:rPr>
          <w:t>одяг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спецвзуття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знезаражують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або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знищують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</w:t>
        </w:r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ісля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проведення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клінічного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огляду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птиці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чи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відбору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проб, пат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ологічного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матеріалу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від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неї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необхідно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вимити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руки з милом (</w:t>
        </w:r>
        <w:r w:rsidR="00451074">
          <w:rPr>
            <w:rStyle w:val="a3"/>
            <w:color w:val="auto"/>
            <w:sz w:val="28"/>
            <w:szCs w:val="28"/>
            <w:u w:val="none"/>
            <w:lang w:val="uk-UA"/>
          </w:rPr>
          <w:t>і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дотриманням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техніки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обробки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рук)</w:t>
        </w:r>
      </w:hyperlink>
      <w:r w:rsidR="00D90D0C" w:rsidRPr="00D0391A">
        <w:rPr>
          <w:sz w:val="28"/>
          <w:szCs w:val="28"/>
          <w:lang w:val="uk-UA"/>
        </w:rPr>
        <w:t xml:space="preserve"> та вмити обличчя</w:t>
      </w:r>
      <w:r w:rsidR="000C4405" w:rsidRPr="00D0391A">
        <w:rPr>
          <w:sz w:val="28"/>
          <w:szCs w:val="28"/>
          <w:lang w:val="uk-UA"/>
        </w:rPr>
        <w:t>.</w:t>
      </w:r>
    </w:p>
    <w:p w:rsidR="00E80086" w:rsidRPr="00F34833" w:rsidRDefault="00E80086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0"/>
          <w:szCs w:val="20"/>
          <w:lang w:val="uk-UA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8" w:tgtFrame="_top" w:history="1"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Для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миття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рук </w:t>
        </w:r>
        <w:r w:rsidR="00451074">
          <w:rPr>
            <w:rStyle w:val="a3"/>
            <w:color w:val="auto"/>
            <w:sz w:val="28"/>
            <w:szCs w:val="28"/>
            <w:u w:val="none"/>
            <w:lang w:val="uk-UA"/>
          </w:rPr>
          <w:t>застосовують</w:t>
        </w:r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D20A07">
          <w:rPr>
            <w:rStyle w:val="a3"/>
            <w:color w:val="auto"/>
            <w:sz w:val="28"/>
            <w:szCs w:val="28"/>
            <w:u w:val="none"/>
          </w:rPr>
          <w:t>р</w:t>
        </w:r>
        <w:proofErr w:type="gramEnd"/>
        <w:r w:rsidR="00D20A07">
          <w:rPr>
            <w:rStyle w:val="a3"/>
            <w:color w:val="auto"/>
            <w:sz w:val="28"/>
            <w:szCs w:val="28"/>
            <w:u w:val="none"/>
          </w:rPr>
          <w:t>ідкі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мийні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20A07">
          <w:rPr>
            <w:rStyle w:val="a3"/>
            <w:color w:val="auto"/>
            <w:sz w:val="28"/>
            <w:szCs w:val="28"/>
            <w:u w:val="none"/>
          </w:rPr>
          <w:t>засоби</w:t>
        </w:r>
        <w:proofErr w:type="spellEnd"/>
        <w:r w:rsidR="00D20A07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дозволені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для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використання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Україні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. Для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запобігання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ризику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перехресного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інфікування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під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час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обробки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рук персоналу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необхідно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використовувати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0C4405" w:rsidRPr="00D0391A">
        <w:rPr>
          <w:sz w:val="28"/>
          <w:szCs w:val="28"/>
          <w:lang w:val="uk-UA"/>
        </w:rPr>
        <w:t>безконтактний умивальник,</w:t>
      </w:r>
      <w:r w:rsidR="000C4405" w:rsidRPr="00D0391A">
        <w:rPr>
          <w:sz w:val="28"/>
          <w:szCs w:val="28"/>
        </w:rPr>
        <w:t xml:space="preserve"> </w:t>
      </w:r>
      <w:r w:rsidR="000C4405" w:rsidRPr="00D0391A">
        <w:rPr>
          <w:sz w:val="28"/>
          <w:szCs w:val="28"/>
          <w:lang w:val="uk-UA"/>
        </w:rPr>
        <w:t>безконтак</w:t>
      </w:r>
      <w:r w:rsidR="00D20A07">
        <w:rPr>
          <w:sz w:val="28"/>
          <w:szCs w:val="28"/>
          <w:lang w:val="uk-UA"/>
        </w:rPr>
        <w:t>т</w:t>
      </w:r>
      <w:r w:rsidR="000C4405" w:rsidRPr="00D0391A">
        <w:rPr>
          <w:sz w:val="28"/>
          <w:szCs w:val="28"/>
          <w:lang w:val="uk-UA"/>
        </w:rPr>
        <w:t>ний дозатор для мила, безконтак</w:t>
      </w:r>
      <w:r w:rsidR="00D20A07">
        <w:rPr>
          <w:sz w:val="28"/>
          <w:szCs w:val="28"/>
          <w:lang w:val="uk-UA"/>
        </w:rPr>
        <w:t>т</w:t>
      </w:r>
      <w:r w:rsidR="000C4405" w:rsidRPr="00D0391A">
        <w:rPr>
          <w:sz w:val="28"/>
          <w:szCs w:val="28"/>
          <w:lang w:val="uk-UA"/>
        </w:rPr>
        <w:t>ний дозатор для антисептика,</w:t>
      </w:r>
      <w:r w:rsidR="00F91B9C" w:rsidRPr="00D0391A">
        <w:rPr>
          <w:sz w:val="28"/>
          <w:szCs w:val="28"/>
        </w:rPr>
        <w:t xml:space="preserve"> </w:t>
      </w:r>
      <w:r w:rsidR="000C4405" w:rsidRPr="00D0391A">
        <w:rPr>
          <w:sz w:val="28"/>
          <w:szCs w:val="28"/>
          <w:lang w:val="uk-UA"/>
        </w:rPr>
        <w:t>пристрої для суш</w:t>
      </w:r>
      <w:r w:rsidR="00451074">
        <w:rPr>
          <w:sz w:val="28"/>
          <w:szCs w:val="28"/>
          <w:lang w:val="uk-UA"/>
        </w:rPr>
        <w:t>іння рук або дозатор з</w:t>
      </w:r>
      <w:r w:rsidR="0063230A">
        <w:rPr>
          <w:sz w:val="28"/>
          <w:szCs w:val="28"/>
          <w:lang w:val="uk-UA"/>
        </w:rPr>
        <w:t xml:space="preserve"> одноразовими </w:t>
      </w:r>
      <w:r w:rsidR="003D7BA6">
        <w:rPr>
          <w:sz w:val="28"/>
          <w:szCs w:val="28"/>
          <w:lang w:val="uk-UA"/>
        </w:rPr>
        <w:t>рушниками</w:t>
      </w:r>
      <w:r w:rsidR="0063230A" w:rsidRPr="009A1E07">
        <w:rPr>
          <w:sz w:val="28"/>
          <w:szCs w:val="28"/>
        </w:rPr>
        <w:t>-</w:t>
      </w:r>
      <w:r w:rsidR="000C4405" w:rsidRPr="00D0391A">
        <w:rPr>
          <w:sz w:val="28"/>
          <w:szCs w:val="28"/>
          <w:lang w:val="uk-UA"/>
        </w:rPr>
        <w:t>серветками.</w:t>
      </w:r>
    </w:p>
    <w:p w:rsidR="00E80086" w:rsidRDefault="00E80086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0C4405" w:rsidRPr="00D0391A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9" w:tgtFrame="_top" w:history="1">
        <w:r w:rsidR="00A84E20">
          <w:rPr>
            <w:rStyle w:val="a3"/>
            <w:color w:val="auto"/>
            <w:sz w:val="28"/>
            <w:szCs w:val="28"/>
            <w:u w:val="none"/>
          </w:rPr>
          <w:t>9.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До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роботи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з хворою птицею не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допускаються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особи з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ознаками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будь-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яких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захворювань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або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нездужання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старші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65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або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молодші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18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рокі</w:t>
        </w:r>
        <w:proofErr w:type="gram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</w:t>
        </w:r>
        <w:proofErr w:type="spellEnd"/>
        <w:proofErr w:type="gram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вагітні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C4405" w:rsidRPr="00D0391A">
          <w:rPr>
            <w:rStyle w:val="a3"/>
            <w:color w:val="auto"/>
            <w:sz w:val="28"/>
            <w:szCs w:val="28"/>
            <w:u w:val="none"/>
          </w:rPr>
          <w:t>жінки</w:t>
        </w:r>
        <w:proofErr w:type="spellEnd"/>
        <w:r w:rsidR="000C4405" w:rsidRPr="00D0391A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:rsidR="00607848" w:rsidRDefault="00607848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0C4405" w:rsidRPr="009A1E07" w:rsidRDefault="004149DA" w:rsidP="000C4405">
      <w:pPr>
        <w:pStyle w:val="tjbm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hyperlink r:id="rId20" w:tgtFrame="_top" w:history="1">
        <w:r w:rsidR="00A84E20" w:rsidRPr="009A1E07">
          <w:rPr>
            <w:rStyle w:val="a3"/>
            <w:color w:val="auto"/>
            <w:sz w:val="28"/>
            <w:szCs w:val="28"/>
            <w:u w:val="none"/>
            <w:lang w:val="uk-UA"/>
          </w:rPr>
          <w:t>10.</w:t>
        </w:r>
        <w:r w:rsidR="00A84E20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="00D20A07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Працівник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>ів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птахозабі</w:t>
        </w:r>
        <w:r w:rsidR="00D20A07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йних</w:t>
        </w:r>
        <w:proofErr w:type="spellEnd"/>
        <w:r w:rsidR="00D20A07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підприємств забезпечують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>засобами індивідуального захисту (масками, спецодягом, засобами особистої гігієни) відповідно до вимог</w:t>
        </w:r>
        <w:r w:rsidR="00D20A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чин</w:t>
        </w:r>
        <w:r w:rsidR="00451074">
          <w:rPr>
            <w:rStyle w:val="a3"/>
            <w:color w:val="auto"/>
            <w:sz w:val="28"/>
            <w:szCs w:val="28"/>
            <w:u w:val="none"/>
            <w:lang w:val="uk-UA"/>
          </w:rPr>
          <w:t>ного</w:t>
        </w:r>
        <w:r w:rsidR="000C4405" w:rsidRPr="009A1E0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законодавства.</w:t>
        </w:r>
      </w:hyperlink>
    </w:p>
    <w:p w:rsidR="003D7BA6" w:rsidRDefault="003D7BA6" w:rsidP="00451074">
      <w:pPr>
        <w:rPr>
          <w:b/>
          <w:sz w:val="28"/>
          <w:szCs w:val="28"/>
        </w:rPr>
      </w:pPr>
    </w:p>
    <w:p w:rsidR="003D7BA6" w:rsidRDefault="003D7BA6" w:rsidP="00451074">
      <w:pPr>
        <w:rPr>
          <w:b/>
          <w:sz w:val="28"/>
          <w:szCs w:val="28"/>
        </w:rPr>
      </w:pPr>
    </w:p>
    <w:p w:rsidR="006E3B2B" w:rsidRDefault="006E3B2B" w:rsidP="00451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Департаменту </w:t>
      </w:r>
    </w:p>
    <w:p w:rsidR="006E3B2B" w:rsidRDefault="00451074" w:rsidP="00451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аграрної політики та </w:t>
      </w:r>
    </w:p>
    <w:p w:rsidR="00451074" w:rsidRDefault="00451074" w:rsidP="00451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сільського господарства                       </w:t>
      </w:r>
      <w:r w:rsidR="00F05999">
        <w:rPr>
          <w:b/>
          <w:sz w:val="28"/>
          <w:szCs w:val="28"/>
        </w:rPr>
        <w:t xml:space="preserve">  </w:t>
      </w:r>
      <w:r w:rsidR="006E3B2B">
        <w:rPr>
          <w:b/>
          <w:sz w:val="28"/>
          <w:szCs w:val="28"/>
        </w:rPr>
        <w:t xml:space="preserve">                       </w:t>
      </w:r>
      <w:r w:rsidR="00F05999">
        <w:rPr>
          <w:b/>
          <w:sz w:val="28"/>
          <w:szCs w:val="28"/>
        </w:rPr>
        <w:t>Володимир ТОПЧІЙ</w:t>
      </w:r>
    </w:p>
    <w:sectPr w:rsidR="00451074" w:rsidSect="00711DE7">
      <w:headerReference w:type="even" r:id="rId21"/>
      <w:headerReference w:type="default" r:id="rId22"/>
      <w:pgSz w:w="11906" w:h="16838"/>
      <w:pgMar w:top="1134" w:right="107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E1" w:rsidRDefault="00EF26E1">
      <w:r>
        <w:separator/>
      </w:r>
    </w:p>
  </w:endnote>
  <w:endnote w:type="continuationSeparator" w:id="0">
    <w:p w:rsidR="00EF26E1" w:rsidRDefault="00E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E1" w:rsidRDefault="00EF26E1">
      <w:r>
        <w:separator/>
      </w:r>
    </w:p>
  </w:footnote>
  <w:footnote w:type="continuationSeparator" w:id="0">
    <w:p w:rsidR="00EF26E1" w:rsidRDefault="00EF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1" w:rsidRDefault="00EF26E1" w:rsidP="004454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6E1" w:rsidRDefault="00EF26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1" w:rsidRDefault="00EF26E1" w:rsidP="004454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9DA">
      <w:rPr>
        <w:rStyle w:val="a5"/>
        <w:noProof/>
      </w:rPr>
      <w:t>4</w:t>
    </w:r>
    <w:r>
      <w:rPr>
        <w:rStyle w:val="a5"/>
      </w:rPr>
      <w:fldChar w:fldCharType="end"/>
    </w:r>
  </w:p>
  <w:p w:rsidR="00EF26E1" w:rsidRDefault="00EF26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BC"/>
    <w:rsid w:val="00002442"/>
    <w:rsid w:val="00004881"/>
    <w:rsid w:val="000477DB"/>
    <w:rsid w:val="00067C09"/>
    <w:rsid w:val="000801EB"/>
    <w:rsid w:val="00083A3A"/>
    <w:rsid w:val="000857E7"/>
    <w:rsid w:val="00090E3F"/>
    <w:rsid w:val="00091EF9"/>
    <w:rsid w:val="000A26EA"/>
    <w:rsid w:val="000A734C"/>
    <w:rsid w:val="000C4405"/>
    <w:rsid w:val="000D1906"/>
    <w:rsid w:val="001052FD"/>
    <w:rsid w:val="001068DE"/>
    <w:rsid w:val="00113FDE"/>
    <w:rsid w:val="00130C56"/>
    <w:rsid w:val="00135E53"/>
    <w:rsid w:val="001423F4"/>
    <w:rsid w:val="00152B46"/>
    <w:rsid w:val="00153840"/>
    <w:rsid w:val="001749FC"/>
    <w:rsid w:val="001866EB"/>
    <w:rsid w:val="001B7CF4"/>
    <w:rsid w:val="001C355D"/>
    <w:rsid w:val="001C5194"/>
    <w:rsid w:val="001D0572"/>
    <w:rsid w:val="001D45EF"/>
    <w:rsid w:val="001F2036"/>
    <w:rsid w:val="0022307E"/>
    <w:rsid w:val="00235478"/>
    <w:rsid w:val="00242E13"/>
    <w:rsid w:val="002430C2"/>
    <w:rsid w:val="002626AE"/>
    <w:rsid w:val="002633D8"/>
    <w:rsid w:val="00274BAB"/>
    <w:rsid w:val="00276602"/>
    <w:rsid w:val="002771A1"/>
    <w:rsid w:val="00284535"/>
    <w:rsid w:val="002A6C0D"/>
    <w:rsid w:val="002C0C59"/>
    <w:rsid w:val="002E4409"/>
    <w:rsid w:val="002E7973"/>
    <w:rsid w:val="002F13B8"/>
    <w:rsid w:val="002F5475"/>
    <w:rsid w:val="002F7A94"/>
    <w:rsid w:val="002F7DD6"/>
    <w:rsid w:val="00304E01"/>
    <w:rsid w:val="00315C2F"/>
    <w:rsid w:val="00323490"/>
    <w:rsid w:val="003349D8"/>
    <w:rsid w:val="003357B4"/>
    <w:rsid w:val="00336811"/>
    <w:rsid w:val="0034324D"/>
    <w:rsid w:val="003646E3"/>
    <w:rsid w:val="00364C19"/>
    <w:rsid w:val="00373D5F"/>
    <w:rsid w:val="003950BD"/>
    <w:rsid w:val="003A1D91"/>
    <w:rsid w:val="003B7D75"/>
    <w:rsid w:val="003C296B"/>
    <w:rsid w:val="003D0343"/>
    <w:rsid w:val="003D7BA6"/>
    <w:rsid w:val="003E7040"/>
    <w:rsid w:val="00402C9F"/>
    <w:rsid w:val="00406246"/>
    <w:rsid w:val="00412940"/>
    <w:rsid w:val="004149DA"/>
    <w:rsid w:val="004271FA"/>
    <w:rsid w:val="00433BFF"/>
    <w:rsid w:val="0043487F"/>
    <w:rsid w:val="0044541A"/>
    <w:rsid w:val="00451074"/>
    <w:rsid w:val="004513F1"/>
    <w:rsid w:val="00454EA9"/>
    <w:rsid w:val="00460286"/>
    <w:rsid w:val="00460AF2"/>
    <w:rsid w:val="00476A01"/>
    <w:rsid w:val="004946D5"/>
    <w:rsid w:val="004C5A90"/>
    <w:rsid w:val="004D6A39"/>
    <w:rsid w:val="004E23C8"/>
    <w:rsid w:val="004F57E8"/>
    <w:rsid w:val="00513038"/>
    <w:rsid w:val="005148AB"/>
    <w:rsid w:val="00526E38"/>
    <w:rsid w:val="00531C8D"/>
    <w:rsid w:val="0054573D"/>
    <w:rsid w:val="00547798"/>
    <w:rsid w:val="005503C3"/>
    <w:rsid w:val="005555FE"/>
    <w:rsid w:val="00557281"/>
    <w:rsid w:val="00565FFA"/>
    <w:rsid w:val="00572259"/>
    <w:rsid w:val="00575AFE"/>
    <w:rsid w:val="00591A32"/>
    <w:rsid w:val="005A6305"/>
    <w:rsid w:val="005F773C"/>
    <w:rsid w:val="00607848"/>
    <w:rsid w:val="006304C7"/>
    <w:rsid w:val="0063230A"/>
    <w:rsid w:val="00633D5D"/>
    <w:rsid w:val="006430F7"/>
    <w:rsid w:val="006436E2"/>
    <w:rsid w:val="006474B8"/>
    <w:rsid w:val="00655ACE"/>
    <w:rsid w:val="0066066F"/>
    <w:rsid w:val="00665EC8"/>
    <w:rsid w:val="006A2ADA"/>
    <w:rsid w:val="006B0AF2"/>
    <w:rsid w:val="006B6419"/>
    <w:rsid w:val="006C5C89"/>
    <w:rsid w:val="006E1A77"/>
    <w:rsid w:val="006E33C1"/>
    <w:rsid w:val="006E3B2B"/>
    <w:rsid w:val="007050AA"/>
    <w:rsid w:val="007051AC"/>
    <w:rsid w:val="007068B7"/>
    <w:rsid w:val="00711DE7"/>
    <w:rsid w:val="00713EF8"/>
    <w:rsid w:val="00716D8F"/>
    <w:rsid w:val="00722E12"/>
    <w:rsid w:val="0072574C"/>
    <w:rsid w:val="00757FEF"/>
    <w:rsid w:val="00763E9B"/>
    <w:rsid w:val="00782727"/>
    <w:rsid w:val="00794E54"/>
    <w:rsid w:val="00795F20"/>
    <w:rsid w:val="007A0458"/>
    <w:rsid w:val="007A7840"/>
    <w:rsid w:val="007B2A04"/>
    <w:rsid w:val="007E3FA2"/>
    <w:rsid w:val="007F6D05"/>
    <w:rsid w:val="008137F5"/>
    <w:rsid w:val="00815056"/>
    <w:rsid w:val="0082240B"/>
    <w:rsid w:val="00833BC0"/>
    <w:rsid w:val="008356CA"/>
    <w:rsid w:val="00867872"/>
    <w:rsid w:val="008907A5"/>
    <w:rsid w:val="008B17C8"/>
    <w:rsid w:val="008C1095"/>
    <w:rsid w:val="008C320C"/>
    <w:rsid w:val="008D4DDB"/>
    <w:rsid w:val="008E2598"/>
    <w:rsid w:val="008E4A76"/>
    <w:rsid w:val="008E756F"/>
    <w:rsid w:val="00913288"/>
    <w:rsid w:val="00922D6C"/>
    <w:rsid w:val="009275C2"/>
    <w:rsid w:val="00944C25"/>
    <w:rsid w:val="0095244D"/>
    <w:rsid w:val="00952AEC"/>
    <w:rsid w:val="00966813"/>
    <w:rsid w:val="0098114B"/>
    <w:rsid w:val="00994F93"/>
    <w:rsid w:val="00996730"/>
    <w:rsid w:val="009A1E07"/>
    <w:rsid w:val="009A3247"/>
    <w:rsid w:val="009B2334"/>
    <w:rsid w:val="009C5297"/>
    <w:rsid w:val="009C66D1"/>
    <w:rsid w:val="009D42D0"/>
    <w:rsid w:val="009E2394"/>
    <w:rsid w:val="009E3A32"/>
    <w:rsid w:val="009E4538"/>
    <w:rsid w:val="009E5071"/>
    <w:rsid w:val="009E50F2"/>
    <w:rsid w:val="009F6C80"/>
    <w:rsid w:val="00A10C8B"/>
    <w:rsid w:val="00A17A1A"/>
    <w:rsid w:val="00A2333A"/>
    <w:rsid w:val="00A24D10"/>
    <w:rsid w:val="00A27FCA"/>
    <w:rsid w:val="00A37FEA"/>
    <w:rsid w:val="00A43A7D"/>
    <w:rsid w:val="00A50001"/>
    <w:rsid w:val="00A60ABC"/>
    <w:rsid w:val="00A666F3"/>
    <w:rsid w:val="00A71B0B"/>
    <w:rsid w:val="00A84E20"/>
    <w:rsid w:val="00AC3D1E"/>
    <w:rsid w:val="00AD7249"/>
    <w:rsid w:val="00AE53C1"/>
    <w:rsid w:val="00AE63FF"/>
    <w:rsid w:val="00AE70D1"/>
    <w:rsid w:val="00B01F18"/>
    <w:rsid w:val="00B2678D"/>
    <w:rsid w:val="00B33AFF"/>
    <w:rsid w:val="00B46170"/>
    <w:rsid w:val="00B52096"/>
    <w:rsid w:val="00B71E53"/>
    <w:rsid w:val="00B75CE1"/>
    <w:rsid w:val="00B81D84"/>
    <w:rsid w:val="00B85EB4"/>
    <w:rsid w:val="00B93658"/>
    <w:rsid w:val="00BA355B"/>
    <w:rsid w:val="00BB2FD9"/>
    <w:rsid w:val="00BB6181"/>
    <w:rsid w:val="00BC7E09"/>
    <w:rsid w:val="00C17DC5"/>
    <w:rsid w:val="00C22362"/>
    <w:rsid w:val="00C22B38"/>
    <w:rsid w:val="00C62BC3"/>
    <w:rsid w:val="00C7200C"/>
    <w:rsid w:val="00C72596"/>
    <w:rsid w:val="00C93E53"/>
    <w:rsid w:val="00CA01F0"/>
    <w:rsid w:val="00CB2A1A"/>
    <w:rsid w:val="00CB5001"/>
    <w:rsid w:val="00CF3271"/>
    <w:rsid w:val="00CF7A8B"/>
    <w:rsid w:val="00D00993"/>
    <w:rsid w:val="00D0391A"/>
    <w:rsid w:val="00D20A07"/>
    <w:rsid w:val="00D513C1"/>
    <w:rsid w:val="00D54583"/>
    <w:rsid w:val="00D60B78"/>
    <w:rsid w:val="00D67C6B"/>
    <w:rsid w:val="00D774EF"/>
    <w:rsid w:val="00D90D0C"/>
    <w:rsid w:val="00D914B9"/>
    <w:rsid w:val="00DA6246"/>
    <w:rsid w:val="00DB79D1"/>
    <w:rsid w:val="00DF2C77"/>
    <w:rsid w:val="00DF3AFD"/>
    <w:rsid w:val="00E13629"/>
    <w:rsid w:val="00E5080C"/>
    <w:rsid w:val="00E52CE3"/>
    <w:rsid w:val="00E53465"/>
    <w:rsid w:val="00E75FFE"/>
    <w:rsid w:val="00E80086"/>
    <w:rsid w:val="00E92CE8"/>
    <w:rsid w:val="00EA6741"/>
    <w:rsid w:val="00EA6D29"/>
    <w:rsid w:val="00EB24FE"/>
    <w:rsid w:val="00EC6BCA"/>
    <w:rsid w:val="00ED098F"/>
    <w:rsid w:val="00ED56E9"/>
    <w:rsid w:val="00EE18C4"/>
    <w:rsid w:val="00EE57AF"/>
    <w:rsid w:val="00EF26E1"/>
    <w:rsid w:val="00F05999"/>
    <w:rsid w:val="00F17380"/>
    <w:rsid w:val="00F34833"/>
    <w:rsid w:val="00F45633"/>
    <w:rsid w:val="00F54EAB"/>
    <w:rsid w:val="00F645CF"/>
    <w:rsid w:val="00F6647A"/>
    <w:rsid w:val="00F87B3E"/>
    <w:rsid w:val="00F91B9C"/>
    <w:rsid w:val="00FA4C11"/>
    <w:rsid w:val="00FA555C"/>
    <w:rsid w:val="00FC0B69"/>
    <w:rsid w:val="00FD088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80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C440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rsid w:val="00A60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3">
    <w:name w:val="Hyperlink"/>
    <w:rsid w:val="00A60ABC"/>
    <w:rPr>
      <w:color w:val="0000FF"/>
      <w:u w:val="single"/>
    </w:rPr>
  </w:style>
  <w:style w:type="paragraph" w:styleId="a4">
    <w:name w:val="header"/>
    <w:basedOn w:val="a"/>
    <w:rsid w:val="00A60A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0ABC"/>
  </w:style>
  <w:style w:type="character" w:customStyle="1" w:styleId="rvts15">
    <w:name w:val="rvts15"/>
    <w:basedOn w:val="a0"/>
    <w:rsid w:val="00EC6BCA"/>
  </w:style>
  <w:style w:type="paragraph" w:styleId="a6">
    <w:name w:val="Balloon Text"/>
    <w:basedOn w:val="a"/>
    <w:link w:val="a7"/>
    <w:rsid w:val="002771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771A1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0C440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C4405"/>
  </w:style>
  <w:style w:type="paragraph" w:customStyle="1" w:styleId="tjbmf">
    <w:name w:val="tj bmf"/>
    <w:basedOn w:val="a"/>
    <w:rsid w:val="000C4405"/>
    <w:pPr>
      <w:spacing w:before="100" w:beforeAutospacing="1" w:after="100" w:afterAutospacing="1"/>
    </w:pPr>
    <w:rPr>
      <w:lang w:val="ru-RU"/>
    </w:rPr>
  </w:style>
  <w:style w:type="character" w:styleId="a8">
    <w:name w:val="FollowedHyperlink"/>
    <w:rsid w:val="00B75CE1"/>
    <w:rPr>
      <w:color w:val="800080"/>
      <w:u w:val="single"/>
    </w:rPr>
  </w:style>
  <w:style w:type="character" w:styleId="HTML0">
    <w:name w:val="HTML Typewriter"/>
    <w:rsid w:val="009C66D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8620.html" TargetMode="External"/><Relationship Id="rId13" Type="http://schemas.openxmlformats.org/officeDocument/2006/relationships/hyperlink" Target="http://search.ligazakon.ua/l_doc2.nsf/link1/RE28620.html" TargetMode="External"/><Relationship Id="rId18" Type="http://schemas.openxmlformats.org/officeDocument/2006/relationships/hyperlink" Target="http://search.ligazakon.ua/l_doc2.nsf/link1/RE28620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earch.ligazakon.ua/l_doc2.nsf/link1/REG6812.html" TargetMode="External"/><Relationship Id="rId12" Type="http://schemas.openxmlformats.org/officeDocument/2006/relationships/hyperlink" Target="http://search.ligazakon.ua/l_doc2.nsf/link1/RE28620.html" TargetMode="External"/><Relationship Id="rId17" Type="http://schemas.openxmlformats.org/officeDocument/2006/relationships/hyperlink" Target="http://search.ligazakon.ua/l_doc2.nsf/link1/RE286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RE28620.html" TargetMode="External"/><Relationship Id="rId20" Type="http://schemas.openxmlformats.org/officeDocument/2006/relationships/hyperlink" Target="http://search.ligazakon.ua/l_doc2.nsf/link1/RE28620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RE28620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RE2862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KP010559.html" TargetMode="External"/><Relationship Id="rId19" Type="http://schemas.openxmlformats.org/officeDocument/2006/relationships/hyperlink" Target="http://search.ligazakon.ua/l_doc2.nsf/link1/RE286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8620.html" TargetMode="External"/><Relationship Id="rId14" Type="http://schemas.openxmlformats.org/officeDocument/2006/relationships/hyperlink" Target="http://search.ligazakon.ua/l_doc2.nsf/link1/RE28620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2442</Words>
  <Characters>19086</Characters>
  <Application>Microsoft Office Word</Application>
  <DocSecurity>0</DocSecurity>
  <Lines>159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MoBIL GROUP</Company>
  <LinksUpToDate>false</LinksUpToDate>
  <CharactersWithSpaces>21486</CharactersWithSpaces>
  <SharedDoc>false</SharedDoc>
  <HLinks>
    <vt:vector size="90" baseType="variant">
      <vt:variant>
        <vt:i4>5242914</vt:i4>
      </vt:variant>
      <vt:variant>
        <vt:i4>42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39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30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27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http://search.ligazakon.ua/l_doc2.nsf/link1/KP010559.html</vt:lpwstr>
      </vt:variant>
      <vt:variant>
        <vt:lpwstr/>
      </vt:variant>
      <vt:variant>
        <vt:i4>5242914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5242914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http://search.ligazakon.ua/l_doc2.nsf/link1/RE28620.html</vt:lpwstr>
      </vt:variant>
      <vt:variant>
        <vt:lpwstr/>
      </vt:variant>
      <vt:variant>
        <vt:i4>6094971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http://search.ligazakon.ua/l_doc2.nsf/link1/REG6812.html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555</cp:lastModifiedBy>
  <cp:revision>11</cp:revision>
  <cp:lastPrinted>2018-07-06T13:06:00Z</cp:lastPrinted>
  <dcterms:created xsi:type="dcterms:W3CDTF">2018-07-06T06:47:00Z</dcterms:created>
  <dcterms:modified xsi:type="dcterms:W3CDTF">2018-08-01T09:32:00Z</dcterms:modified>
</cp:coreProperties>
</file>