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74" w:rsidRDefault="002D7574" w:rsidP="002D7574">
      <w:pPr>
        <w:ind w:left="5670"/>
        <w:jc w:val="both"/>
        <w:rPr>
          <w:rFonts w:cs="Arial Unicode MS"/>
          <w:sz w:val="28"/>
          <w:szCs w:val="28"/>
          <w:lang w:val="uk-UA"/>
        </w:rPr>
      </w:pPr>
      <w:r w:rsidRPr="00074F6B">
        <w:rPr>
          <w:rFonts w:cs="Arial Unicode MS"/>
          <w:sz w:val="28"/>
          <w:szCs w:val="28"/>
          <w:lang w:val="uk-UA"/>
        </w:rPr>
        <w:t xml:space="preserve">Додаток </w:t>
      </w:r>
      <w:r>
        <w:rPr>
          <w:rFonts w:cs="Arial Unicode MS"/>
          <w:sz w:val="28"/>
          <w:szCs w:val="28"/>
          <w:lang w:val="uk-UA"/>
        </w:rPr>
        <w:t>9</w:t>
      </w:r>
    </w:p>
    <w:p w:rsidR="002D7574" w:rsidRDefault="002D7574" w:rsidP="002D7574">
      <w:pPr>
        <w:ind w:left="5670"/>
        <w:jc w:val="both"/>
        <w:rPr>
          <w:b/>
          <w:bCs/>
          <w:sz w:val="28"/>
          <w:szCs w:val="28"/>
          <w:lang w:val="uk-UA"/>
        </w:rPr>
      </w:pPr>
      <w:r w:rsidRPr="00074F6B">
        <w:rPr>
          <w:rFonts w:cs="Arial Unicode MS"/>
          <w:sz w:val="28"/>
          <w:szCs w:val="28"/>
          <w:lang w:val="uk-UA"/>
        </w:rPr>
        <w:t xml:space="preserve">до Акта, складеного за результатами проведення планового (позапланового) заходу державного нагляду (контролю) </w:t>
      </w:r>
      <w:r>
        <w:rPr>
          <w:rFonts w:cs="Arial Unicode MS"/>
          <w:sz w:val="28"/>
          <w:szCs w:val="28"/>
          <w:lang w:val="uk-UA"/>
        </w:rPr>
        <w:t>щодо</w:t>
      </w:r>
      <w:r w:rsidRPr="00074F6B">
        <w:rPr>
          <w:rFonts w:cs="Arial Unicode MS"/>
          <w:sz w:val="28"/>
          <w:szCs w:val="28"/>
          <w:lang w:val="uk-UA"/>
        </w:rPr>
        <w:t xml:space="preserve"> додержання суб’єктом господарювання вимог законодавств</w:t>
      </w:r>
      <w:r>
        <w:rPr>
          <w:rFonts w:cs="Arial Unicode MS"/>
          <w:sz w:val="28"/>
          <w:szCs w:val="28"/>
          <w:lang w:val="uk-UA"/>
        </w:rPr>
        <w:t>а у сфері ветеринарної медицини</w:t>
      </w:r>
      <w:r w:rsidRPr="00A41977">
        <w:rPr>
          <w:b/>
          <w:bCs/>
          <w:sz w:val="28"/>
          <w:szCs w:val="28"/>
          <w:lang w:val="uk-UA"/>
        </w:rPr>
        <w:t xml:space="preserve"> </w:t>
      </w:r>
    </w:p>
    <w:p w:rsidR="002D7574" w:rsidRDefault="002D7574" w:rsidP="00BB7A95">
      <w:pPr>
        <w:jc w:val="center"/>
        <w:rPr>
          <w:b/>
          <w:bCs/>
          <w:sz w:val="28"/>
          <w:szCs w:val="28"/>
          <w:lang w:val="uk-UA"/>
        </w:rPr>
      </w:pPr>
    </w:p>
    <w:p w:rsidR="002D7574" w:rsidRDefault="002D7574" w:rsidP="00BB7A95">
      <w:pPr>
        <w:jc w:val="center"/>
        <w:rPr>
          <w:b/>
          <w:bCs/>
          <w:sz w:val="28"/>
          <w:szCs w:val="28"/>
          <w:lang w:val="uk-UA"/>
        </w:rPr>
      </w:pPr>
    </w:p>
    <w:p w:rsidR="00BB7A95" w:rsidRPr="00A41977" w:rsidRDefault="00BB7A95" w:rsidP="00BB7A95">
      <w:pPr>
        <w:jc w:val="center"/>
        <w:rPr>
          <w:b/>
          <w:bCs/>
          <w:sz w:val="28"/>
          <w:szCs w:val="28"/>
          <w:lang w:val="uk-UA"/>
        </w:rPr>
      </w:pPr>
      <w:r w:rsidRPr="00A41977">
        <w:rPr>
          <w:b/>
          <w:bCs/>
          <w:sz w:val="28"/>
          <w:szCs w:val="28"/>
          <w:lang w:val="uk-UA"/>
        </w:rPr>
        <w:t xml:space="preserve">Перелік питань </w:t>
      </w:r>
    </w:p>
    <w:p w:rsidR="00BB7A95" w:rsidRDefault="00BB7A95" w:rsidP="00BB7A95">
      <w:pPr>
        <w:jc w:val="center"/>
        <w:rPr>
          <w:b/>
          <w:bCs/>
          <w:sz w:val="28"/>
          <w:szCs w:val="28"/>
          <w:lang w:val="uk-UA"/>
        </w:rPr>
      </w:pPr>
      <w:r w:rsidRPr="00A41977">
        <w:rPr>
          <w:b/>
          <w:bCs/>
          <w:sz w:val="28"/>
          <w:szCs w:val="28"/>
          <w:lang w:val="uk-UA"/>
        </w:rPr>
        <w:t xml:space="preserve">щодо проведення планового (позапланового) заходу державного нагляду (контролю) </w:t>
      </w:r>
      <w:r>
        <w:rPr>
          <w:b/>
          <w:bCs/>
          <w:sz w:val="28"/>
          <w:szCs w:val="28"/>
          <w:lang w:val="uk-UA"/>
        </w:rPr>
        <w:t>щодо</w:t>
      </w:r>
      <w:r w:rsidRPr="00A41977">
        <w:rPr>
          <w:b/>
          <w:bCs/>
          <w:sz w:val="28"/>
          <w:szCs w:val="28"/>
          <w:lang w:val="uk-UA"/>
        </w:rPr>
        <w:t xml:space="preserve"> додер</w:t>
      </w:r>
      <w:r>
        <w:rPr>
          <w:b/>
          <w:bCs/>
          <w:sz w:val="28"/>
          <w:szCs w:val="28"/>
          <w:lang w:val="uk-UA"/>
        </w:rPr>
        <w:t xml:space="preserve">жання </w:t>
      </w:r>
      <w:r w:rsidRPr="0040520F">
        <w:rPr>
          <w:b/>
          <w:bCs/>
          <w:sz w:val="28"/>
          <w:szCs w:val="28"/>
          <w:lang w:val="uk-UA"/>
        </w:rPr>
        <w:t xml:space="preserve">вимог законодавства у сфері ветеринарної медицини </w:t>
      </w:r>
      <w:r>
        <w:rPr>
          <w:b/>
          <w:bCs/>
          <w:sz w:val="28"/>
          <w:szCs w:val="28"/>
          <w:lang w:val="uk-UA"/>
        </w:rPr>
        <w:t xml:space="preserve">суб’єктом господарювання, </w:t>
      </w:r>
      <w:r w:rsidRPr="00A41977">
        <w:rPr>
          <w:b/>
          <w:bCs/>
          <w:sz w:val="28"/>
          <w:szCs w:val="28"/>
          <w:lang w:val="uk-UA"/>
        </w:rPr>
        <w:t xml:space="preserve">який провадить </w:t>
      </w:r>
      <w:r w:rsidRPr="00F060C8">
        <w:rPr>
          <w:b/>
          <w:bCs/>
          <w:sz w:val="28"/>
          <w:szCs w:val="28"/>
          <w:lang w:val="uk-UA"/>
        </w:rPr>
        <w:t>діяльність з розведення, вирощування, утримання та/або обігу риби, інших водних живих ресурсів</w:t>
      </w:r>
    </w:p>
    <w:p w:rsidR="00BB7A95" w:rsidRDefault="00BB7A95" w:rsidP="00BB7A95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851"/>
        <w:gridCol w:w="3116"/>
        <w:gridCol w:w="1420"/>
        <w:gridCol w:w="567"/>
        <w:gridCol w:w="709"/>
        <w:gridCol w:w="567"/>
        <w:gridCol w:w="567"/>
        <w:gridCol w:w="1983"/>
      </w:tblGrid>
      <w:tr w:rsidR="00BB7A95" w:rsidRPr="000E62CC" w:rsidTr="008702C6">
        <w:trPr>
          <w:trHeight w:val="13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A95" w:rsidRPr="000E62CC" w:rsidRDefault="00BB7A95" w:rsidP="008702C6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0E62CC">
              <w:rPr>
                <w:sz w:val="28"/>
                <w:szCs w:val="28"/>
                <w:lang w:eastAsia="en-US"/>
              </w:rPr>
              <w:t>з/</w:t>
            </w:r>
            <w:proofErr w:type="gramStart"/>
            <w:r w:rsidRPr="000E62CC"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A95" w:rsidRPr="000E62CC" w:rsidRDefault="00BB7A95" w:rsidP="008702C6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0E62CC">
              <w:rPr>
                <w:sz w:val="28"/>
                <w:szCs w:val="28"/>
                <w:lang w:eastAsia="en-US"/>
              </w:rPr>
              <w:t>Питання</w:t>
            </w:r>
            <w:proofErr w:type="spellEnd"/>
            <w:r w:rsidRPr="000E62C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E62CC">
              <w:rPr>
                <w:sz w:val="28"/>
                <w:szCs w:val="28"/>
                <w:lang w:eastAsia="en-US"/>
              </w:rPr>
              <w:t>що</w:t>
            </w:r>
            <w:proofErr w:type="spellEnd"/>
            <w:r w:rsidRPr="000E62CC">
              <w:rPr>
                <w:sz w:val="28"/>
                <w:szCs w:val="28"/>
                <w:lang w:val="uk-UA" w:eastAsia="en-US"/>
              </w:rPr>
              <w:t xml:space="preserve">до дотримання суб’єктом господарювання вимог законодавства у сфері </w:t>
            </w:r>
            <w:r>
              <w:rPr>
                <w:sz w:val="28"/>
                <w:szCs w:val="28"/>
                <w:lang w:val="uk-UA" w:eastAsia="en-US"/>
              </w:rPr>
              <w:t>ветеринарної медицини</w:t>
            </w:r>
            <w:r w:rsidRPr="000E62C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95" w:rsidRPr="000E62CC" w:rsidRDefault="00BB7A95" w:rsidP="008702C6">
            <w:pPr>
              <w:ind w:left="-105" w:right="-112"/>
              <w:jc w:val="center"/>
              <w:rPr>
                <w:sz w:val="28"/>
                <w:szCs w:val="28"/>
                <w:lang w:eastAsia="en-US"/>
              </w:rPr>
            </w:pPr>
            <w:r w:rsidRPr="000E62CC">
              <w:rPr>
                <w:sz w:val="28"/>
                <w:szCs w:val="28"/>
                <w:lang w:val="uk-UA" w:eastAsia="en-US"/>
              </w:rPr>
              <w:t>Ступінь ризику суб’єкта господарю-</w:t>
            </w:r>
            <w:proofErr w:type="spellStart"/>
            <w:r w:rsidRPr="000E62CC">
              <w:rPr>
                <w:sz w:val="28"/>
                <w:szCs w:val="28"/>
                <w:lang w:val="uk-UA" w:eastAsia="en-US"/>
              </w:rPr>
              <w:t>вання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7A95" w:rsidRPr="000E62CC" w:rsidRDefault="00BB7A95" w:rsidP="008702C6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val="uk-UA" w:eastAsia="en-US"/>
              </w:rPr>
              <w:t>Відповіді на питання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95" w:rsidRPr="000E62CC" w:rsidRDefault="00BB7A95" w:rsidP="008702C6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0E62CC">
              <w:rPr>
                <w:sz w:val="28"/>
                <w:szCs w:val="28"/>
                <w:lang w:eastAsia="en-US"/>
              </w:rPr>
              <w:t>Нормативне</w:t>
            </w:r>
            <w:proofErr w:type="spellEnd"/>
            <w:r w:rsidRPr="000E62CC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E62CC">
              <w:rPr>
                <w:sz w:val="28"/>
                <w:szCs w:val="28"/>
                <w:lang w:eastAsia="en-US"/>
              </w:rPr>
              <w:t>обґрунтування</w:t>
            </w:r>
            <w:proofErr w:type="spellEnd"/>
          </w:p>
        </w:tc>
      </w:tr>
      <w:tr w:rsidR="00BB7A95" w:rsidRPr="000E62CC" w:rsidTr="008702C6">
        <w:trPr>
          <w:trHeight w:val="40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A95" w:rsidRPr="000E62CC" w:rsidRDefault="00BB7A95" w:rsidP="008702C6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A95" w:rsidRPr="000E62CC" w:rsidRDefault="00BB7A95" w:rsidP="008702C6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A95" w:rsidRPr="000E62CC" w:rsidRDefault="00BB7A95" w:rsidP="008702C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A95" w:rsidRPr="000E62CC" w:rsidRDefault="00ED56D4" w:rsidP="008702C6">
            <w:pPr>
              <w:snapToGrid w:val="0"/>
              <w:spacing w:line="360" w:lineRule="auto"/>
              <w:ind w:left="-108" w:right="-67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</w:t>
            </w:r>
            <w:proofErr w:type="spellStart"/>
            <w:r w:rsidR="00BB7A95" w:rsidRPr="000E62CC">
              <w:rPr>
                <w:sz w:val="28"/>
                <w:szCs w:val="28"/>
                <w:lang w:eastAsia="en-US"/>
              </w:rPr>
              <w:t>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A95" w:rsidRPr="000E62CC" w:rsidRDefault="00ED56D4" w:rsidP="008702C6">
            <w:pPr>
              <w:snapToGrid w:val="0"/>
              <w:spacing w:line="360" w:lineRule="auto"/>
              <w:ind w:left="-108" w:right="-108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BB7A95" w:rsidRPr="000E62CC">
              <w:rPr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A95" w:rsidRPr="000E62CC" w:rsidRDefault="00BB7A95" w:rsidP="008702C6">
            <w:pPr>
              <w:snapToGrid w:val="0"/>
              <w:spacing w:line="360" w:lineRule="auto"/>
              <w:ind w:left="-108" w:right="-107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eastAsia="en-US"/>
              </w:rPr>
              <w:t>НВ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A95" w:rsidRPr="000E62CC" w:rsidRDefault="00BB7A95" w:rsidP="008702C6">
            <w:pPr>
              <w:snapToGrid w:val="0"/>
              <w:spacing w:line="360" w:lineRule="auto"/>
              <w:ind w:left="-108" w:right="-108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eastAsia="en-US"/>
              </w:rPr>
              <w:t>Н</w:t>
            </w:r>
            <w:r w:rsidRPr="000E62CC">
              <w:rPr>
                <w:sz w:val="28"/>
                <w:szCs w:val="28"/>
                <w:lang w:val="uk-UA" w:eastAsia="en-US"/>
              </w:rPr>
              <w:t>Р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A95" w:rsidRPr="000E62CC" w:rsidRDefault="00BB7A95" w:rsidP="008702C6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BB7A95" w:rsidRPr="000E62CC" w:rsidTr="008702C6">
        <w:trPr>
          <w:trHeight w:val="3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A95" w:rsidRPr="000E62CC" w:rsidRDefault="00BB7A95" w:rsidP="008702C6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7A95" w:rsidRPr="000E62CC" w:rsidRDefault="00BB7A95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7A95" w:rsidRPr="000E62CC" w:rsidRDefault="00BB7A95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0E62C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7A95" w:rsidRPr="000E62CC" w:rsidRDefault="00BB7A95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7A95" w:rsidRPr="000E62CC" w:rsidRDefault="00BB7A95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7A95" w:rsidRPr="000E62CC" w:rsidRDefault="00BB7A95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7A95" w:rsidRPr="000E62CC" w:rsidRDefault="00BB7A95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7A95" w:rsidRPr="000E62CC" w:rsidRDefault="00BB7A95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8</w:t>
            </w:r>
          </w:p>
        </w:tc>
      </w:tr>
      <w:tr w:rsidR="00BB7A95" w:rsidRPr="00AF633D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A95" w:rsidRPr="002D7574" w:rsidRDefault="00BB7A95" w:rsidP="002D7574">
            <w:pPr>
              <w:rPr>
                <w:lang w:val="uk-UA"/>
              </w:rPr>
            </w:pPr>
            <w:r w:rsidRPr="002D7574">
              <w:rPr>
                <w:lang w:val="uk-UA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7A95" w:rsidRPr="002D7574" w:rsidRDefault="00BB7A95" w:rsidP="002D7574">
            <w:pPr>
              <w:jc w:val="both"/>
              <w:rPr>
                <w:lang w:val="uk-UA"/>
              </w:rPr>
            </w:pPr>
            <w:r w:rsidRPr="002D7574">
              <w:rPr>
                <w:lang w:val="uk-UA"/>
              </w:rPr>
              <w:t xml:space="preserve">Проводиться інформування </w:t>
            </w:r>
            <w:r w:rsidR="002D7574">
              <w:rPr>
                <w:lang w:val="uk-UA"/>
              </w:rPr>
              <w:t>центральних</w:t>
            </w:r>
            <w:r w:rsidRPr="002D7574">
              <w:rPr>
                <w:lang w:val="uk-UA"/>
              </w:rPr>
              <w:t xml:space="preserve"> орган</w:t>
            </w:r>
            <w:r w:rsidR="002D7574">
              <w:rPr>
                <w:lang w:val="uk-UA"/>
              </w:rPr>
              <w:t>ів</w:t>
            </w:r>
            <w:r w:rsidRPr="002D7574">
              <w:rPr>
                <w:lang w:val="uk-UA"/>
              </w:rPr>
              <w:t xml:space="preserve"> виконавчої влади, що реалізують державну політику у галузі ветеринарної медицини  про виявлення захворювань водних біоресурсів, погіршення стану середовища їх перебування, випадки їх загибелі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A95" w:rsidRPr="002D7574" w:rsidRDefault="00BB7A95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D7574">
              <w:rPr>
                <w:lang w:val="uk-UA"/>
              </w:rPr>
              <w:t>Високий</w:t>
            </w:r>
          </w:p>
          <w:p w:rsidR="00BB7A95" w:rsidRPr="002D7574" w:rsidRDefault="00BB7A95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D7574">
              <w:rPr>
                <w:lang w:val="uk-UA"/>
              </w:rPr>
              <w:t>Середній</w:t>
            </w:r>
          </w:p>
          <w:p w:rsidR="00BB7A95" w:rsidRPr="002D7574" w:rsidRDefault="00BB7A95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D7574">
              <w:rPr>
                <w:lang w:val="uk-UA"/>
              </w:rPr>
              <w:t>Низький</w:t>
            </w:r>
          </w:p>
          <w:p w:rsidR="00BB7A95" w:rsidRPr="002D7574" w:rsidRDefault="00BB7A95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7A95" w:rsidRPr="002D7574" w:rsidRDefault="00BB7A95" w:rsidP="008702C6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7A95" w:rsidRPr="002D7574" w:rsidRDefault="00BB7A95" w:rsidP="008702C6">
            <w:pPr>
              <w:snapToGrid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7A95" w:rsidRPr="002D7574" w:rsidRDefault="00BB7A95" w:rsidP="008702C6">
            <w:pPr>
              <w:snapToGrid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7A95" w:rsidRPr="002D7574" w:rsidRDefault="00BB7A95" w:rsidP="008702C6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7A95" w:rsidRPr="002D7574" w:rsidRDefault="00BB7A95" w:rsidP="008702C6">
            <w:pPr>
              <w:rPr>
                <w:lang w:val="uk-UA"/>
              </w:rPr>
            </w:pPr>
            <w:r w:rsidRPr="002D7574">
              <w:rPr>
                <w:lang w:val="uk-UA"/>
              </w:rPr>
              <w:t>Абзац десятий частини першої статті 35 ЗУ № 3677-VI</w:t>
            </w:r>
          </w:p>
        </w:tc>
      </w:tr>
      <w:tr w:rsidR="00BB7A95" w:rsidRPr="00AF633D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A95" w:rsidRPr="002D7574" w:rsidRDefault="00BB7A95" w:rsidP="002D7574">
            <w:pPr>
              <w:rPr>
                <w:lang w:val="uk-UA"/>
              </w:rPr>
            </w:pPr>
            <w:r w:rsidRPr="002D7574">
              <w:rPr>
                <w:lang w:val="uk-UA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7A95" w:rsidRPr="002D7574" w:rsidRDefault="00BB7A95" w:rsidP="008702C6">
            <w:pPr>
              <w:jc w:val="both"/>
              <w:rPr>
                <w:lang w:val="uk-UA"/>
              </w:rPr>
            </w:pPr>
            <w:r w:rsidRPr="002D7574">
              <w:rPr>
                <w:lang w:val="uk-UA"/>
              </w:rPr>
              <w:t>Здійснюються заходи з профілактики і боротьби із захворюванням та загибеллю водних біоресурсів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A95" w:rsidRPr="002D7574" w:rsidRDefault="00BB7A95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D7574">
              <w:rPr>
                <w:lang w:val="uk-UA"/>
              </w:rPr>
              <w:t>Високий</w:t>
            </w:r>
          </w:p>
          <w:p w:rsidR="00BB7A95" w:rsidRPr="002D7574" w:rsidRDefault="00BB7A95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D7574">
              <w:rPr>
                <w:lang w:val="uk-UA"/>
              </w:rPr>
              <w:t>Середній</w:t>
            </w:r>
          </w:p>
          <w:p w:rsidR="00BB7A95" w:rsidRPr="002D7574" w:rsidRDefault="00BB7A95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D7574">
              <w:rPr>
                <w:lang w:val="uk-UA"/>
              </w:rPr>
              <w:t>Низький</w:t>
            </w:r>
          </w:p>
          <w:p w:rsidR="00BB7A95" w:rsidRPr="002D7574" w:rsidRDefault="00BB7A95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7A95" w:rsidRPr="002D7574" w:rsidRDefault="00BB7A95" w:rsidP="008702C6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7A95" w:rsidRPr="002D7574" w:rsidRDefault="00BB7A95" w:rsidP="008702C6">
            <w:pPr>
              <w:snapToGrid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7A95" w:rsidRPr="002D7574" w:rsidRDefault="00BB7A95" w:rsidP="008702C6">
            <w:pPr>
              <w:snapToGrid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7A95" w:rsidRPr="002D7574" w:rsidRDefault="00BB7A95" w:rsidP="008702C6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7A95" w:rsidRPr="002D7574" w:rsidRDefault="00BB7A95" w:rsidP="008702C6">
            <w:pPr>
              <w:rPr>
                <w:lang w:val="uk-UA"/>
              </w:rPr>
            </w:pPr>
            <w:r w:rsidRPr="002D7574">
              <w:rPr>
                <w:lang w:val="uk-UA"/>
              </w:rPr>
              <w:t>Абзац одинадцятий частини першої статті 35 ЗУ № 3677-VI</w:t>
            </w:r>
          </w:p>
        </w:tc>
      </w:tr>
      <w:tr w:rsidR="00BB7A95" w:rsidRPr="00AF633D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A95" w:rsidRPr="002D7574" w:rsidRDefault="00BB7A95" w:rsidP="002D7574">
            <w:pPr>
              <w:rPr>
                <w:lang w:val="uk-UA"/>
              </w:rPr>
            </w:pPr>
            <w:r w:rsidRPr="002D7574">
              <w:rPr>
                <w:lang w:val="uk-UA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7A95" w:rsidRPr="002D7574" w:rsidRDefault="00BB7A95" w:rsidP="008702C6">
            <w:pPr>
              <w:jc w:val="both"/>
              <w:rPr>
                <w:lang w:val="uk-UA"/>
              </w:rPr>
            </w:pPr>
            <w:r w:rsidRPr="002D7574">
              <w:rPr>
                <w:lang w:val="uk-UA"/>
              </w:rPr>
              <w:t>Вирощування риби, інших водних живих ресурсів здійснюється за наявності позитивної ветеринарно-санітарної оцінки стану водних об’єктів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A95" w:rsidRPr="002D7574" w:rsidRDefault="00BB7A95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D7574">
              <w:rPr>
                <w:lang w:val="uk-UA"/>
              </w:rPr>
              <w:t>Високий</w:t>
            </w:r>
          </w:p>
          <w:p w:rsidR="00BB7A95" w:rsidRPr="002D7574" w:rsidRDefault="00BB7A95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D7574">
              <w:rPr>
                <w:lang w:val="uk-UA"/>
              </w:rPr>
              <w:t>Середній</w:t>
            </w:r>
          </w:p>
          <w:p w:rsidR="00BB7A95" w:rsidRPr="002D7574" w:rsidRDefault="00BB7A95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D7574">
              <w:rPr>
                <w:lang w:val="uk-UA"/>
              </w:rPr>
              <w:t>Низький</w:t>
            </w:r>
          </w:p>
          <w:p w:rsidR="00BB7A95" w:rsidRPr="002D7574" w:rsidRDefault="00BB7A95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7A95" w:rsidRPr="002D7574" w:rsidRDefault="00BB7A95" w:rsidP="008702C6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7A95" w:rsidRPr="002D7574" w:rsidRDefault="00BB7A95" w:rsidP="008702C6">
            <w:pPr>
              <w:snapToGrid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7A95" w:rsidRPr="002D7574" w:rsidRDefault="00BB7A95" w:rsidP="008702C6">
            <w:pPr>
              <w:snapToGrid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7A95" w:rsidRPr="002D7574" w:rsidRDefault="00BB7A95" w:rsidP="008702C6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7A95" w:rsidRPr="002D7574" w:rsidRDefault="00BB7A95" w:rsidP="008702C6">
            <w:pPr>
              <w:rPr>
                <w:lang w:val="uk-UA"/>
              </w:rPr>
            </w:pPr>
            <w:r w:rsidRPr="002D7574">
              <w:rPr>
                <w:lang w:val="uk-UA"/>
              </w:rPr>
              <w:t>Частина перша статті 2 ЗУ </w:t>
            </w:r>
            <w:r w:rsidRPr="002D7574">
              <w:t>№</w:t>
            </w:r>
            <w:r w:rsidRPr="002D7574">
              <w:rPr>
                <w:lang w:val="uk-UA"/>
              </w:rPr>
              <w:t> </w:t>
            </w:r>
            <w:r w:rsidRPr="002D7574">
              <w:t>486-IV</w:t>
            </w:r>
          </w:p>
        </w:tc>
      </w:tr>
      <w:tr w:rsidR="00BB7A95" w:rsidRPr="00AF633D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A95" w:rsidRPr="002D7574" w:rsidRDefault="00BB7A95" w:rsidP="002D7574">
            <w:pPr>
              <w:rPr>
                <w:lang w:val="uk-UA"/>
              </w:rPr>
            </w:pPr>
            <w:r w:rsidRPr="002D7574">
              <w:rPr>
                <w:lang w:val="uk-UA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7A95" w:rsidRPr="002D7574" w:rsidRDefault="00BB7A95" w:rsidP="008702C6">
            <w:pPr>
              <w:jc w:val="both"/>
              <w:rPr>
                <w:lang w:val="uk-UA"/>
              </w:rPr>
            </w:pPr>
            <w:r w:rsidRPr="002D7574">
              <w:rPr>
                <w:lang w:val="uk-UA"/>
              </w:rPr>
              <w:t xml:space="preserve">Якість та безпека живої </w:t>
            </w:r>
            <w:r w:rsidRPr="002D7574">
              <w:rPr>
                <w:lang w:val="uk-UA"/>
              </w:rPr>
              <w:lastRenderedPageBreak/>
              <w:t xml:space="preserve">риби, інших водних живих </w:t>
            </w:r>
            <w:r w:rsidR="00ED56D4">
              <w:rPr>
                <w:lang w:val="uk-UA"/>
              </w:rPr>
              <w:t>ресурсів</w:t>
            </w:r>
            <w:r w:rsidRPr="002D7574">
              <w:rPr>
                <w:lang w:val="uk-UA"/>
              </w:rPr>
              <w:t xml:space="preserve"> підтверджуються ветеринарним свідоцтвом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A95" w:rsidRPr="002D7574" w:rsidRDefault="00BB7A95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D7574">
              <w:rPr>
                <w:lang w:val="uk-UA"/>
              </w:rPr>
              <w:lastRenderedPageBreak/>
              <w:t>Високий</w:t>
            </w:r>
          </w:p>
          <w:p w:rsidR="00BB7A95" w:rsidRPr="002D7574" w:rsidRDefault="00BB7A95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D7574">
              <w:rPr>
                <w:lang w:val="uk-UA"/>
              </w:rPr>
              <w:lastRenderedPageBreak/>
              <w:t>Середній</w:t>
            </w:r>
          </w:p>
          <w:p w:rsidR="00BB7A95" w:rsidRPr="002D7574" w:rsidRDefault="00BB7A95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D7574">
              <w:rPr>
                <w:lang w:val="uk-UA"/>
              </w:rPr>
              <w:t>Низький</w:t>
            </w:r>
          </w:p>
          <w:p w:rsidR="00BB7A95" w:rsidRPr="002D7574" w:rsidRDefault="00BB7A95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7A95" w:rsidRPr="002D7574" w:rsidRDefault="00BB7A95" w:rsidP="008702C6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7A95" w:rsidRPr="002D7574" w:rsidRDefault="00BB7A95" w:rsidP="008702C6">
            <w:pPr>
              <w:snapToGrid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7A95" w:rsidRPr="002D7574" w:rsidRDefault="00BB7A95" w:rsidP="008702C6">
            <w:pPr>
              <w:snapToGrid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7A95" w:rsidRPr="002D7574" w:rsidRDefault="00BB7A95" w:rsidP="008702C6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7A95" w:rsidRPr="002D7574" w:rsidRDefault="00BB7A95" w:rsidP="008702C6">
            <w:pPr>
              <w:rPr>
                <w:lang w:val="uk-UA"/>
              </w:rPr>
            </w:pPr>
            <w:r w:rsidRPr="002D7574">
              <w:rPr>
                <w:lang w:val="uk-UA"/>
              </w:rPr>
              <w:t xml:space="preserve">Частина друга </w:t>
            </w:r>
            <w:r w:rsidRPr="002D7574">
              <w:rPr>
                <w:lang w:val="uk-UA"/>
              </w:rPr>
              <w:lastRenderedPageBreak/>
              <w:t>статті 2 ЗУ </w:t>
            </w:r>
            <w:r w:rsidRPr="002D7574">
              <w:t>№</w:t>
            </w:r>
            <w:r w:rsidRPr="002D7574">
              <w:rPr>
                <w:lang w:val="uk-UA"/>
              </w:rPr>
              <w:t> </w:t>
            </w:r>
            <w:r w:rsidRPr="002D7574">
              <w:t>486-IV</w:t>
            </w:r>
          </w:p>
        </w:tc>
      </w:tr>
      <w:tr w:rsidR="00BB7A95" w:rsidRPr="00AF633D" w:rsidTr="008702C6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A95" w:rsidRPr="002D7574" w:rsidRDefault="00BB7A95" w:rsidP="002D7574">
            <w:pPr>
              <w:rPr>
                <w:lang w:val="uk-UA"/>
              </w:rPr>
            </w:pPr>
            <w:r w:rsidRPr="002D7574">
              <w:rPr>
                <w:lang w:val="uk-UA"/>
              </w:rPr>
              <w:lastRenderedPageBreak/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7A95" w:rsidRPr="002D7574" w:rsidRDefault="00BB7A95" w:rsidP="008702C6">
            <w:pPr>
              <w:jc w:val="both"/>
              <w:rPr>
                <w:lang w:val="uk-UA"/>
              </w:rPr>
            </w:pPr>
            <w:r w:rsidRPr="002D7574">
              <w:rPr>
                <w:lang w:val="uk-UA"/>
              </w:rPr>
              <w:t>Гідротехнічні споруди утримуються в належному технічному стані з урахуванням технологічних, ветеринарно-біологічних, санітарно-епідеміологічних заходів та своєчасного проведення їх капітального ремонту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A95" w:rsidRPr="002D7574" w:rsidRDefault="00BB7A95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D7574">
              <w:rPr>
                <w:lang w:val="uk-UA"/>
              </w:rPr>
              <w:t>Високий</w:t>
            </w:r>
          </w:p>
          <w:p w:rsidR="00BB7A95" w:rsidRPr="002D7574" w:rsidRDefault="00BB7A95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D7574">
              <w:rPr>
                <w:lang w:val="uk-UA"/>
              </w:rPr>
              <w:t>Середній</w:t>
            </w:r>
          </w:p>
          <w:p w:rsidR="00BB7A95" w:rsidRPr="002D7574" w:rsidRDefault="00BB7A95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2D7574">
              <w:rPr>
                <w:lang w:val="uk-UA"/>
              </w:rPr>
              <w:t>Низький</w:t>
            </w:r>
          </w:p>
          <w:p w:rsidR="00BB7A95" w:rsidRPr="002D7574" w:rsidRDefault="00BB7A95" w:rsidP="0087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7A95" w:rsidRPr="002D7574" w:rsidRDefault="00BB7A95" w:rsidP="008702C6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7A95" w:rsidRPr="002D7574" w:rsidRDefault="00BB7A95" w:rsidP="008702C6">
            <w:pPr>
              <w:snapToGrid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7A95" w:rsidRPr="002D7574" w:rsidRDefault="00BB7A95" w:rsidP="008702C6">
            <w:pPr>
              <w:snapToGrid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7A95" w:rsidRPr="002D7574" w:rsidRDefault="00BB7A95" w:rsidP="008702C6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7A95" w:rsidRPr="002D7574" w:rsidRDefault="00BB7A95" w:rsidP="008702C6">
            <w:pPr>
              <w:rPr>
                <w:lang w:val="uk-UA"/>
              </w:rPr>
            </w:pPr>
            <w:r w:rsidRPr="002D7574">
              <w:rPr>
                <w:lang w:val="uk-UA"/>
              </w:rPr>
              <w:t>Частина третя статті 17 ЗУ</w:t>
            </w:r>
            <w:r w:rsidRPr="002D7574">
              <w:rPr>
                <w:rStyle w:val="rvts44"/>
                <w:rFonts w:eastAsia="Calibri"/>
                <w:lang w:val="uk-UA"/>
              </w:rPr>
              <w:t> № 3677-VI</w:t>
            </w:r>
          </w:p>
        </w:tc>
      </w:tr>
    </w:tbl>
    <w:p w:rsidR="00BB7A95" w:rsidRDefault="00BB7A95" w:rsidP="00BB7A95">
      <w:pPr>
        <w:jc w:val="center"/>
        <w:rPr>
          <w:b/>
          <w:bCs/>
          <w:sz w:val="28"/>
          <w:szCs w:val="28"/>
          <w:lang w:val="uk-UA"/>
        </w:rPr>
      </w:pPr>
    </w:p>
    <w:p w:rsidR="00C70893" w:rsidRPr="00411017" w:rsidRDefault="00C70893" w:rsidP="00C70893">
      <w:pPr>
        <w:rPr>
          <w:bCs/>
          <w:lang w:val="uk-UA"/>
        </w:rPr>
      </w:pPr>
      <w:r w:rsidRPr="00411017">
        <w:rPr>
          <w:bCs/>
          <w:lang w:val="uk-UA"/>
        </w:rPr>
        <w:t xml:space="preserve">Примітка. Пояснення до позначень, використаних у цьому </w:t>
      </w:r>
      <w:r w:rsidR="00411017" w:rsidRPr="00411017">
        <w:rPr>
          <w:bCs/>
          <w:lang w:val="uk-UA"/>
        </w:rPr>
        <w:t>Переліку</w:t>
      </w:r>
      <w:r w:rsidRPr="00411017">
        <w:rPr>
          <w:bCs/>
          <w:lang w:val="uk-UA"/>
        </w:rPr>
        <w:t>:</w:t>
      </w:r>
    </w:p>
    <w:p w:rsidR="00C70893" w:rsidRPr="00411017" w:rsidRDefault="00C70893" w:rsidP="00C70893">
      <w:pPr>
        <w:rPr>
          <w:bCs/>
          <w:lang w:val="uk-UA"/>
        </w:rPr>
      </w:pPr>
      <w:r w:rsidRPr="00411017">
        <w:rPr>
          <w:bCs/>
          <w:lang w:val="uk-UA"/>
        </w:rPr>
        <w:t>так – виконано, дотримано, відповідає, присутнє;</w:t>
      </w:r>
    </w:p>
    <w:p w:rsidR="00C70893" w:rsidRPr="00411017" w:rsidRDefault="00C70893" w:rsidP="00C70893">
      <w:pPr>
        <w:rPr>
          <w:bCs/>
          <w:lang w:val="uk-UA"/>
        </w:rPr>
      </w:pPr>
      <w:r w:rsidRPr="00411017">
        <w:rPr>
          <w:bCs/>
          <w:lang w:val="uk-UA"/>
        </w:rPr>
        <w:t>ні – не виконано, не дотримано, не відповідає, відсутнє;</w:t>
      </w:r>
    </w:p>
    <w:p w:rsidR="00C70893" w:rsidRPr="00411017" w:rsidRDefault="00C70893" w:rsidP="00C70893">
      <w:pPr>
        <w:rPr>
          <w:bCs/>
          <w:lang w:val="uk-UA"/>
        </w:rPr>
      </w:pPr>
      <w:r w:rsidRPr="00411017">
        <w:rPr>
          <w:bCs/>
          <w:lang w:val="uk-UA"/>
        </w:rPr>
        <w:t>НВ – не вимагається від оператора ринку/об’єкта, що перевіряється;</w:t>
      </w:r>
    </w:p>
    <w:p w:rsidR="002E12C6" w:rsidRPr="00411017" w:rsidRDefault="00C70893" w:rsidP="00C70893">
      <w:pPr>
        <w:rPr>
          <w:lang w:val="uk-UA"/>
        </w:rPr>
      </w:pPr>
      <w:r w:rsidRPr="00411017">
        <w:rPr>
          <w:bCs/>
          <w:lang w:val="uk-UA"/>
        </w:rPr>
        <w:t>НП – не перевірялося у цього оператора ринку/на цьому об’єкті.</w:t>
      </w:r>
    </w:p>
    <w:sectPr w:rsidR="002E12C6" w:rsidRPr="00411017" w:rsidSect="00AE1B68">
      <w:headerReference w:type="default" r:id="rId7"/>
      <w:headerReference w:type="first" r:id="rId8"/>
      <w:type w:val="continuous"/>
      <w:pgSz w:w="11900" w:h="16840"/>
      <w:pgMar w:top="851" w:right="567" w:bottom="851" w:left="1701" w:header="907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9B" w:rsidRDefault="00FD019B" w:rsidP="00AE1B68">
      <w:r>
        <w:separator/>
      </w:r>
    </w:p>
  </w:endnote>
  <w:endnote w:type="continuationSeparator" w:id="0">
    <w:p w:rsidR="00FD019B" w:rsidRDefault="00FD019B" w:rsidP="00AE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9B" w:rsidRDefault="00FD019B" w:rsidP="00AE1B68">
      <w:r>
        <w:separator/>
      </w:r>
    </w:p>
  </w:footnote>
  <w:footnote w:type="continuationSeparator" w:id="0">
    <w:p w:rsidR="00FD019B" w:rsidRDefault="00FD019B" w:rsidP="00AE1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388187"/>
      <w:docPartObj>
        <w:docPartGallery w:val="Page Numbers (Top of Page)"/>
        <w:docPartUnique/>
      </w:docPartObj>
    </w:sdtPr>
    <w:sdtEndPr/>
    <w:sdtContent>
      <w:p w:rsidR="003D588A" w:rsidRDefault="00AE1B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017">
          <w:rPr>
            <w:noProof/>
          </w:rPr>
          <w:t>2</w:t>
        </w:r>
        <w:r>
          <w:fldChar w:fldCharType="end"/>
        </w:r>
      </w:p>
      <w:p w:rsidR="00AE1B68" w:rsidRDefault="003D588A" w:rsidP="003D588A">
        <w:pPr>
          <w:pStyle w:val="a3"/>
          <w:ind w:left="6663"/>
        </w:pPr>
        <w:r>
          <w:rPr>
            <w:sz w:val="28"/>
            <w:szCs w:val="28"/>
            <w:lang w:val="uk-UA"/>
          </w:rPr>
          <w:t>Продовження додатка 9</w:t>
        </w:r>
      </w:p>
    </w:sdtContent>
  </w:sdt>
  <w:p w:rsidR="00AE1B68" w:rsidRPr="00AE1B68" w:rsidRDefault="00AE1B68">
    <w:pPr>
      <w:pStyle w:val="a3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68" w:rsidRDefault="00AE1B68">
    <w:pPr>
      <w:pStyle w:val="a3"/>
      <w:jc w:val="center"/>
    </w:pPr>
  </w:p>
  <w:p w:rsidR="00AE1B68" w:rsidRDefault="00AE1B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95"/>
    <w:rsid w:val="002D7574"/>
    <w:rsid w:val="002E12C6"/>
    <w:rsid w:val="0036457E"/>
    <w:rsid w:val="003B70AB"/>
    <w:rsid w:val="003D588A"/>
    <w:rsid w:val="003F27F0"/>
    <w:rsid w:val="00411017"/>
    <w:rsid w:val="00595179"/>
    <w:rsid w:val="008E1B8E"/>
    <w:rsid w:val="00AE1B68"/>
    <w:rsid w:val="00BB7A95"/>
    <w:rsid w:val="00C4226D"/>
    <w:rsid w:val="00C70893"/>
    <w:rsid w:val="00D80186"/>
    <w:rsid w:val="00D83E28"/>
    <w:rsid w:val="00ED56D4"/>
    <w:rsid w:val="00FD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9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BB7A95"/>
  </w:style>
  <w:style w:type="paragraph" w:styleId="a3">
    <w:name w:val="header"/>
    <w:basedOn w:val="a"/>
    <w:link w:val="a4"/>
    <w:uiPriority w:val="99"/>
    <w:unhideWhenUsed/>
    <w:rsid w:val="00AE1B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1B68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E1B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1B68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58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588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9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BB7A95"/>
  </w:style>
  <w:style w:type="paragraph" w:styleId="a3">
    <w:name w:val="header"/>
    <w:basedOn w:val="a"/>
    <w:link w:val="a4"/>
    <w:uiPriority w:val="99"/>
    <w:unhideWhenUsed/>
    <w:rsid w:val="00AE1B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1B68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E1B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1B68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58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58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1394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9</cp:revision>
  <cp:lastPrinted>2018-03-12T12:57:00Z</cp:lastPrinted>
  <dcterms:created xsi:type="dcterms:W3CDTF">2018-03-03T08:26:00Z</dcterms:created>
  <dcterms:modified xsi:type="dcterms:W3CDTF">2018-04-06T06:50:00Z</dcterms:modified>
</cp:coreProperties>
</file>