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950C" w14:textId="77777777" w:rsidR="00E117A3" w:rsidRPr="00AD71D8" w:rsidRDefault="00E117A3" w:rsidP="00E117A3">
      <w:pPr>
        <w:tabs>
          <w:tab w:val="left" w:pos="6975"/>
          <w:tab w:val="right" w:pos="9720"/>
        </w:tabs>
        <w:ind w:left="-180" w:right="-6" w:firstLine="720"/>
        <w:jc w:val="right"/>
        <w:rPr>
          <w:sz w:val="28"/>
          <w:szCs w:val="28"/>
          <w:lang w:val="uk-UA"/>
        </w:rPr>
      </w:pPr>
      <w:r w:rsidRPr="00AD71D8">
        <w:rPr>
          <w:sz w:val="28"/>
          <w:szCs w:val="28"/>
          <w:lang w:val="uk-UA"/>
        </w:rPr>
        <w:t>Фітосанітарний стан</w:t>
      </w:r>
    </w:p>
    <w:p w14:paraId="6342A507" w14:textId="77777777" w:rsidR="00E117A3" w:rsidRPr="00AD71D8" w:rsidRDefault="00E117A3" w:rsidP="00E117A3">
      <w:pPr>
        <w:tabs>
          <w:tab w:val="right" w:pos="9720"/>
        </w:tabs>
        <w:ind w:left="-180" w:right="-6" w:firstLine="360"/>
        <w:jc w:val="right"/>
        <w:rPr>
          <w:sz w:val="28"/>
          <w:szCs w:val="28"/>
          <w:lang w:val="uk-UA"/>
        </w:rPr>
      </w:pPr>
      <w:r w:rsidRPr="00AD71D8">
        <w:rPr>
          <w:sz w:val="28"/>
          <w:szCs w:val="28"/>
          <w:lang w:val="uk-UA"/>
        </w:rPr>
        <w:t>сільськогосподарських рослин</w:t>
      </w:r>
    </w:p>
    <w:p w14:paraId="0EC1FC2D" w14:textId="06BDA209" w:rsidR="00E117A3" w:rsidRPr="00AD71D8" w:rsidRDefault="00E117A3" w:rsidP="00E117A3">
      <w:pPr>
        <w:tabs>
          <w:tab w:val="right" w:pos="9720"/>
        </w:tabs>
        <w:ind w:left="-180" w:right="-6" w:firstLine="360"/>
        <w:jc w:val="right"/>
        <w:rPr>
          <w:sz w:val="28"/>
          <w:szCs w:val="28"/>
          <w:lang w:val="uk-UA"/>
        </w:rPr>
      </w:pPr>
      <w:r w:rsidRPr="00AD71D8">
        <w:rPr>
          <w:sz w:val="28"/>
          <w:szCs w:val="28"/>
          <w:lang w:val="uk-UA"/>
        </w:rPr>
        <w:t>2</w:t>
      </w:r>
      <w:r w:rsidR="00CB2FCA">
        <w:rPr>
          <w:sz w:val="28"/>
          <w:szCs w:val="28"/>
          <w:lang w:val="uk-UA"/>
        </w:rPr>
        <w:t>6</w:t>
      </w:r>
      <w:r w:rsidRPr="00AD71D8">
        <w:rPr>
          <w:sz w:val="28"/>
          <w:szCs w:val="28"/>
          <w:lang w:val="uk-UA"/>
        </w:rPr>
        <w:t xml:space="preserve"> березня 202</w:t>
      </w:r>
      <w:r w:rsidR="00CB2FCA">
        <w:rPr>
          <w:sz w:val="28"/>
          <w:szCs w:val="28"/>
          <w:lang w:val="uk-UA"/>
        </w:rPr>
        <w:t>6</w:t>
      </w:r>
      <w:r w:rsidRPr="00AD71D8">
        <w:rPr>
          <w:sz w:val="28"/>
          <w:szCs w:val="28"/>
          <w:lang w:val="uk-UA"/>
        </w:rPr>
        <w:t xml:space="preserve"> року</w:t>
      </w:r>
    </w:p>
    <w:p w14:paraId="42F3FCC6" w14:textId="77777777" w:rsidR="00E117A3" w:rsidRPr="00AD71D8" w:rsidRDefault="00E117A3" w:rsidP="00E117A3">
      <w:pPr>
        <w:tabs>
          <w:tab w:val="right" w:pos="9720"/>
        </w:tabs>
        <w:ind w:left="-180" w:firstLine="720"/>
        <w:jc w:val="both"/>
        <w:rPr>
          <w:sz w:val="28"/>
          <w:szCs w:val="28"/>
          <w:lang w:val="uk-UA"/>
        </w:rPr>
      </w:pPr>
    </w:p>
    <w:p w14:paraId="155F6EFA" w14:textId="77777777" w:rsidR="00E5044B" w:rsidRDefault="00E117A3" w:rsidP="00E5044B">
      <w:pPr>
        <w:tabs>
          <w:tab w:val="right" w:pos="9720"/>
        </w:tabs>
        <w:ind w:left="-993" w:firstLine="851"/>
        <w:jc w:val="both"/>
        <w:rPr>
          <w:sz w:val="28"/>
          <w:szCs w:val="28"/>
          <w:lang w:val="uk-UA"/>
        </w:rPr>
      </w:pPr>
      <w:r w:rsidRPr="00D31967">
        <w:rPr>
          <w:sz w:val="28"/>
          <w:szCs w:val="28"/>
          <w:lang w:val="uk-UA"/>
        </w:rPr>
        <w:t xml:space="preserve">В </w:t>
      </w:r>
      <w:r w:rsidRPr="00D31967">
        <w:rPr>
          <w:b/>
          <w:i/>
          <w:sz w:val="28"/>
          <w:szCs w:val="28"/>
          <w:lang w:val="uk-UA"/>
        </w:rPr>
        <w:t>озимій пшениці</w:t>
      </w:r>
      <w:r w:rsidRPr="00D31967">
        <w:rPr>
          <w:sz w:val="28"/>
          <w:szCs w:val="28"/>
          <w:lang w:val="uk-UA"/>
        </w:rPr>
        <w:t xml:space="preserve"> Дніпропетровської, Одеської, Полтавської</w:t>
      </w:r>
      <w:r w:rsidR="00933B26" w:rsidRPr="00D31967">
        <w:rPr>
          <w:sz w:val="28"/>
          <w:szCs w:val="28"/>
          <w:lang w:val="uk-UA"/>
        </w:rPr>
        <w:t>, Херсонської</w:t>
      </w:r>
      <w:r w:rsidRPr="00D31967">
        <w:rPr>
          <w:sz w:val="28"/>
          <w:szCs w:val="28"/>
          <w:lang w:val="uk-UA"/>
        </w:rPr>
        <w:t xml:space="preserve"> областей личинки </w:t>
      </w:r>
      <w:r w:rsidRPr="00D31967">
        <w:rPr>
          <w:b/>
          <w:sz w:val="28"/>
          <w:szCs w:val="28"/>
          <w:lang w:val="uk-UA"/>
        </w:rPr>
        <w:t>хлібної жужелиці</w:t>
      </w:r>
      <w:r w:rsidRPr="00D31967">
        <w:rPr>
          <w:sz w:val="28"/>
          <w:szCs w:val="28"/>
          <w:lang w:val="uk-UA"/>
        </w:rPr>
        <w:t xml:space="preserve"> за чисельності 0,5-</w:t>
      </w:r>
      <w:r w:rsidR="004D1B6F" w:rsidRPr="00D31967">
        <w:rPr>
          <w:sz w:val="28"/>
          <w:szCs w:val="28"/>
          <w:lang w:val="uk-UA"/>
        </w:rPr>
        <w:t>1</w:t>
      </w:r>
      <w:r w:rsidRPr="00D31967">
        <w:rPr>
          <w:sz w:val="28"/>
          <w:szCs w:val="28"/>
          <w:lang w:val="uk-UA"/>
        </w:rPr>
        <w:t xml:space="preserve">, макс. </w:t>
      </w:r>
      <w:r w:rsidR="004D1B6F" w:rsidRPr="00D31967">
        <w:rPr>
          <w:sz w:val="28"/>
          <w:szCs w:val="28"/>
          <w:lang w:val="uk-UA"/>
        </w:rPr>
        <w:t>2</w:t>
      </w:r>
      <w:r w:rsidR="00EE7845" w:rsidRPr="00D31967">
        <w:rPr>
          <w:sz w:val="28"/>
          <w:szCs w:val="28"/>
          <w:lang w:val="uk-UA"/>
        </w:rPr>
        <w:t xml:space="preserve"> (Дніпропетровська обл.)</w:t>
      </w:r>
      <w:r w:rsidR="004D1B6F" w:rsidRPr="00D31967">
        <w:rPr>
          <w:sz w:val="28"/>
          <w:szCs w:val="28"/>
          <w:lang w:val="uk-UA"/>
        </w:rPr>
        <w:t xml:space="preserve"> екз. на кв.м пошкодили </w:t>
      </w:r>
      <w:r w:rsidR="00D0114B" w:rsidRPr="00D31967">
        <w:rPr>
          <w:sz w:val="28"/>
          <w:szCs w:val="28"/>
          <w:lang w:val="uk-UA"/>
        </w:rPr>
        <w:t>0,5</w:t>
      </w:r>
      <w:r w:rsidRPr="00D31967">
        <w:rPr>
          <w:sz w:val="28"/>
          <w:szCs w:val="28"/>
          <w:lang w:val="uk-UA"/>
        </w:rPr>
        <w:t xml:space="preserve">-2,5% рослин, здебільшого розміщених після стерньових попередників. Віковий склад личинок становить: ІІ віку - </w:t>
      </w:r>
      <w:r w:rsidR="0099763E" w:rsidRPr="00D31967">
        <w:rPr>
          <w:sz w:val="28"/>
          <w:szCs w:val="28"/>
          <w:lang w:val="uk-UA"/>
        </w:rPr>
        <w:t>32</w:t>
      </w:r>
      <w:r w:rsidRPr="00D31967">
        <w:rPr>
          <w:sz w:val="28"/>
          <w:szCs w:val="28"/>
          <w:lang w:val="uk-UA"/>
        </w:rPr>
        <w:t xml:space="preserve">%, ІІІ - </w:t>
      </w:r>
      <w:r w:rsidR="0099763E" w:rsidRPr="00D31967">
        <w:rPr>
          <w:sz w:val="28"/>
          <w:szCs w:val="28"/>
          <w:lang w:val="uk-UA"/>
        </w:rPr>
        <w:t>6</w:t>
      </w:r>
      <w:r w:rsidRPr="00D31967">
        <w:rPr>
          <w:sz w:val="28"/>
          <w:szCs w:val="28"/>
          <w:lang w:val="uk-UA"/>
        </w:rPr>
        <w:t xml:space="preserve">8%. </w:t>
      </w:r>
    </w:p>
    <w:p w14:paraId="25351B23" w14:textId="6B177A70" w:rsidR="00E117A3" w:rsidRPr="00D31967" w:rsidRDefault="00E117A3" w:rsidP="00E5044B">
      <w:pPr>
        <w:tabs>
          <w:tab w:val="right" w:pos="9720"/>
        </w:tabs>
        <w:ind w:left="-993" w:firstLine="851"/>
        <w:jc w:val="both"/>
        <w:rPr>
          <w:sz w:val="28"/>
          <w:szCs w:val="28"/>
          <w:lang w:val="uk-UA"/>
        </w:rPr>
      </w:pPr>
      <w:r w:rsidRPr="00D31967">
        <w:rPr>
          <w:sz w:val="28"/>
          <w:szCs w:val="28"/>
          <w:lang w:val="uk-UA"/>
        </w:rPr>
        <w:t>У теплі сонячні дні спостеріга</w:t>
      </w:r>
      <w:r w:rsidR="00066B40">
        <w:rPr>
          <w:sz w:val="28"/>
          <w:szCs w:val="28"/>
          <w:lang w:val="uk-UA"/>
        </w:rPr>
        <w:t>вся</w:t>
      </w:r>
      <w:r w:rsidRPr="00D31967">
        <w:rPr>
          <w:sz w:val="28"/>
          <w:szCs w:val="28"/>
          <w:lang w:val="uk-UA"/>
        </w:rPr>
        <w:t xml:space="preserve"> літ </w:t>
      </w:r>
      <w:r w:rsidRPr="00D31967">
        <w:rPr>
          <w:b/>
          <w:sz w:val="28"/>
          <w:szCs w:val="28"/>
          <w:lang w:val="uk-UA"/>
        </w:rPr>
        <w:t>злакових мух</w:t>
      </w:r>
      <w:r w:rsidRPr="00D31967">
        <w:rPr>
          <w:sz w:val="28"/>
          <w:szCs w:val="28"/>
          <w:lang w:val="uk-UA"/>
        </w:rPr>
        <w:t xml:space="preserve"> (</w:t>
      </w:r>
      <w:r w:rsidRPr="00D31967">
        <w:rPr>
          <w:b/>
          <w:sz w:val="28"/>
          <w:szCs w:val="28"/>
          <w:lang w:val="uk-UA"/>
        </w:rPr>
        <w:t>чорна пшенична</w:t>
      </w:r>
      <w:r w:rsidRPr="00D31967">
        <w:rPr>
          <w:sz w:val="28"/>
          <w:szCs w:val="28"/>
          <w:lang w:val="uk-UA"/>
        </w:rPr>
        <w:t xml:space="preserve">, </w:t>
      </w:r>
      <w:r w:rsidRPr="00D31967">
        <w:rPr>
          <w:b/>
          <w:sz w:val="28"/>
          <w:szCs w:val="28"/>
          <w:lang w:val="uk-UA"/>
        </w:rPr>
        <w:t>шведська</w:t>
      </w:r>
      <w:r w:rsidRPr="00D31967">
        <w:rPr>
          <w:sz w:val="28"/>
          <w:szCs w:val="28"/>
          <w:lang w:val="uk-UA"/>
        </w:rPr>
        <w:t>), крайові смуги озими</w:t>
      </w:r>
      <w:r w:rsidR="00E5044B">
        <w:rPr>
          <w:sz w:val="28"/>
          <w:szCs w:val="28"/>
          <w:lang w:val="uk-UA"/>
        </w:rPr>
        <w:t>х</w:t>
      </w:r>
      <w:r w:rsidRPr="00D31967">
        <w:rPr>
          <w:sz w:val="28"/>
          <w:szCs w:val="28"/>
          <w:lang w:val="uk-UA"/>
        </w:rPr>
        <w:t xml:space="preserve"> заселяють </w:t>
      </w:r>
      <w:r w:rsidRPr="00D31967">
        <w:rPr>
          <w:b/>
          <w:sz w:val="28"/>
          <w:szCs w:val="28"/>
          <w:lang w:val="uk-UA"/>
        </w:rPr>
        <w:t>хлібні блішки</w:t>
      </w:r>
      <w:r w:rsidRPr="00D31967">
        <w:rPr>
          <w:sz w:val="28"/>
          <w:szCs w:val="28"/>
          <w:lang w:val="uk-UA"/>
        </w:rPr>
        <w:t xml:space="preserve">, відроджуються личинки </w:t>
      </w:r>
      <w:r w:rsidRPr="00D31967">
        <w:rPr>
          <w:b/>
          <w:sz w:val="28"/>
          <w:szCs w:val="28"/>
          <w:lang w:val="uk-UA"/>
        </w:rPr>
        <w:t>злакових попелиць</w:t>
      </w:r>
      <w:r w:rsidRPr="00D31967">
        <w:rPr>
          <w:bCs/>
          <w:sz w:val="28"/>
          <w:szCs w:val="28"/>
          <w:lang w:val="uk-UA"/>
        </w:rPr>
        <w:t>.</w:t>
      </w:r>
      <w:r w:rsidRPr="00D31967">
        <w:rPr>
          <w:sz w:val="28"/>
          <w:szCs w:val="28"/>
          <w:lang w:val="uk-UA"/>
        </w:rPr>
        <w:t xml:space="preserve"> У Дніпропетровській</w:t>
      </w:r>
      <w:r w:rsidR="00CA0348" w:rsidRPr="00D31967">
        <w:rPr>
          <w:sz w:val="28"/>
          <w:szCs w:val="28"/>
          <w:lang w:val="uk-UA"/>
        </w:rPr>
        <w:t>,</w:t>
      </w:r>
      <w:r w:rsidR="0099763E" w:rsidRPr="00D31967">
        <w:rPr>
          <w:sz w:val="28"/>
          <w:szCs w:val="28"/>
          <w:lang w:val="uk-UA"/>
        </w:rPr>
        <w:t xml:space="preserve"> Кіровоградській,</w:t>
      </w:r>
      <w:r w:rsidR="00CA0348" w:rsidRPr="00D31967">
        <w:rPr>
          <w:sz w:val="28"/>
          <w:szCs w:val="28"/>
          <w:lang w:val="uk-UA"/>
        </w:rPr>
        <w:t xml:space="preserve"> Полтавській</w:t>
      </w:r>
      <w:r w:rsidR="00715192" w:rsidRPr="00D31967">
        <w:rPr>
          <w:sz w:val="28"/>
          <w:szCs w:val="28"/>
          <w:lang w:val="uk-UA"/>
        </w:rPr>
        <w:t>, Херсонській</w:t>
      </w:r>
      <w:r w:rsidRPr="00D31967">
        <w:rPr>
          <w:sz w:val="28"/>
          <w:szCs w:val="28"/>
          <w:lang w:val="uk-UA"/>
        </w:rPr>
        <w:t xml:space="preserve"> област</w:t>
      </w:r>
      <w:r w:rsidR="00CA0348" w:rsidRPr="00D31967">
        <w:rPr>
          <w:sz w:val="28"/>
          <w:szCs w:val="28"/>
          <w:lang w:val="uk-UA"/>
        </w:rPr>
        <w:t>ях</w:t>
      </w:r>
      <w:r w:rsidRPr="00D31967">
        <w:rPr>
          <w:sz w:val="28"/>
          <w:szCs w:val="28"/>
          <w:lang w:val="uk-UA"/>
        </w:rPr>
        <w:t xml:space="preserve"> триває живлення гусениць </w:t>
      </w:r>
      <w:r w:rsidRPr="00D31967">
        <w:rPr>
          <w:b/>
          <w:sz w:val="28"/>
          <w:szCs w:val="28"/>
          <w:lang w:val="uk-UA"/>
        </w:rPr>
        <w:t>озимої совки</w:t>
      </w:r>
      <w:r w:rsidRPr="00D31967">
        <w:rPr>
          <w:sz w:val="28"/>
          <w:szCs w:val="28"/>
          <w:lang w:val="uk-UA"/>
        </w:rPr>
        <w:t>. Середня чисельність яких становить 0,2</w:t>
      </w:r>
      <w:r w:rsidR="00CA0348" w:rsidRPr="00D31967">
        <w:rPr>
          <w:sz w:val="28"/>
          <w:szCs w:val="28"/>
          <w:lang w:val="uk-UA"/>
        </w:rPr>
        <w:t>-1</w:t>
      </w:r>
      <w:r w:rsidRPr="00D31967">
        <w:rPr>
          <w:sz w:val="28"/>
          <w:szCs w:val="28"/>
          <w:lang w:val="uk-UA"/>
        </w:rPr>
        <w:t xml:space="preserve"> макс. 2</w:t>
      </w:r>
      <w:r w:rsidR="00933B26" w:rsidRPr="00D31967">
        <w:rPr>
          <w:sz w:val="28"/>
          <w:szCs w:val="28"/>
          <w:lang w:val="uk-UA"/>
        </w:rPr>
        <w:t xml:space="preserve"> </w:t>
      </w:r>
      <w:r w:rsidR="000A1222" w:rsidRPr="00D31967">
        <w:rPr>
          <w:sz w:val="28"/>
          <w:szCs w:val="28"/>
          <w:lang w:val="uk-UA"/>
        </w:rPr>
        <w:t>(Дніпропетровська</w:t>
      </w:r>
      <w:r w:rsidR="00715192" w:rsidRPr="00D31967">
        <w:rPr>
          <w:sz w:val="28"/>
          <w:szCs w:val="28"/>
          <w:lang w:val="uk-UA"/>
        </w:rPr>
        <w:t>, Херсонська</w:t>
      </w:r>
      <w:r w:rsidR="000A1222" w:rsidRPr="00D31967">
        <w:rPr>
          <w:sz w:val="28"/>
          <w:szCs w:val="28"/>
          <w:lang w:val="uk-UA"/>
        </w:rPr>
        <w:t xml:space="preserve"> обл.)</w:t>
      </w:r>
      <w:r w:rsidRPr="00D31967">
        <w:rPr>
          <w:sz w:val="28"/>
          <w:szCs w:val="28"/>
          <w:lang w:val="uk-UA"/>
        </w:rPr>
        <w:t xml:space="preserve"> екз. на кв.м. </w:t>
      </w:r>
      <w:r w:rsidR="00B93F1A" w:rsidRPr="00D31967">
        <w:rPr>
          <w:sz w:val="28"/>
          <w:szCs w:val="28"/>
          <w:lang w:val="uk-UA"/>
        </w:rPr>
        <w:t>За віковим складом</w:t>
      </w:r>
      <w:r w:rsidR="00E5044B">
        <w:rPr>
          <w:sz w:val="28"/>
          <w:szCs w:val="28"/>
          <w:lang w:val="uk-UA"/>
        </w:rPr>
        <w:t>:</w:t>
      </w:r>
      <w:r w:rsidR="00B93F1A" w:rsidRPr="00D31967">
        <w:rPr>
          <w:sz w:val="28"/>
          <w:szCs w:val="28"/>
          <w:lang w:val="uk-UA"/>
        </w:rPr>
        <w:t xml:space="preserve"> гусениці ІV віку - 20%, V віку - 60%, VІ – 20%.</w:t>
      </w:r>
      <w:r w:rsidRPr="00D31967">
        <w:rPr>
          <w:sz w:val="28"/>
          <w:szCs w:val="28"/>
          <w:lang w:val="uk-UA"/>
        </w:rPr>
        <w:t xml:space="preserve"> </w:t>
      </w:r>
      <w:r w:rsidRPr="00586D9A">
        <w:rPr>
          <w:sz w:val="28"/>
          <w:szCs w:val="28"/>
          <w:lang w:val="uk-UA"/>
        </w:rPr>
        <w:t>Пошкоджено в середньому 0,5</w:t>
      </w:r>
      <w:r w:rsidRPr="00D31967">
        <w:rPr>
          <w:sz w:val="28"/>
          <w:szCs w:val="28"/>
          <w:lang w:val="uk-UA"/>
        </w:rPr>
        <w:t>-2</w:t>
      </w:r>
      <w:r w:rsidRPr="00586D9A">
        <w:rPr>
          <w:sz w:val="28"/>
          <w:szCs w:val="28"/>
          <w:lang w:val="uk-UA"/>
        </w:rPr>
        <w:t>% рослин.</w:t>
      </w:r>
      <w:r w:rsidRPr="00D31967">
        <w:rPr>
          <w:sz w:val="28"/>
          <w:szCs w:val="28"/>
          <w:lang w:val="uk-UA"/>
        </w:rPr>
        <w:t xml:space="preserve"> </w:t>
      </w:r>
    </w:p>
    <w:p w14:paraId="015ED414" w14:textId="42ACE913" w:rsidR="00E117A3" w:rsidRPr="00D31967" w:rsidRDefault="00E117A3" w:rsidP="00E117A3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D31967">
        <w:rPr>
          <w:spacing w:val="-6"/>
          <w:sz w:val="28"/>
          <w:szCs w:val="28"/>
          <w:lang w:val="uk-UA" w:eastAsia="en-US"/>
        </w:rPr>
        <w:t xml:space="preserve">Відмічається вихід жуків </w:t>
      </w:r>
      <w:r w:rsidRPr="00D31967">
        <w:rPr>
          <w:b/>
          <w:spacing w:val="-6"/>
          <w:sz w:val="28"/>
          <w:szCs w:val="28"/>
          <w:lang w:val="uk-UA" w:eastAsia="en-US"/>
        </w:rPr>
        <w:t>піщаного мідляка</w:t>
      </w:r>
      <w:r w:rsidRPr="00D31967">
        <w:rPr>
          <w:spacing w:val="-6"/>
          <w:sz w:val="28"/>
          <w:szCs w:val="28"/>
          <w:lang w:val="uk-UA" w:eastAsia="en-US"/>
        </w:rPr>
        <w:t xml:space="preserve"> </w:t>
      </w:r>
      <w:r w:rsidRPr="00D31967">
        <w:rPr>
          <w:sz w:val="28"/>
          <w:szCs w:val="28"/>
          <w:lang w:val="uk-UA" w:eastAsia="en-US"/>
        </w:rPr>
        <w:t xml:space="preserve">за чисельності 0,5-1 екз. на кв.м </w:t>
      </w:r>
      <w:r w:rsidRPr="00D31967">
        <w:rPr>
          <w:spacing w:val="-6"/>
          <w:sz w:val="28"/>
          <w:szCs w:val="28"/>
          <w:lang w:val="uk-UA" w:eastAsia="en-US"/>
        </w:rPr>
        <w:t xml:space="preserve">та заселення ними прикрайових смуг озимих зернових </w:t>
      </w:r>
      <w:r w:rsidR="00E5044B">
        <w:rPr>
          <w:spacing w:val="-6"/>
          <w:sz w:val="28"/>
          <w:szCs w:val="28"/>
          <w:lang w:val="uk-UA" w:eastAsia="en-US"/>
        </w:rPr>
        <w:t>і</w:t>
      </w:r>
      <w:r w:rsidRPr="00D31967">
        <w:rPr>
          <w:spacing w:val="-6"/>
          <w:sz w:val="28"/>
          <w:szCs w:val="28"/>
          <w:lang w:val="uk-UA" w:eastAsia="en-US"/>
        </w:rPr>
        <w:t xml:space="preserve"> ріпаку. </w:t>
      </w:r>
      <w:r w:rsidR="0089225A">
        <w:rPr>
          <w:spacing w:val="-6"/>
          <w:sz w:val="28"/>
          <w:szCs w:val="28"/>
          <w:lang w:val="uk-UA" w:eastAsia="en-US"/>
        </w:rPr>
        <w:t>І</w:t>
      </w:r>
      <w:r w:rsidRPr="00D31967">
        <w:rPr>
          <w:spacing w:val="-6"/>
          <w:sz w:val="28"/>
          <w:szCs w:val="28"/>
          <w:lang w:val="uk-UA" w:eastAsia="en-US"/>
        </w:rPr>
        <w:t>снує ймовірність осередков</w:t>
      </w:r>
      <w:r w:rsidR="0089225A">
        <w:rPr>
          <w:spacing w:val="-6"/>
          <w:sz w:val="28"/>
          <w:szCs w:val="28"/>
          <w:lang w:val="uk-UA" w:eastAsia="en-US"/>
        </w:rPr>
        <w:t>ого</w:t>
      </w:r>
      <w:r w:rsidRPr="00D31967">
        <w:rPr>
          <w:spacing w:val="-6"/>
          <w:sz w:val="28"/>
          <w:szCs w:val="28"/>
          <w:lang w:val="uk-UA" w:eastAsia="en-US"/>
        </w:rPr>
        <w:t xml:space="preserve"> значн</w:t>
      </w:r>
      <w:r w:rsidR="0089225A">
        <w:rPr>
          <w:spacing w:val="-6"/>
          <w:sz w:val="28"/>
          <w:szCs w:val="28"/>
          <w:lang w:val="uk-UA" w:eastAsia="en-US"/>
        </w:rPr>
        <w:t>ого</w:t>
      </w:r>
      <w:r w:rsidRPr="00D31967">
        <w:rPr>
          <w:spacing w:val="-6"/>
          <w:sz w:val="28"/>
          <w:szCs w:val="28"/>
          <w:lang w:val="uk-UA" w:eastAsia="en-US"/>
        </w:rPr>
        <w:t xml:space="preserve"> пошкоджен</w:t>
      </w:r>
      <w:r w:rsidR="0089225A">
        <w:rPr>
          <w:spacing w:val="-6"/>
          <w:sz w:val="28"/>
          <w:szCs w:val="28"/>
          <w:lang w:val="uk-UA" w:eastAsia="en-US"/>
        </w:rPr>
        <w:t>ня</w:t>
      </w:r>
      <w:r w:rsidRPr="00D31967">
        <w:rPr>
          <w:spacing w:val="-6"/>
          <w:sz w:val="28"/>
          <w:szCs w:val="28"/>
          <w:lang w:val="uk-UA" w:eastAsia="en-US"/>
        </w:rPr>
        <w:t xml:space="preserve"> ярих зернових</w:t>
      </w:r>
      <w:r w:rsidR="0089225A">
        <w:rPr>
          <w:spacing w:val="-6"/>
          <w:sz w:val="28"/>
          <w:szCs w:val="28"/>
          <w:lang w:val="uk-UA" w:eastAsia="en-US"/>
        </w:rPr>
        <w:t xml:space="preserve"> і</w:t>
      </w:r>
      <w:r w:rsidRPr="00D31967">
        <w:rPr>
          <w:spacing w:val="-6"/>
          <w:sz w:val="28"/>
          <w:szCs w:val="28"/>
          <w:lang w:val="uk-UA" w:eastAsia="en-US"/>
        </w:rPr>
        <w:t xml:space="preserve"> сходів ранніх просапних культур.</w:t>
      </w:r>
      <w:r w:rsidRPr="0089225A">
        <w:rPr>
          <w:sz w:val="28"/>
          <w:szCs w:val="28"/>
          <w:lang w:val="uk-UA" w:eastAsia="en-US"/>
        </w:rPr>
        <w:t xml:space="preserve"> </w:t>
      </w:r>
    </w:p>
    <w:p w14:paraId="2DFAA5E2" w14:textId="5DBE0191" w:rsidR="00E117A3" w:rsidRPr="0016391E" w:rsidRDefault="008E7D79" w:rsidP="00E117A3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 w:eastAsia="en-US"/>
        </w:rPr>
        <w:t>У</w:t>
      </w:r>
      <w:r w:rsidR="00E117A3" w:rsidRPr="00E83504">
        <w:rPr>
          <w:spacing w:val="-6"/>
          <w:sz w:val="28"/>
          <w:szCs w:val="28"/>
          <w:lang w:val="uk-UA" w:eastAsia="en-US"/>
        </w:rPr>
        <w:t xml:space="preserve"> поліських </w:t>
      </w:r>
      <w:r w:rsidR="0089225A">
        <w:rPr>
          <w:spacing w:val="-6"/>
          <w:sz w:val="28"/>
          <w:szCs w:val="28"/>
          <w:lang w:val="uk-UA" w:eastAsia="en-US"/>
        </w:rPr>
        <w:t xml:space="preserve">та </w:t>
      </w:r>
      <w:r w:rsidR="008F55BE">
        <w:rPr>
          <w:spacing w:val="-6"/>
          <w:sz w:val="28"/>
          <w:szCs w:val="28"/>
          <w:lang w:val="uk-UA" w:eastAsia="en-US"/>
        </w:rPr>
        <w:t xml:space="preserve">подекуди лісостепових </w:t>
      </w:r>
      <w:r w:rsidR="00E117A3" w:rsidRPr="00E83504">
        <w:rPr>
          <w:spacing w:val="-6"/>
          <w:sz w:val="28"/>
          <w:szCs w:val="28"/>
          <w:lang w:val="uk-UA" w:eastAsia="en-US"/>
        </w:rPr>
        <w:t>областях (За</w:t>
      </w:r>
      <w:r>
        <w:rPr>
          <w:spacing w:val="-6"/>
          <w:sz w:val="28"/>
          <w:szCs w:val="28"/>
          <w:lang w:val="uk-UA" w:eastAsia="en-US"/>
        </w:rPr>
        <w:t>карпатська</w:t>
      </w:r>
      <w:r w:rsidR="00E117A3" w:rsidRPr="00E83504">
        <w:rPr>
          <w:spacing w:val="-6"/>
          <w:sz w:val="28"/>
          <w:szCs w:val="28"/>
          <w:lang w:val="uk-UA" w:eastAsia="en-US"/>
        </w:rPr>
        <w:t>, Житомирська</w:t>
      </w:r>
      <w:r w:rsidR="008F55BE">
        <w:rPr>
          <w:spacing w:val="-6"/>
          <w:sz w:val="28"/>
          <w:szCs w:val="28"/>
          <w:lang w:val="uk-UA" w:eastAsia="en-US"/>
        </w:rPr>
        <w:t>, Київська</w:t>
      </w:r>
      <w:r>
        <w:rPr>
          <w:spacing w:val="-6"/>
          <w:sz w:val="28"/>
          <w:szCs w:val="28"/>
          <w:lang w:val="uk-UA" w:eastAsia="en-US"/>
        </w:rPr>
        <w:t xml:space="preserve"> </w:t>
      </w:r>
      <w:r w:rsidR="00E117A3" w:rsidRPr="00E83504">
        <w:rPr>
          <w:spacing w:val="-6"/>
          <w:sz w:val="28"/>
          <w:szCs w:val="28"/>
          <w:lang w:val="uk-UA" w:eastAsia="en-US"/>
        </w:rPr>
        <w:t xml:space="preserve">обл.) за </w:t>
      </w:r>
      <w:r w:rsidR="0089225A">
        <w:rPr>
          <w:spacing w:val="-6"/>
          <w:sz w:val="28"/>
          <w:szCs w:val="28"/>
          <w:lang w:val="uk-UA" w:eastAsia="en-US"/>
        </w:rPr>
        <w:t xml:space="preserve">умов </w:t>
      </w:r>
      <w:r w:rsidR="00E117A3" w:rsidRPr="00E83504">
        <w:rPr>
          <w:spacing w:val="-6"/>
          <w:sz w:val="28"/>
          <w:szCs w:val="28"/>
          <w:lang w:val="uk-UA" w:eastAsia="en-US"/>
        </w:rPr>
        <w:t xml:space="preserve">прогрівання ґрунту активізувалось переміщення перезимувалих личинок </w:t>
      </w:r>
      <w:r w:rsidR="00E117A3" w:rsidRPr="00E83504">
        <w:rPr>
          <w:b/>
          <w:spacing w:val="-6"/>
          <w:sz w:val="28"/>
          <w:szCs w:val="28"/>
          <w:lang w:val="uk-UA" w:eastAsia="en-US"/>
        </w:rPr>
        <w:t xml:space="preserve">ґрунтових </w:t>
      </w:r>
      <w:r w:rsidR="00E117A3" w:rsidRPr="00E83504">
        <w:rPr>
          <w:spacing w:val="-6"/>
          <w:sz w:val="28"/>
          <w:szCs w:val="28"/>
          <w:lang w:val="uk-UA" w:eastAsia="en-US"/>
        </w:rPr>
        <w:t>шкідників (</w:t>
      </w:r>
      <w:r w:rsidR="00E117A3" w:rsidRPr="00E83504">
        <w:rPr>
          <w:b/>
          <w:spacing w:val="-6"/>
          <w:sz w:val="28"/>
          <w:szCs w:val="28"/>
          <w:lang w:val="uk-UA" w:eastAsia="en-US"/>
        </w:rPr>
        <w:t>чорнишів, коваликів, хлібних жуків, хрущів</w:t>
      </w:r>
      <w:r w:rsidR="00E117A3" w:rsidRPr="00E83504">
        <w:rPr>
          <w:spacing w:val="-6"/>
          <w:sz w:val="28"/>
          <w:szCs w:val="28"/>
          <w:lang w:val="uk-UA" w:eastAsia="en-US"/>
        </w:rPr>
        <w:t>) у верхні шари ґрунту.</w:t>
      </w:r>
      <w:r w:rsidR="00E117A3" w:rsidRPr="00E83504">
        <w:rPr>
          <w:rStyle w:val="10"/>
          <w:sz w:val="28"/>
          <w:szCs w:val="28"/>
          <w:lang w:val="uk-UA"/>
        </w:rPr>
        <w:t xml:space="preserve"> </w:t>
      </w:r>
      <w:r w:rsidR="0089225A" w:rsidRPr="0089225A">
        <w:rPr>
          <w:rStyle w:val="1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Їх</w:t>
      </w:r>
      <w:r w:rsidR="0089225A">
        <w:rPr>
          <w:rStyle w:val="10"/>
          <w:sz w:val="28"/>
          <w:szCs w:val="28"/>
          <w:lang w:val="uk-UA"/>
        </w:rPr>
        <w:t xml:space="preserve"> </w:t>
      </w:r>
      <w:r w:rsidR="0089225A">
        <w:rPr>
          <w:rStyle w:val="docdata"/>
          <w:sz w:val="28"/>
          <w:szCs w:val="28"/>
          <w:lang w:val="uk-UA"/>
        </w:rPr>
        <w:t>ч</w:t>
      </w:r>
      <w:r w:rsidR="00E117A3" w:rsidRPr="0016391E">
        <w:rPr>
          <w:rStyle w:val="docdata"/>
          <w:sz w:val="28"/>
          <w:szCs w:val="28"/>
          <w:lang w:val="uk-UA"/>
        </w:rPr>
        <w:t xml:space="preserve">исельність становить 0,5-1 </w:t>
      </w:r>
      <w:r w:rsidR="00E117A3" w:rsidRPr="0016391E">
        <w:rPr>
          <w:sz w:val="28"/>
          <w:szCs w:val="28"/>
          <w:lang w:val="uk-UA"/>
        </w:rPr>
        <w:t xml:space="preserve">екз. </w:t>
      </w:r>
      <w:r w:rsidR="00E117A3" w:rsidRPr="00E83504">
        <w:rPr>
          <w:sz w:val="28"/>
          <w:szCs w:val="28"/>
          <w:lang w:val="uk-UA"/>
        </w:rPr>
        <w:t xml:space="preserve">на </w:t>
      </w:r>
      <w:r w:rsidR="00E117A3" w:rsidRPr="0016391E">
        <w:rPr>
          <w:sz w:val="28"/>
          <w:szCs w:val="28"/>
          <w:lang w:val="uk-UA"/>
        </w:rPr>
        <w:t xml:space="preserve">кв.м. </w:t>
      </w:r>
    </w:p>
    <w:p w14:paraId="6532B78E" w14:textId="75033120" w:rsidR="0016391E" w:rsidRPr="00586D9A" w:rsidRDefault="00E117A3" w:rsidP="0016391E">
      <w:pPr>
        <w:tabs>
          <w:tab w:val="right" w:pos="9720"/>
        </w:tabs>
        <w:ind w:left="-851" w:firstLine="567"/>
        <w:jc w:val="both"/>
        <w:rPr>
          <w:rFonts w:eastAsia="Calibri"/>
          <w:sz w:val="28"/>
          <w:szCs w:val="28"/>
          <w:lang w:eastAsia="uk-UA"/>
        </w:rPr>
      </w:pPr>
      <w:r w:rsidRPr="00E83504">
        <w:rPr>
          <w:rFonts w:eastAsia="Calibri"/>
          <w:sz w:val="28"/>
          <w:szCs w:val="28"/>
          <w:lang w:val="uk-UA" w:eastAsia="uk-UA"/>
        </w:rPr>
        <w:t xml:space="preserve">За </w:t>
      </w:r>
      <w:r w:rsidR="00D21DE7">
        <w:rPr>
          <w:rFonts w:eastAsia="Calibri"/>
          <w:sz w:val="28"/>
          <w:szCs w:val="28"/>
          <w:lang w:val="uk-UA" w:eastAsia="uk-UA"/>
        </w:rPr>
        <w:t>наявних</w:t>
      </w:r>
      <w:r w:rsidRPr="00E83504">
        <w:rPr>
          <w:rFonts w:eastAsia="Calibri"/>
          <w:sz w:val="28"/>
          <w:szCs w:val="28"/>
          <w:lang w:val="uk-UA" w:eastAsia="uk-UA"/>
        </w:rPr>
        <w:t xml:space="preserve"> гідротермічних умов </w:t>
      </w:r>
      <w:r w:rsidR="00D21DE7">
        <w:rPr>
          <w:rFonts w:eastAsia="Calibri"/>
          <w:sz w:val="28"/>
          <w:szCs w:val="28"/>
          <w:lang w:val="uk-UA" w:eastAsia="uk-UA"/>
        </w:rPr>
        <w:t>і запасу</w:t>
      </w:r>
      <w:r w:rsidRPr="00E83504">
        <w:rPr>
          <w:rFonts w:eastAsia="Calibri"/>
          <w:sz w:val="28"/>
          <w:szCs w:val="28"/>
          <w:lang w:val="uk-UA" w:eastAsia="uk-UA"/>
        </w:rPr>
        <w:t xml:space="preserve"> </w:t>
      </w:r>
      <w:r w:rsidR="00D21DE7">
        <w:rPr>
          <w:rFonts w:eastAsia="Calibri"/>
          <w:sz w:val="28"/>
          <w:szCs w:val="28"/>
          <w:lang w:val="uk-UA" w:eastAsia="uk-UA"/>
        </w:rPr>
        <w:t>інфекції</w:t>
      </w:r>
      <w:r w:rsidRPr="00E83504">
        <w:rPr>
          <w:rFonts w:eastAsia="Calibri"/>
          <w:sz w:val="28"/>
          <w:szCs w:val="28"/>
          <w:lang w:val="uk-UA" w:eastAsia="uk-UA"/>
        </w:rPr>
        <w:t xml:space="preserve"> з осені </w:t>
      </w:r>
      <w:r w:rsidR="00D21DE7">
        <w:rPr>
          <w:rFonts w:eastAsia="Calibri"/>
          <w:sz w:val="28"/>
          <w:szCs w:val="28"/>
          <w:lang w:val="uk-UA" w:eastAsia="uk-UA"/>
        </w:rPr>
        <w:t xml:space="preserve">триває ураження </w:t>
      </w:r>
      <w:r w:rsidRPr="00E83504">
        <w:rPr>
          <w:rFonts w:eastAsia="Calibri"/>
          <w:b/>
          <w:i/>
          <w:sz w:val="28"/>
          <w:szCs w:val="28"/>
          <w:lang w:val="uk-UA" w:eastAsia="uk-UA"/>
        </w:rPr>
        <w:t>озимих пшениці</w:t>
      </w:r>
      <w:r w:rsidRPr="00E83504">
        <w:rPr>
          <w:rFonts w:eastAsia="Calibri"/>
          <w:bCs/>
          <w:iCs/>
          <w:sz w:val="28"/>
          <w:szCs w:val="28"/>
          <w:lang w:val="uk-UA" w:eastAsia="uk-UA"/>
        </w:rPr>
        <w:t>,</w:t>
      </w:r>
      <w:r w:rsidRPr="00E83504">
        <w:rPr>
          <w:rFonts w:eastAsia="Calibri"/>
          <w:b/>
          <w:i/>
          <w:sz w:val="28"/>
          <w:szCs w:val="28"/>
          <w:lang w:val="uk-UA" w:eastAsia="uk-UA"/>
        </w:rPr>
        <w:t xml:space="preserve"> ячменю</w:t>
      </w:r>
      <w:r w:rsidRPr="00E83504">
        <w:rPr>
          <w:rFonts w:eastAsia="Calibri"/>
          <w:sz w:val="28"/>
          <w:szCs w:val="28"/>
          <w:lang w:val="uk-UA" w:eastAsia="uk-UA"/>
        </w:rPr>
        <w:t xml:space="preserve"> та </w:t>
      </w:r>
      <w:r w:rsidRPr="00E83504">
        <w:rPr>
          <w:rFonts w:eastAsia="Calibri"/>
          <w:b/>
          <w:i/>
          <w:sz w:val="28"/>
          <w:szCs w:val="28"/>
          <w:lang w:val="uk-UA" w:eastAsia="uk-UA"/>
        </w:rPr>
        <w:t>жита</w:t>
      </w:r>
      <w:r w:rsidRPr="00E83504">
        <w:rPr>
          <w:rFonts w:eastAsia="Calibri"/>
          <w:sz w:val="28"/>
          <w:szCs w:val="28"/>
          <w:lang w:val="uk-UA" w:eastAsia="uk-UA"/>
        </w:rPr>
        <w:t xml:space="preserve"> </w:t>
      </w:r>
      <w:r w:rsidRPr="00640050">
        <w:rPr>
          <w:rFonts w:eastAsia="Calibri"/>
          <w:b/>
          <w:sz w:val="28"/>
          <w:szCs w:val="28"/>
          <w:lang w:val="uk-UA" w:eastAsia="uk-UA"/>
        </w:rPr>
        <w:t>борошнистою росою</w:t>
      </w:r>
      <w:r w:rsidRPr="00640050">
        <w:rPr>
          <w:rFonts w:eastAsia="Calibri"/>
          <w:bCs/>
          <w:sz w:val="28"/>
          <w:szCs w:val="28"/>
          <w:lang w:val="uk-UA" w:eastAsia="uk-UA"/>
        </w:rPr>
        <w:t>,</w:t>
      </w:r>
      <w:r w:rsidRPr="00640050">
        <w:rPr>
          <w:rFonts w:eastAsia="Calibri"/>
          <w:b/>
          <w:sz w:val="28"/>
          <w:szCs w:val="28"/>
          <w:lang w:val="uk-UA" w:eastAsia="uk-UA"/>
        </w:rPr>
        <w:t xml:space="preserve"> септоріозом</w:t>
      </w:r>
      <w:r w:rsidRPr="00640050">
        <w:rPr>
          <w:rFonts w:eastAsia="Calibri"/>
          <w:bCs/>
          <w:sz w:val="28"/>
          <w:szCs w:val="28"/>
          <w:lang w:val="uk-UA" w:eastAsia="uk-UA"/>
        </w:rPr>
        <w:t>,</w:t>
      </w:r>
      <w:r w:rsidRPr="00640050">
        <w:rPr>
          <w:rFonts w:eastAsia="Calibri"/>
          <w:b/>
          <w:sz w:val="28"/>
          <w:szCs w:val="28"/>
          <w:lang w:val="uk-UA" w:eastAsia="uk-UA"/>
        </w:rPr>
        <w:t xml:space="preserve"> гельмінтоспоріозом</w:t>
      </w:r>
      <w:r w:rsidRPr="00640050">
        <w:rPr>
          <w:rFonts w:eastAsia="Calibri"/>
          <w:bCs/>
          <w:sz w:val="28"/>
          <w:szCs w:val="28"/>
          <w:lang w:val="uk-UA" w:eastAsia="uk-UA"/>
        </w:rPr>
        <w:t>,</w:t>
      </w:r>
      <w:r w:rsidRPr="00640050">
        <w:rPr>
          <w:rFonts w:eastAsia="Calibri"/>
          <w:b/>
          <w:sz w:val="28"/>
          <w:szCs w:val="28"/>
          <w:lang w:val="uk-UA" w:eastAsia="uk-UA"/>
        </w:rPr>
        <w:t xml:space="preserve"> бурою листковою іржею</w:t>
      </w:r>
      <w:r w:rsidRPr="00640050">
        <w:rPr>
          <w:rFonts w:eastAsia="Calibri"/>
          <w:bCs/>
          <w:sz w:val="28"/>
          <w:szCs w:val="28"/>
          <w:lang w:val="uk-UA" w:eastAsia="uk-UA"/>
        </w:rPr>
        <w:t>,</w:t>
      </w:r>
      <w:r w:rsidRPr="00640050">
        <w:rPr>
          <w:rFonts w:eastAsia="Calibri"/>
          <w:b/>
          <w:sz w:val="28"/>
          <w:szCs w:val="28"/>
          <w:lang w:val="uk-UA" w:eastAsia="uk-UA"/>
        </w:rPr>
        <w:t xml:space="preserve"> темно-бурою плямистістю</w:t>
      </w:r>
      <w:r w:rsidRPr="00640050">
        <w:rPr>
          <w:rFonts w:eastAsia="Calibri"/>
          <w:bCs/>
          <w:sz w:val="28"/>
          <w:szCs w:val="28"/>
          <w:lang w:val="uk-UA" w:eastAsia="uk-UA"/>
        </w:rPr>
        <w:t>,</w:t>
      </w:r>
      <w:r w:rsidRPr="00640050">
        <w:rPr>
          <w:rFonts w:eastAsia="Calibri"/>
          <w:b/>
          <w:sz w:val="28"/>
          <w:szCs w:val="28"/>
          <w:lang w:val="uk-UA" w:eastAsia="uk-UA"/>
        </w:rPr>
        <w:t xml:space="preserve"> кореневими гнилями</w:t>
      </w:r>
      <w:r w:rsidR="00D21DE7">
        <w:rPr>
          <w:rFonts w:eastAsia="Calibri"/>
          <w:sz w:val="28"/>
          <w:szCs w:val="28"/>
          <w:lang w:val="uk-UA" w:eastAsia="uk-UA"/>
        </w:rPr>
        <w:t>.</w:t>
      </w:r>
      <w:r w:rsidRPr="00640050">
        <w:rPr>
          <w:rFonts w:eastAsia="Calibri"/>
          <w:sz w:val="28"/>
          <w:szCs w:val="28"/>
          <w:lang w:val="uk-UA" w:eastAsia="uk-UA"/>
        </w:rPr>
        <w:t xml:space="preserve"> </w:t>
      </w:r>
      <w:r w:rsidR="00D21DE7">
        <w:rPr>
          <w:rFonts w:eastAsia="Calibri"/>
          <w:sz w:val="28"/>
          <w:szCs w:val="28"/>
          <w:lang w:val="uk-UA" w:eastAsia="uk-UA"/>
        </w:rPr>
        <w:t>У</w:t>
      </w:r>
      <w:r w:rsidRPr="00640050">
        <w:rPr>
          <w:rFonts w:eastAsia="Calibri"/>
          <w:sz w:val="28"/>
          <w:szCs w:val="28"/>
          <w:lang w:val="uk-UA" w:eastAsia="uk-UA"/>
        </w:rPr>
        <w:t>ражено 1-</w:t>
      </w:r>
      <w:r w:rsidR="004477F8" w:rsidRPr="00640050">
        <w:rPr>
          <w:rFonts w:eastAsia="Calibri"/>
          <w:sz w:val="28"/>
          <w:szCs w:val="28"/>
          <w:lang w:val="uk-UA" w:eastAsia="uk-UA"/>
        </w:rPr>
        <w:t>6</w:t>
      </w:r>
      <w:r w:rsidRPr="00640050">
        <w:rPr>
          <w:rFonts w:eastAsia="Calibri"/>
          <w:sz w:val="28"/>
          <w:szCs w:val="28"/>
          <w:lang w:val="uk-UA" w:eastAsia="uk-UA"/>
        </w:rPr>
        <w:t>% ро</w:t>
      </w:r>
      <w:r w:rsidRPr="00E83504">
        <w:rPr>
          <w:rFonts w:eastAsia="Calibri"/>
          <w:sz w:val="28"/>
          <w:szCs w:val="28"/>
          <w:lang w:val="uk-UA" w:eastAsia="uk-UA"/>
        </w:rPr>
        <w:t>слин. Надалі</w:t>
      </w:r>
      <w:r w:rsidR="00D21DE7">
        <w:rPr>
          <w:rFonts w:eastAsia="Calibri"/>
          <w:sz w:val="28"/>
          <w:szCs w:val="28"/>
          <w:lang w:val="uk-UA" w:eastAsia="uk-UA"/>
        </w:rPr>
        <w:t xml:space="preserve">, за температури </w:t>
      </w:r>
      <w:r w:rsidR="00D21DE7" w:rsidRPr="00E83504">
        <w:rPr>
          <w:rFonts w:eastAsia="Calibri"/>
          <w:sz w:val="28"/>
          <w:szCs w:val="28"/>
          <w:lang w:val="uk-UA" w:eastAsia="uk-UA"/>
        </w:rPr>
        <w:t>+16…+25°С</w:t>
      </w:r>
      <w:r w:rsidR="002834D8">
        <w:rPr>
          <w:rFonts w:eastAsia="Calibri"/>
          <w:sz w:val="28"/>
          <w:szCs w:val="28"/>
          <w:lang w:val="uk-UA" w:eastAsia="uk-UA"/>
        </w:rPr>
        <w:t xml:space="preserve">, наявності </w:t>
      </w:r>
      <w:r w:rsidR="002834D8" w:rsidRPr="00E83504">
        <w:rPr>
          <w:rFonts w:eastAsia="Calibri"/>
          <w:sz w:val="28"/>
          <w:szCs w:val="28"/>
          <w:lang w:val="uk-UA" w:eastAsia="uk-UA"/>
        </w:rPr>
        <w:t xml:space="preserve">рясних рос і періодичних дощів, </w:t>
      </w:r>
      <w:r w:rsidR="002834D8">
        <w:rPr>
          <w:rFonts w:eastAsia="Calibri"/>
          <w:sz w:val="28"/>
          <w:szCs w:val="28"/>
          <w:lang w:val="uk-UA" w:eastAsia="uk-UA"/>
        </w:rPr>
        <w:t>можливий інтенсивний розвиток</w:t>
      </w:r>
      <w:r w:rsidRPr="00E83504">
        <w:rPr>
          <w:rFonts w:eastAsia="Calibri"/>
          <w:sz w:val="28"/>
          <w:szCs w:val="28"/>
          <w:lang w:val="uk-UA" w:eastAsia="uk-UA"/>
        </w:rPr>
        <w:t xml:space="preserve"> (особливо </w:t>
      </w:r>
      <w:r w:rsidRPr="00E83504">
        <w:rPr>
          <w:rFonts w:eastAsia="Calibri"/>
          <w:b/>
          <w:sz w:val="28"/>
          <w:szCs w:val="28"/>
          <w:lang w:val="uk-UA" w:eastAsia="uk-UA"/>
        </w:rPr>
        <w:t>ірж</w:t>
      </w:r>
      <w:r w:rsidR="002834D8">
        <w:rPr>
          <w:rFonts w:eastAsia="Calibri"/>
          <w:b/>
          <w:sz w:val="28"/>
          <w:szCs w:val="28"/>
          <w:lang w:val="uk-UA" w:eastAsia="uk-UA"/>
        </w:rPr>
        <w:t>і</w:t>
      </w:r>
      <w:r w:rsidRPr="00E83504">
        <w:rPr>
          <w:rFonts w:eastAsia="Calibri"/>
          <w:sz w:val="28"/>
          <w:szCs w:val="28"/>
          <w:lang w:val="uk-UA" w:eastAsia="uk-UA"/>
        </w:rPr>
        <w:t>)</w:t>
      </w:r>
      <w:r w:rsidR="002834D8">
        <w:rPr>
          <w:rFonts w:eastAsia="Calibri"/>
          <w:sz w:val="28"/>
          <w:szCs w:val="28"/>
          <w:lang w:val="uk-UA" w:eastAsia="uk-UA"/>
        </w:rPr>
        <w:t xml:space="preserve">, а </w:t>
      </w:r>
      <w:r w:rsidR="00540685">
        <w:rPr>
          <w:rFonts w:eastAsia="Calibri"/>
          <w:sz w:val="28"/>
          <w:szCs w:val="28"/>
          <w:lang w:val="uk-UA" w:eastAsia="uk-UA"/>
        </w:rPr>
        <w:t xml:space="preserve">в </w:t>
      </w:r>
      <w:r w:rsidRPr="00E83504">
        <w:rPr>
          <w:rFonts w:eastAsia="Calibri"/>
          <w:sz w:val="28"/>
          <w:szCs w:val="28"/>
          <w:lang w:val="uk-UA" w:eastAsia="uk-UA"/>
        </w:rPr>
        <w:t xml:space="preserve">загущених посівах з високим рівнем азотного </w:t>
      </w:r>
      <w:r w:rsidR="00540685">
        <w:rPr>
          <w:rFonts w:eastAsia="Calibri"/>
          <w:sz w:val="28"/>
          <w:szCs w:val="28"/>
          <w:lang w:val="uk-UA" w:eastAsia="uk-UA"/>
        </w:rPr>
        <w:t>живлення</w:t>
      </w:r>
      <w:r w:rsidRPr="00E83504">
        <w:rPr>
          <w:rFonts w:eastAsia="Calibri"/>
          <w:sz w:val="28"/>
          <w:szCs w:val="28"/>
          <w:lang w:val="uk-UA" w:eastAsia="uk-UA"/>
        </w:rPr>
        <w:t xml:space="preserve"> </w:t>
      </w:r>
      <w:r w:rsidR="00540685">
        <w:rPr>
          <w:rFonts w:eastAsia="Calibri"/>
          <w:sz w:val="28"/>
          <w:szCs w:val="28"/>
          <w:lang w:val="uk-UA" w:eastAsia="uk-UA"/>
        </w:rPr>
        <w:t xml:space="preserve">– осередкові </w:t>
      </w:r>
      <w:r w:rsidRPr="00E83504">
        <w:rPr>
          <w:rFonts w:eastAsia="Calibri"/>
          <w:sz w:val="28"/>
          <w:szCs w:val="28"/>
          <w:lang w:val="uk-UA" w:eastAsia="uk-UA"/>
        </w:rPr>
        <w:t>епіфітоті</w:t>
      </w:r>
      <w:r w:rsidR="00540685">
        <w:rPr>
          <w:rFonts w:eastAsia="Calibri"/>
          <w:sz w:val="28"/>
          <w:szCs w:val="28"/>
          <w:lang w:val="uk-UA" w:eastAsia="uk-UA"/>
        </w:rPr>
        <w:t>ї</w:t>
      </w:r>
      <w:r w:rsidRPr="00E83504">
        <w:rPr>
          <w:rFonts w:eastAsia="Calibri"/>
          <w:sz w:val="28"/>
          <w:szCs w:val="28"/>
          <w:lang w:val="uk-UA" w:eastAsia="uk-UA"/>
        </w:rPr>
        <w:t xml:space="preserve"> . При виборі фунгіциду </w:t>
      </w:r>
      <w:r w:rsidR="000703B7">
        <w:rPr>
          <w:rFonts w:eastAsia="Calibri"/>
          <w:sz w:val="28"/>
          <w:szCs w:val="28"/>
          <w:lang w:val="uk-UA" w:eastAsia="uk-UA"/>
        </w:rPr>
        <w:t xml:space="preserve">необхідно </w:t>
      </w:r>
      <w:r w:rsidRPr="00E83504">
        <w:rPr>
          <w:rFonts w:eastAsia="Calibri"/>
          <w:sz w:val="28"/>
          <w:szCs w:val="28"/>
          <w:lang w:val="uk-UA" w:eastAsia="uk-UA"/>
        </w:rPr>
        <w:t>врах</w:t>
      </w:r>
      <w:r w:rsidR="000703B7">
        <w:rPr>
          <w:rFonts w:eastAsia="Calibri"/>
          <w:sz w:val="28"/>
          <w:szCs w:val="28"/>
          <w:lang w:val="uk-UA" w:eastAsia="uk-UA"/>
        </w:rPr>
        <w:t>увати</w:t>
      </w:r>
      <w:r w:rsidRPr="00E83504">
        <w:rPr>
          <w:rFonts w:eastAsia="Calibri"/>
          <w:sz w:val="28"/>
          <w:szCs w:val="28"/>
          <w:lang w:val="uk-UA" w:eastAsia="uk-UA"/>
        </w:rPr>
        <w:t xml:space="preserve"> спектр дії</w:t>
      </w:r>
      <w:r w:rsidR="000703B7">
        <w:rPr>
          <w:rFonts w:eastAsia="Calibri"/>
          <w:sz w:val="28"/>
          <w:szCs w:val="28"/>
          <w:lang w:val="uk-UA" w:eastAsia="uk-UA"/>
        </w:rPr>
        <w:t xml:space="preserve"> препарату</w:t>
      </w:r>
      <w:r w:rsidRPr="00E83504">
        <w:rPr>
          <w:rFonts w:eastAsia="Calibri"/>
          <w:sz w:val="28"/>
          <w:szCs w:val="28"/>
          <w:lang w:val="uk-UA" w:eastAsia="uk-UA"/>
        </w:rPr>
        <w:t xml:space="preserve">, економічну </w:t>
      </w:r>
      <w:r w:rsidR="000703B7">
        <w:rPr>
          <w:rFonts w:eastAsia="Calibri"/>
          <w:sz w:val="28"/>
          <w:szCs w:val="28"/>
          <w:lang w:val="uk-UA" w:eastAsia="uk-UA"/>
        </w:rPr>
        <w:t>та</w:t>
      </w:r>
      <w:r w:rsidRPr="00E83504">
        <w:rPr>
          <w:rFonts w:eastAsia="Calibri"/>
          <w:sz w:val="28"/>
          <w:szCs w:val="28"/>
          <w:lang w:val="uk-UA" w:eastAsia="uk-UA"/>
        </w:rPr>
        <w:t xml:space="preserve"> екологічну доцільність</w:t>
      </w:r>
      <w:r w:rsidR="000703B7">
        <w:rPr>
          <w:rFonts w:eastAsia="Calibri"/>
          <w:sz w:val="28"/>
          <w:szCs w:val="28"/>
          <w:lang w:val="uk-UA" w:eastAsia="uk-UA"/>
        </w:rPr>
        <w:t>, а також результати фітосанітарного обстеження.</w:t>
      </w:r>
      <w:r w:rsidRPr="00E83504">
        <w:rPr>
          <w:rFonts w:eastAsia="Calibri"/>
          <w:sz w:val="28"/>
          <w:szCs w:val="28"/>
          <w:lang w:val="uk-UA" w:eastAsia="uk-UA"/>
        </w:rPr>
        <w:t xml:space="preserve"> </w:t>
      </w:r>
    </w:p>
    <w:p w14:paraId="55EDC349" w14:textId="76F775E7" w:rsidR="0016391E" w:rsidRPr="00CD5D33" w:rsidRDefault="00F51FDF" w:rsidP="0016391E">
      <w:pPr>
        <w:tabs>
          <w:tab w:val="right" w:pos="9720"/>
        </w:tabs>
        <w:ind w:left="-851"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У</w:t>
      </w:r>
      <w:r w:rsidR="0016391E">
        <w:rPr>
          <w:sz w:val="28"/>
          <w:szCs w:val="28"/>
          <w:lang w:val="uk-UA"/>
        </w:rPr>
        <w:t xml:space="preserve"> посівах</w:t>
      </w:r>
      <w:r w:rsidR="0016391E" w:rsidRPr="009325F1">
        <w:rPr>
          <w:sz w:val="28"/>
          <w:szCs w:val="28"/>
          <w:lang w:val="uk-UA"/>
        </w:rPr>
        <w:t xml:space="preserve"> </w:t>
      </w:r>
      <w:r w:rsidR="0016391E" w:rsidRPr="009325F1">
        <w:rPr>
          <w:b/>
          <w:i/>
          <w:sz w:val="28"/>
          <w:szCs w:val="28"/>
          <w:lang w:val="uk-UA"/>
        </w:rPr>
        <w:t>озимого ріпаку</w:t>
      </w:r>
      <w:r w:rsidR="001639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повсюди </w:t>
      </w:r>
      <w:r w:rsidR="0016391E">
        <w:rPr>
          <w:sz w:val="28"/>
          <w:szCs w:val="28"/>
          <w:lang w:val="uk-UA"/>
        </w:rPr>
        <w:t>наявна зимуюча інфекція на нижніх листках</w:t>
      </w:r>
      <w:r>
        <w:rPr>
          <w:sz w:val="28"/>
          <w:szCs w:val="28"/>
          <w:lang w:val="uk-UA"/>
        </w:rPr>
        <w:t xml:space="preserve">, </w:t>
      </w:r>
      <w:r w:rsidR="0016391E">
        <w:rPr>
          <w:sz w:val="28"/>
          <w:szCs w:val="28"/>
          <w:lang w:val="uk-UA"/>
        </w:rPr>
        <w:t xml:space="preserve">сприяє розвитку та поширенню </w:t>
      </w:r>
      <w:r w:rsidR="0016391E" w:rsidRPr="009325F1">
        <w:rPr>
          <w:b/>
          <w:bCs/>
          <w:sz w:val="28"/>
          <w:szCs w:val="28"/>
          <w:lang w:val="uk-UA"/>
        </w:rPr>
        <w:t>пероноспороз</w:t>
      </w:r>
      <w:r w:rsidR="0016391E">
        <w:rPr>
          <w:b/>
          <w:bCs/>
          <w:sz w:val="28"/>
          <w:szCs w:val="28"/>
          <w:lang w:val="uk-UA"/>
        </w:rPr>
        <w:t>у</w:t>
      </w:r>
      <w:r w:rsidR="0016391E" w:rsidRPr="009325F1">
        <w:rPr>
          <w:sz w:val="28"/>
          <w:szCs w:val="28"/>
          <w:lang w:val="uk-UA"/>
        </w:rPr>
        <w:t>,</w:t>
      </w:r>
      <w:r w:rsidR="0016391E">
        <w:rPr>
          <w:sz w:val="28"/>
          <w:szCs w:val="28"/>
          <w:lang w:val="uk-UA"/>
        </w:rPr>
        <w:t xml:space="preserve"> </w:t>
      </w:r>
      <w:r w:rsidR="0016391E" w:rsidRPr="00A452AB">
        <w:rPr>
          <w:b/>
          <w:bCs/>
          <w:sz w:val="28"/>
          <w:szCs w:val="28"/>
          <w:lang w:val="uk-UA"/>
        </w:rPr>
        <w:t>фомозу</w:t>
      </w:r>
      <w:r w:rsidR="0016391E">
        <w:rPr>
          <w:sz w:val="28"/>
          <w:szCs w:val="28"/>
          <w:lang w:val="uk-UA"/>
        </w:rPr>
        <w:t xml:space="preserve">, </w:t>
      </w:r>
      <w:r w:rsidR="0016391E" w:rsidRPr="00A452AB">
        <w:rPr>
          <w:b/>
          <w:bCs/>
          <w:sz w:val="28"/>
          <w:szCs w:val="28"/>
          <w:lang w:val="uk-UA"/>
        </w:rPr>
        <w:t>альтернаріозу</w:t>
      </w:r>
      <w:r w:rsidR="0016391E" w:rsidRPr="00030262">
        <w:rPr>
          <w:sz w:val="28"/>
          <w:szCs w:val="28"/>
          <w:lang w:val="uk-UA"/>
        </w:rPr>
        <w:t xml:space="preserve">, </w:t>
      </w:r>
      <w:r w:rsidR="0016391E">
        <w:rPr>
          <w:sz w:val="28"/>
          <w:szCs w:val="28"/>
          <w:lang w:val="uk-UA"/>
        </w:rPr>
        <w:t xml:space="preserve">рівень ураження </w:t>
      </w:r>
      <w:r w:rsidR="0016391E" w:rsidRPr="009325F1">
        <w:rPr>
          <w:sz w:val="28"/>
          <w:szCs w:val="28"/>
          <w:lang w:val="uk-UA"/>
        </w:rPr>
        <w:t>рослин</w:t>
      </w:r>
      <w:r w:rsidR="0016391E">
        <w:rPr>
          <w:sz w:val="28"/>
          <w:szCs w:val="28"/>
          <w:lang w:val="uk-UA"/>
        </w:rPr>
        <w:t xml:space="preserve"> становить 2-8</w:t>
      </w:r>
      <w:r w:rsidR="0016391E" w:rsidRPr="009325F1">
        <w:rPr>
          <w:sz w:val="28"/>
          <w:szCs w:val="28"/>
          <w:lang w:val="uk-UA"/>
        </w:rPr>
        <w:t>%. Місцями</w:t>
      </w:r>
      <w:r w:rsidR="00CD5D33">
        <w:rPr>
          <w:sz w:val="28"/>
          <w:szCs w:val="28"/>
          <w:lang w:val="uk-UA"/>
        </w:rPr>
        <w:t>,</w:t>
      </w:r>
      <w:r w:rsidR="0016391E" w:rsidRPr="009325F1">
        <w:rPr>
          <w:sz w:val="28"/>
          <w:szCs w:val="28"/>
          <w:lang w:val="uk-UA"/>
        </w:rPr>
        <w:t xml:space="preserve"> на перезволожених </w:t>
      </w:r>
      <w:r w:rsidR="0016391E">
        <w:rPr>
          <w:sz w:val="28"/>
          <w:szCs w:val="28"/>
          <w:lang w:val="uk-UA"/>
        </w:rPr>
        <w:t>ділянках</w:t>
      </w:r>
      <w:r w:rsidR="0016391E" w:rsidRPr="009325F1">
        <w:rPr>
          <w:sz w:val="28"/>
          <w:szCs w:val="28"/>
          <w:lang w:val="uk-UA"/>
        </w:rPr>
        <w:t xml:space="preserve"> </w:t>
      </w:r>
      <w:r w:rsidR="0016391E">
        <w:rPr>
          <w:sz w:val="28"/>
          <w:szCs w:val="28"/>
          <w:lang w:val="uk-UA"/>
        </w:rPr>
        <w:t>полів</w:t>
      </w:r>
      <w:r w:rsidR="0016391E" w:rsidRPr="009325F1">
        <w:rPr>
          <w:sz w:val="28"/>
          <w:szCs w:val="28"/>
          <w:lang w:val="uk-UA"/>
        </w:rPr>
        <w:t xml:space="preserve"> </w:t>
      </w:r>
      <w:r w:rsidR="0016391E">
        <w:rPr>
          <w:sz w:val="28"/>
          <w:szCs w:val="28"/>
          <w:lang w:val="uk-UA"/>
        </w:rPr>
        <w:t>Київської, Рівненської, Тернопільської областей відмічають ураження</w:t>
      </w:r>
      <w:r w:rsidR="0016391E" w:rsidRPr="009325F1">
        <w:rPr>
          <w:sz w:val="28"/>
          <w:szCs w:val="28"/>
          <w:lang w:val="uk-UA"/>
        </w:rPr>
        <w:t xml:space="preserve"> 1-</w:t>
      </w:r>
      <w:r w:rsidR="0016391E">
        <w:rPr>
          <w:sz w:val="28"/>
          <w:szCs w:val="28"/>
          <w:lang w:val="uk-UA"/>
        </w:rPr>
        <w:t>6</w:t>
      </w:r>
      <w:r w:rsidR="0016391E" w:rsidRPr="009325F1">
        <w:rPr>
          <w:sz w:val="28"/>
          <w:szCs w:val="28"/>
          <w:lang w:val="uk-UA"/>
        </w:rPr>
        <w:t>%</w:t>
      </w:r>
      <w:r w:rsidR="00CD5D33">
        <w:rPr>
          <w:sz w:val="28"/>
          <w:szCs w:val="28"/>
          <w:lang w:val="uk-UA"/>
        </w:rPr>
        <w:t xml:space="preserve"> рослин</w:t>
      </w:r>
      <w:r w:rsidR="0016391E" w:rsidRPr="009325F1">
        <w:rPr>
          <w:sz w:val="28"/>
          <w:szCs w:val="28"/>
          <w:lang w:val="uk-UA"/>
        </w:rPr>
        <w:t xml:space="preserve"> </w:t>
      </w:r>
      <w:r w:rsidR="0016391E" w:rsidRPr="009325F1">
        <w:rPr>
          <w:b/>
          <w:sz w:val="28"/>
          <w:szCs w:val="28"/>
          <w:lang w:val="uk-UA"/>
        </w:rPr>
        <w:t>бактеріоз</w:t>
      </w:r>
      <w:r w:rsidR="0016391E">
        <w:rPr>
          <w:b/>
          <w:sz w:val="28"/>
          <w:szCs w:val="28"/>
          <w:lang w:val="uk-UA"/>
        </w:rPr>
        <w:t>ом</w:t>
      </w:r>
      <w:r w:rsidR="00CD5D33">
        <w:rPr>
          <w:b/>
          <w:sz w:val="28"/>
          <w:szCs w:val="28"/>
          <w:lang w:val="uk-UA"/>
        </w:rPr>
        <w:t xml:space="preserve"> коренів</w:t>
      </w:r>
      <w:r w:rsidR="0016391E" w:rsidRPr="009325F1">
        <w:rPr>
          <w:sz w:val="28"/>
          <w:szCs w:val="28"/>
          <w:lang w:val="uk-UA"/>
        </w:rPr>
        <w:t xml:space="preserve">. Підживлення азотними добривами </w:t>
      </w:r>
      <w:r w:rsidR="00CD5D33">
        <w:rPr>
          <w:sz w:val="28"/>
          <w:szCs w:val="28"/>
          <w:lang w:val="uk-UA"/>
        </w:rPr>
        <w:t>та</w:t>
      </w:r>
      <w:r w:rsidR="0016391E" w:rsidRPr="009325F1">
        <w:rPr>
          <w:sz w:val="28"/>
          <w:szCs w:val="28"/>
          <w:lang w:val="uk-UA"/>
        </w:rPr>
        <w:t xml:space="preserve"> розпушування міжрядь покращу</w:t>
      </w:r>
      <w:r w:rsidR="00CD5D33">
        <w:rPr>
          <w:sz w:val="28"/>
          <w:szCs w:val="28"/>
          <w:lang w:val="uk-UA"/>
        </w:rPr>
        <w:t>ють</w:t>
      </w:r>
      <w:r w:rsidR="0016391E" w:rsidRPr="009325F1">
        <w:rPr>
          <w:sz w:val="28"/>
          <w:szCs w:val="28"/>
          <w:lang w:val="uk-UA"/>
        </w:rPr>
        <w:t xml:space="preserve"> фізіологічний стан рослин та підвищу</w:t>
      </w:r>
      <w:r w:rsidR="00CD5D33">
        <w:rPr>
          <w:sz w:val="28"/>
          <w:szCs w:val="28"/>
          <w:lang w:val="uk-UA"/>
        </w:rPr>
        <w:t>ють</w:t>
      </w:r>
      <w:r w:rsidR="0016391E" w:rsidRPr="009325F1">
        <w:rPr>
          <w:sz w:val="28"/>
          <w:szCs w:val="28"/>
          <w:lang w:val="uk-UA"/>
        </w:rPr>
        <w:t xml:space="preserve"> їх стійкість до хвороб. </w:t>
      </w:r>
    </w:p>
    <w:p w14:paraId="34E451A5" w14:textId="4A027252" w:rsidR="0016391E" w:rsidRDefault="0016391E" w:rsidP="0016391E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9325F1">
        <w:rPr>
          <w:sz w:val="28"/>
          <w:szCs w:val="28"/>
          <w:lang w:val="uk-UA"/>
        </w:rPr>
        <w:t xml:space="preserve">У господарствах </w:t>
      </w:r>
      <w:r>
        <w:rPr>
          <w:sz w:val="28"/>
          <w:szCs w:val="28"/>
          <w:lang w:val="uk-UA"/>
        </w:rPr>
        <w:t xml:space="preserve">Дніпропетровської, Запорізької, Житомирської, Одеської, </w:t>
      </w:r>
      <w:r w:rsidRPr="009325F1">
        <w:rPr>
          <w:sz w:val="28"/>
          <w:szCs w:val="28"/>
          <w:lang w:val="uk-UA"/>
        </w:rPr>
        <w:t>Полтавської</w:t>
      </w:r>
      <w:r>
        <w:rPr>
          <w:sz w:val="28"/>
          <w:szCs w:val="28"/>
          <w:lang w:val="uk-UA"/>
        </w:rPr>
        <w:t>, Херсонської</w:t>
      </w:r>
      <w:r w:rsidRPr="009325F1">
        <w:rPr>
          <w:sz w:val="28"/>
          <w:szCs w:val="28"/>
          <w:lang w:val="uk-UA"/>
        </w:rPr>
        <w:t xml:space="preserve"> областей </w:t>
      </w:r>
      <w:r w:rsidR="005C455A">
        <w:rPr>
          <w:sz w:val="28"/>
          <w:szCs w:val="28"/>
          <w:lang w:val="uk-UA"/>
        </w:rPr>
        <w:t>триває</w:t>
      </w:r>
      <w:r w:rsidRPr="009325F1">
        <w:rPr>
          <w:sz w:val="28"/>
          <w:szCs w:val="28"/>
          <w:lang w:val="uk-UA"/>
        </w:rPr>
        <w:t xml:space="preserve"> вихід з місць зимівлі</w:t>
      </w:r>
      <w:r>
        <w:rPr>
          <w:sz w:val="28"/>
          <w:szCs w:val="28"/>
          <w:lang w:val="uk-UA"/>
        </w:rPr>
        <w:t xml:space="preserve"> та заселення посівів ріпаку, передусім з країв полів,</w:t>
      </w:r>
      <w:r w:rsidRPr="009325F1">
        <w:rPr>
          <w:sz w:val="28"/>
          <w:szCs w:val="28"/>
          <w:lang w:val="uk-UA"/>
        </w:rPr>
        <w:t xml:space="preserve"> </w:t>
      </w:r>
      <w:r w:rsidRPr="009325F1">
        <w:rPr>
          <w:b/>
          <w:bCs/>
          <w:sz w:val="28"/>
          <w:szCs w:val="28"/>
          <w:lang w:val="uk-UA"/>
        </w:rPr>
        <w:t>прихованохоботник</w:t>
      </w:r>
      <w:r>
        <w:rPr>
          <w:b/>
          <w:bCs/>
          <w:sz w:val="28"/>
          <w:szCs w:val="28"/>
          <w:lang w:val="uk-UA"/>
        </w:rPr>
        <w:t>ами</w:t>
      </w:r>
      <w:r w:rsidRPr="009325F1">
        <w:rPr>
          <w:sz w:val="28"/>
          <w:szCs w:val="28"/>
          <w:lang w:val="uk-UA"/>
        </w:rPr>
        <w:t xml:space="preserve"> (</w:t>
      </w:r>
      <w:r w:rsidRPr="009325F1">
        <w:rPr>
          <w:b/>
          <w:sz w:val="28"/>
          <w:szCs w:val="28"/>
          <w:lang w:val="uk-UA"/>
        </w:rPr>
        <w:t>велик</w:t>
      </w:r>
      <w:r>
        <w:rPr>
          <w:b/>
          <w:sz w:val="28"/>
          <w:szCs w:val="28"/>
          <w:lang w:val="uk-UA"/>
        </w:rPr>
        <w:t>ий</w:t>
      </w:r>
      <w:r w:rsidRPr="009325F1">
        <w:rPr>
          <w:b/>
          <w:sz w:val="28"/>
          <w:szCs w:val="28"/>
          <w:lang w:val="uk-UA"/>
        </w:rPr>
        <w:t xml:space="preserve"> ріпаков</w:t>
      </w:r>
      <w:r>
        <w:rPr>
          <w:b/>
          <w:sz w:val="28"/>
          <w:szCs w:val="28"/>
          <w:lang w:val="uk-UA"/>
        </w:rPr>
        <w:t>ий, капустяний стебловий</w:t>
      </w:r>
      <w:r w:rsidRPr="00E33CED">
        <w:rPr>
          <w:bCs/>
          <w:sz w:val="28"/>
          <w:szCs w:val="28"/>
          <w:lang w:val="uk-UA"/>
        </w:rPr>
        <w:t xml:space="preserve">), </w:t>
      </w:r>
      <w:r w:rsidRPr="00E33CED">
        <w:rPr>
          <w:b/>
          <w:sz w:val="28"/>
          <w:szCs w:val="28"/>
          <w:lang w:val="uk-UA"/>
        </w:rPr>
        <w:t>ріпаков</w:t>
      </w:r>
      <w:r>
        <w:rPr>
          <w:b/>
          <w:sz w:val="28"/>
          <w:szCs w:val="28"/>
          <w:lang w:val="uk-UA"/>
        </w:rPr>
        <w:t>им</w:t>
      </w:r>
      <w:r w:rsidRPr="00E33CED">
        <w:rPr>
          <w:b/>
          <w:sz w:val="28"/>
          <w:szCs w:val="28"/>
          <w:lang w:val="uk-UA"/>
        </w:rPr>
        <w:t xml:space="preserve"> квіткоїд</w:t>
      </w:r>
      <w:r>
        <w:rPr>
          <w:b/>
          <w:sz w:val="28"/>
          <w:szCs w:val="28"/>
          <w:lang w:val="uk-UA"/>
        </w:rPr>
        <w:t>ом</w:t>
      </w:r>
      <w:r w:rsidRPr="00360F11">
        <w:rPr>
          <w:bCs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хрестоцвітими блішками</w:t>
      </w:r>
      <w:r w:rsidR="005C455A">
        <w:rPr>
          <w:b/>
          <w:sz w:val="28"/>
          <w:szCs w:val="28"/>
          <w:lang w:val="uk-UA"/>
        </w:rPr>
        <w:t xml:space="preserve">. </w:t>
      </w:r>
      <w:r w:rsidR="005C455A" w:rsidRPr="005C455A">
        <w:rPr>
          <w:bCs/>
          <w:sz w:val="28"/>
          <w:szCs w:val="28"/>
          <w:lang w:val="uk-UA"/>
        </w:rPr>
        <w:t>Їх</w:t>
      </w:r>
      <w:r w:rsidRPr="00E33CE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чисельн</w:t>
      </w:r>
      <w:r w:rsidR="005C455A">
        <w:rPr>
          <w:bCs/>
          <w:sz w:val="28"/>
          <w:szCs w:val="28"/>
          <w:lang w:val="uk-UA"/>
        </w:rPr>
        <w:t>ість становить</w:t>
      </w:r>
      <w:r>
        <w:rPr>
          <w:bCs/>
          <w:sz w:val="28"/>
          <w:szCs w:val="28"/>
          <w:lang w:val="uk-UA"/>
        </w:rPr>
        <w:t xml:space="preserve"> 0,2-1 екз. на кв.м та 1-10 екз. на жовту пастку за три доби. Подекуди у Запорізькій, Дніпропетровській областях відмічають поодинокий вихід жуків </w:t>
      </w:r>
      <w:r w:rsidRPr="006B2EAF">
        <w:rPr>
          <w:b/>
          <w:sz w:val="28"/>
          <w:szCs w:val="28"/>
          <w:lang w:val="uk-UA"/>
        </w:rPr>
        <w:t>ріпакового пильщика</w:t>
      </w:r>
      <w:r w:rsidRPr="00E33CED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="005C455A">
        <w:rPr>
          <w:bCs/>
          <w:sz w:val="28"/>
          <w:szCs w:val="28"/>
          <w:lang w:val="uk-UA"/>
        </w:rPr>
        <w:t xml:space="preserve">У Полтавській області </w:t>
      </w:r>
      <w:r w:rsidR="005C455A">
        <w:rPr>
          <w:sz w:val="28"/>
          <w:szCs w:val="28"/>
          <w:lang w:val="uk-UA"/>
        </w:rPr>
        <w:t>ж</w:t>
      </w:r>
      <w:r w:rsidRPr="009325F1">
        <w:rPr>
          <w:sz w:val="28"/>
          <w:szCs w:val="28"/>
          <w:lang w:val="uk-UA"/>
        </w:rPr>
        <w:t xml:space="preserve">ивлення </w:t>
      </w:r>
      <w:r w:rsidRPr="009325F1">
        <w:rPr>
          <w:b/>
          <w:bCs/>
          <w:sz w:val="28"/>
          <w:szCs w:val="28"/>
          <w:lang w:val="uk-UA"/>
        </w:rPr>
        <w:t>білокрилки</w:t>
      </w:r>
      <w:r w:rsidRPr="009325F1">
        <w:rPr>
          <w:sz w:val="28"/>
          <w:szCs w:val="28"/>
          <w:lang w:val="uk-UA"/>
        </w:rPr>
        <w:t xml:space="preserve"> </w:t>
      </w:r>
      <w:r w:rsidR="005C455A">
        <w:rPr>
          <w:sz w:val="28"/>
          <w:szCs w:val="28"/>
          <w:lang w:val="uk-UA"/>
        </w:rPr>
        <w:t>зафіксовано</w:t>
      </w:r>
      <w:r w:rsidRPr="009325F1">
        <w:rPr>
          <w:sz w:val="28"/>
          <w:szCs w:val="28"/>
          <w:lang w:val="uk-UA"/>
        </w:rPr>
        <w:t xml:space="preserve"> на 3% рослин</w:t>
      </w:r>
      <w:r w:rsidR="005C455A">
        <w:rPr>
          <w:sz w:val="28"/>
          <w:szCs w:val="28"/>
          <w:lang w:val="uk-UA"/>
        </w:rPr>
        <w:t>.</w:t>
      </w:r>
      <w:r w:rsidRPr="009325F1">
        <w:rPr>
          <w:sz w:val="28"/>
          <w:szCs w:val="28"/>
          <w:lang w:val="uk-UA"/>
        </w:rPr>
        <w:t xml:space="preserve"> </w:t>
      </w:r>
    </w:p>
    <w:p w14:paraId="26DAF8C5" w14:textId="77777777" w:rsidR="00D31967" w:rsidRDefault="00D31967" w:rsidP="0016391E">
      <w:pPr>
        <w:tabs>
          <w:tab w:val="right" w:pos="9720"/>
        </w:tabs>
        <w:ind w:left="-851" w:firstLine="567"/>
        <w:jc w:val="both"/>
        <w:rPr>
          <w:rFonts w:eastAsia="Calibri"/>
          <w:sz w:val="28"/>
          <w:szCs w:val="28"/>
          <w:lang w:val="uk-UA" w:eastAsia="uk-UA"/>
        </w:rPr>
      </w:pPr>
    </w:p>
    <w:p w14:paraId="2D1CB521" w14:textId="77777777" w:rsidR="006F50FB" w:rsidRPr="005C455A" w:rsidRDefault="006F50FB" w:rsidP="0016391E">
      <w:pPr>
        <w:tabs>
          <w:tab w:val="right" w:pos="9720"/>
        </w:tabs>
        <w:ind w:left="-851" w:firstLine="567"/>
        <w:jc w:val="both"/>
        <w:rPr>
          <w:rFonts w:eastAsia="Calibri"/>
          <w:sz w:val="28"/>
          <w:szCs w:val="28"/>
          <w:lang w:eastAsia="uk-UA"/>
        </w:rPr>
      </w:pPr>
    </w:p>
    <w:p w14:paraId="5EFE1C66" w14:textId="3241F4B4" w:rsidR="0016391E" w:rsidRPr="0016391E" w:rsidRDefault="00075DE4" w:rsidP="0016391E">
      <w:pPr>
        <w:tabs>
          <w:tab w:val="right" w:pos="9720"/>
        </w:tabs>
        <w:ind w:left="-851" w:firstLine="567"/>
        <w:jc w:val="both"/>
        <w:rPr>
          <w:rFonts w:eastAsia="Calibri"/>
          <w:sz w:val="28"/>
          <w:szCs w:val="28"/>
          <w:lang w:eastAsia="uk-UA"/>
        </w:rPr>
      </w:pPr>
      <w:r>
        <w:rPr>
          <w:spacing w:val="-6"/>
          <w:sz w:val="28"/>
          <w:szCs w:val="28"/>
          <w:lang w:val="uk-UA"/>
        </w:rPr>
        <w:lastRenderedPageBreak/>
        <w:t>Спостер</w:t>
      </w:r>
      <w:r w:rsidR="00586D9A">
        <w:rPr>
          <w:spacing w:val="-6"/>
          <w:sz w:val="28"/>
          <w:szCs w:val="28"/>
          <w:lang w:val="uk-UA"/>
        </w:rPr>
        <w:t>і</w:t>
      </w:r>
      <w:r>
        <w:rPr>
          <w:spacing w:val="-6"/>
          <w:sz w:val="28"/>
          <w:szCs w:val="28"/>
          <w:lang w:val="uk-UA"/>
        </w:rPr>
        <w:t>гається</w:t>
      </w:r>
      <w:r w:rsidR="0016391E">
        <w:rPr>
          <w:spacing w:val="-6"/>
          <w:sz w:val="28"/>
          <w:szCs w:val="28"/>
          <w:lang w:val="uk-UA"/>
        </w:rPr>
        <w:t xml:space="preserve"> стабілізація</w:t>
      </w:r>
      <w:r w:rsidR="0016391E" w:rsidRPr="009325F1">
        <w:rPr>
          <w:spacing w:val="-6"/>
          <w:sz w:val="28"/>
          <w:szCs w:val="28"/>
          <w:lang w:val="uk-UA"/>
        </w:rPr>
        <w:t xml:space="preserve"> чисельності</w:t>
      </w:r>
      <w:r w:rsidR="0016391E">
        <w:rPr>
          <w:spacing w:val="-6"/>
          <w:sz w:val="28"/>
          <w:szCs w:val="28"/>
          <w:lang w:val="uk-UA"/>
        </w:rPr>
        <w:t xml:space="preserve"> </w:t>
      </w:r>
      <w:r w:rsidR="0016391E" w:rsidRPr="009325F1">
        <w:rPr>
          <w:b/>
          <w:spacing w:val="-6"/>
          <w:sz w:val="28"/>
          <w:szCs w:val="28"/>
          <w:lang w:val="uk-UA"/>
        </w:rPr>
        <w:t>мишоподібних гризунів</w:t>
      </w:r>
      <w:r w:rsidR="0016391E" w:rsidRPr="009325F1">
        <w:rPr>
          <w:spacing w:val="-6"/>
          <w:sz w:val="28"/>
          <w:szCs w:val="28"/>
          <w:lang w:val="uk-UA"/>
        </w:rPr>
        <w:t xml:space="preserve">. </w:t>
      </w:r>
      <w:r>
        <w:rPr>
          <w:spacing w:val="-6"/>
          <w:sz w:val="28"/>
          <w:szCs w:val="28"/>
          <w:lang w:val="uk-UA"/>
        </w:rPr>
        <w:t>Н</w:t>
      </w:r>
      <w:r w:rsidR="0016391E">
        <w:rPr>
          <w:spacing w:val="-6"/>
          <w:sz w:val="28"/>
          <w:szCs w:val="28"/>
          <w:lang w:val="uk-UA"/>
        </w:rPr>
        <w:t>а площах</w:t>
      </w:r>
      <w:r w:rsidR="0016391E" w:rsidRPr="009325F1">
        <w:rPr>
          <w:b/>
          <w:i/>
          <w:spacing w:val="-6"/>
          <w:sz w:val="28"/>
          <w:szCs w:val="28"/>
          <w:lang w:val="uk-UA"/>
        </w:rPr>
        <w:t xml:space="preserve"> озимих зернових </w:t>
      </w:r>
      <w:r w:rsidR="0016391E" w:rsidRPr="009325F1">
        <w:rPr>
          <w:spacing w:val="-6"/>
          <w:sz w:val="28"/>
          <w:szCs w:val="28"/>
          <w:lang w:val="uk-UA"/>
        </w:rPr>
        <w:t xml:space="preserve">та </w:t>
      </w:r>
      <w:r w:rsidR="0016391E" w:rsidRPr="009325F1">
        <w:rPr>
          <w:b/>
          <w:i/>
          <w:spacing w:val="-6"/>
          <w:sz w:val="28"/>
          <w:szCs w:val="28"/>
          <w:lang w:val="uk-UA"/>
        </w:rPr>
        <w:t>ріпаку</w:t>
      </w:r>
      <w:r w:rsidR="0016391E" w:rsidRPr="009325F1">
        <w:rPr>
          <w:spacing w:val="-6"/>
          <w:sz w:val="28"/>
          <w:szCs w:val="28"/>
          <w:lang w:val="uk-UA"/>
        </w:rPr>
        <w:t xml:space="preserve"> </w:t>
      </w:r>
      <w:r w:rsidR="00586D9A">
        <w:rPr>
          <w:spacing w:val="-6"/>
          <w:sz w:val="28"/>
          <w:szCs w:val="28"/>
          <w:lang w:val="uk-UA"/>
        </w:rPr>
        <w:t>кількість</w:t>
      </w:r>
      <w:r w:rsidR="0016391E" w:rsidRPr="009325F1">
        <w:rPr>
          <w:spacing w:val="-6"/>
          <w:sz w:val="28"/>
          <w:szCs w:val="28"/>
          <w:lang w:val="uk-UA"/>
        </w:rPr>
        <w:t xml:space="preserve"> колоній </w:t>
      </w:r>
      <w:r w:rsidR="00586D9A" w:rsidRPr="009325F1">
        <w:rPr>
          <w:spacing w:val="-6"/>
          <w:sz w:val="28"/>
          <w:szCs w:val="28"/>
          <w:lang w:val="uk-UA"/>
        </w:rPr>
        <w:t>становить 1-3</w:t>
      </w:r>
      <w:r w:rsidR="00586D9A">
        <w:rPr>
          <w:spacing w:val="-6"/>
          <w:sz w:val="28"/>
          <w:szCs w:val="28"/>
          <w:lang w:val="uk-UA"/>
        </w:rPr>
        <w:t xml:space="preserve"> </w:t>
      </w:r>
      <w:r w:rsidR="0016391E" w:rsidRPr="009325F1">
        <w:rPr>
          <w:spacing w:val="-6"/>
          <w:sz w:val="28"/>
          <w:szCs w:val="28"/>
          <w:lang w:val="uk-UA"/>
        </w:rPr>
        <w:t xml:space="preserve">на гектар </w:t>
      </w:r>
      <w:r w:rsidR="00586D9A">
        <w:rPr>
          <w:spacing w:val="-6"/>
          <w:sz w:val="28"/>
          <w:szCs w:val="28"/>
          <w:lang w:val="uk-UA"/>
        </w:rPr>
        <w:t>і</w:t>
      </w:r>
      <w:r w:rsidR="0016391E" w:rsidRPr="009325F1">
        <w:rPr>
          <w:spacing w:val="-6"/>
          <w:sz w:val="28"/>
          <w:szCs w:val="28"/>
          <w:lang w:val="uk-UA"/>
        </w:rPr>
        <w:t xml:space="preserve">з 1-6 жилими норами в кожній. </w:t>
      </w:r>
      <w:r w:rsidR="0016391E">
        <w:rPr>
          <w:spacing w:val="-6"/>
          <w:sz w:val="28"/>
          <w:szCs w:val="28"/>
          <w:lang w:val="uk-UA"/>
        </w:rPr>
        <w:t xml:space="preserve">У посівах </w:t>
      </w:r>
      <w:r w:rsidR="0016391E" w:rsidRPr="009325F1">
        <w:rPr>
          <w:b/>
          <w:i/>
          <w:spacing w:val="-6"/>
          <w:sz w:val="28"/>
          <w:szCs w:val="28"/>
          <w:lang w:val="uk-UA"/>
        </w:rPr>
        <w:t>багаторічних трав</w:t>
      </w:r>
      <w:r w:rsidR="0016391E" w:rsidRPr="009325F1">
        <w:rPr>
          <w:bCs/>
          <w:iCs/>
          <w:spacing w:val="-6"/>
          <w:sz w:val="28"/>
          <w:szCs w:val="28"/>
          <w:lang w:val="uk-UA"/>
        </w:rPr>
        <w:t xml:space="preserve">, </w:t>
      </w:r>
      <w:r w:rsidR="0016391E" w:rsidRPr="009325F1">
        <w:rPr>
          <w:b/>
          <w:i/>
          <w:spacing w:val="-6"/>
          <w:sz w:val="28"/>
          <w:szCs w:val="28"/>
          <w:lang w:val="uk-UA"/>
        </w:rPr>
        <w:t>садах</w:t>
      </w:r>
      <w:r w:rsidR="0016391E" w:rsidRPr="009325F1">
        <w:rPr>
          <w:bCs/>
          <w:iCs/>
          <w:spacing w:val="-6"/>
          <w:sz w:val="28"/>
          <w:szCs w:val="28"/>
          <w:lang w:val="uk-UA"/>
        </w:rPr>
        <w:t xml:space="preserve">, </w:t>
      </w:r>
      <w:r w:rsidR="0016391E" w:rsidRPr="009325F1">
        <w:rPr>
          <w:b/>
          <w:i/>
          <w:spacing w:val="-6"/>
          <w:sz w:val="28"/>
          <w:szCs w:val="28"/>
          <w:lang w:val="uk-UA"/>
        </w:rPr>
        <w:t>лісосмугах</w:t>
      </w:r>
      <w:r w:rsidR="0016391E" w:rsidRPr="009325F1">
        <w:rPr>
          <w:spacing w:val="-6"/>
          <w:sz w:val="28"/>
          <w:szCs w:val="28"/>
          <w:lang w:val="uk-UA"/>
        </w:rPr>
        <w:t xml:space="preserve"> щільність гризунів становить </w:t>
      </w:r>
      <w:r w:rsidR="0016391E">
        <w:rPr>
          <w:spacing w:val="-6"/>
          <w:sz w:val="28"/>
          <w:szCs w:val="28"/>
          <w:lang w:val="uk-UA"/>
        </w:rPr>
        <w:t>1-4</w:t>
      </w:r>
      <w:r w:rsidR="0016391E" w:rsidRPr="009325F1">
        <w:rPr>
          <w:spacing w:val="-6"/>
          <w:sz w:val="28"/>
          <w:szCs w:val="28"/>
          <w:lang w:val="uk-UA"/>
        </w:rPr>
        <w:t xml:space="preserve"> колоній на гектар з 2-9 жилими норами. </w:t>
      </w:r>
      <w:r w:rsidR="0016391E" w:rsidRPr="009325F1">
        <w:rPr>
          <w:spacing w:val="-8"/>
          <w:sz w:val="28"/>
          <w:szCs w:val="28"/>
          <w:lang w:val="uk-UA"/>
        </w:rPr>
        <w:t xml:space="preserve">У Степу на </w:t>
      </w:r>
      <w:r w:rsidR="0016391E">
        <w:rPr>
          <w:spacing w:val="-8"/>
          <w:sz w:val="28"/>
          <w:szCs w:val="28"/>
          <w:lang w:val="uk-UA"/>
        </w:rPr>
        <w:t>неорних землях</w:t>
      </w:r>
      <w:r w:rsidR="0016391E" w:rsidRPr="009325F1">
        <w:rPr>
          <w:spacing w:val="-8"/>
          <w:sz w:val="28"/>
          <w:szCs w:val="28"/>
          <w:lang w:val="uk-UA"/>
        </w:rPr>
        <w:t xml:space="preserve"> відмічено пробудження </w:t>
      </w:r>
      <w:r w:rsidR="0016391E" w:rsidRPr="009325F1">
        <w:rPr>
          <w:b/>
          <w:spacing w:val="-8"/>
          <w:sz w:val="28"/>
          <w:szCs w:val="28"/>
          <w:lang w:val="uk-UA"/>
        </w:rPr>
        <w:t>ховрахів</w:t>
      </w:r>
      <w:r w:rsidR="0016391E" w:rsidRPr="009325F1">
        <w:rPr>
          <w:spacing w:val="-8"/>
          <w:sz w:val="28"/>
          <w:szCs w:val="28"/>
          <w:lang w:val="uk-UA"/>
        </w:rPr>
        <w:t>.</w:t>
      </w:r>
    </w:p>
    <w:p w14:paraId="6C5F7724" w14:textId="77777777" w:rsidR="0016391E" w:rsidRPr="0016391E" w:rsidRDefault="0016391E" w:rsidP="0016391E">
      <w:pPr>
        <w:tabs>
          <w:tab w:val="right" w:pos="9720"/>
        </w:tabs>
        <w:ind w:left="-851" w:firstLine="567"/>
        <w:jc w:val="both"/>
        <w:rPr>
          <w:rFonts w:eastAsia="Calibri"/>
          <w:sz w:val="28"/>
          <w:szCs w:val="28"/>
          <w:lang w:eastAsia="uk-UA"/>
        </w:rPr>
      </w:pPr>
      <w:r w:rsidRPr="009325F1">
        <w:rPr>
          <w:spacing w:val="-6"/>
          <w:sz w:val="28"/>
          <w:szCs w:val="28"/>
          <w:lang w:val="uk-UA"/>
        </w:rPr>
        <w:t>За середньодобової температури +5ºС ймовірно відбуватиметься розмноження та переселення гризунів у посіви озимих із місць резервацій. Для попередження пошкодження посівів озимини необхідно постійно стежити за розвитком та розселенням гризунів, і за потреби проводити затруєння нір дозволеними</w:t>
      </w:r>
      <w:r>
        <w:rPr>
          <w:spacing w:val="-6"/>
          <w:sz w:val="28"/>
          <w:szCs w:val="28"/>
          <w:lang w:val="uk-UA"/>
        </w:rPr>
        <w:t xml:space="preserve"> до використання</w:t>
      </w:r>
      <w:r w:rsidRPr="009325F1">
        <w:rPr>
          <w:spacing w:val="-6"/>
          <w:sz w:val="28"/>
          <w:szCs w:val="28"/>
          <w:lang w:val="uk-UA"/>
        </w:rPr>
        <w:t xml:space="preserve"> родентицидами, дотримуючись санітарних вимог.</w:t>
      </w:r>
    </w:p>
    <w:p w14:paraId="0819322E" w14:textId="589C3350" w:rsidR="0016391E" w:rsidRPr="00586D9A" w:rsidRDefault="0016391E" w:rsidP="0016391E">
      <w:pPr>
        <w:tabs>
          <w:tab w:val="right" w:pos="9720"/>
        </w:tabs>
        <w:ind w:left="-851" w:firstLine="567"/>
        <w:jc w:val="both"/>
        <w:rPr>
          <w:spacing w:val="-6"/>
          <w:sz w:val="28"/>
          <w:szCs w:val="28"/>
          <w:lang w:val="uk-UA"/>
        </w:rPr>
      </w:pPr>
      <w:r w:rsidRPr="00CD49E0">
        <w:rPr>
          <w:spacing w:val="-6"/>
          <w:sz w:val="28"/>
          <w:szCs w:val="28"/>
          <w:lang w:val="uk-UA"/>
        </w:rPr>
        <w:t xml:space="preserve">На посівах </w:t>
      </w:r>
      <w:r w:rsidRPr="00CD49E0">
        <w:rPr>
          <w:b/>
          <w:bCs/>
          <w:i/>
          <w:iCs/>
          <w:spacing w:val="-6"/>
          <w:sz w:val="28"/>
          <w:szCs w:val="28"/>
          <w:lang w:val="uk-UA"/>
        </w:rPr>
        <w:t>багаторічних трав</w:t>
      </w:r>
      <w:r w:rsidRPr="00CD49E0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Київської, Одеської, Хмельницької, Черкаської областей </w:t>
      </w:r>
      <w:r w:rsidRPr="00CD49E0">
        <w:rPr>
          <w:spacing w:val="-6"/>
          <w:sz w:val="28"/>
          <w:szCs w:val="28"/>
          <w:lang w:val="uk-UA"/>
        </w:rPr>
        <w:t xml:space="preserve">відмічено вихід з місць зимівлі </w:t>
      </w:r>
      <w:r w:rsidRPr="00CD49E0">
        <w:rPr>
          <w:b/>
          <w:bCs/>
          <w:spacing w:val="-6"/>
          <w:sz w:val="28"/>
          <w:szCs w:val="28"/>
          <w:lang w:val="uk-UA"/>
        </w:rPr>
        <w:t>бульбочков</w:t>
      </w:r>
      <w:r>
        <w:rPr>
          <w:b/>
          <w:bCs/>
          <w:spacing w:val="-6"/>
          <w:sz w:val="28"/>
          <w:szCs w:val="28"/>
          <w:lang w:val="uk-UA"/>
        </w:rPr>
        <w:t>их</w:t>
      </w:r>
      <w:r w:rsidRPr="00CD49E0">
        <w:rPr>
          <w:b/>
          <w:bCs/>
          <w:spacing w:val="-6"/>
          <w:sz w:val="28"/>
          <w:szCs w:val="28"/>
          <w:lang w:val="uk-UA"/>
        </w:rPr>
        <w:t xml:space="preserve"> довгоносик</w:t>
      </w:r>
      <w:r>
        <w:rPr>
          <w:b/>
          <w:bCs/>
          <w:spacing w:val="-6"/>
          <w:sz w:val="28"/>
          <w:szCs w:val="28"/>
          <w:lang w:val="uk-UA"/>
        </w:rPr>
        <w:t>ів</w:t>
      </w:r>
      <w:r w:rsidRPr="00CD49E0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>у чисельності</w:t>
      </w:r>
      <w:r w:rsidR="00B212EC">
        <w:rPr>
          <w:spacing w:val="-6"/>
          <w:sz w:val="28"/>
          <w:szCs w:val="28"/>
          <w:lang w:val="uk-UA"/>
        </w:rPr>
        <w:t xml:space="preserve">             </w:t>
      </w:r>
      <w:r>
        <w:rPr>
          <w:spacing w:val="-6"/>
          <w:sz w:val="28"/>
          <w:szCs w:val="28"/>
          <w:lang w:val="uk-UA"/>
        </w:rPr>
        <w:t xml:space="preserve"> 0,5-5 екз. на кв.м </w:t>
      </w:r>
      <w:r w:rsidRPr="00CD49E0">
        <w:rPr>
          <w:spacing w:val="-6"/>
          <w:sz w:val="28"/>
          <w:szCs w:val="28"/>
          <w:lang w:val="uk-UA"/>
        </w:rPr>
        <w:t xml:space="preserve">та пошкодження </w:t>
      </w:r>
      <w:r>
        <w:rPr>
          <w:spacing w:val="-6"/>
          <w:sz w:val="28"/>
          <w:szCs w:val="28"/>
          <w:lang w:val="uk-UA"/>
        </w:rPr>
        <w:t>ними 1-</w:t>
      </w:r>
      <w:r w:rsidRPr="00CD49E0">
        <w:rPr>
          <w:spacing w:val="-6"/>
          <w:sz w:val="28"/>
          <w:szCs w:val="28"/>
          <w:lang w:val="uk-UA"/>
        </w:rPr>
        <w:t>14</w:t>
      </w:r>
      <w:r>
        <w:rPr>
          <w:spacing w:val="-6"/>
          <w:sz w:val="28"/>
          <w:szCs w:val="28"/>
          <w:lang w:val="uk-UA"/>
        </w:rPr>
        <w:t xml:space="preserve">, в осередках до </w:t>
      </w:r>
      <w:r w:rsidRPr="00CD49E0">
        <w:rPr>
          <w:spacing w:val="-6"/>
          <w:sz w:val="28"/>
          <w:szCs w:val="28"/>
          <w:lang w:val="uk-UA"/>
        </w:rPr>
        <w:t>36% рослин.</w:t>
      </w:r>
      <w:r>
        <w:rPr>
          <w:spacing w:val="-6"/>
          <w:sz w:val="28"/>
          <w:szCs w:val="28"/>
          <w:lang w:val="uk-UA"/>
        </w:rPr>
        <w:t xml:space="preserve"> Подекуди за незначної чисельності обліковують жуків </w:t>
      </w:r>
      <w:r w:rsidRPr="00360F11">
        <w:rPr>
          <w:b/>
          <w:bCs/>
          <w:spacing w:val="-6"/>
          <w:sz w:val="28"/>
          <w:szCs w:val="28"/>
          <w:lang w:val="uk-UA"/>
        </w:rPr>
        <w:t>піщаного мідляка</w:t>
      </w:r>
      <w:r>
        <w:rPr>
          <w:spacing w:val="-6"/>
          <w:sz w:val="28"/>
          <w:szCs w:val="28"/>
          <w:lang w:val="uk-UA"/>
        </w:rPr>
        <w:t>.</w:t>
      </w:r>
    </w:p>
    <w:p w14:paraId="22FF9ABB" w14:textId="77777777" w:rsidR="0016391E" w:rsidRPr="00586D9A" w:rsidRDefault="0016391E" w:rsidP="0016391E">
      <w:pPr>
        <w:tabs>
          <w:tab w:val="right" w:pos="9720"/>
        </w:tabs>
        <w:ind w:left="-851" w:firstLine="567"/>
        <w:jc w:val="both"/>
        <w:rPr>
          <w:sz w:val="28"/>
          <w:szCs w:val="28"/>
        </w:rPr>
      </w:pPr>
      <w:r w:rsidRPr="00E83504">
        <w:rPr>
          <w:sz w:val="28"/>
          <w:szCs w:val="28"/>
          <w:lang w:val="uk-UA" w:eastAsia="en-US"/>
        </w:rPr>
        <w:t xml:space="preserve">Сходи </w:t>
      </w:r>
      <w:r w:rsidRPr="00E83504">
        <w:rPr>
          <w:b/>
          <w:i/>
          <w:sz w:val="28"/>
          <w:szCs w:val="28"/>
          <w:lang w:val="uk-UA" w:eastAsia="en-US"/>
        </w:rPr>
        <w:t xml:space="preserve">гороху </w:t>
      </w:r>
      <w:r w:rsidRPr="00E83504">
        <w:rPr>
          <w:sz w:val="28"/>
          <w:szCs w:val="28"/>
          <w:lang w:val="uk-UA" w:eastAsia="en-US"/>
        </w:rPr>
        <w:t xml:space="preserve">заселяють жуки </w:t>
      </w:r>
      <w:r w:rsidRPr="00E83504">
        <w:rPr>
          <w:b/>
          <w:sz w:val="28"/>
          <w:szCs w:val="28"/>
          <w:lang w:val="uk-UA" w:eastAsia="en-US"/>
        </w:rPr>
        <w:t>піщаного</w:t>
      </w:r>
      <w:r w:rsidRPr="00E83504">
        <w:rPr>
          <w:sz w:val="28"/>
          <w:szCs w:val="28"/>
          <w:lang w:val="uk-UA" w:eastAsia="en-US"/>
        </w:rPr>
        <w:t xml:space="preserve"> </w:t>
      </w:r>
      <w:r w:rsidRPr="00E83504">
        <w:rPr>
          <w:b/>
          <w:sz w:val="28"/>
          <w:szCs w:val="28"/>
          <w:lang w:val="uk-UA" w:eastAsia="en-US"/>
        </w:rPr>
        <w:t>мід</w:t>
      </w:r>
      <w:r>
        <w:rPr>
          <w:b/>
          <w:sz w:val="28"/>
          <w:szCs w:val="28"/>
          <w:lang w:val="uk-UA" w:eastAsia="en-US"/>
        </w:rPr>
        <w:t>ляка</w:t>
      </w:r>
      <w:r w:rsidRPr="00E83504">
        <w:rPr>
          <w:b/>
          <w:sz w:val="28"/>
          <w:szCs w:val="28"/>
          <w:lang w:val="uk-UA" w:eastAsia="en-US"/>
        </w:rPr>
        <w:t xml:space="preserve"> </w:t>
      </w:r>
      <w:r w:rsidRPr="00E83504">
        <w:rPr>
          <w:sz w:val="28"/>
          <w:szCs w:val="28"/>
          <w:lang w:val="uk-UA" w:eastAsia="en-US"/>
        </w:rPr>
        <w:t xml:space="preserve">(0,2-0,5 екз. на кв.м), </w:t>
      </w:r>
      <w:r w:rsidRPr="00E83504">
        <w:rPr>
          <w:b/>
          <w:sz w:val="28"/>
          <w:szCs w:val="28"/>
          <w:lang w:val="uk-UA" w:eastAsia="en-US"/>
        </w:rPr>
        <w:t>бульбочкові довгоносики</w:t>
      </w:r>
      <w:r w:rsidRPr="00E83504">
        <w:rPr>
          <w:sz w:val="28"/>
          <w:szCs w:val="28"/>
          <w:lang w:val="uk-UA" w:eastAsia="en-US"/>
        </w:rPr>
        <w:t xml:space="preserve"> (1-2 екз. на кв.м), які пошкодили у слабкому ступені до 2% рослин. За 10-15 жуків на кв.м посіви обробляють дозволеними до використання інсектицидами. </w:t>
      </w:r>
    </w:p>
    <w:p w14:paraId="60A21119" w14:textId="1721379D" w:rsidR="0016391E" w:rsidRPr="00586D9A" w:rsidRDefault="0016391E" w:rsidP="0016391E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E33CED">
        <w:rPr>
          <w:iCs/>
          <w:sz w:val="28"/>
          <w:szCs w:val="28"/>
          <w:lang w:val="uk-UA"/>
        </w:rPr>
        <w:t xml:space="preserve">У </w:t>
      </w:r>
      <w:r w:rsidRPr="00E33CED">
        <w:rPr>
          <w:b/>
          <w:bCs/>
          <w:i/>
          <w:sz w:val="28"/>
          <w:szCs w:val="28"/>
          <w:lang w:val="uk-UA"/>
        </w:rPr>
        <w:t>садах</w:t>
      </w:r>
      <w:r w:rsidRPr="00E33CED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виявлено</w:t>
      </w:r>
      <w:r w:rsidRPr="00E33CED">
        <w:rPr>
          <w:iCs/>
          <w:sz w:val="28"/>
          <w:szCs w:val="28"/>
          <w:lang w:val="uk-UA"/>
        </w:rPr>
        <w:t xml:space="preserve"> початок відродження плодових </w:t>
      </w:r>
      <w:r w:rsidRPr="00E33CED">
        <w:rPr>
          <w:b/>
          <w:bCs/>
          <w:iCs/>
          <w:sz w:val="28"/>
          <w:szCs w:val="28"/>
          <w:lang w:val="uk-UA"/>
        </w:rPr>
        <w:t xml:space="preserve">попелиць </w:t>
      </w:r>
      <w:r w:rsidRPr="00E33CED">
        <w:rPr>
          <w:iCs/>
          <w:sz w:val="28"/>
          <w:szCs w:val="28"/>
          <w:lang w:val="uk-UA"/>
        </w:rPr>
        <w:t xml:space="preserve">та активізацію </w:t>
      </w:r>
      <w:r w:rsidRPr="00E33CED">
        <w:rPr>
          <w:b/>
          <w:bCs/>
          <w:iCs/>
          <w:sz w:val="28"/>
          <w:szCs w:val="28"/>
          <w:lang w:val="uk-UA"/>
        </w:rPr>
        <w:t>кліщів</w:t>
      </w:r>
      <w:r w:rsidRPr="00E33CED">
        <w:rPr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</w:t>
      </w:r>
      <w:r w:rsidRPr="001D669C">
        <w:rPr>
          <w:sz w:val="28"/>
          <w:szCs w:val="28"/>
          <w:lang w:val="uk-UA"/>
        </w:rPr>
        <w:t xml:space="preserve"> теплі сонячні дні продовжується вихід із місць зимівлі </w:t>
      </w:r>
      <w:r w:rsidRPr="001D669C">
        <w:rPr>
          <w:b/>
          <w:bCs/>
          <w:sz w:val="28"/>
          <w:szCs w:val="28"/>
          <w:lang w:val="uk-UA"/>
        </w:rPr>
        <w:t>сірого брунькового довгоносика</w:t>
      </w:r>
      <w:r w:rsidRPr="001D669C">
        <w:rPr>
          <w:sz w:val="28"/>
          <w:szCs w:val="28"/>
          <w:lang w:val="uk-UA"/>
        </w:rPr>
        <w:t xml:space="preserve"> та </w:t>
      </w:r>
      <w:r w:rsidRPr="001D669C">
        <w:rPr>
          <w:b/>
          <w:bCs/>
          <w:sz w:val="28"/>
          <w:szCs w:val="28"/>
          <w:lang w:val="uk-UA"/>
        </w:rPr>
        <w:t>яблуневого квіткоїда</w:t>
      </w:r>
      <w:r w:rsidRPr="001D669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</w:t>
      </w:r>
      <w:r w:rsidRPr="00A452AB">
        <w:rPr>
          <w:sz w:val="28"/>
          <w:szCs w:val="28"/>
          <w:lang w:val="uk-UA"/>
        </w:rPr>
        <w:t xml:space="preserve">інфекційний запас збудників </w:t>
      </w:r>
      <w:r w:rsidRPr="00A452AB">
        <w:rPr>
          <w:b/>
          <w:bCs/>
          <w:sz w:val="28"/>
          <w:szCs w:val="28"/>
          <w:lang w:val="uk-UA"/>
        </w:rPr>
        <w:t>парші</w:t>
      </w:r>
      <w:r w:rsidRPr="00A452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A452AB">
        <w:rPr>
          <w:b/>
          <w:bCs/>
          <w:sz w:val="28"/>
          <w:szCs w:val="28"/>
          <w:lang w:val="uk-UA"/>
        </w:rPr>
        <w:t>моніліозу</w:t>
      </w:r>
      <w:r>
        <w:rPr>
          <w:sz w:val="28"/>
          <w:szCs w:val="28"/>
          <w:lang w:val="uk-UA"/>
        </w:rPr>
        <w:t xml:space="preserve"> відмічають </w:t>
      </w:r>
      <w:r w:rsidR="00B212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плодових насадженнях Житомирської області.</w:t>
      </w:r>
      <w:r w:rsidRPr="00A452AB">
        <w:rPr>
          <w:sz w:val="28"/>
          <w:szCs w:val="28"/>
          <w:lang w:val="uk-UA"/>
        </w:rPr>
        <w:t xml:space="preserve"> </w:t>
      </w:r>
    </w:p>
    <w:p w14:paraId="1E9F6FA9" w14:textId="1EB353C9" w:rsidR="0016391E" w:rsidRDefault="0016391E" w:rsidP="0016391E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9325F1">
        <w:rPr>
          <w:sz w:val="28"/>
          <w:szCs w:val="28"/>
          <w:lang w:val="uk-UA"/>
        </w:rPr>
        <w:t xml:space="preserve">У господарствах здійснюється постійний фітосанітарний нагляд за посівами сільськогосподарських культур. </w:t>
      </w:r>
    </w:p>
    <w:p w14:paraId="526EBA20" w14:textId="2C7106B4" w:rsidR="00D4697B" w:rsidRPr="00D4697B" w:rsidRDefault="00D4697B" w:rsidP="00D4697B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D4697B">
        <w:rPr>
          <w:sz w:val="28"/>
          <w:szCs w:val="28"/>
          <w:lang w:val="uk-UA"/>
        </w:rPr>
        <w:t xml:space="preserve">За оперативною інформацією про хід робіт із захисту рослин, наданою Головними управліннями Держпродспоживслужби в областях станом                                       на </w:t>
      </w:r>
      <w:r w:rsidRPr="00D4697B">
        <w:rPr>
          <w:b/>
          <w:bCs/>
          <w:sz w:val="28"/>
          <w:szCs w:val="28"/>
          <w:lang w:val="uk-UA"/>
        </w:rPr>
        <w:t>26.03.2026</w:t>
      </w:r>
      <w:r w:rsidRPr="00D4697B">
        <w:rPr>
          <w:sz w:val="28"/>
          <w:szCs w:val="28"/>
          <w:lang w:val="uk-UA"/>
        </w:rPr>
        <w:t xml:space="preserve"> року захист сільськогосподарських культур від</w:t>
      </w:r>
      <w:r>
        <w:rPr>
          <w:sz w:val="28"/>
          <w:szCs w:val="28"/>
          <w:lang w:val="uk-UA"/>
        </w:rPr>
        <w:t xml:space="preserve"> шкідливих організмів</w:t>
      </w:r>
      <w:r w:rsidRPr="00D4697B">
        <w:rPr>
          <w:sz w:val="28"/>
          <w:szCs w:val="28"/>
          <w:lang w:val="uk-UA"/>
        </w:rPr>
        <w:t>, проведений на площі  – 247,0  тис. га з них</w:t>
      </w:r>
      <w:r>
        <w:rPr>
          <w:sz w:val="28"/>
          <w:szCs w:val="28"/>
          <w:lang w:val="uk-UA"/>
        </w:rPr>
        <w:t xml:space="preserve"> оброблено від</w:t>
      </w:r>
      <w:r w:rsidRPr="00D4697B">
        <w:rPr>
          <w:sz w:val="28"/>
          <w:szCs w:val="28"/>
          <w:lang w:val="uk-UA"/>
        </w:rPr>
        <w:t>:</w:t>
      </w:r>
    </w:p>
    <w:p w14:paraId="7CE737C3" w14:textId="3F15A0A1" w:rsidR="00D4697B" w:rsidRPr="00D4697B" w:rsidRDefault="00D4697B" w:rsidP="00D4697B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D4697B">
        <w:rPr>
          <w:sz w:val="28"/>
          <w:szCs w:val="28"/>
          <w:lang w:val="uk-UA"/>
        </w:rPr>
        <w:t>бур’янів – 5,5 тис. га;</w:t>
      </w:r>
    </w:p>
    <w:p w14:paraId="4D532162" w14:textId="31C5D344" w:rsidR="00D4697B" w:rsidRPr="00D4697B" w:rsidRDefault="00D4697B" w:rsidP="00D4697B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D4697B">
        <w:rPr>
          <w:sz w:val="28"/>
          <w:szCs w:val="28"/>
          <w:lang w:val="uk-UA"/>
        </w:rPr>
        <w:t>хвороб – 21,7 тис. га;</w:t>
      </w:r>
    </w:p>
    <w:p w14:paraId="09349C06" w14:textId="40E3DA10" w:rsidR="00D4697B" w:rsidRPr="00D4697B" w:rsidRDefault="00D4697B" w:rsidP="00D4697B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  <w:r w:rsidRPr="00D4697B">
        <w:rPr>
          <w:sz w:val="28"/>
          <w:szCs w:val="28"/>
          <w:lang w:val="uk-UA"/>
        </w:rPr>
        <w:t>шкідників – 216,8 тис. га;</w:t>
      </w:r>
    </w:p>
    <w:p w14:paraId="46752BE6" w14:textId="59DFD239" w:rsidR="00D4697B" w:rsidRPr="009325F1" w:rsidRDefault="00D4697B" w:rsidP="00D4697B">
      <w:pPr>
        <w:tabs>
          <w:tab w:val="right" w:pos="9720"/>
        </w:tabs>
        <w:ind w:left="-851" w:firstLine="567"/>
        <w:jc w:val="both"/>
        <w:rPr>
          <w:sz w:val="28"/>
          <w:szCs w:val="28"/>
          <w:lang w:val="uk-UA"/>
        </w:rPr>
      </w:pPr>
    </w:p>
    <w:sectPr w:rsidR="00D4697B" w:rsidRPr="009325F1" w:rsidSect="00CD2537">
      <w:pgSz w:w="11906" w:h="16838"/>
      <w:pgMar w:top="719" w:right="991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A3"/>
    <w:rsid w:val="00066B40"/>
    <w:rsid w:val="000703B7"/>
    <w:rsid w:val="00075DE4"/>
    <w:rsid w:val="000A1222"/>
    <w:rsid w:val="0016391E"/>
    <w:rsid w:val="0022277A"/>
    <w:rsid w:val="002564C8"/>
    <w:rsid w:val="002834D8"/>
    <w:rsid w:val="00435FEB"/>
    <w:rsid w:val="004477F8"/>
    <w:rsid w:val="004D1B6F"/>
    <w:rsid w:val="00540685"/>
    <w:rsid w:val="00586D9A"/>
    <w:rsid w:val="005C455A"/>
    <w:rsid w:val="00640050"/>
    <w:rsid w:val="006F50FB"/>
    <w:rsid w:val="00712DBB"/>
    <w:rsid w:val="00715192"/>
    <w:rsid w:val="00730F0F"/>
    <w:rsid w:val="00802CBD"/>
    <w:rsid w:val="00882E1B"/>
    <w:rsid w:val="0089225A"/>
    <w:rsid w:val="008E7D79"/>
    <w:rsid w:val="008F55BE"/>
    <w:rsid w:val="009069AB"/>
    <w:rsid w:val="00933B26"/>
    <w:rsid w:val="0099763E"/>
    <w:rsid w:val="00A4367D"/>
    <w:rsid w:val="00A55D8C"/>
    <w:rsid w:val="00B212EC"/>
    <w:rsid w:val="00B24EA6"/>
    <w:rsid w:val="00B57FD7"/>
    <w:rsid w:val="00B93F1A"/>
    <w:rsid w:val="00C90C71"/>
    <w:rsid w:val="00CA0348"/>
    <w:rsid w:val="00CB2FCA"/>
    <w:rsid w:val="00CD5D33"/>
    <w:rsid w:val="00D0114B"/>
    <w:rsid w:val="00D124EC"/>
    <w:rsid w:val="00D21DE7"/>
    <w:rsid w:val="00D31967"/>
    <w:rsid w:val="00D4697B"/>
    <w:rsid w:val="00DD332A"/>
    <w:rsid w:val="00E117A3"/>
    <w:rsid w:val="00E5044B"/>
    <w:rsid w:val="00E504B6"/>
    <w:rsid w:val="00E875DE"/>
    <w:rsid w:val="00EE7845"/>
    <w:rsid w:val="00F51FDF"/>
    <w:rsid w:val="00F532A6"/>
    <w:rsid w:val="00F6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8CC1"/>
  <w15:chartTrackingRefBased/>
  <w15:docId w15:val="{193BAB29-975E-4C3A-8ED8-DBDC540A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91E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712DB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2DBB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E117A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rsid w:val="00E117A3"/>
    <w:rPr>
      <w:rFonts w:ascii="Tahoma" w:hAnsi="Tahoma" w:cs="Tahoma"/>
      <w:sz w:val="16"/>
      <w:szCs w:val="16"/>
      <w:lang w:val="ru-RU" w:eastAsia="ar-SA"/>
    </w:rPr>
  </w:style>
  <w:style w:type="character" w:customStyle="1" w:styleId="docdata">
    <w:name w:val="docdata"/>
    <w:aliases w:val="docy,v5,2462,baiaagaaboqcaaadbquaaav7bqaaaaaaaaaaaaaaaaaaaaaaaaaaaaaaaaaaaaaaaaaaaaaaaaaaaaaaaaaaaaaaaaaaaaaaaaaaaaaaaaaaaaaaaaaaaaaaaaaaaaaaaaaaaaaaaaaaaaaaaaaaaaaaaaaaaaaaaaaaaaaaaaaaaaaaaaaaaaaaaaaaaaaaaaaaaaaaaaaaaaaaaaaaaaaaaaaaaaaaaaaaaaaa"/>
    <w:rsid w:val="00E117A3"/>
  </w:style>
  <w:style w:type="character" w:customStyle="1" w:styleId="5697">
    <w:name w:val="5697"/>
    <w:aliases w:val="baiaagaaboqcaaadbhiaaauuegaaaaaaaaaaaaaaaaaaaaaaaaaaaaaaaaaaaaaaaaaaaaaaaaaaaaaaaaaaaaaaaaaaaaaaaaaaaaaaaaaaaaaaaaaaaaaaaaaaaaaaaaaaaaaaaaaaaaaaaaaaaaaaaaaaaaaaaaaaaaaaaaaaaaaaaaaaaaaaaaaaaaaaaaaaaaaaaaaaaaaaaaaaaaaaaaaaaaaaaaaaaaaa"/>
    <w:basedOn w:val="a0"/>
    <w:rsid w:val="00E1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638</Words>
  <Characters>4431</Characters>
  <Application>Microsoft Office Word</Application>
  <DocSecurity>0</DocSecurity>
  <Lines>77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Оlesya Sydorchuk</cp:lastModifiedBy>
  <cp:revision>40</cp:revision>
  <dcterms:created xsi:type="dcterms:W3CDTF">2026-03-26T09:10:00Z</dcterms:created>
  <dcterms:modified xsi:type="dcterms:W3CDTF">2026-03-27T07:33:00Z</dcterms:modified>
</cp:coreProperties>
</file>