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4DAB" w14:textId="77777777" w:rsidR="00D72955" w:rsidRPr="001424C4" w:rsidRDefault="00D72955" w:rsidP="00630216">
      <w:pPr>
        <w:ind w:firstLine="851"/>
        <w:jc w:val="right"/>
        <w:rPr>
          <w:sz w:val="28"/>
          <w:szCs w:val="28"/>
          <w:lang w:val="uk-UA"/>
        </w:rPr>
      </w:pPr>
      <w:r w:rsidRPr="001424C4">
        <w:rPr>
          <w:sz w:val="28"/>
          <w:szCs w:val="28"/>
          <w:lang w:val="uk-UA"/>
        </w:rPr>
        <w:t>Фітосанітарний стан</w:t>
      </w:r>
    </w:p>
    <w:p w14:paraId="2A4C639A" w14:textId="77777777" w:rsidR="00D72955" w:rsidRPr="001424C4" w:rsidRDefault="00D72955" w:rsidP="00630216">
      <w:pPr>
        <w:ind w:firstLine="851"/>
        <w:jc w:val="right"/>
        <w:rPr>
          <w:sz w:val="28"/>
          <w:szCs w:val="28"/>
          <w:lang w:val="uk-UA"/>
        </w:rPr>
      </w:pPr>
      <w:r w:rsidRPr="001424C4">
        <w:rPr>
          <w:sz w:val="28"/>
          <w:szCs w:val="28"/>
          <w:lang w:val="uk-UA"/>
        </w:rPr>
        <w:t>сільськогосподарських рослин</w:t>
      </w:r>
    </w:p>
    <w:p w14:paraId="4F95D38D" w14:textId="5A6E364D" w:rsidR="00D72955" w:rsidRPr="001424C4" w:rsidRDefault="00D72955" w:rsidP="00630216">
      <w:pPr>
        <w:ind w:firstLine="851"/>
        <w:jc w:val="right"/>
        <w:rPr>
          <w:sz w:val="28"/>
          <w:szCs w:val="28"/>
          <w:lang w:val="uk-UA"/>
        </w:rPr>
      </w:pPr>
      <w:r w:rsidRPr="001424C4">
        <w:rPr>
          <w:sz w:val="28"/>
          <w:szCs w:val="28"/>
          <w:lang w:val="uk-UA"/>
        </w:rPr>
        <w:t>1</w:t>
      </w:r>
      <w:r w:rsidR="001F3E99" w:rsidRPr="009B3066">
        <w:rPr>
          <w:sz w:val="28"/>
          <w:szCs w:val="28"/>
          <w:lang w:val="uk-UA"/>
        </w:rPr>
        <w:t>1</w:t>
      </w:r>
      <w:r w:rsidRPr="001424C4">
        <w:rPr>
          <w:sz w:val="28"/>
          <w:szCs w:val="28"/>
          <w:lang w:val="uk-UA"/>
        </w:rPr>
        <w:t xml:space="preserve"> вересня 20</w:t>
      </w:r>
      <w:r w:rsidR="001F3E99" w:rsidRPr="009B3066">
        <w:rPr>
          <w:sz w:val="28"/>
          <w:szCs w:val="28"/>
          <w:lang w:val="uk-UA"/>
        </w:rPr>
        <w:t>25</w:t>
      </w:r>
      <w:r w:rsidRPr="001424C4">
        <w:rPr>
          <w:sz w:val="28"/>
          <w:szCs w:val="28"/>
          <w:lang w:val="uk-UA"/>
        </w:rPr>
        <w:t xml:space="preserve"> року</w:t>
      </w:r>
    </w:p>
    <w:p w14:paraId="41E1A270" w14:textId="77777777" w:rsidR="00E52BFC" w:rsidRPr="00D97E92" w:rsidRDefault="00E52BFC" w:rsidP="00630216">
      <w:pPr>
        <w:ind w:firstLine="851"/>
        <w:jc w:val="both"/>
        <w:rPr>
          <w:sz w:val="28"/>
          <w:szCs w:val="28"/>
          <w:lang w:val="uk-UA"/>
        </w:rPr>
      </w:pPr>
    </w:p>
    <w:p w14:paraId="05F2ACE5" w14:textId="6E84156B" w:rsidR="001424C4" w:rsidRPr="00D97E92" w:rsidRDefault="00D72955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t xml:space="preserve">Повсюди на падалиці колосових культур розвиваються та живляться </w:t>
      </w:r>
      <w:r w:rsidRPr="00D97E92">
        <w:rPr>
          <w:b/>
          <w:sz w:val="28"/>
          <w:szCs w:val="28"/>
          <w:lang w:val="uk-UA"/>
        </w:rPr>
        <w:t>злакові мухи</w:t>
      </w:r>
      <w:r w:rsidRPr="00630216">
        <w:rPr>
          <w:bCs/>
          <w:sz w:val="28"/>
          <w:szCs w:val="28"/>
          <w:lang w:val="uk-UA"/>
        </w:rPr>
        <w:t>,</w:t>
      </w:r>
      <w:r w:rsidRPr="00D97E92">
        <w:rPr>
          <w:b/>
          <w:sz w:val="28"/>
          <w:szCs w:val="28"/>
          <w:lang w:val="uk-UA"/>
        </w:rPr>
        <w:t xml:space="preserve"> попелиці</w:t>
      </w:r>
      <w:r w:rsidRPr="00630216">
        <w:rPr>
          <w:bCs/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цикадки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хлібні блішки</w:t>
      </w:r>
      <w:r w:rsidRPr="00630216">
        <w:rPr>
          <w:bCs/>
          <w:sz w:val="28"/>
          <w:szCs w:val="28"/>
          <w:lang w:val="uk-UA"/>
        </w:rPr>
        <w:t xml:space="preserve">, </w:t>
      </w:r>
      <w:r w:rsidRPr="00D97E92">
        <w:rPr>
          <w:sz w:val="28"/>
          <w:szCs w:val="28"/>
          <w:lang w:val="uk-UA"/>
        </w:rPr>
        <w:t xml:space="preserve">інші фітофаги, які надалі за появи сходів </w:t>
      </w:r>
      <w:r w:rsidRPr="00D97E92">
        <w:rPr>
          <w:b/>
          <w:i/>
          <w:sz w:val="28"/>
          <w:szCs w:val="28"/>
          <w:lang w:val="uk-UA"/>
        </w:rPr>
        <w:t xml:space="preserve">озимих зернових </w:t>
      </w:r>
      <w:r w:rsidRPr="00D97E92">
        <w:rPr>
          <w:sz w:val="28"/>
          <w:szCs w:val="28"/>
          <w:lang w:val="uk-UA"/>
        </w:rPr>
        <w:t>завдаватимуть шкоди посівам. За достатніх тепла та вологи можливі осередки значних пошкоджень рослин, де виникатиме необхідність в крайових або суцільних обробках інсектицидами.</w:t>
      </w:r>
      <w:r w:rsidR="00F227DD" w:rsidRPr="00D97E92">
        <w:rPr>
          <w:sz w:val="28"/>
          <w:szCs w:val="28"/>
          <w:shd w:val="clear" w:color="auto" w:fill="FFFFFF"/>
          <w:lang w:val="uk-UA"/>
        </w:rPr>
        <w:t xml:space="preserve"> В Одеській області </w:t>
      </w:r>
      <w:r w:rsidR="00F227DD" w:rsidRPr="00D97E92">
        <w:rPr>
          <w:rStyle w:val="docdata"/>
          <w:sz w:val="28"/>
          <w:szCs w:val="28"/>
          <w:lang w:val="uk-UA"/>
        </w:rPr>
        <w:t xml:space="preserve">на падалиці </w:t>
      </w:r>
      <w:r w:rsidR="00F227DD" w:rsidRPr="00D97E92">
        <w:rPr>
          <w:b/>
          <w:bCs/>
          <w:sz w:val="28"/>
          <w:szCs w:val="28"/>
          <w:lang w:val="uk-UA"/>
        </w:rPr>
        <w:t>озимої пшениці</w:t>
      </w:r>
      <w:r w:rsidR="00F227DD" w:rsidRPr="00D97E92">
        <w:rPr>
          <w:sz w:val="28"/>
          <w:szCs w:val="28"/>
          <w:lang w:val="uk-UA"/>
        </w:rPr>
        <w:t xml:space="preserve"> окриленими особинами </w:t>
      </w:r>
      <w:r w:rsidR="00F227DD" w:rsidRPr="00D97E92">
        <w:rPr>
          <w:b/>
          <w:bCs/>
          <w:sz w:val="28"/>
          <w:szCs w:val="28"/>
          <w:lang w:val="uk-UA"/>
        </w:rPr>
        <w:t xml:space="preserve">саранових </w:t>
      </w:r>
      <w:r w:rsidR="00F227DD" w:rsidRPr="00D97E92">
        <w:rPr>
          <w:sz w:val="28"/>
          <w:szCs w:val="28"/>
          <w:lang w:val="uk-UA"/>
        </w:rPr>
        <w:t xml:space="preserve">заселено 10% площі, відмічається яйцекладка. </w:t>
      </w:r>
      <w:r w:rsidR="00F227DD" w:rsidRPr="00D97E92">
        <w:rPr>
          <w:sz w:val="28"/>
          <w:szCs w:val="28"/>
        </w:rPr>
        <w:t>Середня чисельність імаго – 1-2 екз. на кв.м., яйцекладок 0,5-1 шт.</w:t>
      </w:r>
      <w:r w:rsidR="00F227DD" w:rsidRPr="00D97E92">
        <w:rPr>
          <w:sz w:val="28"/>
          <w:szCs w:val="28"/>
          <w:lang w:val="uk-UA"/>
        </w:rPr>
        <w:t xml:space="preserve"> на </w:t>
      </w:r>
      <w:r w:rsidR="00F227DD" w:rsidRPr="00D97E92">
        <w:rPr>
          <w:sz w:val="28"/>
          <w:szCs w:val="28"/>
        </w:rPr>
        <w:t>кв.м. Видовий склад: кобилка (нестадна форма)</w:t>
      </w:r>
      <w:r w:rsidR="00630216">
        <w:rPr>
          <w:sz w:val="28"/>
          <w:szCs w:val="28"/>
          <w:lang w:val="uk-UA"/>
        </w:rPr>
        <w:t xml:space="preserve"> </w:t>
      </w:r>
      <w:r w:rsidR="00F227DD" w:rsidRPr="00D97E92">
        <w:rPr>
          <w:sz w:val="28"/>
          <w:szCs w:val="28"/>
        </w:rPr>
        <w:t>– 99%, італійський прус - 1%.</w:t>
      </w:r>
    </w:p>
    <w:p w14:paraId="49DF76ED" w14:textId="51AB0668" w:rsidR="00B93F18" w:rsidRPr="00D97E92" w:rsidRDefault="001F3E99" w:rsidP="00630216">
      <w:pPr>
        <w:ind w:firstLine="851"/>
        <w:jc w:val="both"/>
        <w:rPr>
          <w:bCs/>
          <w:sz w:val="28"/>
          <w:szCs w:val="28"/>
        </w:rPr>
      </w:pPr>
      <w:r w:rsidRPr="00D97E92">
        <w:rPr>
          <w:sz w:val="28"/>
          <w:szCs w:val="28"/>
          <w:lang w:val="uk-UA"/>
        </w:rPr>
        <w:t xml:space="preserve">У Дніпропетровській, </w:t>
      </w:r>
      <w:r w:rsidR="00CF1BF4" w:rsidRPr="00D97E92">
        <w:rPr>
          <w:sz w:val="28"/>
          <w:szCs w:val="28"/>
          <w:lang w:val="uk-UA"/>
        </w:rPr>
        <w:t xml:space="preserve">Запорізькій, </w:t>
      </w:r>
      <w:r w:rsidR="00DF56A4" w:rsidRPr="00D97E92">
        <w:rPr>
          <w:sz w:val="28"/>
          <w:szCs w:val="28"/>
          <w:lang w:val="uk-UA"/>
        </w:rPr>
        <w:t xml:space="preserve">Одеській, </w:t>
      </w:r>
      <w:r w:rsidRPr="00D97E92">
        <w:rPr>
          <w:sz w:val="28"/>
          <w:szCs w:val="28"/>
          <w:lang w:val="uk-UA"/>
        </w:rPr>
        <w:t>Полтавській</w:t>
      </w:r>
      <w:r w:rsidR="00D72955" w:rsidRPr="00D97E92">
        <w:rPr>
          <w:sz w:val="28"/>
          <w:szCs w:val="28"/>
          <w:lang w:val="uk-UA"/>
        </w:rPr>
        <w:t xml:space="preserve"> областях на полях після стерньових попередників триває вихід з ґрунту жуків </w:t>
      </w:r>
      <w:r w:rsidR="00D72955" w:rsidRPr="00D97E92">
        <w:rPr>
          <w:b/>
          <w:sz w:val="28"/>
          <w:szCs w:val="28"/>
          <w:lang w:val="uk-UA"/>
        </w:rPr>
        <w:t>хлібної жужелиці</w:t>
      </w:r>
      <w:r w:rsidR="001424C4" w:rsidRPr="00D97E92">
        <w:rPr>
          <w:b/>
          <w:sz w:val="28"/>
          <w:szCs w:val="28"/>
          <w:lang w:val="uk-UA"/>
        </w:rPr>
        <w:t xml:space="preserve"> (</w:t>
      </w:r>
      <w:r w:rsidR="001424C4" w:rsidRPr="00D97E92">
        <w:rPr>
          <w:sz w:val="28"/>
          <w:szCs w:val="28"/>
          <w:lang w:val="uk-UA"/>
        </w:rPr>
        <w:t>0,1-1</w:t>
      </w:r>
      <w:r w:rsidR="003C03EC" w:rsidRPr="00D97E92">
        <w:rPr>
          <w:sz w:val="28"/>
          <w:szCs w:val="28"/>
          <w:lang w:val="uk-UA"/>
        </w:rPr>
        <w:t xml:space="preserve"> макс.</w:t>
      </w:r>
      <w:r w:rsidR="001424C4" w:rsidRPr="00D97E92">
        <w:rPr>
          <w:sz w:val="28"/>
          <w:szCs w:val="28"/>
          <w:lang w:val="uk-UA"/>
        </w:rPr>
        <w:t xml:space="preserve"> </w:t>
      </w:r>
      <w:r w:rsidRPr="00D97E92">
        <w:rPr>
          <w:sz w:val="28"/>
          <w:szCs w:val="28"/>
          <w:lang w:val="uk-UA"/>
        </w:rPr>
        <w:t>2</w:t>
      </w:r>
      <w:r w:rsidR="001424C4" w:rsidRPr="00D97E92">
        <w:rPr>
          <w:sz w:val="28"/>
          <w:szCs w:val="28"/>
          <w:lang w:val="uk-UA"/>
        </w:rPr>
        <w:t xml:space="preserve"> екз. на кв.м</w:t>
      </w:r>
      <w:r w:rsidR="003C03EC" w:rsidRPr="00D97E92">
        <w:rPr>
          <w:sz w:val="28"/>
          <w:szCs w:val="28"/>
          <w:lang w:val="uk-UA"/>
        </w:rPr>
        <w:t xml:space="preserve"> - </w:t>
      </w:r>
      <w:r w:rsidR="00C27FDA" w:rsidRPr="00D97E92">
        <w:rPr>
          <w:sz w:val="28"/>
          <w:szCs w:val="28"/>
          <w:lang w:val="uk-UA"/>
        </w:rPr>
        <w:t>Дніпропетровська</w:t>
      </w:r>
      <w:r w:rsidR="00CF1BF4" w:rsidRPr="00D97E92">
        <w:rPr>
          <w:sz w:val="28"/>
          <w:szCs w:val="28"/>
          <w:lang w:val="uk-UA"/>
        </w:rPr>
        <w:t>, Херсонська</w:t>
      </w:r>
      <w:r w:rsidR="001424C4" w:rsidRPr="00D97E92">
        <w:rPr>
          <w:sz w:val="28"/>
          <w:szCs w:val="28"/>
          <w:lang w:val="uk-UA"/>
        </w:rPr>
        <w:t xml:space="preserve"> обл.</w:t>
      </w:r>
      <w:r w:rsidR="00630216">
        <w:rPr>
          <w:sz w:val="28"/>
          <w:szCs w:val="28"/>
          <w:lang w:val="uk-UA"/>
        </w:rPr>
        <w:t>)</w:t>
      </w:r>
      <w:r w:rsidR="00D72955" w:rsidRPr="00D97E92">
        <w:rPr>
          <w:sz w:val="28"/>
          <w:szCs w:val="28"/>
          <w:lang w:val="uk-UA"/>
        </w:rPr>
        <w:t xml:space="preserve">, </w:t>
      </w:r>
      <w:r w:rsidR="001424C4" w:rsidRPr="00D97E92">
        <w:rPr>
          <w:sz w:val="28"/>
          <w:szCs w:val="28"/>
          <w:lang w:val="uk-UA"/>
        </w:rPr>
        <w:t xml:space="preserve">подекуди </w:t>
      </w:r>
      <w:r w:rsidR="00D72955" w:rsidRPr="00D97E92">
        <w:rPr>
          <w:sz w:val="28"/>
          <w:szCs w:val="28"/>
          <w:lang w:val="uk-UA"/>
        </w:rPr>
        <w:t>відкладання ними яєць</w:t>
      </w:r>
      <w:r w:rsidR="00DF56A4" w:rsidRPr="00D97E92">
        <w:rPr>
          <w:sz w:val="28"/>
          <w:szCs w:val="28"/>
          <w:lang w:val="uk-UA"/>
        </w:rPr>
        <w:t>.</w:t>
      </w:r>
      <w:r w:rsidR="00D72955" w:rsidRPr="00D97E92">
        <w:rPr>
          <w:sz w:val="28"/>
          <w:szCs w:val="28"/>
          <w:lang w:val="uk-UA"/>
        </w:rPr>
        <w:t xml:space="preserve"> </w:t>
      </w:r>
      <w:r w:rsidR="00DF56A4" w:rsidRPr="00D97E92">
        <w:rPr>
          <w:rStyle w:val="docdata"/>
          <w:sz w:val="28"/>
          <w:szCs w:val="28"/>
          <w:lang w:val="uk-UA"/>
        </w:rPr>
        <w:t>За сприятливих погодних умов</w:t>
      </w:r>
      <w:r w:rsidR="00DF56A4" w:rsidRPr="00D97E92">
        <w:rPr>
          <w:sz w:val="28"/>
          <w:szCs w:val="28"/>
          <w:lang w:val="uk-UA"/>
        </w:rPr>
        <w:t xml:space="preserve"> (</w:t>
      </w:r>
      <w:r w:rsidR="00DF56A4" w:rsidRPr="00D97E92">
        <w:rPr>
          <w:sz w:val="28"/>
          <w:szCs w:val="28"/>
          <w:shd w:val="clear" w:color="auto" w:fill="FFFFFF"/>
          <w:lang w:val="uk-UA"/>
        </w:rPr>
        <w:t>наявності достатньої кількості ґрунтової вологи</w:t>
      </w:r>
      <w:r w:rsidR="00DF56A4" w:rsidRPr="00D97E92">
        <w:rPr>
          <w:sz w:val="28"/>
          <w:szCs w:val="28"/>
          <w:lang w:val="uk-UA"/>
        </w:rPr>
        <w:t xml:space="preserve">) відродження личинок очікується в </w:t>
      </w:r>
      <w:r w:rsidR="00DF56A4" w:rsidRPr="00D97E92">
        <w:rPr>
          <w:sz w:val="28"/>
          <w:szCs w:val="28"/>
          <w:shd w:val="clear" w:color="auto" w:fill="FFFFFF"/>
          <w:lang w:val="uk-UA"/>
        </w:rPr>
        <w:t xml:space="preserve">ІІ декаді вересня. </w:t>
      </w:r>
    </w:p>
    <w:p w14:paraId="41018DA2" w14:textId="77777777" w:rsidR="00D97E92" w:rsidRPr="00D97E92" w:rsidRDefault="00D72955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t>На 1-</w:t>
      </w:r>
      <w:r w:rsidR="009B3066" w:rsidRPr="00D97E92">
        <w:rPr>
          <w:sz w:val="28"/>
          <w:szCs w:val="28"/>
          <w:lang w:val="uk-UA"/>
        </w:rPr>
        <w:t>9</w:t>
      </w:r>
      <w:r w:rsidRPr="00D97E92">
        <w:rPr>
          <w:sz w:val="28"/>
          <w:szCs w:val="28"/>
          <w:lang w:val="uk-UA"/>
        </w:rPr>
        <w:t xml:space="preserve">% рослин падалиці </w:t>
      </w:r>
      <w:r w:rsidR="00B93F18" w:rsidRPr="00D97E92">
        <w:rPr>
          <w:sz w:val="28"/>
          <w:szCs w:val="28"/>
          <w:lang w:val="uk-UA"/>
        </w:rPr>
        <w:t xml:space="preserve">переважно в степових та лісостепових областях виявляють ураження рослин </w:t>
      </w:r>
      <w:r w:rsidR="00B93F18" w:rsidRPr="00D97E92">
        <w:rPr>
          <w:b/>
          <w:sz w:val="28"/>
          <w:szCs w:val="28"/>
          <w:lang w:val="uk-UA"/>
        </w:rPr>
        <w:t>борошнистою росою</w:t>
      </w:r>
      <w:r w:rsidR="00B93F18" w:rsidRPr="00D97E92">
        <w:rPr>
          <w:sz w:val="28"/>
          <w:szCs w:val="28"/>
          <w:lang w:val="uk-UA"/>
        </w:rPr>
        <w:t xml:space="preserve">, </w:t>
      </w:r>
      <w:r w:rsidR="00B93F18" w:rsidRPr="00D97E92">
        <w:rPr>
          <w:b/>
          <w:sz w:val="28"/>
          <w:szCs w:val="28"/>
          <w:lang w:val="uk-UA"/>
        </w:rPr>
        <w:t>септоріозом</w:t>
      </w:r>
      <w:r w:rsidR="00B93F18" w:rsidRPr="00D97E92">
        <w:rPr>
          <w:sz w:val="28"/>
          <w:szCs w:val="28"/>
          <w:lang w:val="uk-UA"/>
        </w:rPr>
        <w:t xml:space="preserve">, </w:t>
      </w:r>
      <w:r w:rsidR="00B93F18" w:rsidRPr="00D97E92">
        <w:rPr>
          <w:b/>
          <w:sz w:val="28"/>
          <w:szCs w:val="28"/>
          <w:lang w:val="uk-UA"/>
        </w:rPr>
        <w:t>гельмінтоспоріозом</w:t>
      </w:r>
      <w:r w:rsidR="00B93F18" w:rsidRPr="00D97E92">
        <w:rPr>
          <w:sz w:val="28"/>
          <w:szCs w:val="28"/>
          <w:lang w:val="uk-UA"/>
        </w:rPr>
        <w:t xml:space="preserve">, подекуди </w:t>
      </w:r>
      <w:r w:rsidR="00B93F18" w:rsidRPr="00D97E92">
        <w:rPr>
          <w:b/>
          <w:sz w:val="28"/>
          <w:szCs w:val="28"/>
          <w:lang w:val="uk-UA"/>
        </w:rPr>
        <w:t>бурою листковою іржею</w:t>
      </w:r>
      <w:r w:rsidR="00B93F18" w:rsidRPr="00D97E92">
        <w:rPr>
          <w:sz w:val="28"/>
          <w:szCs w:val="28"/>
          <w:lang w:val="uk-UA"/>
        </w:rPr>
        <w:t>, іншими хворобами, які є джерелом інфекції для посівів озимих зернових під урожай 202</w:t>
      </w:r>
      <w:r w:rsidR="001F3E99" w:rsidRPr="00D97E92">
        <w:rPr>
          <w:sz w:val="28"/>
          <w:szCs w:val="28"/>
          <w:lang w:val="uk-UA"/>
        </w:rPr>
        <w:t>6</w:t>
      </w:r>
      <w:r w:rsidR="00B93F18" w:rsidRPr="00D97E92">
        <w:rPr>
          <w:sz w:val="28"/>
          <w:szCs w:val="28"/>
          <w:lang w:val="uk-UA"/>
        </w:rPr>
        <w:t xml:space="preserve"> року. Варто</w:t>
      </w:r>
      <w:r w:rsidR="00B93F18" w:rsidRPr="00D97E92">
        <w:rPr>
          <w:sz w:val="28"/>
          <w:szCs w:val="28"/>
        </w:rPr>
        <w:t xml:space="preserve"> мати на увазі, що вищезгадані збудники хвороб уражуватимуть передусім нетоксиковані сходи культури, які потребуватимуть хімічного захисту. </w:t>
      </w:r>
    </w:p>
    <w:p w14:paraId="264F9C47" w14:textId="2FE8533A" w:rsidR="00D97E92" w:rsidRPr="00D97E92" w:rsidRDefault="00D97E92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pacing w:val="-6"/>
          <w:sz w:val="28"/>
          <w:szCs w:val="28"/>
          <w:lang w:val="uk-UA"/>
        </w:rPr>
        <w:t xml:space="preserve">У посівах </w:t>
      </w:r>
      <w:r w:rsidRPr="00D97E92">
        <w:rPr>
          <w:b/>
          <w:i/>
          <w:spacing w:val="-6"/>
          <w:sz w:val="28"/>
          <w:szCs w:val="28"/>
          <w:lang w:val="uk-UA"/>
        </w:rPr>
        <w:t>озимого ріпаку</w:t>
      </w:r>
      <w:r w:rsidRPr="00D97E92">
        <w:rPr>
          <w:spacing w:val="-6"/>
          <w:sz w:val="28"/>
          <w:szCs w:val="28"/>
          <w:lang w:val="uk-UA"/>
        </w:rPr>
        <w:t xml:space="preserve"> відмічають шкідливість </w:t>
      </w:r>
      <w:r w:rsidRPr="00D97E92">
        <w:rPr>
          <w:b/>
          <w:spacing w:val="-6"/>
          <w:sz w:val="28"/>
          <w:szCs w:val="28"/>
          <w:lang w:val="uk-UA"/>
        </w:rPr>
        <w:t xml:space="preserve">хрестоцвітих блішок </w:t>
      </w:r>
      <w:r w:rsidRPr="00D97E92">
        <w:rPr>
          <w:bCs/>
          <w:spacing w:val="-6"/>
          <w:sz w:val="28"/>
          <w:szCs w:val="28"/>
          <w:lang w:val="uk-UA"/>
        </w:rPr>
        <w:t>у середній чисельності 0,2-3, макс. 5-6 (Кіровоградська, Черкаська обл.) екз. на кв.м, якими заселено та пошкоджено 1-9, осередково у прикрайових смугах полів до 16% рослин.</w:t>
      </w:r>
      <w:r w:rsidRPr="00D97E92">
        <w:rPr>
          <w:spacing w:val="-6"/>
          <w:sz w:val="28"/>
          <w:szCs w:val="28"/>
          <w:lang w:val="uk-UA"/>
        </w:rPr>
        <w:t xml:space="preserve"> </w:t>
      </w:r>
      <w:r w:rsidRPr="00D97E92">
        <w:rPr>
          <w:sz w:val="28"/>
          <w:szCs w:val="28"/>
          <w:lang w:val="uk-UA"/>
        </w:rPr>
        <w:t xml:space="preserve">У Дніпропетровській, Житомирській, Івано-Франківській, Полтавській, Чернігівській областях виявляють заселення 2-4% рослин культури </w:t>
      </w:r>
      <w:r w:rsidRPr="00D97E92">
        <w:rPr>
          <w:b/>
          <w:sz w:val="28"/>
          <w:szCs w:val="28"/>
          <w:lang w:val="uk-UA"/>
        </w:rPr>
        <w:t>білокрилкою</w:t>
      </w:r>
      <w:r w:rsidRPr="00D97E92">
        <w:rPr>
          <w:bCs/>
          <w:sz w:val="28"/>
          <w:szCs w:val="28"/>
          <w:lang w:val="uk-UA"/>
        </w:rPr>
        <w:t>.</w:t>
      </w:r>
      <w:r w:rsidRPr="00D97E92">
        <w:rPr>
          <w:spacing w:val="-6"/>
          <w:sz w:val="28"/>
          <w:szCs w:val="28"/>
          <w:lang w:val="uk-UA"/>
        </w:rPr>
        <w:t xml:space="preserve"> Подекуди спостерігається живлення </w:t>
      </w:r>
      <w:r w:rsidRPr="00D97E92">
        <w:rPr>
          <w:b/>
          <w:bCs/>
          <w:spacing w:val="-6"/>
          <w:sz w:val="28"/>
          <w:szCs w:val="28"/>
          <w:lang w:val="uk-UA"/>
        </w:rPr>
        <w:t>капустяної попелиці</w:t>
      </w:r>
      <w:r w:rsidRPr="00D97E92">
        <w:rPr>
          <w:spacing w:val="-6"/>
          <w:sz w:val="28"/>
          <w:szCs w:val="28"/>
          <w:lang w:val="uk-UA"/>
        </w:rPr>
        <w:t xml:space="preserve">, гусениць </w:t>
      </w:r>
      <w:r w:rsidRPr="00D97E92">
        <w:rPr>
          <w:b/>
          <w:bCs/>
          <w:spacing w:val="-6"/>
          <w:sz w:val="28"/>
          <w:szCs w:val="28"/>
          <w:lang w:val="uk-UA"/>
        </w:rPr>
        <w:t>озимої совки</w:t>
      </w:r>
      <w:r w:rsidRPr="00D97E92">
        <w:rPr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bCs/>
          <w:spacing w:val="-6"/>
          <w:sz w:val="28"/>
          <w:szCs w:val="28"/>
          <w:lang w:val="uk-UA"/>
        </w:rPr>
        <w:t>біланів</w:t>
      </w:r>
      <w:r w:rsidRPr="00D97E92">
        <w:rPr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bCs/>
          <w:spacing w:val="-6"/>
          <w:sz w:val="28"/>
          <w:szCs w:val="28"/>
          <w:lang w:val="uk-UA"/>
        </w:rPr>
        <w:t>ріпакового пильщика</w:t>
      </w:r>
      <w:r w:rsidRPr="00D97E92">
        <w:rPr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bCs/>
          <w:spacing w:val="-6"/>
          <w:sz w:val="28"/>
          <w:szCs w:val="28"/>
          <w:lang w:val="uk-UA"/>
        </w:rPr>
        <w:t>мінуючої молі</w:t>
      </w:r>
      <w:r w:rsidRPr="00D97E92">
        <w:rPr>
          <w:spacing w:val="-6"/>
          <w:sz w:val="28"/>
          <w:szCs w:val="28"/>
          <w:lang w:val="uk-UA"/>
        </w:rPr>
        <w:t xml:space="preserve">. Значне пошкодження рослин стримується токсикацією насіння. У Полтавській, Тернопільській, Чернівецькій та Чернігівській областях відмічається захворювання на </w:t>
      </w:r>
      <w:r w:rsidRPr="00D97E92">
        <w:rPr>
          <w:b/>
          <w:spacing w:val="-6"/>
          <w:sz w:val="28"/>
          <w:szCs w:val="28"/>
          <w:lang w:val="uk-UA"/>
        </w:rPr>
        <w:t>чорну ніжку</w:t>
      </w:r>
      <w:r w:rsidRPr="00D97E92">
        <w:rPr>
          <w:bCs/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spacing w:val="-6"/>
          <w:sz w:val="28"/>
          <w:szCs w:val="28"/>
          <w:lang w:val="uk-UA"/>
        </w:rPr>
        <w:t>білу плямистість</w:t>
      </w:r>
      <w:r w:rsidRPr="00D97E92">
        <w:rPr>
          <w:bCs/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spacing w:val="-6"/>
          <w:sz w:val="28"/>
          <w:szCs w:val="28"/>
          <w:lang w:val="uk-UA"/>
        </w:rPr>
        <w:t>пероноспороз</w:t>
      </w:r>
      <w:r w:rsidRPr="00D97E92">
        <w:rPr>
          <w:bCs/>
          <w:spacing w:val="-6"/>
          <w:sz w:val="28"/>
          <w:szCs w:val="28"/>
          <w:lang w:val="uk-UA"/>
        </w:rPr>
        <w:t xml:space="preserve">, </w:t>
      </w:r>
      <w:r w:rsidRPr="00D97E92">
        <w:rPr>
          <w:b/>
          <w:spacing w:val="-6"/>
          <w:sz w:val="28"/>
          <w:szCs w:val="28"/>
          <w:lang w:val="uk-UA"/>
        </w:rPr>
        <w:t xml:space="preserve">кореневі гнилі </w:t>
      </w:r>
      <w:r w:rsidRPr="00D97E92">
        <w:rPr>
          <w:bCs/>
          <w:spacing w:val="-6"/>
          <w:sz w:val="28"/>
          <w:szCs w:val="28"/>
          <w:lang w:val="uk-UA"/>
        </w:rPr>
        <w:t xml:space="preserve">з </w:t>
      </w:r>
      <w:r w:rsidRPr="00D97E92">
        <w:rPr>
          <w:spacing w:val="-6"/>
          <w:sz w:val="28"/>
          <w:szCs w:val="28"/>
          <w:lang w:val="uk-UA"/>
        </w:rPr>
        <w:t>ураженням</w:t>
      </w:r>
      <w:r w:rsidR="00630216">
        <w:rPr>
          <w:spacing w:val="-6"/>
          <w:sz w:val="28"/>
          <w:szCs w:val="28"/>
          <w:lang w:val="uk-UA"/>
        </w:rPr>
        <w:t xml:space="preserve">                  </w:t>
      </w:r>
      <w:r w:rsidRPr="00D97E92">
        <w:rPr>
          <w:spacing w:val="-6"/>
          <w:sz w:val="28"/>
          <w:szCs w:val="28"/>
          <w:lang w:val="uk-UA"/>
        </w:rPr>
        <w:t xml:space="preserve">1-4% рослин. </w:t>
      </w:r>
      <w:r w:rsidRPr="00D97E92">
        <w:rPr>
          <w:spacing w:val="-8"/>
          <w:sz w:val="28"/>
          <w:szCs w:val="28"/>
          <w:lang w:val="uk-UA"/>
        </w:rPr>
        <w:t>Озимий ріпак за наявності 3-5 блішок на кв.м, за теплої сонячної погоди захищають дозволеними препаратами. За появи симптомів борошнистої роси, альтернаріозу, сірої гнилі, фомозу рослини обробляють дозволеними фунгіцидами.</w:t>
      </w:r>
      <w:r w:rsidRPr="00D97E92">
        <w:rPr>
          <w:bCs/>
          <w:spacing w:val="-8"/>
          <w:sz w:val="28"/>
          <w:szCs w:val="28"/>
          <w:lang w:val="uk-UA"/>
        </w:rPr>
        <w:t xml:space="preserve"> </w:t>
      </w:r>
    </w:p>
    <w:p w14:paraId="71C3C955" w14:textId="30AD0E31" w:rsidR="007264B9" w:rsidRPr="00D97E92" w:rsidRDefault="00D97E92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t xml:space="preserve">На незібраних площах пізніх посівів </w:t>
      </w:r>
      <w:r w:rsidRPr="00D97E92">
        <w:rPr>
          <w:b/>
          <w:i/>
          <w:sz w:val="28"/>
          <w:szCs w:val="28"/>
          <w:lang w:val="uk-UA"/>
        </w:rPr>
        <w:t>соняшнику</w:t>
      </w:r>
      <w:r w:rsidRPr="00D97E92">
        <w:rPr>
          <w:sz w:val="28"/>
          <w:szCs w:val="28"/>
          <w:lang w:val="uk-UA"/>
        </w:rPr>
        <w:t xml:space="preserve"> поширення мають </w:t>
      </w:r>
      <w:r w:rsidRPr="00D97E92">
        <w:rPr>
          <w:b/>
          <w:sz w:val="28"/>
          <w:szCs w:val="28"/>
          <w:lang w:val="uk-UA"/>
        </w:rPr>
        <w:t>гнилі</w:t>
      </w:r>
      <w:r w:rsidRPr="00D97E92">
        <w:rPr>
          <w:sz w:val="28"/>
          <w:szCs w:val="28"/>
          <w:lang w:val="uk-UA"/>
        </w:rPr>
        <w:t xml:space="preserve"> (</w:t>
      </w:r>
      <w:r w:rsidRPr="00D97E92">
        <w:rPr>
          <w:b/>
          <w:sz w:val="28"/>
          <w:szCs w:val="28"/>
          <w:lang w:val="uk-UA"/>
        </w:rPr>
        <w:t>біла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сіра</w:t>
      </w:r>
      <w:r w:rsidRPr="00D97E92">
        <w:rPr>
          <w:sz w:val="28"/>
          <w:szCs w:val="28"/>
          <w:lang w:val="uk-UA"/>
        </w:rPr>
        <w:t xml:space="preserve">), </w:t>
      </w:r>
      <w:r w:rsidRPr="00D97E92">
        <w:rPr>
          <w:b/>
          <w:sz w:val="28"/>
          <w:szCs w:val="28"/>
          <w:lang w:val="uk-UA"/>
        </w:rPr>
        <w:t>пероноспороз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фомоз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іржа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bCs/>
          <w:sz w:val="28"/>
          <w:szCs w:val="28"/>
          <w:lang w:val="uk-UA"/>
        </w:rPr>
        <w:t>альтернаріоз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bCs/>
          <w:sz w:val="28"/>
          <w:szCs w:val="28"/>
          <w:lang w:val="uk-UA"/>
        </w:rPr>
        <w:t>септоріоз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bCs/>
          <w:sz w:val="28"/>
          <w:szCs w:val="28"/>
          <w:lang w:val="uk-UA"/>
        </w:rPr>
        <w:t>вертицильозне в’янення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фомопсис</w:t>
      </w:r>
      <w:r w:rsidRPr="00D97E92">
        <w:rPr>
          <w:sz w:val="28"/>
          <w:szCs w:val="28"/>
          <w:lang w:val="uk-UA"/>
        </w:rPr>
        <w:t xml:space="preserve">. Ураженість рослин хворобами становить 1-10, в осередках до 17%. У Степу триває живлення </w:t>
      </w:r>
      <w:r w:rsidRPr="00D97E92">
        <w:rPr>
          <w:b/>
          <w:sz w:val="28"/>
          <w:szCs w:val="28"/>
          <w:lang w:val="uk-UA"/>
        </w:rPr>
        <w:t>соняшникової вогнівки</w:t>
      </w:r>
      <w:r w:rsidRPr="00D97E92">
        <w:rPr>
          <w:sz w:val="28"/>
          <w:szCs w:val="28"/>
          <w:lang w:val="uk-UA"/>
        </w:rPr>
        <w:t>, осередково гусениць</w:t>
      </w:r>
      <w:r w:rsidRPr="00D97E92">
        <w:rPr>
          <w:b/>
          <w:sz w:val="28"/>
          <w:szCs w:val="28"/>
          <w:lang w:val="uk-UA"/>
        </w:rPr>
        <w:t xml:space="preserve"> листогризучих совок</w:t>
      </w:r>
      <w:r w:rsidRPr="00D97E92">
        <w:rPr>
          <w:sz w:val="28"/>
          <w:szCs w:val="28"/>
          <w:lang w:val="uk-UA"/>
        </w:rPr>
        <w:t xml:space="preserve">, подекуди личинок </w:t>
      </w:r>
      <w:r w:rsidRPr="00D97E92">
        <w:rPr>
          <w:b/>
          <w:sz w:val="28"/>
          <w:szCs w:val="28"/>
          <w:lang w:val="uk-UA"/>
        </w:rPr>
        <w:t>соняшникової шипоноски</w:t>
      </w:r>
      <w:r w:rsidRPr="00D97E92">
        <w:rPr>
          <w:sz w:val="28"/>
          <w:szCs w:val="28"/>
          <w:lang w:val="uk-UA"/>
        </w:rPr>
        <w:t>.</w:t>
      </w:r>
      <w:r w:rsidR="00630216">
        <w:rPr>
          <w:sz w:val="28"/>
          <w:szCs w:val="28"/>
          <w:lang w:val="uk-UA"/>
        </w:rPr>
        <w:t xml:space="preserve"> </w:t>
      </w:r>
      <w:r w:rsidR="001424C4" w:rsidRPr="00D97E92">
        <w:rPr>
          <w:sz w:val="28"/>
          <w:szCs w:val="28"/>
          <w:lang w:val="uk-UA"/>
        </w:rPr>
        <w:t>За високої вологозабезпеченості</w:t>
      </w:r>
      <w:r w:rsidR="001F5F66" w:rsidRPr="00D97E92">
        <w:rPr>
          <w:sz w:val="28"/>
          <w:szCs w:val="28"/>
          <w:lang w:val="uk-UA"/>
        </w:rPr>
        <w:t xml:space="preserve"> (ГТК</w:t>
      </w:r>
      <w:r w:rsidR="001F5F66" w:rsidRPr="00D97E92">
        <w:rPr>
          <w:sz w:val="28"/>
          <w:szCs w:val="28"/>
        </w:rPr>
        <w:t>&gt;</w:t>
      </w:r>
      <w:r w:rsidR="001F5F66" w:rsidRPr="00D97E92">
        <w:rPr>
          <w:sz w:val="28"/>
          <w:szCs w:val="28"/>
          <w:lang w:val="uk-UA"/>
        </w:rPr>
        <w:t xml:space="preserve">1,5) і вологості насіння </w:t>
      </w:r>
      <w:r w:rsidR="00630216">
        <w:rPr>
          <w:sz w:val="28"/>
          <w:szCs w:val="28"/>
          <w:lang w:val="uk-UA"/>
        </w:rPr>
        <w:t xml:space="preserve">                     </w:t>
      </w:r>
      <w:r w:rsidR="001F5F66" w:rsidRPr="00D97E92">
        <w:rPr>
          <w:sz w:val="28"/>
          <w:szCs w:val="28"/>
          <w:lang w:val="uk-UA"/>
        </w:rPr>
        <w:t>25-30% рекомендовано провести десикацію</w:t>
      </w:r>
      <w:r w:rsidR="00795167" w:rsidRPr="00D97E92">
        <w:rPr>
          <w:sz w:val="28"/>
          <w:szCs w:val="28"/>
          <w:lang w:val="uk-UA"/>
        </w:rPr>
        <w:t>.</w:t>
      </w:r>
      <w:r w:rsidR="001F5F66" w:rsidRPr="00D97E92">
        <w:rPr>
          <w:sz w:val="28"/>
          <w:szCs w:val="28"/>
          <w:lang w:val="uk-UA"/>
        </w:rPr>
        <w:t xml:space="preserve"> </w:t>
      </w:r>
    </w:p>
    <w:p w14:paraId="151C2DFF" w14:textId="16C0496B" w:rsidR="00C27FDA" w:rsidRPr="00D97E92" w:rsidRDefault="007264B9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lastRenderedPageBreak/>
        <w:t xml:space="preserve">У посівах </w:t>
      </w:r>
      <w:r w:rsidRPr="00D97E92">
        <w:rPr>
          <w:b/>
          <w:sz w:val="28"/>
          <w:szCs w:val="28"/>
          <w:lang w:val="uk-UA"/>
        </w:rPr>
        <w:t xml:space="preserve">кукурудзи </w:t>
      </w:r>
      <w:r w:rsidRPr="00D97E92">
        <w:rPr>
          <w:sz w:val="28"/>
          <w:szCs w:val="28"/>
          <w:lang w:val="uk-UA"/>
        </w:rPr>
        <w:t xml:space="preserve">продовжує живитись гусінь </w:t>
      </w:r>
      <w:r w:rsidRPr="00D97E92">
        <w:rPr>
          <w:b/>
          <w:i/>
          <w:sz w:val="28"/>
          <w:szCs w:val="28"/>
          <w:lang w:val="uk-UA"/>
        </w:rPr>
        <w:t>стеблового кукурудзяного метелика</w:t>
      </w:r>
      <w:r w:rsidRPr="00D97E92">
        <w:rPr>
          <w:sz w:val="28"/>
          <w:szCs w:val="28"/>
          <w:lang w:val="uk-UA"/>
        </w:rPr>
        <w:t xml:space="preserve">. </w:t>
      </w:r>
      <w:r w:rsidR="009B3066" w:rsidRPr="00D97E92">
        <w:rPr>
          <w:sz w:val="28"/>
          <w:szCs w:val="28"/>
          <w:lang w:val="uk-UA"/>
        </w:rPr>
        <w:t>У лісостепу</w:t>
      </w:r>
      <w:r w:rsidRPr="00D97E92">
        <w:rPr>
          <w:sz w:val="28"/>
          <w:szCs w:val="28"/>
          <w:lang w:val="uk-UA"/>
        </w:rPr>
        <w:t xml:space="preserve"> спостерігається гусінь четверто</w:t>
      </w:r>
      <w:r w:rsidR="001424C4" w:rsidRPr="00D97E92">
        <w:rPr>
          <w:sz w:val="28"/>
          <w:szCs w:val="28"/>
          <w:lang w:val="uk-UA"/>
        </w:rPr>
        <w:t>го-п’ятого віків чисельністю 1</w:t>
      </w:r>
      <w:r w:rsidRPr="00D97E92">
        <w:rPr>
          <w:sz w:val="28"/>
          <w:szCs w:val="28"/>
          <w:lang w:val="uk-UA"/>
        </w:rPr>
        <w:t xml:space="preserve">-2 екз. на рослину, яка заселила </w:t>
      </w:r>
      <w:r w:rsidR="009B3066" w:rsidRPr="00D97E92">
        <w:rPr>
          <w:sz w:val="28"/>
          <w:szCs w:val="28"/>
          <w:lang w:val="uk-UA"/>
        </w:rPr>
        <w:t>3</w:t>
      </w:r>
      <w:r w:rsidRPr="00D97E92">
        <w:rPr>
          <w:sz w:val="28"/>
          <w:szCs w:val="28"/>
          <w:lang w:val="uk-UA"/>
        </w:rPr>
        <w:t xml:space="preserve">9% обстежених площ та пошкодила в середньому </w:t>
      </w:r>
      <w:r w:rsidR="001424C4" w:rsidRPr="00D97E92">
        <w:rPr>
          <w:sz w:val="28"/>
          <w:szCs w:val="28"/>
          <w:lang w:val="uk-UA"/>
        </w:rPr>
        <w:t xml:space="preserve">від </w:t>
      </w:r>
      <w:r w:rsidRPr="00D97E92">
        <w:rPr>
          <w:sz w:val="28"/>
          <w:szCs w:val="28"/>
          <w:lang w:val="uk-UA"/>
        </w:rPr>
        <w:t>1,7 до 3% рослин. За подальшого збереження сухої і помірно теплої погоди гусінь досягне шостого віку в оптимальні строки, що сприятиме добрій перезимівлі і відповідно у наступному році спостерігатиметься її шкідливість.</w:t>
      </w:r>
      <w:r w:rsidR="001424C4" w:rsidRPr="00D97E92">
        <w:rPr>
          <w:sz w:val="28"/>
          <w:szCs w:val="28"/>
          <w:lang w:val="uk-UA"/>
        </w:rPr>
        <w:t xml:space="preserve"> </w:t>
      </w:r>
      <w:r w:rsidR="001424C4" w:rsidRPr="00D97E92">
        <w:rPr>
          <w:b/>
          <w:sz w:val="28"/>
          <w:szCs w:val="28"/>
          <w:lang w:val="uk-UA"/>
        </w:rPr>
        <w:t>Пухирчасту</w:t>
      </w:r>
      <w:r w:rsidR="001424C4" w:rsidRPr="00D97E92">
        <w:rPr>
          <w:sz w:val="28"/>
          <w:szCs w:val="28"/>
          <w:lang w:val="uk-UA"/>
        </w:rPr>
        <w:t xml:space="preserve"> </w:t>
      </w:r>
      <w:r w:rsidR="001424C4" w:rsidRPr="00D97E92">
        <w:rPr>
          <w:b/>
          <w:sz w:val="28"/>
          <w:szCs w:val="28"/>
          <w:lang w:val="uk-UA"/>
        </w:rPr>
        <w:t>сажку</w:t>
      </w:r>
      <w:r w:rsidR="001424C4" w:rsidRPr="00D97E92">
        <w:rPr>
          <w:sz w:val="28"/>
          <w:szCs w:val="28"/>
          <w:lang w:val="uk-UA"/>
        </w:rPr>
        <w:t xml:space="preserve"> виявляють на 2-6% </w:t>
      </w:r>
      <w:r w:rsidR="00F97D9A" w:rsidRPr="00D97E92">
        <w:rPr>
          <w:sz w:val="28"/>
          <w:szCs w:val="28"/>
          <w:lang w:val="uk-UA"/>
        </w:rPr>
        <w:t>рослин</w:t>
      </w:r>
      <w:r w:rsidR="001424C4" w:rsidRPr="00D97E92">
        <w:rPr>
          <w:sz w:val="28"/>
          <w:szCs w:val="28"/>
          <w:lang w:val="uk-UA"/>
        </w:rPr>
        <w:t xml:space="preserve">, </w:t>
      </w:r>
      <w:r w:rsidR="001424C4" w:rsidRPr="00D97E92">
        <w:rPr>
          <w:b/>
          <w:sz w:val="28"/>
          <w:szCs w:val="28"/>
          <w:lang w:val="uk-UA"/>
        </w:rPr>
        <w:t xml:space="preserve">летючу </w:t>
      </w:r>
      <w:r w:rsidR="001424C4" w:rsidRPr="00D97E92">
        <w:rPr>
          <w:sz w:val="28"/>
          <w:szCs w:val="28"/>
          <w:lang w:val="uk-UA"/>
        </w:rPr>
        <w:t xml:space="preserve">на 0,5-8% рослин, </w:t>
      </w:r>
      <w:r w:rsidR="001424C4" w:rsidRPr="00D97E92">
        <w:rPr>
          <w:b/>
          <w:sz w:val="28"/>
          <w:szCs w:val="28"/>
          <w:lang w:val="uk-UA"/>
        </w:rPr>
        <w:t>гельмінтоспоріоз</w:t>
      </w:r>
      <w:r w:rsidR="001424C4" w:rsidRPr="00D97E92">
        <w:rPr>
          <w:sz w:val="28"/>
          <w:szCs w:val="28"/>
          <w:lang w:val="uk-UA"/>
        </w:rPr>
        <w:t xml:space="preserve"> (пізньостиглі сорти) - </w:t>
      </w:r>
      <w:r w:rsidR="00FD0E36" w:rsidRPr="00D97E92">
        <w:rPr>
          <w:sz w:val="28"/>
          <w:szCs w:val="28"/>
          <w:lang w:val="uk-UA"/>
        </w:rPr>
        <w:t>5</w:t>
      </w:r>
      <w:r w:rsidR="001424C4" w:rsidRPr="00D97E92">
        <w:rPr>
          <w:sz w:val="28"/>
          <w:szCs w:val="28"/>
          <w:lang w:val="uk-UA"/>
        </w:rPr>
        <w:t>-</w:t>
      </w:r>
      <w:r w:rsidR="003C698D" w:rsidRPr="00D97E92">
        <w:rPr>
          <w:sz w:val="28"/>
          <w:szCs w:val="28"/>
          <w:lang w:val="uk-UA"/>
        </w:rPr>
        <w:t>22</w:t>
      </w:r>
      <w:r w:rsidR="001424C4" w:rsidRPr="00D97E92">
        <w:rPr>
          <w:sz w:val="28"/>
          <w:szCs w:val="28"/>
          <w:lang w:val="uk-UA"/>
        </w:rPr>
        <w:t xml:space="preserve">% рослин. </w:t>
      </w:r>
      <w:r w:rsidR="00C27FDA" w:rsidRPr="00D97E92">
        <w:rPr>
          <w:sz w:val="28"/>
          <w:szCs w:val="28"/>
          <w:lang w:val="uk-UA"/>
        </w:rPr>
        <w:t xml:space="preserve">На качанах в усіх агрокліматичних зонах виявлено </w:t>
      </w:r>
      <w:r w:rsidR="00C27FDA" w:rsidRPr="00D97E92">
        <w:rPr>
          <w:b/>
          <w:sz w:val="28"/>
          <w:szCs w:val="28"/>
          <w:lang w:val="uk-UA"/>
        </w:rPr>
        <w:t>фузаріоз</w:t>
      </w:r>
      <w:r w:rsidR="00C27FDA" w:rsidRPr="00D97E92">
        <w:rPr>
          <w:sz w:val="28"/>
          <w:szCs w:val="28"/>
          <w:lang w:val="uk-UA"/>
        </w:rPr>
        <w:t>, яким охоплено 0,5-</w:t>
      </w:r>
      <w:r w:rsidR="00F227DD" w:rsidRPr="00D97E92">
        <w:rPr>
          <w:sz w:val="28"/>
          <w:szCs w:val="28"/>
          <w:lang w:val="uk-UA"/>
        </w:rPr>
        <w:t>6</w:t>
      </w:r>
      <w:r w:rsidR="00C27FDA" w:rsidRPr="00D97E92">
        <w:rPr>
          <w:sz w:val="28"/>
          <w:szCs w:val="28"/>
          <w:lang w:val="uk-UA"/>
        </w:rPr>
        <w:t xml:space="preserve">, макс. </w:t>
      </w:r>
      <w:r w:rsidR="006A2EFF" w:rsidRPr="00D97E92">
        <w:rPr>
          <w:sz w:val="28"/>
          <w:szCs w:val="28"/>
          <w:lang w:val="uk-UA"/>
        </w:rPr>
        <w:t>20</w:t>
      </w:r>
      <w:r w:rsidR="00C27FDA" w:rsidRPr="00D97E92">
        <w:rPr>
          <w:sz w:val="28"/>
          <w:szCs w:val="28"/>
          <w:lang w:val="uk-UA"/>
        </w:rPr>
        <w:t>% качанів у Кіровоградській</w:t>
      </w:r>
      <w:r w:rsidR="003C698D" w:rsidRPr="00D97E92">
        <w:rPr>
          <w:sz w:val="28"/>
          <w:szCs w:val="28"/>
          <w:lang w:val="uk-UA"/>
        </w:rPr>
        <w:t xml:space="preserve"> та Миколаївській</w:t>
      </w:r>
      <w:r w:rsidR="00C27FDA" w:rsidRPr="00D97E92">
        <w:rPr>
          <w:sz w:val="28"/>
          <w:szCs w:val="28"/>
          <w:lang w:val="uk-UA"/>
        </w:rPr>
        <w:t xml:space="preserve"> област</w:t>
      </w:r>
      <w:r w:rsidR="003C698D" w:rsidRPr="00D97E92">
        <w:rPr>
          <w:sz w:val="28"/>
          <w:szCs w:val="28"/>
          <w:lang w:val="uk-UA"/>
        </w:rPr>
        <w:t>ях</w:t>
      </w:r>
      <w:r w:rsidR="00C27FDA" w:rsidRPr="00D97E92">
        <w:rPr>
          <w:sz w:val="28"/>
          <w:szCs w:val="28"/>
          <w:lang w:val="uk-UA"/>
        </w:rPr>
        <w:t xml:space="preserve">. У господарствах Дніпропетровської, </w:t>
      </w:r>
      <w:r w:rsidR="006A2EFF" w:rsidRPr="00D97E92">
        <w:rPr>
          <w:sz w:val="28"/>
          <w:szCs w:val="28"/>
          <w:lang w:val="uk-UA"/>
        </w:rPr>
        <w:t>Кіровоградськ</w:t>
      </w:r>
      <w:r w:rsidR="00630216">
        <w:rPr>
          <w:sz w:val="28"/>
          <w:szCs w:val="28"/>
          <w:lang w:val="uk-UA"/>
        </w:rPr>
        <w:t>ої</w:t>
      </w:r>
      <w:r w:rsidR="006A2EFF" w:rsidRPr="00D97E92">
        <w:rPr>
          <w:sz w:val="28"/>
          <w:szCs w:val="28"/>
          <w:lang w:val="uk-UA"/>
        </w:rPr>
        <w:t xml:space="preserve">, </w:t>
      </w:r>
      <w:r w:rsidR="00C27FDA" w:rsidRPr="00D97E92">
        <w:rPr>
          <w:sz w:val="28"/>
          <w:szCs w:val="28"/>
          <w:lang w:val="uk-UA"/>
        </w:rPr>
        <w:t xml:space="preserve">Тернопільської областей </w:t>
      </w:r>
      <w:r w:rsidR="00C27FDA" w:rsidRPr="00D97E92">
        <w:rPr>
          <w:b/>
          <w:sz w:val="28"/>
          <w:szCs w:val="28"/>
          <w:lang w:val="uk-UA"/>
        </w:rPr>
        <w:t>бактеріозом</w:t>
      </w:r>
      <w:r w:rsidR="00C27FDA" w:rsidRPr="00D97E92">
        <w:rPr>
          <w:sz w:val="28"/>
          <w:szCs w:val="28"/>
          <w:lang w:val="uk-UA"/>
        </w:rPr>
        <w:t xml:space="preserve"> уражено 1-</w:t>
      </w:r>
      <w:r w:rsidR="006A2EFF" w:rsidRPr="00D97E92">
        <w:rPr>
          <w:sz w:val="28"/>
          <w:szCs w:val="28"/>
          <w:lang w:val="uk-UA"/>
        </w:rPr>
        <w:t>5</w:t>
      </w:r>
      <w:r w:rsidR="00C27FDA" w:rsidRPr="00D97E92">
        <w:rPr>
          <w:sz w:val="28"/>
          <w:szCs w:val="28"/>
          <w:lang w:val="uk-UA"/>
        </w:rPr>
        <w:t xml:space="preserve">% качанів. </w:t>
      </w:r>
      <w:r w:rsidR="00FD0E36" w:rsidRPr="00D97E92">
        <w:rPr>
          <w:sz w:val="28"/>
          <w:szCs w:val="28"/>
          <w:lang w:val="uk-UA"/>
        </w:rPr>
        <w:t xml:space="preserve">У Тернопільській області 2% качанів уражені </w:t>
      </w:r>
      <w:r w:rsidR="00FD0E36" w:rsidRPr="00D97E92">
        <w:rPr>
          <w:b/>
          <w:bCs/>
          <w:sz w:val="28"/>
          <w:szCs w:val="28"/>
          <w:lang w:val="uk-UA"/>
        </w:rPr>
        <w:t>оливковою пліснявою</w:t>
      </w:r>
      <w:r w:rsidR="00FD0E36" w:rsidRPr="00D97E92">
        <w:rPr>
          <w:sz w:val="28"/>
          <w:szCs w:val="28"/>
          <w:lang w:val="uk-UA"/>
        </w:rPr>
        <w:t xml:space="preserve">. </w:t>
      </w:r>
      <w:r w:rsidR="00F227DD" w:rsidRPr="00D97E92">
        <w:rPr>
          <w:rStyle w:val="docdata"/>
          <w:sz w:val="28"/>
          <w:szCs w:val="28"/>
          <w:lang w:val="uk-UA"/>
        </w:rPr>
        <w:t>Ураження спостерігається на качанах кукурудзи, пошкоджених гусеницями листогризучих совок, стеблового і лучного метеликів.</w:t>
      </w:r>
    </w:p>
    <w:p w14:paraId="1C4E5FFB" w14:textId="77777777" w:rsidR="00D97E92" w:rsidRPr="00D97E92" w:rsidRDefault="001424C4" w:rsidP="00630216">
      <w:pPr>
        <w:pStyle w:val="a4"/>
        <w:spacing w:before="0" w:beforeAutospacing="0" w:after="0" w:afterAutospacing="0"/>
        <w:ind w:firstLine="851"/>
        <w:jc w:val="both"/>
        <w:rPr>
          <w:spacing w:val="-6"/>
          <w:sz w:val="28"/>
          <w:szCs w:val="28"/>
          <w:lang w:val="uk-UA"/>
        </w:rPr>
      </w:pPr>
      <w:r w:rsidRPr="00D97E92">
        <w:rPr>
          <w:spacing w:val="-6"/>
          <w:sz w:val="28"/>
          <w:szCs w:val="28"/>
          <w:lang w:val="uk-UA"/>
        </w:rPr>
        <w:t xml:space="preserve">Низький зріз стебла при збиранні, подрібнення і заорювання післязбиральних решток кукурудзи знизить зимуючий запас шкідників і збудників хвороб. Також для зменшення ураження качанів </w:t>
      </w:r>
      <w:r w:rsidRPr="00D97E92">
        <w:rPr>
          <w:bCs/>
          <w:spacing w:val="-6"/>
          <w:sz w:val="28"/>
          <w:szCs w:val="28"/>
          <w:lang w:val="uk-UA"/>
        </w:rPr>
        <w:t>фузаріозом та іншими пліснявими грибами рекомендується збирання урожаю</w:t>
      </w:r>
      <w:r w:rsidRPr="00D97E92">
        <w:rPr>
          <w:b/>
          <w:bCs/>
          <w:spacing w:val="-6"/>
          <w:sz w:val="28"/>
          <w:szCs w:val="28"/>
          <w:lang w:val="uk-UA"/>
        </w:rPr>
        <w:t xml:space="preserve"> </w:t>
      </w:r>
      <w:r w:rsidRPr="00D97E92">
        <w:rPr>
          <w:bCs/>
          <w:spacing w:val="-6"/>
          <w:sz w:val="28"/>
          <w:szCs w:val="28"/>
          <w:lang w:val="uk-UA"/>
        </w:rPr>
        <w:t>в</w:t>
      </w:r>
      <w:r w:rsidRPr="00D97E92">
        <w:rPr>
          <w:b/>
          <w:bCs/>
          <w:spacing w:val="-6"/>
          <w:sz w:val="28"/>
          <w:szCs w:val="28"/>
          <w:lang w:val="uk-UA"/>
        </w:rPr>
        <w:t xml:space="preserve"> </w:t>
      </w:r>
      <w:r w:rsidRPr="00D97E92">
        <w:rPr>
          <w:spacing w:val="-6"/>
          <w:sz w:val="28"/>
          <w:szCs w:val="28"/>
          <w:lang w:val="uk-UA"/>
        </w:rPr>
        <w:t>стислі строки, уникання механічного травмування зерна та підсушування його до вологості не вище 16%.</w:t>
      </w:r>
    </w:p>
    <w:p w14:paraId="3F28F747" w14:textId="662C1514" w:rsidR="00D97E92" w:rsidRPr="00D97E92" w:rsidRDefault="00D97E92" w:rsidP="0063021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t xml:space="preserve">У посівах </w:t>
      </w:r>
      <w:r w:rsidRPr="00D97E92">
        <w:rPr>
          <w:b/>
          <w:bCs/>
          <w:i/>
          <w:iCs/>
          <w:sz w:val="28"/>
          <w:szCs w:val="28"/>
          <w:lang w:val="uk-UA"/>
        </w:rPr>
        <w:t>цукрових буряків</w:t>
      </w:r>
      <w:r w:rsidRPr="00D97E92">
        <w:rPr>
          <w:sz w:val="28"/>
          <w:szCs w:val="28"/>
          <w:lang w:val="uk-UA"/>
        </w:rPr>
        <w:t xml:space="preserve"> триває розвиток </w:t>
      </w:r>
      <w:r w:rsidRPr="00D97E92">
        <w:rPr>
          <w:b/>
          <w:sz w:val="28"/>
          <w:szCs w:val="28"/>
          <w:lang w:val="uk-UA"/>
        </w:rPr>
        <w:t>церкоспорозу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борошнистої роси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рамуляріозу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фомозу</w:t>
      </w:r>
      <w:r w:rsidRPr="00D97E92">
        <w:rPr>
          <w:bCs/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вірусної мозаїки</w:t>
      </w:r>
      <w:r w:rsidRPr="00D97E92">
        <w:rPr>
          <w:sz w:val="28"/>
          <w:szCs w:val="28"/>
          <w:lang w:val="uk-UA"/>
        </w:rPr>
        <w:t xml:space="preserve"> з ураження</w:t>
      </w:r>
      <w:r w:rsidR="00630216">
        <w:rPr>
          <w:sz w:val="28"/>
          <w:szCs w:val="28"/>
          <w:lang w:val="uk-UA"/>
        </w:rPr>
        <w:t>м</w:t>
      </w:r>
      <w:r w:rsidRPr="00D97E92">
        <w:rPr>
          <w:sz w:val="28"/>
          <w:szCs w:val="28"/>
          <w:lang w:val="uk-UA"/>
        </w:rPr>
        <w:t xml:space="preserve"> 2-10, макс. 15-24% (церкоспороз – Вінницька, Волинська, Рівненська, Тернопільська обл.) рослин. На 1-3% коренеплодів виявл</w:t>
      </w:r>
      <w:r w:rsidR="00630216">
        <w:rPr>
          <w:sz w:val="28"/>
          <w:szCs w:val="28"/>
          <w:lang w:val="uk-UA"/>
        </w:rPr>
        <w:t>яли</w:t>
      </w:r>
      <w:r w:rsidRPr="00D97E92">
        <w:rPr>
          <w:sz w:val="28"/>
          <w:szCs w:val="28"/>
          <w:lang w:val="uk-UA"/>
        </w:rPr>
        <w:t xml:space="preserve"> </w:t>
      </w:r>
      <w:r w:rsidRPr="00D97E92">
        <w:rPr>
          <w:b/>
          <w:sz w:val="28"/>
          <w:szCs w:val="28"/>
          <w:lang w:val="uk-UA"/>
        </w:rPr>
        <w:t>звичайну паршу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 xml:space="preserve">хвостову </w:t>
      </w:r>
      <w:r w:rsidRPr="00D97E92">
        <w:rPr>
          <w:bCs/>
          <w:sz w:val="28"/>
          <w:szCs w:val="28"/>
          <w:lang w:val="uk-UA"/>
        </w:rPr>
        <w:t xml:space="preserve">та </w:t>
      </w:r>
      <w:r w:rsidRPr="00D97E92">
        <w:rPr>
          <w:b/>
          <w:sz w:val="28"/>
          <w:szCs w:val="28"/>
          <w:lang w:val="uk-UA"/>
        </w:rPr>
        <w:t>фузаріозну гнилі</w:t>
      </w:r>
      <w:r w:rsidRPr="00D97E92">
        <w:rPr>
          <w:sz w:val="28"/>
          <w:szCs w:val="28"/>
          <w:lang w:val="uk-UA"/>
        </w:rPr>
        <w:t xml:space="preserve">, </w:t>
      </w:r>
      <w:r w:rsidRPr="00D97E92">
        <w:rPr>
          <w:b/>
          <w:sz w:val="28"/>
          <w:szCs w:val="28"/>
          <w:lang w:val="uk-UA"/>
        </w:rPr>
        <w:t>дуплистість</w:t>
      </w:r>
      <w:r w:rsidRPr="00D97E92">
        <w:rPr>
          <w:sz w:val="28"/>
          <w:szCs w:val="28"/>
          <w:lang w:val="uk-UA"/>
        </w:rPr>
        <w:t xml:space="preserve">. Подекуди відмічають шкідливість гусениць </w:t>
      </w:r>
      <w:r w:rsidRPr="00D97E92">
        <w:rPr>
          <w:b/>
          <w:sz w:val="28"/>
          <w:szCs w:val="28"/>
          <w:lang w:val="uk-UA"/>
        </w:rPr>
        <w:t>озимої</w:t>
      </w:r>
      <w:r w:rsidRPr="00D97E92">
        <w:rPr>
          <w:sz w:val="28"/>
          <w:szCs w:val="28"/>
          <w:lang w:val="uk-UA"/>
        </w:rPr>
        <w:t xml:space="preserve"> </w:t>
      </w:r>
      <w:r w:rsidRPr="00D97E92">
        <w:rPr>
          <w:b/>
          <w:sz w:val="28"/>
          <w:szCs w:val="28"/>
          <w:lang w:val="uk-UA"/>
        </w:rPr>
        <w:t>совки</w:t>
      </w:r>
      <w:r w:rsidRPr="00D97E92">
        <w:rPr>
          <w:bCs/>
          <w:sz w:val="28"/>
          <w:szCs w:val="28"/>
          <w:lang w:val="uk-UA"/>
        </w:rPr>
        <w:t>, якими пошкоджено 0,3%</w:t>
      </w:r>
      <w:r w:rsidRPr="00D97E92">
        <w:rPr>
          <w:sz w:val="28"/>
          <w:szCs w:val="28"/>
          <w:lang w:val="uk-UA"/>
        </w:rPr>
        <w:t xml:space="preserve"> коренеплодів у слабкому ступені. </w:t>
      </w:r>
    </w:p>
    <w:p w14:paraId="1CBDD017" w14:textId="4E24BC84" w:rsidR="00D97E92" w:rsidRPr="00D97E92" w:rsidRDefault="00D97E92" w:rsidP="00630216">
      <w:pPr>
        <w:pStyle w:val="a4"/>
        <w:spacing w:before="0" w:beforeAutospacing="0" w:after="0" w:afterAutospacing="0"/>
        <w:ind w:firstLine="851"/>
        <w:jc w:val="both"/>
        <w:rPr>
          <w:bCs/>
          <w:spacing w:val="-8"/>
          <w:sz w:val="28"/>
          <w:szCs w:val="28"/>
          <w:lang w:val="uk-UA"/>
        </w:rPr>
      </w:pPr>
      <w:r w:rsidRPr="00D97E92">
        <w:rPr>
          <w:spacing w:val="-8"/>
          <w:sz w:val="28"/>
          <w:szCs w:val="28"/>
          <w:lang w:val="uk-UA"/>
        </w:rPr>
        <w:t xml:space="preserve">При обстежені пізніх сортів </w:t>
      </w:r>
      <w:r w:rsidRPr="00D97E92">
        <w:rPr>
          <w:b/>
          <w:i/>
          <w:spacing w:val="-8"/>
          <w:sz w:val="28"/>
          <w:szCs w:val="28"/>
          <w:lang w:val="uk-UA"/>
        </w:rPr>
        <w:t>яблуні</w:t>
      </w:r>
      <w:r w:rsidRPr="00D97E92">
        <w:rPr>
          <w:spacing w:val="-8"/>
          <w:sz w:val="28"/>
          <w:szCs w:val="28"/>
          <w:lang w:val="uk-UA"/>
        </w:rPr>
        <w:t xml:space="preserve"> виявлено гусениць </w:t>
      </w:r>
      <w:r w:rsidRPr="00D97E92">
        <w:rPr>
          <w:b/>
          <w:spacing w:val="-8"/>
          <w:sz w:val="28"/>
          <w:szCs w:val="28"/>
          <w:lang w:val="uk-UA"/>
        </w:rPr>
        <w:t>яблуневої плодожерки</w:t>
      </w:r>
      <w:r w:rsidRPr="00D97E92">
        <w:rPr>
          <w:bCs/>
          <w:spacing w:val="-8"/>
          <w:sz w:val="28"/>
          <w:szCs w:val="28"/>
          <w:lang w:val="uk-UA"/>
        </w:rPr>
        <w:t>, якими пошкоджено 3-15% плодів. Повсюди у п</w:t>
      </w:r>
      <w:r w:rsidRPr="00D97E92">
        <w:rPr>
          <w:spacing w:val="-8"/>
          <w:sz w:val="28"/>
          <w:szCs w:val="28"/>
          <w:lang w:val="uk-UA"/>
        </w:rPr>
        <w:t xml:space="preserve">лодових насадженнях триває розвиток </w:t>
      </w:r>
      <w:r w:rsidRPr="00D97E92">
        <w:rPr>
          <w:b/>
          <w:spacing w:val="-8"/>
          <w:sz w:val="28"/>
          <w:szCs w:val="28"/>
          <w:lang w:val="uk-UA"/>
        </w:rPr>
        <w:t>парші</w:t>
      </w:r>
      <w:r w:rsidRPr="00D97E92">
        <w:rPr>
          <w:bCs/>
          <w:spacing w:val="-8"/>
          <w:sz w:val="28"/>
          <w:szCs w:val="28"/>
          <w:lang w:val="uk-UA"/>
        </w:rPr>
        <w:t>,</w:t>
      </w:r>
      <w:r w:rsidRPr="00D97E92">
        <w:rPr>
          <w:b/>
          <w:spacing w:val="-8"/>
          <w:sz w:val="28"/>
          <w:szCs w:val="28"/>
          <w:lang w:val="uk-UA"/>
        </w:rPr>
        <w:t xml:space="preserve"> плодової гниллі </w:t>
      </w:r>
      <w:r w:rsidRPr="00D97E92">
        <w:rPr>
          <w:bCs/>
          <w:spacing w:val="-8"/>
          <w:sz w:val="28"/>
          <w:szCs w:val="28"/>
          <w:lang w:val="uk-UA"/>
        </w:rPr>
        <w:t xml:space="preserve">з ураженням листків 3-16% та плодів. </w:t>
      </w:r>
    </w:p>
    <w:p w14:paraId="09742620" w14:textId="09F64289" w:rsidR="007264B9" w:rsidRPr="00D97E92" w:rsidRDefault="004208E1" w:rsidP="0063021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  <w:lang w:val="uk-UA"/>
        </w:rPr>
        <w:t xml:space="preserve">Відмічається повсюдне зростання популяції </w:t>
      </w:r>
      <w:r w:rsidRPr="00D97E92">
        <w:rPr>
          <w:b/>
          <w:sz w:val="28"/>
          <w:szCs w:val="28"/>
          <w:lang w:val="uk-UA"/>
        </w:rPr>
        <w:t>звичайної,</w:t>
      </w:r>
      <w:r w:rsidRPr="00D97E92">
        <w:rPr>
          <w:sz w:val="28"/>
          <w:szCs w:val="28"/>
          <w:lang w:val="uk-UA"/>
        </w:rPr>
        <w:t xml:space="preserve"> </w:t>
      </w:r>
      <w:r w:rsidR="00795167" w:rsidRPr="00D97E92">
        <w:rPr>
          <w:b/>
          <w:sz w:val="28"/>
          <w:szCs w:val="28"/>
          <w:lang w:val="uk-UA"/>
        </w:rPr>
        <w:t>гуртової, курганчикової</w:t>
      </w:r>
      <w:r w:rsidR="00F97D9A" w:rsidRPr="00D97E92">
        <w:rPr>
          <w:sz w:val="28"/>
          <w:szCs w:val="28"/>
          <w:lang w:val="uk-UA"/>
        </w:rPr>
        <w:t>,</w:t>
      </w:r>
      <w:r w:rsidRPr="00D97E92">
        <w:rPr>
          <w:sz w:val="28"/>
          <w:szCs w:val="28"/>
          <w:lang w:val="uk-UA"/>
        </w:rPr>
        <w:t xml:space="preserve"> а також </w:t>
      </w:r>
      <w:r w:rsidRPr="00D97E92">
        <w:rPr>
          <w:b/>
          <w:sz w:val="28"/>
          <w:szCs w:val="28"/>
          <w:lang w:val="uk-UA"/>
        </w:rPr>
        <w:t>польової</w:t>
      </w:r>
      <w:r w:rsidRPr="00D97E92">
        <w:rPr>
          <w:sz w:val="28"/>
          <w:szCs w:val="28"/>
          <w:lang w:val="uk-UA"/>
        </w:rPr>
        <w:t xml:space="preserve"> та</w:t>
      </w:r>
      <w:r w:rsidRPr="00D97E92">
        <w:rPr>
          <w:b/>
          <w:sz w:val="28"/>
          <w:szCs w:val="28"/>
          <w:lang w:val="uk-UA"/>
        </w:rPr>
        <w:t xml:space="preserve"> хатньої</w:t>
      </w:r>
      <w:r w:rsidRPr="00D97E92">
        <w:rPr>
          <w:sz w:val="28"/>
          <w:szCs w:val="28"/>
          <w:lang w:val="uk-UA"/>
        </w:rPr>
        <w:t xml:space="preserve"> </w:t>
      </w:r>
      <w:r w:rsidRPr="00D97E92">
        <w:rPr>
          <w:b/>
          <w:sz w:val="28"/>
          <w:szCs w:val="28"/>
          <w:lang w:val="uk-UA"/>
        </w:rPr>
        <w:t xml:space="preserve">мишей, </w:t>
      </w:r>
      <w:r w:rsidRPr="00D97E92">
        <w:rPr>
          <w:sz w:val="28"/>
          <w:szCs w:val="28"/>
          <w:lang w:val="uk-UA"/>
        </w:rPr>
        <w:t xml:space="preserve">які мігрують із місць резервацій на угіддя після зернових культур (1-3 колоній на гектар). На ряді площ під </w:t>
      </w:r>
      <w:r w:rsidRPr="00D97E92">
        <w:rPr>
          <w:b/>
          <w:i/>
          <w:iCs/>
          <w:sz w:val="28"/>
          <w:szCs w:val="28"/>
          <w:lang w:val="uk-UA"/>
        </w:rPr>
        <w:t>багаторічними травами</w:t>
      </w:r>
      <w:r w:rsidRPr="00D97E92">
        <w:rPr>
          <w:sz w:val="28"/>
          <w:szCs w:val="28"/>
          <w:lang w:val="uk-UA"/>
        </w:rPr>
        <w:t xml:space="preserve">, </w:t>
      </w:r>
      <w:r w:rsidR="00D97E92" w:rsidRPr="00D97E92">
        <w:rPr>
          <w:b/>
          <w:i/>
          <w:sz w:val="28"/>
          <w:szCs w:val="28"/>
          <w:lang w:val="uk-UA"/>
        </w:rPr>
        <w:t>стерні</w:t>
      </w:r>
      <w:r w:rsidR="00D97E92" w:rsidRPr="00D97E92">
        <w:rPr>
          <w:sz w:val="28"/>
          <w:szCs w:val="28"/>
          <w:lang w:val="uk-UA"/>
        </w:rPr>
        <w:t xml:space="preserve">, </w:t>
      </w:r>
      <w:r w:rsidR="00D97E92" w:rsidRPr="00D97E92">
        <w:rPr>
          <w:b/>
          <w:i/>
          <w:sz w:val="28"/>
          <w:szCs w:val="28"/>
          <w:lang w:val="uk-UA"/>
        </w:rPr>
        <w:t>просапними</w:t>
      </w:r>
      <w:r w:rsidR="00D97E92" w:rsidRPr="00D97E92">
        <w:rPr>
          <w:sz w:val="28"/>
          <w:szCs w:val="28"/>
          <w:lang w:val="uk-UA"/>
        </w:rPr>
        <w:t xml:space="preserve"> культурами, </w:t>
      </w:r>
      <w:r w:rsidR="00D97E92" w:rsidRPr="00D97E92">
        <w:rPr>
          <w:b/>
          <w:i/>
          <w:sz w:val="28"/>
          <w:szCs w:val="28"/>
          <w:lang w:val="uk-UA"/>
        </w:rPr>
        <w:t>неорними</w:t>
      </w:r>
      <w:r w:rsidR="00D97E92" w:rsidRPr="00D97E92">
        <w:rPr>
          <w:sz w:val="28"/>
          <w:szCs w:val="28"/>
          <w:lang w:val="uk-UA"/>
        </w:rPr>
        <w:t xml:space="preserve"> </w:t>
      </w:r>
      <w:r w:rsidR="00D97E92" w:rsidRPr="00D97E92">
        <w:rPr>
          <w:b/>
          <w:i/>
          <w:sz w:val="28"/>
          <w:szCs w:val="28"/>
          <w:lang w:val="uk-UA"/>
        </w:rPr>
        <w:t>землями</w:t>
      </w:r>
      <w:r w:rsidR="00D97E92" w:rsidRPr="00D97E92">
        <w:rPr>
          <w:sz w:val="28"/>
          <w:szCs w:val="28"/>
          <w:lang w:val="uk-UA"/>
        </w:rPr>
        <w:t xml:space="preserve"> </w:t>
      </w:r>
      <w:r w:rsidRPr="00D97E92">
        <w:rPr>
          <w:sz w:val="28"/>
          <w:szCs w:val="28"/>
          <w:lang w:val="uk-UA"/>
        </w:rPr>
        <w:t>мають місце 4-</w:t>
      </w:r>
      <w:r w:rsidR="00D97E92" w:rsidRPr="00D97E92">
        <w:rPr>
          <w:sz w:val="28"/>
          <w:szCs w:val="28"/>
          <w:lang w:val="uk-UA"/>
        </w:rPr>
        <w:t>6</w:t>
      </w:r>
      <w:r w:rsidRPr="00D97E92">
        <w:rPr>
          <w:sz w:val="28"/>
          <w:szCs w:val="28"/>
          <w:lang w:val="uk-UA"/>
        </w:rPr>
        <w:t xml:space="preserve"> жилих колоній на гектар (</w:t>
      </w:r>
      <w:r w:rsidR="00D97E92" w:rsidRPr="00D97E92">
        <w:rPr>
          <w:sz w:val="28"/>
          <w:szCs w:val="28"/>
          <w:lang w:val="uk-UA"/>
        </w:rPr>
        <w:t xml:space="preserve">Волинська, </w:t>
      </w:r>
      <w:r w:rsidR="00816E8C" w:rsidRPr="00D97E92">
        <w:rPr>
          <w:sz w:val="28"/>
          <w:szCs w:val="28"/>
          <w:lang w:val="uk-UA"/>
        </w:rPr>
        <w:t xml:space="preserve">Київська, </w:t>
      </w:r>
      <w:r w:rsidR="00781B8D" w:rsidRPr="00D97E92">
        <w:rPr>
          <w:sz w:val="28"/>
          <w:szCs w:val="28"/>
          <w:lang w:val="uk-UA"/>
        </w:rPr>
        <w:t>Рівненська обл.</w:t>
      </w:r>
      <w:r w:rsidRPr="00D97E92">
        <w:rPr>
          <w:sz w:val="28"/>
          <w:szCs w:val="28"/>
          <w:lang w:val="uk-UA"/>
        </w:rPr>
        <w:t>), в колонії 1-5</w:t>
      </w:r>
      <w:r w:rsidR="00781B8D" w:rsidRPr="00D97E92">
        <w:rPr>
          <w:sz w:val="28"/>
          <w:szCs w:val="28"/>
          <w:lang w:val="uk-UA"/>
        </w:rPr>
        <w:t xml:space="preserve">, макс. </w:t>
      </w:r>
      <w:r w:rsidR="00D97E92" w:rsidRPr="00D97E92">
        <w:rPr>
          <w:sz w:val="28"/>
          <w:szCs w:val="28"/>
          <w:lang w:val="uk-UA"/>
        </w:rPr>
        <w:t>9</w:t>
      </w:r>
      <w:r w:rsidRPr="00D97E92">
        <w:rPr>
          <w:sz w:val="28"/>
          <w:szCs w:val="28"/>
          <w:lang w:val="uk-UA"/>
        </w:rPr>
        <w:t xml:space="preserve"> жилих нір</w:t>
      </w:r>
      <w:r w:rsidR="00781B8D" w:rsidRPr="00D97E92">
        <w:rPr>
          <w:sz w:val="28"/>
          <w:szCs w:val="28"/>
          <w:lang w:val="uk-UA"/>
        </w:rPr>
        <w:t>.</w:t>
      </w:r>
      <w:r w:rsidRPr="00D97E92">
        <w:rPr>
          <w:sz w:val="28"/>
          <w:szCs w:val="28"/>
          <w:lang w:val="uk-UA"/>
        </w:rPr>
        <w:t xml:space="preserve"> Знешкодження мишоподібних гризунів досягається в першу чергу </w:t>
      </w:r>
      <w:r w:rsidRPr="00D97E92">
        <w:rPr>
          <w:spacing w:val="-12"/>
          <w:sz w:val="28"/>
          <w:szCs w:val="28"/>
          <w:lang w:val="uk-UA"/>
        </w:rPr>
        <w:t>вчасною та якісною зяблевою оранкою, яка позбавляє їх корму і надійного сховища. Наявність 3-5 і більше жилих колоній на гектарі посіву свідчить про загрозу суттєвих пошкоджень рослин та необхідність захисту їх через обробки дозволеними до використання родентицидами.</w:t>
      </w:r>
      <w:r w:rsidR="00816E8C" w:rsidRPr="00D97E92">
        <w:rPr>
          <w:sz w:val="28"/>
          <w:szCs w:val="28"/>
          <w:lang w:val="uk-UA"/>
        </w:rPr>
        <w:t xml:space="preserve"> </w:t>
      </w:r>
    </w:p>
    <w:p w14:paraId="78C2B993" w14:textId="77777777" w:rsidR="00B00A96" w:rsidRDefault="007264B9" w:rsidP="00B00A96">
      <w:pPr>
        <w:ind w:firstLine="851"/>
        <w:jc w:val="both"/>
        <w:rPr>
          <w:sz w:val="28"/>
          <w:szCs w:val="28"/>
          <w:lang w:val="uk-UA"/>
        </w:rPr>
      </w:pPr>
      <w:r w:rsidRPr="00D97E92">
        <w:rPr>
          <w:sz w:val="28"/>
          <w:szCs w:val="28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4379E267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</w:p>
    <w:p w14:paraId="3A63DC4C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</w:p>
    <w:p w14:paraId="41B9D35B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</w:p>
    <w:p w14:paraId="1965B16E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</w:p>
    <w:p w14:paraId="05E29128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lastRenderedPageBreak/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11.09.2025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  <w:lang w:val="uk-UA"/>
        </w:rPr>
        <w:t>– 3</w:t>
      </w:r>
      <w:r w:rsidRPr="00EF13C2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млн 465</w:t>
      </w:r>
      <w:r w:rsidRPr="00EF13C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uk-UA"/>
        </w:rPr>
        <w:t>тис. га з них оброблено від:</w:t>
      </w:r>
    </w:p>
    <w:p w14:paraId="2071B630" w14:textId="45672083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D268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 га;</w:t>
      </w:r>
    </w:p>
    <w:p w14:paraId="6EF99BBA" w14:textId="4E9ED65F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9 млн 200 тис</w:t>
      </w:r>
      <w:r w:rsidR="007A2F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га;</w:t>
      </w:r>
    </w:p>
    <w:p w14:paraId="48FD1570" w14:textId="77777777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10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 га.</w:t>
      </w:r>
    </w:p>
    <w:p w14:paraId="526C3D47" w14:textId="3C1361E1" w:rsidR="00B00A96" w:rsidRDefault="00B00A96" w:rsidP="00B00A96">
      <w:pPr>
        <w:ind w:firstLine="851"/>
        <w:jc w:val="both"/>
        <w:rPr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>, біологічний метод захисту рослин використаний на                                        площі – 1 млн га, та проведена десикація на площі – 265 тис.</w:t>
      </w:r>
      <w:r w:rsidR="007A2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га.</w:t>
      </w:r>
    </w:p>
    <w:p w14:paraId="1D77A3A3" w14:textId="77777777" w:rsidR="00B00A96" w:rsidRDefault="00B00A96" w:rsidP="00B0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11CD6BB3" w14:textId="77777777" w:rsidR="00B00A96" w:rsidRPr="00B37839" w:rsidRDefault="00B00A96" w:rsidP="00B00A96">
      <w:pPr>
        <w:rPr>
          <w:lang w:val="uk-UA"/>
        </w:rPr>
      </w:pPr>
      <w:r>
        <w:rPr>
          <w:noProof/>
        </w:rPr>
        <w:drawing>
          <wp:inline distT="0" distB="0" distL="0" distR="0" wp14:anchorId="10A97072" wp14:editId="21E89588">
            <wp:extent cx="6176513" cy="6314440"/>
            <wp:effectExtent l="0" t="0" r="15240" b="10160"/>
            <wp:docPr id="130016972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A04ED7-23A5-9BFB-60B2-FF5FA8531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88E467F" w14:textId="77777777" w:rsidR="00B00A96" w:rsidRPr="00B00A96" w:rsidRDefault="00B00A96" w:rsidP="00B00A96">
      <w:pPr>
        <w:tabs>
          <w:tab w:val="left" w:pos="5387"/>
        </w:tabs>
        <w:ind w:firstLine="851"/>
        <w:jc w:val="both"/>
        <w:rPr>
          <w:sz w:val="28"/>
          <w:szCs w:val="28"/>
          <w:lang w:val="uk-UA"/>
        </w:rPr>
      </w:pPr>
    </w:p>
    <w:sectPr w:rsidR="00B00A96" w:rsidRPr="00B00A96" w:rsidSect="00630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66"/>
    <w:rsid w:val="00016E70"/>
    <w:rsid w:val="00030811"/>
    <w:rsid w:val="001045ED"/>
    <w:rsid w:val="00110C0E"/>
    <w:rsid w:val="001424C4"/>
    <w:rsid w:val="001F3E99"/>
    <w:rsid w:val="001F5F66"/>
    <w:rsid w:val="002C2651"/>
    <w:rsid w:val="003C03EC"/>
    <w:rsid w:val="003C698D"/>
    <w:rsid w:val="003F3973"/>
    <w:rsid w:val="004208E1"/>
    <w:rsid w:val="00427D66"/>
    <w:rsid w:val="004F4954"/>
    <w:rsid w:val="005206FE"/>
    <w:rsid w:val="00523A76"/>
    <w:rsid w:val="0057386E"/>
    <w:rsid w:val="00596179"/>
    <w:rsid w:val="005C390A"/>
    <w:rsid w:val="00630216"/>
    <w:rsid w:val="00681E7F"/>
    <w:rsid w:val="0069126F"/>
    <w:rsid w:val="00691A7C"/>
    <w:rsid w:val="006A2EFF"/>
    <w:rsid w:val="007264B9"/>
    <w:rsid w:val="00730183"/>
    <w:rsid w:val="00734EF0"/>
    <w:rsid w:val="0075133B"/>
    <w:rsid w:val="00781B8D"/>
    <w:rsid w:val="00795167"/>
    <w:rsid w:val="007A2F75"/>
    <w:rsid w:val="007A76DD"/>
    <w:rsid w:val="007D7991"/>
    <w:rsid w:val="00816E8C"/>
    <w:rsid w:val="00830065"/>
    <w:rsid w:val="009B3066"/>
    <w:rsid w:val="00AC4EE9"/>
    <w:rsid w:val="00AD258C"/>
    <w:rsid w:val="00B00A96"/>
    <w:rsid w:val="00B0630E"/>
    <w:rsid w:val="00B93F18"/>
    <w:rsid w:val="00C27FDA"/>
    <w:rsid w:val="00C47D18"/>
    <w:rsid w:val="00C70237"/>
    <w:rsid w:val="00CF1BF4"/>
    <w:rsid w:val="00D157CC"/>
    <w:rsid w:val="00D72955"/>
    <w:rsid w:val="00D97E92"/>
    <w:rsid w:val="00DF56A4"/>
    <w:rsid w:val="00E06347"/>
    <w:rsid w:val="00E52BFC"/>
    <w:rsid w:val="00F227DD"/>
    <w:rsid w:val="00F31200"/>
    <w:rsid w:val="00F97D9A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E2020"/>
  <w15:chartTrackingRefBased/>
  <w15:docId w15:val="{EFD6E8FD-48ED-490D-871E-CA66C34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F6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5F66"/>
    <w:rPr>
      <w:b/>
      <w:bCs/>
    </w:rPr>
  </w:style>
  <w:style w:type="paragraph" w:styleId="a4">
    <w:name w:val="Normal (Web)"/>
    <w:basedOn w:val="a"/>
    <w:rsid w:val="00D72955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B93F18"/>
    <w:rPr>
      <w:rFonts w:ascii="Verdana" w:hAnsi="Verdana"/>
      <w:sz w:val="20"/>
      <w:szCs w:val="20"/>
      <w:lang w:val="en-US" w:eastAsia="en-US"/>
    </w:rPr>
  </w:style>
  <w:style w:type="character" w:customStyle="1" w:styleId="docdata">
    <w:name w:val="docdata"/>
    <w:aliases w:val="docy,v5,2623,baiaagaaboqcaaadfayaaauibgaaaaaaaaaaaaaaaaaaaaaaaaaaaaaaaaaaaaaaaaaaaaaaaaaaaaaaaaaaaaaaaaaaaaaaaaaaaaaaaaaaaaaaaaaaaaaaaaaaaaaaaaaaaaaaaaaaaaaaaaaaaaaaaaaaaaaaaaaaaaaaaaaaaaaaaaaaaaaaaaaaaaaaaaaaaaaaaaaaaaaaaaaaaaaaaaaaaaaaaaaaaaaa"/>
    <w:basedOn w:val="a0"/>
    <w:rsid w:val="00DF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11.09.2025 )</a:t>
            </a:r>
          </a:p>
        </c:rich>
      </c:tx>
      <c:layout>
        <c:manualLayout>
          <c:xMode val="edge"/>
          <c:yMode val="edge"/>
          <c:x val="0.2141785661139112"/>
          <c:y val="1.23000266677895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67657585582548"/>
          <c:w val="0.92679510737000115"/>
          <c:h val="0.812665515741013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CA-4ADA-8FF9-4041BAC976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CA-4ADA-8FF9-4041BAC976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CA-4ADA-8FF9-4041BAC976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3CA-4ADA-8FF9-4041BAC976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23CA-4ADA-8FF9-4041BAC97632}"/>
              </c:ext>
            </c:extLst>
          </c:dPt>
          <c:dLbls>
            <c:dLbl>
              <c:idx val="0"/>
              <c:layout>
                <c:manualLayout>
                  <c:x val="-1.2072195478958096E-2"/>
                  <c:y val="-1.904887844369414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9 млн 200 тис.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47226121719364"/>
                      <c:h val="0.1170555108608205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23CA-4ADA-8FF9-4041BAC97632}"/>
                </c:ext>
              </c:extLst>
            </c:dLbl>
            <c:dLbl>
              <c:idx val="1"/>
              <c:layout>
                <c:manualLayout>
                  <c:x val="-9.3602341965120031E-2"/>
                  <c:y val="9.652075243410342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шкідників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10 млн га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 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21281840591617"/>
                      <c:h val="0.1397504456327985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3CA-4ADA-8FF9-4041BAC97632}"/>
                </c:ext>
              </c:extLst>
            </c:dLbl>
            <c:dLbl>
              <c:idx val="2"/>
              <c:layout>
                <c:manualLayout>
                  <c:x val="1.0273299427947804E-2"/>
                  <c:y val="0.268100892557376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Оброблено від  б'урянів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17 млн га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 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298187664851579"/>
                      <c:h val="0.19194069466175939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23CA-4ADA-8FF9-4041BAC97632}"/>
                </c:ext>
              </c:extLst>
            </c:dLbl>
            <c:dLbl>
              <c:idx val="3"/>
              <c:layout>
                <c:manualLayout>
                  <c:x val="7.5133383551417438E-2"/>
                  <c:y val="-4.302388741691650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 1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35883199670986"/>
                      <c:h val="8.930008045052292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23CA-4ADA-8FF9-4041BAC97632}"/>
                </c:ext>
              </c:extLst>
            </c:dLbl>
            <c:dLbl>
              <c:idx val="4"/>
              <c:layout>
                <c:manualLayout>
                  <c:x val="0.1870310043413842"/>
                  <c:y val="-3.990048703805072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Десикація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 265</a:t>
                    </a:r>
                    <a:r>
                      <a:rPr lang="uk-UA" sz="1200" baseline="0"/>
                      <a:t> тис. 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23CA-4ADA-8FF9-4041BAC9763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d\-mmm</c:formatCode>
                <c:ptCount val="5"/>
                <c:pt idx="0">
                  <c:v>9</c:v>
                </c:pt>
                <c:pt idx="1">
                  <c:v>9.8000000000000007</c:v>
                </c:pt>
                <c:pt idx="2" formatCode="General">
                  <c:v>16.8</c:v>
                </c:pt>
                <c:pt idx="3" formatCode="General">
                  <c:v>1</c:v>
                </c:pt>
                <c:pt idx="4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CA-4ADA-8FF9-4041BAC97632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23CA-4ADA-8FF9-4041BAC9763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23CA-4ADA-8FF9-4041BAC9763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23CA-4ADA-8FF9-4041BAC976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23CA-4ADA-8FF9-4041BAC976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23CA-4ADA-8FF9-4041BAC9763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23CA-4ADA-8FF9-4041BAC97632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23CA-4ADA-8FF9-4041BAC9763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23CA-4ADA-8FF9-4041BAC9763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3CA-4ADA-8FF9-4041BAC976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23CA-4ADA-8FF9-4041BAC976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23CA-4ADA-8FF9-4041BAC9763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23CA-4ADA-8FF9-4041BAC97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4059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Фітосанітарний стан</vt:lpstr>
      <vt:lpstr>Фітосанітарний стан</vt:lpstr>
    </vt:vector>
  </TitlesOfParts>
  <Company>Home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Фітосанітарний стан</dc:title>
  <dc:subject/>
  <dc:creator>Vlad</dc:creator>
  <cp:keywords/>
  <dc:description/>
  <cp:lastModifiedBy>Tatiana Gerasimenko</cp:lastModifiedBy>
  <cp:revision>5</cp:revision>
  <dcterms:created xsi:type="dcterms:W3CDTF">2025-09-12T06:43:00Z</dcterms:created>
  <dcterms:modified xsi:type="dcterms:W3CDTF">2025-09-12T06:54:00Z</dcterms:modified>
</cp:coreProperties>
</file>