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892B" w14:textId="77777777" w:rsidR="00FE4676" w:rsidRPr="00993BDE" w:rsidRDefault="00FE4676" w:rsidP="00FE4676">
      <w:pPr>
        <w:ind w:left="5760" w:right="-5"/>
        <w:jc w:val="right"/>
        <w:rPr>
          <w:sz w:val="28"/>
          <w:szCs w:val="28"/>
        </w:rPr>
      </w:pPr>
      <w:r w:rsidRPr="00993BDE">
        <w:rPr>
          <w:sz w:val="28"/>
          <w:szCs w:val="28"/>
        </w:rPr>
        <w:t>Фітосанітарний стан</w:t>
      </w:r>
    </w:p>
    <w:p w14:paraId="4440F171" w14:textId="77777777" w:rsidR="00FE4676" w:rsidRPr="00993BDE" w:rsidRDefault="00FE4676" w:rsidP="00FE4676">
      <w:pPr>
        <w:ind w:left="-360" w:right="-5" w:firstLine="360"/>
        <w:jc w:val="right"/>
        <w:rPr>
          <w:sz w:val="28"/>
          <w:szCs w:val="28"/>
        </w:rPr>
      </w:pPr>
      <w:r w:rsidRPr="00993BDE">
        <w:rPr>
          <w:sz w:val="28"/>
          <w:szCs w:val="28"/>
        </w:rPr>
        <w:t>сільськогосподарських рослин</w:t>
      </w:r>
    </w:p>
    <w:p w14:paraId="0A7B4615" w14:textId="7AEEB98D" w:rsidR="00FE4676" w:rsidRPr="00993BDE" w:rsidRDefault="00C927BE" w:rsidP="00FE4676">
      <w:pPr>
        <w:ind w:left="-360" w:right="-5" w:firstLine="360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2F3853">
        <w:rPr>
          <w:sz w:val="28"/>
          <w:szCs w:val="28"/>
        </w:rPr>
        <w:t xml:space="preserve"> травня 202</w:t>
      </w:r>
      <w:r>
        <w:rPr>
          <w:sz w:val="28"/>
          <w:szCs w:val="28"/>
        </w:rPr>
        <w:t>5</w:t>
      </w:r>
      <w:r w:rsidR="00FE4676" w:rsidRPr="00993BDE">
        <w:rPr>
          <w:sz w:val="28"/>
          <w:szCs w:val="28"/>
        </w:rPr>
        <w:t xml:space="preserve"> року</w:t>
      </w:r>
    </w:p>
    <w:p w14:paraId="363C58CA" w14:textId="77777777" w:rsidR="00FE4676" w:rsidRPr="00993BDE" w:rsidRDefault="00FE4676" w:rsidP="00FE4676">
      <w:pPr>
        <w:ind w:right="-5"/>
        <w:rPr>
          <w:sz w:val="28"/>
          <w:szCs w:val="28"/>
        </w:rPr>
      </w:pPr>
    </w:p>
    <w:p w14:paraId="442709F6" w14:textId="67EC61E8" w:rsidR="00521DF5" w:rsidRPr="00F87B1A" w:rsidRDefault="00521DF5" w:rsidP="006A2AB4">
      <w:pPr>
        <w:ind w:right="-1" w:firstLine="709"/>
        <w:jc w:val="both"/>
        <w:rPr>
          <w:sz w:val="28"/>
          <w:szCs w:val="28"/>
        </w:rPr>
      </w:pPr>
      <w:r w:rsidRPr="00F87B1A">
        <w:rPr>
          <w:sz w:val="28"/>
          <w:szCs w:val="28"/>
        </w:rPr>
        <w:t xml:space="preserve">Повсюди через помірну теплу погоду відбувається розвиток та поширення у посівах </w:t>
      </w:r>
      <w:r w:rsidRPr="00F87B1A">
        <w:rPr>
          <w:b/>
          <w:i/>
          <w:sz w:val="28"/>
          <w:szCs w:val="28"/>
        </w:rPr>
        <w:t>озимих зернових</w:t>
      </w:r>
      <w:r w:rsidRPr="00F87B1A">
        <w:rPr>
          <w:sz w:val="28"/>
          <w:szCs w:val="28"/>
        </w:rPr>
        <w:t xml:space="preserve"> культур </w:t>
      </w:r>
      <w:r w:rsidRPr="00F87B1A">
        <w:rPr>
          <w:b/>
          <w:sz w:val="28"/>
          <w:szCs w:val="28"/>
        </w:rPr>
        <w:t>смугастих блішок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 xml:space="preserve">злакових попелиць, мух </w:t>
      </w:r>
      <w:r w:rsidRPr="00F87B1A">
        <w:rPr>
          <w:sz w:val="28"/>
          <w:szCs w:val="28"/>
        </w:rPr>
        <w:t>(</w:t>
      </w:r>
      <w:r w:rsidRPr="00F87B1A">
        <w:rPr>
          <w:b/>
          <w:sz w:val="28"/>
          <w:szCs w:val="28"/>
        </w:rPr>
        <w:t>шведські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гессенська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опоміза</w:t>
      </w:r>
      <w:r w:rsidRPr="00F87B1A">
        <w:rPr>
          <w:sz w:val="28"/>
          <w:szCs w:val="28"/>
        </w:rPr>
        <w:t>),</w:t>
      </w:r>
      <w:r w:rsidRPr="00F87B1A">
        <w:rPr>
          <w:b/>
          <w:sz w:val="28"/>
          <w:szCs w:val="28"/>
        </w:rPr>
        <w:t xml:space="preserve"> хлібних п’явиць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цикадок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</w:t>
      </w:r>
      <w:r w:rsidR="002F3853" w:rsidRPr="00F87B1A">
        <w:rPr>
          <w:sz w:val="28"/>
          <w:szCs w:val="28"/>
        </w:rPr>
        <w:t xml:space="preserve">які виявлені на </w:t>
      </w:r>
      <w:r w:rsidR="00B27A67" w:rsidRPr="00F87B1A">
        <w:rPr>
          <w:sz w:val="28"/>
          <w:szCs w:val="28"/>
        </w:rPr>
        <w:t xml:space="preserve">                 3</w:t>
      </w:r>
      <w:r w:rsidR="002F3853" w:rsidRPr="00F87B1A">
        <w:rPr>
          <w:sz w:val="28"/>
          <w:szCs w:val="28"/>
        </w:rPr>
        <w:t>-</w:t>
      </w:r>
      <w:r w:rsidR="00B27A67" w:rsidRPr="00F87B1A">
        <w:rPr>
          <w:sz w:val="28"/>
          <w:szCs w:val="28"/>
        </w:rPr>
        <w:t>18</w:t>
      </w:r>
      <w:r w:rsidRPr="00F87B1A">
        <w:rPr>
          <w:sz w:val="28"/>
          <w:szCs w:val="28"/>
        </w:rPr>
        <w:t>% площ, 1-5% рослин, перева</w:t>
      </w:r>
      <w:r w:rsidR="002F3853" w:rsidRPr="00F87B1A">
        <w:rPr>
          <w:sz w:val="28"/>
          <w:szCs w:val="28"/>
        </w:rPr>
        <w:t xml:space="preserve">жно в пороговій чисельності. </w:t>
      </w:r>
      <w:r w:rsidR="00B27A67" w:rsidRPr="00F87B1A">
        <w:rPr>
          <w:sz w:val="28"/>
          <w:szCs w:val="28"/>
        </w:rPr>
        <w:t>2</w:t>
      </w:r>
      <w:r w:rsidR="002F3853" w:rsidRPr="00F87B1A">
        <w:rPr>
          <w:sz w:val="28"/>
          <w:szCs w:val="28"/>
        </w:rPr>
        <w:t>-</w:t>
      </w:r>
      <w:r w:rsidR="00B27A67" w:rsidRPr="00F87B1A">
        <w:rPr>
          <w:sz w:val="28"/>
          <w:szCs w:val="28"/>
        </w:rPr>
        <w:t>5</w:t>
      </w:r>
      <w:r w:rsidRPr="00F87B1A">
        <w:rPr>
          <w:sz w:val="28"/>
          <w:szCs w:val="28"/>
        </w:rPr>
        <w:t xml:space="preserve">% рослин </w:t>
      </w:r>
      <w:r w:rsidRPr="00F87B1A">
        <w:rPr>
          <w:b/>
          <w:i/>
          <w:sz w:val="28"/>
          <w:szCs w:val="28"/>
        </w:rPr>
        <w:t>ярого ячменю</w:t>
      </w:r>
      <w:r w:rsidRPr="00F87B1A">
        <w:rPr>
          <w:sz w:val="28"/>
          <w:szCs w:val="28"/>
        </w:rPr>
        <w:t xml:space="preserve"> заселяють та пошкоджують </w:t>
      </w:r>
      <w:r w:rsidRPr="00F87B1A">
        <w:rPr>
          <w:b/>
          <w:sz w:val="28"/>
          <w:szCs w:val="28"/>
        </w:rPr>
        <w:t>хлібні блішки</w:t>
      </w:r>
      <w:r w:rsidRPr="00F87B1A">
        <w:rPr>
          <w:sz w:val="28"/>
          <w:szCs w:val="28"/>
        </w:rPr>
        <w:t xml:space="preserve"> по </w:t>
      </w:r>
      <w:r w:rsidR="00B27A67" w:rsidRPr="00F87B1A">
        <w:rPr>
          <w:sz w:val="28"/>
          <w:szCs w:val="28"/>
        </w:rPr>
        <w:t>1</w:t>
      </w:r>
      <w:r w:rsidRPr="00F87B1A">
        <w:rPr>
          <w:sz w:val="28"/>
          <w:szCs w:val="28"/>
        </w:rPr>
        <w:t xml:space="preserve">-6 </w:t>
      </w:r>
      <w:proofErr w:type="spellStart"/>
      <w:r w:rsidRPr="00F87B1A">
        <w:rPr>
          <w:sz w:val="28"/>
          <w:szCs w:val="28"/>
        </w:rPr>
        <w:t>екз</w:t>
      </w:r>
      <w:proofErr w:type="spellEnd"/>
      <w:r w:rsidRPr="00F87B1A">
        <w:rPr>
          <w:sz w:val="28"/>
          <w:szCs w:val="28"/>
        </w:rPr>
        <w:t xml:space="preserve">. на кв.м. </w:t>
      </w:r>
    </w:p>
    <w:p w14:paraId="28B5EE45" w14:textId="6DAF4406" w:rsidR="00521DF5" w:rsidRPr="00F87B1A" w:rsidRDefault="00521DF5" w:rsidP="006A2AB4">
      <w:pPr>
        <w:ind w:right="-1" w:firstLine="709"/>
        <w:jc w:val="both"/>
        <w:rPr>
          <w:sz w:val="28"/>
          <w:szCs w:val="28"/>
        </w:rPr>
      </w:pPr>
      <w:r w:rsidRPr="00F87B1A">
        <w:rPr>
          <w:sz w:val="28"/>
          <w:szCs w:val="28"/>
        </w:rPr>
        <w:t>У Закарпатській, Запорізькій, Київській,</w:t>
      </w:r>
      <w:r w:rsidR="00AD3955" w:rsidRPr="00F87B1A">
        <w:rPr>
          <w:sz w:val="28"/>
          <w:szCs w:val="28"/>
        </w:rPr>
        <w:t xml:space="preserve"> Кіровоградській,</w:t>
      </w:r>
      <w:r w:rsidRPr="00F87B1A">
        <w:rPr>
          <w:sz w:val="28"/>
          <w:szCs w:val="28"/>
        </w:rPr>
        <w:t xml:space="preserve"> Миколаївській, Одеській,</w:t>
      </w:r>
      <w:r w:rsidR="003C3359" w:rsidRPr="00F87B1A">
        <w:rPr>
          <w:sz w:val="28"/>
          <w:szCs w:val="28"/>
        </w:rPr>
        <w:t xml:space="preserve"> Полтавській,</w:t>
      </w:r>
      <w:r w:rsidRPr="00F87B1A">
        <w:rPr>
          <w:sz w:val="28"/>
          <w:szCs w:val="28"/>
        </w:rPr>
        <w:t xml:space="preserve"> </w:t>
      </w:r>
      <w:r w:rsidR="00C26448" w:rsidRPr="00F87B1A">
        <w:rPr>
          <w:sz w:val="28"/>
          <w:szCs w:val="28"/>
        </w:rPr>
        <w:t xml:space="preserve">Херсонській, </w:t>
      </w:r>
      <w:r w:rsidRPr="00F87B1A">
        <w:rPr>
          <w:sz w:val="28"/>
          <w:szCs w:val="28"/>
        </w:rPr>
        <w:t xml:space="preserve">Черкаській областях відмічається переліт </w:t>
      </w:r>
      <w:r w:rsidRPr="00F87B1A">
        <w:rPr>
          <w:b/>
          <w:sz w:val="28"/>
          <w:szCs w:val="28"/>
        </w:rPr>
        <w:t>клопа шкідливої черепашки</w:t>
      </w:r>
      <w:r w:rsidRPr="00F87B1A">
        <w:rPr>
          <w:sz w:val="28"/>
          <w:szCs w:val="28"/>
        </w:rPr>
        <w:t xml:space="preserve"> у посіви </w:t>
      </w:r>
      <w:r w:rsidRPr="00F87B1A">
        <w:rPr>
          <w:b/>
          <w:i/>
          <w:sz w:val="28"/>
          <w:szCs w:val="28"/>
        </w:rPr>
        <w:t>озимих</w:t>
      </w:r>
      <w:r w:rsidRPr="00F87B1A">
        <w:rPr>
          <w:sz w:val="28"/>
          <w:szCs w:val="28"/>
        </w:rPr>
        <w:t xml:space="preserve"> </w:t>
      </w:r>
      <w:r w:rsidRPr="00F87B1A">
        <w:rPr>
          <w:b/>
          <w:i/>
          <w:sz w:val="28"/>
          <w:szCs w:val="28"/>
        </w:rPr>
        <w:t>зернових</w:t>
      </w:r>
      <w:r w:rsidRPr="00F87B1A">
        <w:rPr>
          <w:sz w:val="28"/>
          <w:szCs w:val="28"/>
        </w:rPr>
        <w:t xml:space="preserve"> культур, </w:t>
      </w:r>
      <w:r w:rsidRPr="00F87B1A">
        <w:rPr>
          <w:sz w:val="28"/>
          <w:szCs w:val="28"/>
          <w:shd w:val="clear" w:color="auto" w:fill="FFFFFF"/>
        </w:rPr>
        <w:t>що безпосередньо межують з місцями зимівлі.</w:t>
      </w:r>
      <w:r w:rsidRPr="00F87B1A">
        <w:rPr>
          <w:sz w:val="28"/>
          <w:szCs w:val="28"/>
        </w:rPr>
        <w:t xml:space="preserve"> Шкідником заселено 3</w:t>
      </w:r>
      <w:r w:rsidR="0001660E" w:rsidRPr="00F87B1A">
        <w:rPr>
          <w:sz w:val="28"/>
          <w:szCs w:val="28"/>
        </w:rPr>
        <w:t>-</w:t>
      </w:r>
      <w:r w:rsidR="00C26448" w:rsidRPr="00F87B1A">
        <w:rPr>
          <w:sz w:val="28"/>
          <w:szCs w:val="28"/>
        </w:rPr>
        <w:t>5</w:t>
      </w:r>
      <w:r w:rsidR="006A2AB4" w:rsidRPr="00F87B1A">
        <w:rPr>
          <w:sz w:val="28"/>
          <w:szCs w:val="28"/>
        </w:rPr>
        <w:t>,</w:t>
      </w:r>
      <w:r w:rsidR="00EB53CD" w:rsidRPr="00F87B1A">
        <w:rPr>
          <w:sz w:val="28"/>
          <w:szCs w:val="28"/>
        </w:rPr>
        <w:t xml:space="preserve"> </w:t>
      </w:r>
      <w:proofErr w:type="spellStart"/>
      <w:r w:rsidR="00EB53CD" w:rsidRPr="00F87B1A">
        <w:rPr>
          <w:sz w:val="28"/>
          <w:szCs w:val="28"/>
        </w:rPr>
        <w:t>макс</w:t>
      </w:r>
      <w:proofErr w:type="spellEnd"/>
      <w:r w:rsidR="00EB53CD" w:rsidRPr="00F87B1A">
        <w:rPr>
          <w:sz w:val="28"/>
          <w:szCs w:val="28"/>
        </w:rPr>
        <w:t xml:space="preserve">. до </w:t>
      </w:r>
      <w:r w:rsidR="00C26448" w:rsidRPr="00F87B1A">
        <w:rPr>
          <w:sz w:val="28"/>
          <w:szCs w:val="28"/>
        </w:rPr>
        <w:t>1</w:t>
      </w:r>
      <w:r w:rsidR="00EB53CD" w:rsidRPr="00F87B1A">
        <w:rPr>
          <w:sz w:val="28"/>
          <w:szCs w:val="28"/>
        </w:rPr>
        <w:t>0</w:t>
      </w:r>
      <w:r w:rsidRPr="00F87B1A">
        <w:rPr>
          <w:sz w:val="28"/>
          <w:szCs w:val="28"/>
        </w:rPr>
        <w:t>%</w:t>
      </w:r>
      <w:r w:rsidR="00EB53CD" w:rsidRPr="00F87B1A">
        <w:rPr>
          <w:sz w:val="28"/>
          <w:szCs w:val="28"/>
        </w:rPr>
        <w:t xml:space="preserve"> (Херсонська обл.)</w:t>
      </w:r>
      <w:r w:rsidRPr="00F87B1A">
        <w:rPr>
          <w:sz w:val="28"/>
          <w:szCs w:val="28"/>
        </w:rPr>
        <w:t xml:space="preserve"> площ по краю поля </w:t>
      </w:r>
      <w:r w:rsidR="00611408" w:rsidRPr="00F87B1A">
        <w:rPr>
          <w:sz w:val="28"/>
          <w:szCs w:val="28"/>
        </w:rPr>
        <w:t xml:space="preserve">за </w:t>
      </w:r>
      <w:r w:rsidRPr="00F87B1A">
        <w:rPr>
          <w:sz w:val="28"/>
          <w:szCs w:val="28"/>
        </w:rPr>
        <w:t>чисельності імаго 0,2</w:t>
      </w:r>
      <w:r w:rsidR="0001660E" w:rsidRPr="00F87B1A">
        <w:rPr>
          <w:sz w:val="28"/>
          <w:szCs w:val="28"/>
        </w:rPr>
        <w:t>-2</w:t>
      </w:r>
      <w:r w:rsidR="006A2AB4" w:rsidRPr="00F87B1A">
        <w:rPr>
          <w:sz w:val="28"/>
          <w:szCs w:val="28"/>
        </w:rPr>
        <w:t xml:space="preserve"> </w:t>
      </w:r>
      <w:proofErr w:type="spellStart"/>
      <w:r w:rsidR="006A2AB4" w:rsidRPr="00F87B1A">
        <w:rPr>
          <w:sz w:val="28"/>
          <w:szCs w:val="28"/>
        </w:rPr>
        <w:t>екз</w:t>
      </w:r>
      <w:proofErr w:type="spellEnd"/>
      <w:r w:rsidR="006A2AB4" w:rsidRPr="00F87B1A">
        <w:rPr>
          <w:sz w:val="28"/>
          <w:szCs w:val="28"/>
        </w:rPr>
        <w:t>. на кв.м</w:t>
      </w:r>
      <w:r w:rsidR="00AD3955" w:rsidRPr="00F87B1A">
        <w:rPr>
          <w:sz w:val="28"/>
          <w:szCs w:val="28"/>
        </w:rPr>
        <w:t xml:space="preserve"> та пошкоджено до </w:t>
      </w:r>
      <w:r w:rsidR="00C26448" w:rsidRPr="00F87B1A">
        <w:rPr>
          <w:sz w:val="28"/>
          <w:szCs w:val="28"/>
        </w:rPr>
        <w:t>3</w:t>
      </w:r>
      <w:r w:rsidR="00AD3955" w:rsidRPr="00F87B1A">
        <w:rPr>
          <w:sz w:val="28"/>
          <w:szCs w:val="28"/>
        </w:rPr>
        <w:t>% рослин.</w:t>
      </w:r>
      <w:r w:rsidRPr="00F87B1A">
        <w:rPr>
          <w:sz w:val="28"/>
          <w:szCs w:val="28"/>
        </w:rPr>
        <w:t xml:space="preserve"> </w:t>
      </w:r>
      <w:r w:rsidR="00094323" w:rsidRPr="00F87B1A">
        <w:rPr>
          <w:sz w:val="28"/>
          <w:szCs w:val="28"/>
        </w:rPr>
        <w:t xml:space="preserve">Крім </w:t>
      </w:r>
      <w:r w:rsidR="00094323" w:rsidRPr="00F87B1A">
        <w:rPr>
          <w:b/>
          <w:sz w:val="28"/>
          <w:szCs w:val="28"/>
        </w:rPr>
        <w:t>клопа шкідливої черепашки</w:t>
      </w:r>
      <w:r w:rsidR="00094323" w:rsidRPr="00F87B1A">
        <w:rPr>
          <w:sz w:val="28"/>
          <w:szCs w:val="28"/>
        </w:rPr>
        <w:t xml:space="preserve"> у Полтавській, област</w:t>
      </w:r>
      <w:r w:rsidR="0033722E" w:rsidRPr="00F87B1A">
        <w:rPr>
          <w:sz w:val="28"/>
          <w:szCs w:val="28"/>
        </w:rPr>
        <w:t>і</w:t>
      </w:r>
      <w:r w:rsidR="00094323" w:rsidRPr="00F87B1A">
        <w:rPr>
          <w:sz w:val="28"/>
          <w:szCs w:val="28"/>
        </w:rPr>
        <w:t xml:space="preserve"> виявлено заселення полів</w:t>
      </w:r>
      <w:r w:rsidR="00094323" w:rsidRPr="00F87B1A">
        <w:rPr>
          <w:b/>
          <w:sz w:val="28"/>
          <w:szCs w:val="28"/>
        </w:rPr>
        <w:t xml:space="preserve"> </w:t>
      </w:r>
      <w:proofErr w:type="spellStart"/>
      <w:r w:rsidR="00094323" w:rsidRPr="00F87B1A">
        <w:rPr>
          <w:b/>
          <w:sz w:val="28"/>
          <w:szCs w:val="28"/>
        </w:rPr>
        <w:t>елією</w:t>
      </w:r>
      <w:proofErr w:type="spellEnd"/>
      <w:r w:rsidR="00094323" w:rsidRPr="00F87B1A">
        <w:rPr>
          <w:b/>
          <w:sz w:val="28"/>
          <w:szCs w:val="28"/>
        </w:rPr>
        <w:t xml:space="preserve"> гостроголовою</w:t>
      </w:r>
      <w:r w:rsidR="00094323" w:rsidRPr="00F87B1A">
        <w:rPr>
          <w:sz w:val="28"/>
          <w:szCs w:val="28"/>
        </w:rPr>
        <w:t xml:space="preserve">, </w:t>
      </w:r>
      <w:r w:rsidR="00094323" w:rsidRPr="00F87B1A">
        <w:rPr>
          <w:b/>
          <w:sz w:val="28"/>
          <w:szCs w:val="28"/>
        </w:rPr>
        <w:t>маврським та австрійським клопами</w:t>
      </w:r>
      <w:r w:rsidR="00094323" w:rsidRPr="00F87B1A">
        <w:rPr>
          <w:sz w:val="28"/>
          <w:szCs w:val="28"/>
        </w:rPr>
        <w:t xml:space="preserve">. Середня чисельність шкідників становить </w:t>
      </w:r>
      <w:r w:rsidR="0033722E" w:rsidRPr="00F87B1A">
        <w:rPr>
          <w:sz w:val="28"/>
          <w:szCs w:val="28"/>
        </w:rPr>
        <w:t xml:space="preserve">                                     </w:t>
      </w:r>
      <w:r w:rsidR="00094323" w:rsidRPr="00F87B1A">
        <w:rPr>
          <w:sz w:val="28"/>
          <w:szCs w:val="28"/>
        </w:rPr>
        <w:t>0,</w:t>
      </w:r>
      <w:r w:rsidR="008F020D" w:rsidRPr="00F87B1A">
        <w:rPr>
          <w:sz w:val="28"/>
          <w:szCs w:val="28"/>
        </w:rPr>
        <w:t xml:space="preserve">1 </w:t>
      </w:r>
      <w:proofErr w:type="spellStart"/>
      <w:r w:rsidR="00094323" w:rsidRPr="00F87B1A">
        <w:rPr>
          <w:sz w:val="28"/>
          <w:szCs w:val="28"/>
        </w:rPr>
        <w:t>екз</w:t>
      </w:r>
      <w:proofErr w:type="spellEnd"/>
      <w:r w:rsidR="00094323" w:rsidRPr="00F87B1A">
        <w:rPr>
          <w:sz w:val="28"/>
          <w:szCs w:val="28"/>
        </w:rPr>
        <w:t xml:space="preserve">. на </w:t>
      </w:r>
      <w:proofErr w:type="spellStart"/>
      <w:r w:rsidR="00094323" w:rsidRPr="00F87B1A">
        <w:rPr>
          <w:sz w:val="28"/>
          <w:szCs w:val="28"/>
        </w:rPr>
        <w:t>кв</w:t>
      </w:r>
      <w:proofErr w:type="spellEnd"/>
      <w:r w:rsidR="00094323" w:rsidRPr="00F87B1A">
        <w:rPr>
          <w:sz w:val="28"/>
          <w:szCs w:val="28"/>
        </w:rPr>
        <w:t xml:space="preserve">. м, заселено 10% площ. </w:t>
      </w:r>
      <w:r w:rsidRPr="00F87B1A">
        <w:rPr>
          <w:sz w:val="28"/>
          <w:szCs w:val="28"/>
          <w:shd w:val="clear" w:color="auto" w:fill="FFFFFF"/>
        </w:rPr>
        <w:t xml:space="preserve">Заселення посівів </w:t>
      </w:r>
      <w:r w:rsidR="008F020D" w:rsidRPr="00F87B1A">
        <w:rPr>
          <w:sz w:val="28"/>
          <w:szCs w:val="28"/>
          <w:shd w:val="clear" w:color="auto" w:fill="FFFFFF"/>
        </w:rPr>
        <w:t>фітофагами</w:t>
      </w:r>
      <w:r w:rsidRPr="00F87B1A">
        <w:rPr>
          <w:sz w:val="28"/>
          <w:szCs w:val="28"/>
          <w:shd w:val="clear" w:color="auto" w:fill="FFFFFF"/>
        </w:rPr>
        <w:t xml:space="preserve"> буде розтягнутим в часі, цьому сприяють коливання температури повітря.</w:t>
      </w:r>
      <w:r w:rsidR="00184D85" w:rsidRPr="00F87B1A">
        <w:rPr>
          <w:sz w:val="28"/>
          <w:szCs w:val="28"/>
        </w:rPr>
        <w:t xml:space="preserve"> </w:t>
      </w:r>
      <w:r w:rsidRPr="00F87B1A">
        <w:rPr>
          <w:sz w:val="28"/>
          <w:szCs w:val="28"/>
        </w:rPr>
        <w:t xml:space="preserve">Масовий переліт клопів у посіви відбуватиметься за настання стійкого потепління (за середньодобової температури 16-17°С і вище протягом 3-4 днів). Під час виходу озимих в трубку за чисельності 2-4 </w:t>
      </w:r>
      <w:proofErr w:type="spellStart"/>
      <w:r w:rsidRPr="00F87B1A">
        <w:rPr>
          <w:sz w:val="28"/>
          <w:szCs w:val="28"/>
        </w:rPr>
        <w:t>перезимувалого</w:t>
      </w:r>
      <w:proofErr w:type="spellEnd"/>
      <w:r w:rsidRPr="00F87B1A">
        <w:rPr>
          <w:sz w:val="28"/>
          <w:szCs w:val="28"/>
        </w:rPr>
        <w:t xml:space="preserve"> клопа на </w:t>
      </w:r>
      <w:proofErr w:type="spellStart"/>
      <w:r w:rsidRPr="00F87B1A">
        <w:rPr>
          <w:sz w:val="28"/>
          <w:szCs w:val="28"/>
        </w:rPr>
        <w:t>кв.м</w:t>
      </w:r>
      <w:proofErr w:type="spellEnd"/>
      <w:r w:rsidRPr="00F87B1A">
        <w:rPr>
          <w:sz w:val="28"/>
          <w:szCs w:val="28"/>
        </w:rPr>
        <w:t xml:space="preserve"> та вищевказаних фітофагів посіви захищають дозволеними до використання інсектицидами.</w:t>
      </w:r>
    </w:p>
    <w:p w14:paraId="6682A6FA" w14:textId="7767C875" w:rsidR="00521DF5" w:rsidRPr="00F87B1A" w:rsidRDefault="00521DF5" w:rsidP="006A2AB4">
      <w:pPr>
        <w:ind w:right="-1" w:firstLine="709"/>
        <w:jc w:val="both"/>
        <w:rPr>
          <w:sz w:val="28"/>
          <w:szCs w:val="28"/>
          <w:lang w:eastAsia="ar-SA"/>
        </w:rPr>
      </w:pPr>
      <w:r w:rsidRPr="00F87B1A">
        <w:rPr>
          <w:sz w:val="28"/>
          <w:szCs w:val="28"/>
        </w:rPr>
        <w:t>В озимині за чисельності 0,</w:t>
      </w:r>
      <w:r w:rsidR="00B27A67" w:rsidRPr="00F87B1A">
        <w:rPr>
          <w:sz w:val="28"/>
          <w:szCs w:val="28"/>
        </w:rPr>
        <w:t>5-2</w:t>
      </w:r>
      <w:r w:rsidRPr="00F87B1A">
        <w:rPr>
          <w:sz w:val="28"/>
          <w:szCs w:val="28"/>
        </w:rPr>
        <w:t xml:space="preserve"> </w:t>
      </w:r>
      <w:proofErr w:type="spellStart"/>
      <w:r w:rsidRPr="00F87B1A">
        <w:rPr>
          <w:sz w:val="28"/>
          <w:szCs w:val="28"/>
        </w:rPr>
        <w:t>екз</w:t>
      </w:r>
      <w:proofErr w:type="spellEnd"/>
      <w:r w:rsidRPr="00F87B1A">
        <w:rPr>
          <w:sz w:val="28"/>
          <w:szCs w:val="28"/>
        </w:rPr>
        <w:t>. на кв.м</w:t>
      </w:r>
      <w:r w:rsidR="006A2AB4" w:rsidRPr="00F87B1A">
        <w:rPr>
          <w:sz w:val="28"/>
          <w:szCs w:val="28"/>
        </w:rPr>
        <w:t>,</w:t>
      </w:r>
      <w:r w:rsidRPr="00F87B1A">
        <w:rPr>
          <w:sz w:val="28"/>
          <w:szCs w:val="28"/>
        </w:rPr>
        <w:t xml:space="preserve"> осередково в господарствах </w:t>
      </w:r>
      <w:r w:rsidR="002A1623" w:rsidRPr="00F87B1A">
        <w:rPr>
          <w:sz w:val="28"/>
          <w:szCs w:val="28"/>
        </w:rPr>
        <w:t xml:space="preserve">Житомирської, </w:t>
      </w:r>
      <w:r w:rsidRPr="00F87B1A">
        <w:rPr>
          <w:sz w:val="28"/>
          <w:szCs w:val="28"/>
        </w:rPr>
        <w:t xml:space="preserve">Івано-Франківської, </w:t>
      </w:r>
      <w:r w:rsidR="00D46D41" w:rsidRPr="00F87B1A">
        <w:rPr>
          <w:sz w:val="28"/>
          <w:szCs w:val="28"/>
        </w:rPr>
        <w:t xml:space="preserve">Одеської, </w:t>
      </w:r>
      <w:r w:rsidR="0001660E" w:rsidRPr="00F87B1A">
        <w:rPr>
          <w:sz w:val="28"/>
          <w:szCs w:val="28"/>
        </w:rPr>
        <w:t>Полтавської,</w:t>
      </w:r>
      <w:r w:rsidR="00E84AA4" w:rsidRPr="00F87B1A">
        <w:rPr>
          <w:sz w:val="28"/>
          <w:szCs w:val="28"/>
        </w:rPr>
        <w:t xml:space="preserve"> Сумської, Тернопільської,</w:t>
      </w:r>
      <w:r w:rsidR="0001660E" w:rsidRPr="00F87B1A">
        <w:rPr>
          <w:sz w:val="28"/>
          <w:szCs w:val="28"/>
        </w:rPr>
        <w:t xml:space="preserve"> </w:t>
      </w:r>
      <w:r w:rsidRPr="00F87B1A">
        <w:rPr>
          <w:sz w:val="28"/>
          <w:szCs w:val="28"/>
        </w:rPr>
        <w:t>Харківської</w:t>
      </w:r>
      <w:r w:rsidR="00A838C9" w:rsidRPr="00F87B1A">
        <w:rPr>
          <w:sz w:val="28"/>
          <w:szCs w:val="28"/>
        </w:rPr>
        <w:t>, Черкаської</w:t>
      </w:r>
      <w:r w:rsidRPr="00F87B1A">
        <w:rPr>
          <w:sz w:val="28"/>
          <w:szCs w:val="28"/>
        </w:rPr>
        <w:t xml:space="preserve"> областей </w:t>
      </w:r>
      <w:proofErr w:type="spellStart"/>
      <w:r w:rsidRPr="00F87B1A">
        <w:rPr>
          <w:sz w:val="28"/>
          <w:szCs w:val="28"/>
        </w:rPr>
        <w:t>дохарчовуються</w:t>
      </w:r>
      <w:proofErr w:type="spellEnd"/>
      <w:r w:rsidRPr="00F87B1A">
        <w:rPr>
          <w:sz w:val="28"/>
          <w:szCs w:val="28"/>
        </w:rPr>
        <w:t xml:space="preserve"> личинки </w:t>
      </w:r>
      <w:r w:rsidRPr="00F87B1A">
        <w:rPr>
          <w:b/>
          <w:sz w:val="28"/>
          <w:szCs w:val="28"/>
        </w:rPr>
        <w:t>хлібної жужелиці</w:t>
      </w:r>
      <w:r w:rsidR="00094323" w:rsidRPr="00F87B1A">
        <w:rPr>
          <w:sz w:val="28"/>
          <w:szCs w:val="28"/>
        </w:rPr>
        <w:t>.</w:t>
      </w:r>
      <w:r w:rsidRPr="00F87B1A">
        <w:rPr>
          <w:sz w:val="28"/>
          <w:szCs w:val="28"/>
        </w:rPr>
        <w:t xml:space="preserve"> </w:t>
      </w:r>
    </w:p>
    <w:p w14:paraId="3D4CC3D3" w14:textId="463FFAA4" w:rsidR="00150464" w:rsidRPr="00F87B1A" w:rsidRDefault="00FE4676" w:rsidP="006A2AB4">
      <w:pPr>
        <w:ind w:right="-1" w:firstLine="709"/>
        <w:jc w:val="both"/>
        <w:rPr>
          <w:b/>
          <w:spacing w:val="-4"/>
          <w:sz w:val="28"/>
          <w:szCs w:val="28"/>
        </w:rPr>
      </w:pPr>
      <w:r w:rsidRPr="00F87B1A">
        <w:rPr>
          <w:sz w:val="28"/>
          <w:szCs w:val="28"/>
        </w:rPr>
        <w:t xml:space="preserve">За існуючих гідротермічних умов спостерігається прогресування хвороб </w:t>
      </w:r>
      <w:r w:rsidRPr="00F87B1A">
        <w:rPr>
          <w:b/>
          <w:i/>
          <w:sz w:val="28"/>
          <w:szCs w:val="28"/>
        </w:rPr>
        <w:t xml:space="preserve">озимих </w:t>
      </w:r>
      <w:r w:rsidRPr="00F87B1A">
        <w:rPr>
          <w:sz w:val="28"/>
          <w:szCs w:val="28"/>
        </w:rPr>
        <w:t>і</w:t>
      </w:r>
      <w:r w:rsidRPr="00F87B1A">
        <w:rPr>
          <w:b/>
          <w:i/>
          <w:sz w:val="28"/>
          <w:szCs w:val="28"/>
        </w:rPr>
        <w:t xml:space="preserve"> ярих колосових </w:t>
      </w:r>
      <w:r w:rsidRPr="00F87B1A">
        <w:rPr>
          <w:sz w:val="28"/>
          <w:szCs w:val="28"/>
        </w:rPr>
        <w:t>культур</w:t>
      </w:r>
      <w:r w:rsidRPr="00F87B1A">
        <w:rPr>
          <w:b/>
          <w:i/>
          <w:sz w:val="28"/>
          <w:szCs w:val="28"/>
        </w:rPr>
        <w:t>,</w:t>
      </w:r>
      <w:r w:rsidRPr="00F87B1A">
        <w:rPr>
          <w:sz w:val="28"/>
          <w:szCs w:val="28"/>
        </w:rPr>
        <w:t xml:space="preserve"> яке стримується захисними міроприємствами</w:t>
      </w:r>
      <w:r w:rsidR="00611408" w:rsidRPr="00F87B1A">
        <w:rPr>
          <w:sz w:val="28"/>
          <w:szCs w:val="28"/>
        </w:rPr>
        <w:t>,</w:t>
      </w:r>
      <w:r w:rsidRPr="00F87B1A">
        <w:rPr>
          <w:sz w:val="28"/>
          <w:szCs w:val="28"/>
        </w:rPr>
        <w:t xml:space="preserve"> через обприскування посівів фунгіцидами. У посівах озимих найбільшого поширення набули </w:t>
      </w:r>
      <w:r w:rsidRPr="00F87B1A">
        <w:rPr>
          <w:b/>
          <w:sz w:val="28"/>
          <w:szCs w:val="28"/>
        </w:rPr>
        <w:t>септоріоз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борошниста роса</w:t>
      </w:r>
      <w:r w:rsidRPr="00F87B1A">
        <w:rPr>
          <w:sz w:val="28"/>
          <w:szCs w:val="28"/>
        </w:rPr>
        <w:t>, якими на 5-</w:t>
      </w:r>
      <w:r w:rsidR="008F020D" w:rsidRPr="00F87B1A">
        <w:rPr>
          <w:sz w:val="28"/>
          <w:szCs w:val="28"/>
        </w:rPr>
        <w:t>2</w:t>
      </w:r>
      <w:r w:rsidRPr="00F87B1A">
        <w:rPr>
          <w:sz w:val="28"/>
          <w:szCs w:val="28"/>
        </w:rPr>
        <w:t>9% обстежених площ уражено 2-1</w:t>
      </w:r>
      <w:r w:rsidR="00914A09" w:rsidRPr="00F87B1A">
        <w:rPr>
          <w:sz w:val="28"/>
          <w:szCs w:val="28"/>
        </w:rPr>
        <w:t>2</w:t>
      </w:r>
      <w:r w:rsidRPr="00F87B1A">
        <w:rPr>
          <w:sz w:val="28"/>
          <w:szCs w:val="28"/>
        </w:rPr>
        <w:t xml:space="preserve">% рослин. Подекуди </w:t>
      </w:r>
      <w:r w:rsidRPr="00F87B1A">
        <w:rPr>
          <w:b/>
          <w:sz w:val="28"/>
          <w:szCs w:val="28"/>
        </w:rPr>
        <w:t>гельмінтоспоріозом</w:t>
      </w:r>
      <w:r w:rsidRPr="00F87B1A">
        <w:rPr>
          <w:sz w:val="28"/>
          <w:szCs w:val="28"/>
        </w:rPr>
        <w:t xml:space="preserve">, іншими </w:t>
      </w:r>
      <w:r w:rsidRPr="00F87B1A">
        <w:rPr>
          <w:b/>
          <w:sz w:val="28"/>
          <w:szCs w:val="28"/>
        </w:rPr>
        <w:t>плямистостями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бурою листковою іржею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 xml:space="preserve">кореневими </w:t>
      </w:r>
      <w:proofErr w:type="spellStart"/>
      <w:r w:rsidRPr="00F87B1A">
        <w:rPr>
          <w:b/>
          <w:sz w:val="28"/>
          <w:szCs w:val="28"/>
        </w:rPr>
        <w:t>гнилями</w:t>
      </w:r>
      <w:proofErr w:type="spellEnd"/>
      <w:r w:rsidRPr="00F87B1A">
        <w:rPr>
          <w:b/>
          <w:sz w:val="28"/>
          <w:szCs w:val="28"/>
        </w:rPr>
        <w:t xml:space="preserve"> </w:t>
      </w:r>
      <w:r w:rsidRPr="00F87B1A">
        <w:rPr>
          <w:sz w:val="28"/>
          <w:szCs w:val="28"/>
        </w:rPr>
        <w:t>охоплено 1-</w:t>
      </w:r>
      <w:r w:rsidR="00914A09" w:rsidRPr="00F87B1A">
        <w:rPr>
          <w:sz w:val="28"/>
          <w:szCs w:val="28"/>
        </w:rPr>
        <w:t>5</w:t>
      </w:r>
      <w:r w:rsidRPr="00F87B1A">
        <w:rPr>
          <w:sz w:val="28"/>
          <w:szCs w:val="28"/>
        </w:rPr>
        <w:t xml:space="preserve">, </w:t>
      </w:r>
      <w:proofErr w:type="spellStart"/>
      <w:r w:rsidRPr="00F87B1A">
        <w:rPr>
          <w:sz w:val="28"/>
          <w:szCs w:val="28"/>
        </w:rPr>
        <w:t>макс</w:t>
      </w:r>
      <w:proofErr w:type="spellEnd"/>
      <w:r w:rsidRPr="00F87B1A">
        <w:rPr>
          <w:sz w:val="28"/>
          <w:szCs w:val="28"/>
        </w:rPr>
        <w:t xml:space="preserve">. 10% рослин. </w:t>
      </w:r>
      <w:r w:rsidR="009A3B0D" w:rsidRPr="00F87B1A">
        <w:rPr>
          <w:spacing w:val="-6"/>
          <w:sz w:val="28"/>
          <w:szCs w:val="28"/>
        </w:rPr>
        <w:t xml:space="preserve">У Закарпатській області в посівах </w:t>
      </w:r>
      <w:r w:rsidR="009A3B0D" w:rsidRPr="00F87B1A">
        <w:rPr>
          <w:b/>
          <w:i/>
          <w:spacing w:val="-6"/>
          <w:sz w:val="28"/>
          <w:szCs w:val="28"/>
        </w:rPr>
        <w:t xml:space="preserve">вівса </w:t>
      </w:r>
      <w:r w:rsidR="009A3B0D" w:rsidRPr="00F87B1A">
        <w:rPr>
          <w:b/>
          <w:spacing w:val="-6"/>
          <w:sz w:val="28"/>
          <w:szCs w:val="28"/>
        </w:rPr>
        <w:t>червоно-бурою плямистістю</w:t>
      </w:r>
      <w:r w:rsidR="009A3B0D" w:rsidRPr="00F87B1A">
        <w:rPr>
          <w:spacing w:val="-6"/>
          <w:sz w:val="28"/>
          <w:szCs w:val="28"/>
        </w:rPr>
        <w:t xml:space="preserve"> уражено до </w:t>
      </w:r>
      <w:r w:rsidR="00914A09" w:rsidRPr="00F87B1A">
        <w:rPr>
          <w:spacing w:val="-6"/>
          <w:sz w:val="28"/>
          <w:szCs w:val="28"/>
        </w:rPr>
        <w:t xml:space="preserve">             </w:t>
      </w:r>
      <w:r w:rsidR="009A3B0D" w:rsidRPr="00F87B1A">
        <w:rPr>
          <w:spacing w:val="-6"/>
          <w:sz w:val="28"/>
          <w:szCs w:val="28"/>
        </w:rPr>
        <w:t xml:space="preserve">0,5-2% рослин. </w:t>
      </w:r>
      <w:r w:rsidRPr="00F87B1A">
        <w:rPr>
          <w:sz w:val="28"/>
          <w:szCs w:val="28"/>
        </w:rPr>
        <w:t>На 5-2</w:t>
      </w:r>
      <w:r w:rsidR="00914A09" w:rsidRPr="00F87B1A">
        <w:rPr>
          <w:sz w:val="28"/>
          <w:szCs w:val="28"/>
        </w:rPr>
        <w:t>5</w:t>
      </w:r>
      <w:r w:rsidRPr="00F87B1A">
        <w:rPr>
          <w:sz w:val="28"/>
          <w:szCs w:val="28"/>
        </w:rPr>
        <w:t xml:space="preserve">% обстежених площ </w:t>
      </w:r>
      <w:r w:rsidRPr="00F87B1A">
        <w:rPr>
          <w:b/>
          <w:i/>
          <w:sz w:val="28"/>
          <w:szCs w:val="28"/>
        </w:rPr>
        <w:t>ярого ячменю</w:t>
      </w:r>
      <w:r w:rsidRPr="00F87B1A">
        <w:rPr>
          <w:sz w:val="28"/>
          <w:szCs w:val="28"/>
        </w:rPr>
        <w:t xml:space="preserve"> </w:t>
      </w:r>
      <w:r w:rsidRPr="00F87B1A">
        <w:rPr>
          <w:b/>
          <w:sz w:val="28"/>
          <w:szCs w:val="28"/>
        </w:rPr>
        <w:t>борошнистою росою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гельмінтоспоріозом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темно-бурою плямистістю</w:t>
      </w:r>
      <w:r w:rsidRPr="00F87B1A">
        <w:rPr>
          <w:sz w:val="28"/>
          <w:szCs w:val="28"/>
        </w:rPr>
        <w:t xml:space="preserve"> уражено 1-</w:t>
      </w:r>
      <w:r w:rsidR="00914A09" w:rsidRPr="00F87B1A">
        <w:rPr>
          <w:sz w:val="28"/>
          <w:szCs w:val="28"/>
        </w:rPr>
        <w:t>8</w:t>
      </w:r>
      <w:r w:rsidRPr="00F87B1A">
        <w:rPr>
          <w:sz w:val="28"/>
          <w:szCs w:val="28"/>
        </w:rPr>
        <w:t xml:space="preserve">% рослин. </w:t>
      </w:r>
    </w:p>
    <w:p w14:paraId="45014AEC" w14:textId="77777777" w:rsidR="00150464" w:rsidRPr="00F87B1A" w:rsidRDefault="00FE4676" w:rsidP="006A2AB4">
      <w:pPr>
        <w:ind w:right="-1" w:firstLine="709"/>
        <w:jc w:val="both"/>
        <w:rPr>
          <w:b/>
          <w:spacing w:val="-4"/>
          <w:sz w:val="28"/>
          <w:szCs w:val="28"/>
        </w:rPr>
      </w:pPr>
      <w:r w:rsidRPr="00F87B1A">
        <w:rPr>
          <w:sz w:val="28"/>
          <w:szCs w:val="28"/>
          <w:lang w:eastAsia="ar-SA"/>
        </w:rPr>
        <w:t>Оздоровлюють посіви під час виходу рослин у трубку за інтенсивності ураження плямистостями 1%, септоріозом листя 5% через обприскування відповідними фунгіцидами.</w:t>
      </w:r>
      <w:r w:rsidRPr="00F87B1A">
        <w:rPr>
          <w:b/>
          <w:sz w:val="28"/>
          <w:szCs w:val="28"/>
          <w:lang w:eastAsia="ar-SA"/>
        </w:rPr>
        <w:t xml:space="preserve"> </w:t>
      </w:r>
      <w:r w:rsidRPr="00F87B1A">
        <w:rPr>
          <w:sz w:val="28"/>
          <w:szCs w:val="28"/>
        </w:rPr>
        <w:t>Вибір препаратів здійснюється з огляду на спектр захисної дії їх та домінуючу хворобу.</w:t>
      </w:r>
    </w:p>
    <w:p w14:paraId="5DA40E55" w14:textId="6A7369E1" w:rsidR="00164C8F" w:rsidRPr="00F87B1A" w:rsidRDefault="00FE4676" w:rsidP="006A2AB4">
      <w:pPr>
        <w:ind w:right="-1" w:firstLine="709"/>
        <w:jc w:val="both"/>
        <w:rPr>
          <w:sz w:val="28"/>
          <w:szCs w:val="28"/>
        </w:rPr>
      </w:pPr>
      <w:r w:rsidRPr="00F87B1A">
        <w:rPr>
          <w:sz w:val="28"/>
          <w:szCs w:val="28"/>
        </w:rPr>
        <w:t xml:space="preserve">Триває заселення посівів </w:t>
      </w:r>
      <w:r w:rsidRPr="00F87B1A">
        <w:rPr>
          <w:b/>
          <w:i/>
          <w:sz w:val="28"/>
          <w:szCs w:val="28"/>
        </w:rPr>
        <w:t>гороху</w:t>
      </w:r>
      <w:r w:rsidRPr="00F87B1A">
        <w:rPr>
          <w:sz w:val="28"/>
          <w:szCs w:val="28"/>
        </w:rPr>
        <w:t xml:space="preserve"> </w:t>
      </w:r>
      <w:r w:rsidRPr="00F87B1A">
        <w:rPr>
          <w:b/>
          <w:sz w:val="28"/>
          <w:szCs w:val="28"/>
        </w:rPr>
        <w:t>бульбочковими довгоносиками</w:t>
      </w:r>
      <w:r w:rsidRPr="00F87B1A">
        <w:rPr>
          <w:sz w:val="28"/>
          <w:szCs w:val="28"/>
        </w:rPr>
        <w:t>, які за допорогової чисельності пошкодили 2-</w:t>
      </w:r>
      <w:r w:rsidR="009E66CB" w:rsidRPr="00F87B1A">
        <w:rPr>
          <w:sz w:val="28"/>
          <w:szCs w:val="28"/>
        </w:rPr>
        <w:t>8</w:t>
      </w:r>
      <w:r w:rsidRPr="00F87B1A">
        <w:rPr>
          <w:sz w:val="28"/>
          <w:szCs w:val="28"/>
        </w:rPr>
        <w:t xml:space="preserve">% рослин у </w:t>
      </w:r>
      <w:r w:rsidR="009E66CB" w:rsidRPr="00F87B1A">
        <w:rPr>
          <w:sz w:val="28"/>
          <w:szCs w:val="28"/>
        </w:rPr>
        <w:t xml:space="preserve">слабкому ступені. </w:t>
      </w:r>
      <w:r w:rsidRPr="00F87B1A">
        <w:rPr>
          <w:sz w:val="28"/>
          <w:szCs w:val="28"/>
        </w:rPr>
        <w:t xml:space="preserve">Осередково заселяють та шкодять жуки </w:t>
      </w:r>
      <w:r w:rsidRPr="00F87B1A">
        <w:rPr>
          <w:b/>
          <w:sz w:val="28"/>
          <w:szCs w:val="28"/>
        </w:rPr>
        <w:t>південного сірого довгоносика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піщаного мідляка. </w:t>
      </w:r>
      <w:r w:rsidRPr="00F87B1A">
        <w:rPr>
          <w:sz w:val="28"/>
          <w:szCs w:val="28"/>
        </w:rPr>
        <w:t>За наявності</w:t>
      </w:r>
      <w:r w:rsidR="009E66CB" w:rsidRPr="00F87B1A">
        <w:rPr>
          <w:sz w:val="28"/>
          <w:szCs w:val="28"/>
        </w:rPr>
        <w:t xml:space="preserve"> 10-15 довгоносиків на кв.м необхідно</w:t>
      </w:r>
      <w:r w:rsidRPr="00F87B1A">
        <w:rPr>
          <w:sz w:val="28"/>
          <w:szCs w:val="28"/>
        </w:rPr>
        <w:t xml:space="preserve"> </w:t>
      </w:r>
      <w:r w:rsidR="00164C8F" w:rsidRPr="00F87B1A">
        <w:rPr>
          <w:sz w:val="28"/>
          <w:szCs w:val="28"/>
        </w:rPr>
        <w:t xml:space="preserve">проводити інсектицидні обробки. </w:t>
      </w:r>
    </w:p>
    <w:p w14:paraId="29646CB5" w14:textId="77777777" w:rsidR="00FD7433" w:rsidRPr="00F87B1A" w:rsidRDefault="00FD7433" w:rsidP="00FD7433">
      <w:pPr>
        <w:ind w:right="-1" w:firstLine="709"/>
        <w:jc w:val="both"/>
        <w:rPr>
          <w:sz w:val="28"/>
          <w:szCs w:val="28"/>
        </w:rPr>
      </w:pPr>
      <w:r w:rsidRPr="00F87B1A">
        <w:rPr>
          <w:b/>
          <w:i/>
          <w:sz w:val="28"/>
          <w:szCs w:val="28"/>
        </w:rPr>
        <w:lastRenderedPageBreak/>
        <w:t xml:space="preserve">Багаторічні трави </w:t>
      </w:r>
      <w:r w:rsidRPr="00F87B1A">
        <w:rPr>
          <w:sz w:val="28"/>
          <w:szCs w:val="28"/>
        </w:rPr>
        <w:t>(</w:t>
      </w:r>
      <w:r w:rsidRPr="00F87B1A">
        <w:rPr>
          <w:b/>
          <w:i/>
          <w:sz w:val="28"/>
          <w:szCs w:val="28"/>
        </w:rPr>
        <w:t>конюшину, люцерну</w:t>
      </w:r>
      <w:r w:rsidRPr="00F87B1A">
        <w:rPr>
          <w:sz w:val="28"/>
          <w:szCs w:val="28"/>
        </w:rPr>
        <w:t xml:space="preserve">) повсюдно продовжують заселяти </w:t>
      </w:r>
      <w:r w:rsidRPr="00F87B1A">
        <w:rPr>
          <w:b/>
          <w:sz w:val="28"/>
          <w:szCs w:val="28"/>
        </w:rPr>
        <w:t>бульбочкові довгоносики</w:t>
      </w:r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конюшиновий насіннєїд-</w:t>
      </w:r>
      <w:proofErr w:type="spellStart"/>
      <w:r w:rsidRPr="00F87B1A">
        <w:rPr>
          <w:b/>
          <w:sz w:val="28"/>
          <w:szCs w:val="28"/>
        </w:rPr>
        <w:t>апіон</w:t>
      </w:r>
      <w:proofErr w:type="spellEnd"/>
      <w:r w:rsidRPr="00F87B1A">
        <w:rPr>
          <w:sz w:val="28"/>
          <w:szCs w:val="28"/>
        </w:rPr>
        <w:t>,</w:t>
      </w:r>
      <w:r w:rsidRPr="00F87B1A">
        <w:rPr>
          <w:b/>
          <w:sz w:val="28"/>
          <w:szCs w:val="28"/>
        </w:rPr>
        <w:t xml:space="preserve"> фітономуси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горохова попелиця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sz w:val="28"/>
          <w:szCs w:val="28"/>
        </w:rPr>
        <w:t>клопи</w:t>
      </w:r>
      <w:r w:rsidRPr="00F87B1A">
        <w:rPr>
          <w:sz w:val="28"/>
          <w:szCs w:val="28"/>
        </w:rPr>
        <w:t xml:space="preserve">, які пошкодили 3-8% рослин у слабкому ступені. </w:t>
      </w:r>
      <w:r w:rsidRPr="00F87B1A">
        <w:rPr>
          <w:rStyle w:val="2594"/>
          <w:sz w:val="28"/>
          <w:szCs w:val="28"/>
        </w:rPr>
        <w:t xml:space="preserve">Продовжується </w:t>
      </w:r>
      <w:r w:rsidRPr="00F87B1A">
        <w:rPr>
          <w:sz w:val="28"/>
          <w:szCs w:val="28"/>
        </w:rPr>
        <w:t xml:space="preserve">літ </w:t>
      </w:r>
      <w:r w:rsidRPr="00F87B1A">
        <w:rPr>
          <w:b/>
          <w:bCs/>
          <w:sz w:val="28"/>
          <w:szCs w:val="28"/>
        </w:rPr>
        <w:t xml:space="preserve">лучного метелика, </w:t>
      </w:r>
      <w:r w:rsidRPr="00F87B1A">
        <w:rPr>
          <w:sz w:val="28"/>
          <w:szCs w:val="28"/>
        </w:rPr>
        <w:t>шкідником</w:t>
      </w:r>
      <w:r w:rsidRPr="00F87B1A">
        <w:rPr>
          <w:b/>
          <w:bCs/>
          <w:sz w:val="28"/>
          <w:szCs w:val="28"/>
        </w:rPr>
        <w:t xml:space="preserve"> </w:t>
      </w:r>
      <w:r w:rsidRPr="00F87B1A">
        <w:rPr>
          <w:sz w:val="28"/>
          <w:szCs w:val="28"/>
        </w:rPr>
        <w:t xml:space="preserve">заселено 5% площі. Інтенсивність льоту 1-2 </w:t>
      </w:r>
      <w:proofErr w:type="spellStart"/>
      <w:r w:rsidRPr="00F87B1A">
        <w:rPr>
          <w:sz w:val="28"/>
          <w:szCs w:val="28"/>
        </w:rPr>
        <w:t>екз</w:t>
      </w:r>
      <w:proofErr w:type="spellEnd"/>
      <w:r w:rsidRPr="00F87B1A">
        <w:rPr>
          <w:sz w:val="28"/>
          <w:szCs w:val="28"/>
        </w:rPr>
        <w:t xml:space="preserve">. на 10 кроків. В господарствах Житомирської, Полтавської та Чернігівської областей проходить розвиток </w:t>
      </w:r>
      <w:r w:rsidRPr="00F87B1A">
        <w:rPr>
          <w:b/>
          <w:bCs/>
          <w:sz w:val="28"/>
          <w:szCs w:val="28"/>
        </w:rPr>
        <w:t>борошнистої роси</w:t>
      </w:r>
      <w:r w:rsidRPr="00F87B1A">
        <w:rPr>
          <w:sz w:val="28"/>
          <w:szCs w:val="28"/>
        </w:rPr>
        <w:t xml:space="preserve">, </w:t>
      </w:r>
      <w:r w:rsidRPr="00F87B1A">
        <w:rPr>
          <w:b/>
          <w:bCs/>
          <w:sz w:val="28"/>
          <w:szCs w:val="28"/>
        </w:rPr>
        <w:t xml:space="preserve">кореневих </w:t>
      </w:r>
      <w:proofErr w:type="spellStart"/>
      <w:r w:rsidRPr="00F87B1A">
        <w:rPr>
          <w:b/>
          <w:bCs/>
          <w:sz w:val="28"/>
          <w:szCs w:val="28"/>
        </w:rPr>
        <w:t>гнилей</w:t>
      </w:r>
      <w:proofErr w:type="spellEnd"/>
      <w:r w:rsidRPr="00F87B1A">
        <w:rPr>
          <w:sz w:val="28"/>
          <w:szCs w:val="28"/>
        </w:rPr>
        <w:t xml:space="preserve"> (фузаріозна), </w:t>
      </w:r>
      <w:r w:rsidRPr="00F87B1A">
        <w:rPr>
          <w:b/>
          <w:bCs/>
          <w:sz w:val="28"/>
          <w:szCs w:val="28"/>
        </w:rPr>
        <w:t>антракнозу</w:t>
      </w:r>
      <w:r w:rsidRPr="00F87B1A">
        <w:rPr>
          <w:sz w:val="28"/>
          <w:szCs w:val="28"/>
        </w:rPr>
        <w:t xml:space="preserve">, виявлені перші ознаки ураження рослин </w:t>
      </w:r>
      <w:r w:rsidRPr="00F87B1A">
        <w:rPr>
          <w:b/>
          <w:bCs/>
          <w:sz w:val="28"/>
          <w:szCs w:val="28"/>
        </w:rPr>
        <w:t xml:space="preserve">бурою </w:t>
      </w:r>
      <w:proofErr w:type="spellStart"/>
      <w:r w:rsidRPr="00F87B1A">
        <w:rPr>
          <w:b/>
          <w:bCs/>
          <w:sz w:val="28"/>
          <w:szCs w:val="28"/>
        </w:rPr>
        <w:t>плямистостю</w:t>
      </w:r>
      <w:proofErr w:type="spellEnd"/>
      <w:r w:rsidRPr="00F87B1A">
        <w:rPr>
          <w:sz w:val="28"/>
          <w:szCs w:val="28"/>
        </w:rPr>
        <w:t>.</w:t>
      </w:r>
    </w:p>
    <w:p w14:paraId="63A88EB2" w14:textId="07CD5D52" w:rsidR="00FD7433" w:rsidRDefault="00FD7433" w:rsidP="00FD7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ходи</w:t>
      </w:r>
      <w:r w:rsidRPr="008E0ACB">
        <w:rPr>
          <w:sz w:val="28"/>
          <w:szCs w:val="28"/>
        </w:rPr>
        <w:t xml:space="preserve"> </w:t>
      </w:r>
      <w:r w:rsidRPr="008E0ACB">
        <w:rPr>
          <w:b/>
          <w:bCs/>
          <w:i/>
          <w:iCs/>
          <w:sz w:val="28"/>
          <w:szCs w:val="28"/>
        </w:rPr>
        <w:t>цукрових буряків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господарствах</w:t>
      </w:r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Вінницької, Волинської, Київської, Полтавської, Хмельницької, Черкаської та Чернігівської областей </w:t>
      </w:r>
      <w:r w:rsidRPr="008E0ACB">
        <w:rPr>
          <w:sz w:val="28"/>
          <w:szCs w:val="28"/>
        </w:rPr>
        <w:t>заселяють</w:t>
      </w:r>
      <w:r w:rsidRPr="008E0ACB">
        <w:rPr>
          <w:sz w:val="28"/>
          <w:szCs w:val="28"/>
        </w:rPr>
        <w:t xml:space="preserve"> </w:t>
      </w:r>
      <w:r w:rsidRPr="008E0ACB">
        <w:rPr>
          <w:sz w:val="28"/>
          <w:szCs w:val="28"/>
        </w:rPr>
        <w:t xml:space="preserve">жуки </w:t>
      </w:r>
      <w:r w:rsidRPr="008E0ACB">
        <w:rPr>
          <w:b/>
          <w:bCs/>
          <w:sz w:val="28"/>
          <w:szCs w:val="28"/>
        </w:rPr>
        <w:t>бурякових довгоносиків</w:t>
      </w:r>
      <w:r w:rsidRPr="008E0ACB">
        <w:rPr>
          <w:sz w:val="28"/>
          <w:szCs w:val="28"/>
        </w:rPr>
        <w:t xml:space="preserve"> (</w:t>
      </w:r>
      <w:r w:rsidRPr="008E0ACB">
        <w:rPr>
          <w:b/>
          <w:bCs/>
          <w:sz w:val="28"/>
          <w:szCs w:val="28"/>
        </w:rPr>
        <w:t>звичайн</w:t>
      </w:r>
      <w:r>
        <w:rPr>
          <w:b/>
          <w:bCs/>
          <w:sz w:val="28"/>
          <w:szCs w:val="28"/>
        </w:rPr>
        <w:t>ий</w:t>
      </w:r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8E0ACB">
        <w:rPr>
          <w:sz w:val="28"/>
          <w:szCs w:val="28"/>
        </w:rPr>
        <w:t xml:space="preserve"> </w:t>
      </w:r>
      <w:r w:rsidRPr="008E0ACB">
        <w:rPr>
          <w:b/>
          <w:bCs/>
          <w:sz w:val="28"/>
          <w:szCs w:val="28"/>
        </w:rPr>
        <w:t>сір</w:t>
      </w:r>
      <w:r>
        <w:rPr>
          <w:b/>
          <w:bCs/>
          <w:sz w:val="28"/>
          <w:szCs w:val="28"/>
        </w:rPr>
        <w:t>ий</w:t>
      </w:r>
      <w:r w:rsidRPr="008E0AC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8E0ACB">
        <w:rPr>
          <w:sz w:val="28"/>
          <w:szCs w:val="28"/>
        </w:rPr>
        <w:t xml:space="preserve"> У крайових смугах </w:t>
      </w:r>
      <w:r>
        <w:rPr>
          <w:sz w:val="28"/>
          <w:szCs w:val="28"/>
        </w:rPr>
        <w:t xml:space="preserve">полів </w:t>
      </w:r>
      <w:r w:rsidRPr="008E0ACB">
        <w:rPr>
          <w:sz w:val="28"/>
          <w:szCs w:val="28"/>
        </w:rPr>
        <w:t>за чисельності 0,1-1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макс</w:t>
      </w:r>
      <w:proofErr w:type="spellEnd"/>
      <w:r>
        <w:rPr>
          <w:sz w:val="28"/>
          <w:szCs w:val="28"/>
        </w:rPr>
        <w:t>. 5</w:t>
      </w:r>
      <w:r w:rsidRPr="008E0ACB">
        <w:rPr>
          <w:sz w:val="28"/>
          <w:szCs w:val="28"/>
        </w:rPr>
        <w:t xml:space="preserve"> </w:t>
      </w:r>
      <w:proofErr w:type="spellStart"/>
      <w:r w:rsidRPr="008E0ACB">
        <w:rPr>
          <w:sz w:val="28"/>
          <w:szCs w:val="28"/>
        </w:rPr>
        <w:t>екз</w:t>
      </w:r>
      <w:proofErr w:type="spellEnd"/>
      <w:r w:rsidRPr="008E0ACB">
        <w:rPr>
          <w:sz w:val="28"/>
          <w:szCs w:val="28"/>
        </w:rPr>
        <w:t xml:space="preserve">. на </w:t>
      </w:r>
      <w:proofErr w:type="spellStart"/>
      <w:r w:rsidRPr="008E0ACB">
        <w:rPr>
          <w:sz w:val="28"/>
          <w:szCs w:val="28"/>
        </w:rPr>
        <w:t>кв.м</w:t>
      </w:r>
      <w:proofErr w:type="spellEnd"/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звичайний буряковий довгоносик (Полтавська обл.) </w:t>
      </w:r>
      <w:r w:rsidRPr="008E0ACB">
        <w:rPr>
          <w:sz w:val="28"/>
          <w:szCs w:val="28"/>
        </w:rPr>
        <w:t>пошкоди</w:t>
      </w:r>
      <w:r>
        <w:rPr>
          <w:sz w:val="28"/>
          <w:szCs w:val="28"/>
        </w:rPr>
        <w:t>в</w:t>
      </w:r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>1-3, в осередках</w:t>
      </w:r>
      <w:r w:rsidR="00F87B1A">
        <w:rPr>
          <w:sz w:val="28"/>
          <w:szCs w:val="28"/>
        </w:rPr>
        <w:t xml:space="preserve"> Вінницької, Київської областей</w:t>
      </w:r>
      <w:r>
        <w:rPr>
          <w:sz w:val="28"/>
          <w:szCs w:val="28"/>
        </w:rPr>
        <w:t xml:space="preserve"> 5-10</w:t>
      </w:r>
      <w:r w:rsidRPr="008E0ACB">
        <w:rPr>
          <w:sz w:val="28"/>
          <w:szCs w:val="28"/>
        </w:rPr>
        <w:t>% рослин культури</w:t>
      </w:r>
      <w:r>
        <w:rPr>
          <w:sz w:val="28"/>
          <w:szCs w:val="28"/>
        </w:rPr>
        <w:t xml:space="preserve"> у слабкому ступені</w:t>
      </w:r>
      <w:r w:rsidRPr="008E0ACB">
        <w:rPr>
          <w:sz w:val="28"/>
          <w:szCs w:val="28"/>
        </w:rPr>
        <w:t xml:space="preserve">. </w:t>
      </w:r>
      <w:r>
        <w:rPr>
          <w:sz w:val="28"/>
          <w:szCs w:val="28"/>
        </w:rPr>
        <w:t>Сірим буряковим довгоносиком пошкоджено до 3% рослин (Рівненська обл.). Подекуди відмічають незначну</w:t>
      </w:r>
      <w:r w:rsidRPr="009A2378">
        <w:rPr>
          <w:sz w:val="28"/>
          <w:szCs w:val="28"/>
        </w:rPr>
        <w:t xml:space="preserve"> шк</w:t>
      </w:r>
      <w:r>
        <w:rPr>
          <w:sz w:val="28"/>
          <w:szCs w:val="28"/>
        </w:rPr>
        <w:t xml:space="preserve">ідливість </w:t>
      </w:r>
      <w:r w:rsidRPr="009A2378">
        <w:rPr>
          <w:b/>
          <w:bCs/>
          <w:sz w:val="28"/>
          <w:szCs w:val="28"/>
        </w:rPr>
        <w:t>буряков</w:t>
      </w:r>
      <w:r>
        <w:rPr>
          <w:b/>
          <w:bCs/>
          <w:sz w:val="28"/>
          <w:szCs w:val="28"/>
        </w:rPr>
        <w:t>их</w:t>
      </w:r>
      <w:r w:rsidRPr="009A2378">
        <w:rPr>
          <w:b/>
          <w:bCs/>
          <w:sz w:val="28"/>
          <w:szCs w:val="28"/>
        </w:rPr>
        <w:t xml:space="preserve"> крихітки</w:t>
      </w:r>
      <w:r>
        <w:rPr>
          <w:sz w:val="28"/>
          <w:szCs w:val="28"/>
        </w:rPr>
        <w:t>,</w:t>
      </w:r>
      <w:r w:rsidRPr="009A2378">
        <w:rPr>
          <w:sz w:val="28"/>
          <w:szCs w:val="28"/>
        </w:rPr>
        <w:t xml:space="preserve"> </w:t>
      </w:r>
      <w:r w:rsidRPr="009A2378">
        <w:rPr>
          <w:b/>
          <w:bCs/>
          <w:sz w:val="28"/>
          <w:szCs w:val="28"/>
        </w:rPr>
        <w:t>блішок</w:t>
      </w:r>
      <w:r>
        <w:rPr>
          <w:sz w:val="28"/>
          <w:szCs w:val="28"/>
        </w:rPr>
        <w:t xml:space="preserve">, </w:t>
      </w:r>
      <w:r w:rsidRPr="00A719B7">
        <w:rPr>
          <w:b/>
          <w:bCs/>
          <w:sz w:val="28"/>
          <w:szCs w:val="28"/>
        </w:rPr>
        <w:t>щитоносок</w:t>
      </w:r>
      <w:r>
        <w:rPr>
          <w:sz w:val="28"/>
          <w:szCs w:val="28"/>
        </w:rPr>
        <w:t xml:space="preserve">. У господарствах Вінницької та Хмельницької областей на 0,5-1% коренів відмічають захворювання на </w:t>
      </w:r>
      <w:r w:rsidRPr="005E3CA9">
        <w:rPr>
          <w:b/>
          <w:bCs/>
          <w:sz w:val="28"/>
          <w:szCs w:val="28"/>
        </w:rPr>
        <w:t>коренеїд</w:t>
      </w:r>
      <w:r>
        <w:rPr>
          <w:sz w:val="28"/>
          <w:szCs w:val="28"/>
        </w:rPr>
        <w:t>.</w:t>
      </w:r>
      <w:r w:rsidRPr="0069270D">
        <w:rPr>
          <w:color w:val="000000"/>
          <w:sz w:val="27"/>
          <w:szCs w:val="27"/>
        </w:rPr>
        <w:t xml:space="preserve"> </w:t>
      </w:r>
      <w:proofErr w:type="spellStart"/>
      <w:r w:rsidRPr="0069270D">
        <w:rPr>
          <w:sz w:val="28"/>
          <w:szCs w:val="28"/>
        </w:rPr>
        <w:t>Бурякосіючі</w:t>
      </w:r>
      <w:proofErr w:type="spellEnd"/>
      <w:r w:rsidRPr="0069270D">
        <w:rPr>
          <w:sz w:val="28"/>
          <w:szCs w:val="28"/>
        </w:rPr>
        <w:t xml:space="preserve"> господарства області продовжують обробітки старих бурячищ та сходів цукрових буряків інсектицидами.</w:t>
      </w:r>
    </w:p>
    <w:p w14:paraId="547734B4" w14:textId="77777777" w:rsidR="00FD7433" w:rsidRDefault="00FD7433" w:rsidP="00FD7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сходах </w:t>
      </w:r>
      <w:r w:rsidRPr="008E0ACB">
        <w:rPr>
          <w:b/>
          <w:bCs/>
          <w:i/>
          <w:iCs/>
          <w:sz w:val="28"/>
          <w:szCs w:val="28"/>
        </w:rPr>
        <w:t>соняшнику</w:t>
      </w:r>
      <w:r>
        <w:rPr>
          <w:sz w:val="28"/>
          <w:szCs w:val="28"/>
        </w:rPr>
        <w:t xml:space="preserve">, переважно в </w:t>
      </w:r>
      <w:proofErr w:type="spellStart"/>
      <w:r>
        <w:rPr>
          <w:sz w:val="28"/>
          <w:szCs w:val="28"/>
        </w:rPr>
        <w:t>прикрайових</w:t>
      </w:r>
      <w:proofErr w:type="spellEnd"/>
      <w:r>
        <w:rPr>
          <w:sz w:val="28"/>
          <w:szCs w:val="28"/>
        </w:rPr>
        <w:t xml:space="preserve"> смугах полів, виявляли жуків </w:t>
      </w:r>
      <w:r w:rsidRPr="008E0ACB">
        <w:rPr>
          <w:b/>
          <w:bCs/>
          <w:sz w:val="28"/>
          <w:szCs w:val="28"/>
        </w:rPr>
        <w:t>південн</w:t>
      </w:r>
      <w:r>
        <w:rPr>
          <w:b/>
          <w:bCs/>
          <w:sz w:val="28"/>
          <w:szCs w:val="28"/>
        </w:rPr>
        <w:t>ого сірого</w:t>
      </w:r>
      <w:r w:rsidRPr="008E0ACB">
        <w:rPr>
          <w:b/>
          <w:bCs/>
          <w:sz w:val="28"/>
          <w:szCs w:val="28"/>
        </w:rPr>
        <w:t xml:space="preserve"> довгоносик</w:t>
      </w:r>
      <w:r>
        <w:rPr>
          <w:b/>
          <w:bCs/>
          <w:sz w:val="28"/>
          <w:szCs w:val="28"/>
        </w:rPr>
        <w:t>а</w:t>
      </w:r>
      <w:r w:rsidRPr="008E0ACB">
        <w:rPr>
          <w:sz w:val="28"/>
          <w:szCs w:val="28"/>
        </w:rPr>
        <w:t xml:space="preserve">, </w:t>
      </w:r>
      <w:r w:rsidRPr="0008784D">
        <w:rPr>
          <w:b/>
          <w:bCs/>
          <w:sz w:val="28"/>
          <w:szCs w:val="28"/>
        </w:rPr>
        <w:t xml:space="preserve">піщаного </w:t>
      </w:r>
      <w:proofErr w:type="spellStart"/>
      <w:r w:rsidRPr="0008784D">
        <w:rPr>
          <w:b/>
          <w:bCs/>
          <w:sz w:val="28"/>
          <w:szCs w:val="28"/>
        </w:rPr>
        <w:t>мідляка</w:t>
      </w:r>
      <w:proofErr w:type="spellEnd"/>
      <w:r>
        <w:rPr>
          <w:sz w:val="28"/>
          <w:szCs w:val="28"/>
        </w:rPr>
        <w:t xml:space="preserve"> </w:t>
      </w:r>
      <w:r w:rsidRPr="008E0ACB">
        <w:rPr>
          <w:sz w:val="28"/>
          <w:szCs w:val="28"/>
        </w:rPr>
        <w:t xml:space="preserve">за чисельності </w:t>
      </w:r>
      <w:r>
        <w:rPr>
          <w:sz w:val="28"/>
          <w:szCs w:val="28"/>
        </w:rPr>
        <w:t xml:space="preserve">              </w:t>
      </w:r>
      <w:r w:rsidRPr="008E0ACB">
        <w:rPr>
          <w:sz w:val="28"/>
          <w:szCs w:val="28"/>
        </w:rPr>
        <w:t>0,1-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які</w:t>
      </w:r>
      <w:r w:rsidRPr="008E0ACB">
        <w:rPr>
          <w:sz w:val="28"/>
          <w:szCs w:val="28"/>
        </w:rPr>
        <w:t xml:space="preserve"> пошкодили </w:t>
      </w:r>
      <w:r>
        <w:rPr>
          <w:sz w:val="28"/>
          <w:szCs w:val="28"/>
        </w:rPr>
        <w:t>0,2</w:t>
      </w:r>
      <w:r w:rsidRPr="008E0ACB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8E0ACB">
        <w:rPr>
          <w:sz w:val="28"/>
          <w:szCs w:val="28"/>
        </w:rPr>
        <w:t>% рослин у слабкому ступені</w:t>
      </w:r>
      <w:r>
        <w:rPr>
          <w:sz w:val="28"/>
          <w:szCs w:val="28"/>
        </w:rPr>
        <w:t xml:space="preserve"> (Вінницька, Київська, Миколаївська, Одеська, Рівненська, Тернопільська, Чернівецька обл.)</w:t>
      </w:r>
      <w:r w:rsidRPr="008E0ACB">
        <w:rPr>
          <w:sz w:val="28"/>
          <w:szCs w:val="28"/>
        </w:rPr>
        <w:t xml:space="preserve">. </w:t>
      </w:r>
    </w:p>
    <w:p w14:paraId="7C2DC8C2" w14:textId="77777777" w:rsidR="00FD7433" w:rsidRDefault="00FD7433" w:rsidP="00FD7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Рослинам</w:t>
      </w:r>
      <w:r w:rsidRPr="008E0ACB">
        <w:rPr>
          <w:sz w:val="28"/>
          <w:szCs w:val="28"/>
        </w:rPr>
        <w:t xml:space="preserve"> </w:t>
      </w:r>
      <w:r w:rsidRPr="008E0ACB">
        <w:rPr>
          <w:b/>
          <w:bCs/>
          <w:i/>
          <w:iCs/>
          <w:sz w:val="28"/>
          <w:szCs w:val="28"/>
        </w:rPr>
        <w:t>озимого ріпаку</w:t>
      </w:r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завдають шкоди, передусім у крайових смугах полів, </w:t>
      </w:r>
      <w:r w:rsidRPr="009A2378">
        <w:rPr>
          <w:b/>
          <w:bCs/>
          <w:sz w:val="28"/>
          <w:szCs w:val="28"/>
        </w:rPr>
        <w:t>хрестоцвіті блішки</w:t>
      </w:r>
      <w:r>
        <w:rPr>
          <w:sz w:val="28"/>
          <w:szCs w:val="28"/>
        </w:rPr>
        <w:t xml:space="preserve"> чисельністю 0,2-3, в осередках до 5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які пошкодили 2-8% рослин. Відмічається живлення </w:t>
      </w:r>
      <w:proofErr w:type="spellStart"/>
      <w:r w:rsidRPr="008E0ACB">
        <w:rPr>
          <w:b/>
          <w:bCs/>
          <w:sz w:val="28"/>
          <w:szCs w:val="28"/>
        </w:rPr>
        <w:t>прихованохоботник</w:t>
      </w:r>
      <w:r w:rsidRPr="00A61BE7">
        <w:rPr>
          <w:b/>
          <w:bCs/>
          <w:sz w:val="28"/>
          <w:szCs w:val="28"/>
        </w:rPr>
        <w:t>ів</w:t>
      </w:r>
      <w:proofErr w:type="spellEnd"/>
      <w:r w:rsidRPr="008E0ACB">
        <w:rPr>
          <w:sz w:val="28"/>
          <w:szCs w:val="28"/>
        </w:rPr>
        <w:t xml:space="preserve"> (</w:t>
      </w:r>
      <w:r w:rsidRPr="008E0ACB">
        <w:rPr>
          <w:b/>
          <w:bCs/>
          <w:sz w:val="28"/>
          <w:szCs w:val="28"/>
        </w:rPr>
        <w:t>насіннєвий</w:t>
      </w:r>
      <w:r w:rsidRPr="008E0ACB"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стебловий</w:t>
      </w:r>
      <w:r>
        <w:rPr>
          <w:b/>
          <w:bCs/>
          <w:sz w:val="28"/>
          <w:szCs w:val="28"/>
        </w:rPr>
        <w:t xml:space="preserve"> капустяний</w:t>
      </w:r>
      <w:r w:rsidRPr="008E0ACB">
        <w:rPr>
          <w:sz w:val="28"/>
          <w:szCs w:val="28"/>
        </w:rPr>
        <w:t>)</w:t>
      </w:r>
      <w:r>
        <w:rPr>
          <w:sz w:val="28"/>
          <w:szCs w:val="28"/>
        </w:rPr>
        <w:t xml:space="preserve"> на 2-7, в осередках до 13% (Вінницька, Волинська, Житомирська, Одеська, Черкаська обл.) рослин чисельністю 1-4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рослину. </w:t>
      </w:r>
      <w:r w:rsidRPr="005E3CA9">
        <w:rPr>
          <w:b/>
          <w:bCs/>
          <w:sz w:val="28"/>
          <w:szCs w:val="28"/>
        </w:rPr>
        <w:t xml:space="preserve">Ріпаковим </w:t>
      </w:r>
      <w:proofErr w:type="spellStart"/>
      <w:r w:rsidRPr="005E3CA9">
        <w:rPr>
          <w:b/>
          <w:bCs/>
          <w:sz w:val="28"/>
          <w:szCs w:val="28"/>
        </w:rPr>
        <w:t>квіткоїдом</w:t>
      </w:r>
      <w:proofErr w:type="spellEnd"/>
      <w:r>
        <w:rPr>
          <w:sz w:val="28"/>
          <w:szCs w:val="28"/>
        </w:rPr>
        <w:t xml:space="preserve"> пошкоджено 2-5, </w:t>
      </w:r>
      <w:proofErr w:type="spellStart"/>
      <w:r>
        <w:rPr>
          <w:sz w:val="28"/>
          <w:szCs w:val="28"/>
        </w:rPr>
        <w:t>макс</w:t>
      </w:r>
      <w:proofErr w:type="spellEnd"/>
      <w:r>
        <w:rPr>
          <w:sz w:val="28"/>
          <w:szCs w:val="28"/>
        </w:rPr>
        <w:t xml:space="preserve">. до 15% (Вінницька, Закарпатська, Житомирська, Рівненська, Черкаська, Чернівецька обл.) рослин за щільності 1-4, </w:t>
      </w:r>
      <w:proofErr w:type="spellStart"/>
      <w:r>
        <w:rPr>
          <w:sz w:val="28"/>
          <w:szCs w:val="28"/>
        </w:rPr>
        <w:t>макс</w:t>
      </w:r>
      <w:proofErr w:type="spellEnd"/>
      <w:r>
        <w:rPr>
          <w:sz w:val="28"/>
          <w:szCs w:val="28"/>
        </w:rPr>
        <w:t xml:space="preserve">. 6-8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>. на рослину.</w:t>
      </w:r>
      <w:r w:rsidRPr="008E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Подекуди шкодять жуки </w:t>
      </w:r>
      <w:proofErr w:type="spellStart"/>
      <w:r w:rsidRPr="000D3070">
        <w:rPr>
          <w:b/>
          <w:bCs/>
          <w:sz w:val="28"/>
          <w:szCs w:val="28"/>
        </w:rPr>
        <w:t>оленки</w:t>
      </w:r>
      <w:proofErr w:type="spellEnd"/>
      <w:r w:rsidRPr="000D3070">
        <w:rPr>
          <w:b/>
          <w:bCs/>
          <w:sz w:val="28"/>
          <w:szCs w:val="28"/>
        </w:rPr>
        <w:t xml:space="preserve"> волохатої</w:t>
      </w:r>
      <w:r>
        <w:rPr>
          <w:sz w:val="28"/>
          <w:szCs w:val="28"/>
        </w:rPr>
        <w:t xml:space="preserve">, </w:t>
      </w:r>
      <w:r w:rsidRPr="000D3070">
        <w:rPr>
          <w:b/>
          <w:bCs/>
          <w:sz w:val="28"/>
          <w:szCs w:val="28"/>
        </w:rPr>
        <w:t xml:space="preserve">піщаного </w:t>
      </w:r>
      <w:proofErr w:type="spellStart"/>
      <w:r w:rsidRPr="000D3070">
        <w:rPr>
          <w:b/>
          <w:bCs/>
          <w:sz w:val="28"/>
          <w:szCs w:val="28"/>
        </w:rPr>
        <w:t>мідляка</w:t>
      </w:r>
      <w:proofErr w:type="spellEnd"/>
      <w:r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клопів</w:t>
      </w:r>
      <w:r w:rsidRPr="008E0ACB">
        <w:rPr>
          <w:sz w:val="28"/>
          <w:szCs w:val="28"/>
        </w:rPr>
        <w:t xml:space="preserve">, де ними пошкоджено </w:t>
      </w:r>
      <w:r>
        <w:rPr>
          <w:sz w:val="28"/>
          <w:szCs w:val="28"/>
        </w:rPr>
        <w:t>1-6</w:t>
      </w:r>
      <w:r w:rsidRPr="008E0ACB">
        <w:rPr>
          <w:sz w:val="28"/>
          <w:szCs w:val="28"/>
        </w:rPr>
        <w:t xml:space="preserve">% рослин у слабкому ступені. </w:t>
      </w:r>
      <w:r>
        <w:rPr>
          <w:sz w:val="28"/>
          <w:szCs w:val="28"/>
        </w:rPr>
        <w:t>Подекуди т</w:t>
      </w:r>
      <w:r w:rsidRPr="008E0ACB">
        <w:rPr>
          <w:sz w:val="28"/>
          <w:szCs w:val="28"/>
        </w:rPr>
        <w:t xml:space="preserve">риває літ </w:t>
      </w:r>
      <w:r w:rsidRPr="008E0ACB">
        <w:rPr>
          <w:b/>
          <w:bCs/>
          <w:sz w:val="28"/>
          <w:szCs w:val="28"/>
        </w:rPr>
        <w:t>біланів</w:t>
      </w:r>
      <w:r w:rsidRPr="008E0ACB">
        <w:rPr>
          <w:sz w:val="28"/>
          <w:szCs w:val="28"/>
        </w:rPr>
        <w:t xml:space="preserve">. </w:t>
      </w:r>
      <w:proofErr w:type="spellStart"/>
      <w:r w:rsidRPr="008E0ACB">
        <w:rPr>
          <w:b/>
          <w:bCs/>
          <w:sz w:val="28"/>
          <w:szCs w:val="28"/>
        </w:rPr>
        <w:t>Альтернаріозом</w:t>
      </w:r>
      <w:proofErr w:type="spellEnd"/>
      <w:r w:rsidRPr="008E0ACB">
        <w:rPr>
          <w:sz w:val="28"/>
          <w:szCs w:val="28"/>
        </w:rPr>
        <w:t xml:space="preserve">, </w:t>
      </w:r>
      <w:proofErr w:type="spellStart"/>
      <w:r w:rsidRPr="008E0ACB">
        <w:rPr>
          <w:b/>
          <w:bCs/>
          <w:sz w:val="28"/>
          <w:szCs w:val="28"/>
        </w:rPr>
        <w:t>фомозом</w:t>
      </w:r>
      <w:proofErr w:type="spellEnd"/>
      <w:r w:rsidRPr="008E0ACB"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бактеріозом коренів</w:t>
      </w:r>
      <w:r w:rsidRPr="008E0ACB">
        <w:rPr>
          <w:sz w:val="28"/>
          <w:szCs w:val="28"/>
        </w:rPr>
        <w:t xml:space="preserve">, </w:t>
      </w:r>
      <w:proofErr w:type="spellStart"/>
      <w:r w:rsidRPr="008E0ACB">
        <w:rPr>
          <w:b/>
          <w:bCs/>
          <w:sz w:val="28"/>
          <w:szCs w:val="28"/>
        </w:rPr>
        <w:t>пероноспорозом</w:t>
      </w:r>
      <w:proofErr w:type="spellEnd"/>
      <w:r w:rsidRPr="008E0ACB">
        <w:rPr>
          <w:sz w:val="28"/>
          <w:szCs w:val="28"/>
        </w:rPr>
        <w:t xml:space="preserve"> уражено 1-</w:t>
      </w:r>
      <w:r>
        <w:rPr>
          <w:sz w:val="28"/>
          <w:szCs w:val="28"/>
        </w:rPr>
        <w:t>12</w:t>
      </w:r>
      <w:r w:rsidRPr="008E0ACB">
        <w:rPr>
          <w:sz w:val="28"/>
          <w:szCs w:val="28"/>
        </w:rPr>
        <w:t xml:space="preserve">% рослин озимого ріпаку на </w:t>
      </w:r>
      <w:r>
        <w:rPr>
          <w:sz w:val="28"/>
          <w:szCs w:val="28"/>
        </w:rPr>
        <w:t>9</w:t>
      </w:r>
      <w:r w:rsidRPr="008E0ACB">
        <w:rPr>
          <w:sz w:val="28"/>
          <w:szCs w:val="28"/>
        </w:rPr>
        <w:t xml:space="preserve">-40% обстежених площ. </w:t>
      </w:r>
      <w:r>
        <w:rPr>
          <w:sz w:val="28"/>
          <w:szCs w:val="28"/>
        </w:rPr>
        <w:t xml:space="preserve">У господарствах Черкаської області відмічали ураження </w:t>
      </w:r>
      <w:r w:rsidRPr="005E3CA9">
        <w:rPr>
          <w:b/>
          <w:bCs/>
          <w:sz w:val="28"/>
          <w:szCs w:val="28"/>
        </w:rPr>
        <w:t>борошнистою росою</w:t>
      </w:r>
      <w:r>
        <w:rPr>
          <w:sz w:val="28"/>
          <w:szCs w:val="28"/>
        </w:rPr>
        <w:t xml:space="preserve"> на 4-10% рослин</w:t>
      </w:r>
    </w:p>
    <w:p w14:paraId="037BC5D9" w14:textId="313E6E7A" w:rsidR="00FD7433" w:rsidRPr="008E0ACB" w:rsidRDefault="00FD7433" w:rsidP="00FD7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садах продовжується розвиток шкідливих організмів. С</w:t>
      </w:r>
      <w:r w:rsidRPr="008E0ACB">
        <w:rPr>
          <w:sz w:val="28"/>
          <w:szCs w:val="28"/>
        </w:rPr>
        <w:t>крізь</w:t>
      </w:r>
      <w:r>
        <w:rPr>
          <w:sz w:val="28"/>
          <w:szCs w:val="28"/>
        </w:rPr>
        <w:t xml:space="preserve"> </w:t>
      </w:r>
      <w:r w:rsidRPr="008E0ACB">
        <w:rPr>
          <w:sz w:val="28"/>
          <w:szCs w:val="28"/>
        </w:rPr>
        <w:t xml:space="preserve"> пошкоджують листки і квітки дерев </w:t>
      </w:r>
      <w:r w:rsidRPr="008E0ACB">
        <w:rPr>
          <w:b/>
          <w:bCs/>
          <w:sz w:val="28"/>
          <w:szCs w:val="28"/>
        </w:rPr>
        <w:t>плодові довгоносики</w:t>
      </w:r>
      <w:r w:rsidRPr="008E0ACB"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листокрутки</w:t>
      </w:r>
      <w:r w:rsidRPr="008E0ACB"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попелиці</w:t>
      </w:r>
      <w:r w:rsidRPr="008E0ACB">
        <w:rPr>
          <w:sz w:val="28"/>
          <w:szCs w:val="28"/>
        </w:rPr>
        <w:t xml:space="preserve">, </w:t>
      </w:r>
      <w:r w:rsidRPr="008E0ACB">
        <w:rPr>
          <w:b/>
          <w:bCs/>
          <w:sz w:val="28"/>
          <w:szCs w:val="28"/>
        </w:rPr>
        <w:t>листоблішки</w:t>
      </w:r>
      <w:r>
        <w:rPr>
          <w:sz w:val="28"/>
          <w:szCs w:val="28"/>
        </w:rPr>
        <w:t xml:space="preserve">, </w:t>
      </w:r>
      <w:r w:rsidRPr="00B14C9D">
        <w:rPr>
          <w:b/>
          <w:bCs/>
          <w:sz w:val="28"/>
          <w:szCs w:val="28"/>
        </w:rPr>
        <w:t>плодові кліщі</w:t>
      </w:r>
      <w:r>
        <w:rPr>
          <w:sz w:val="28"/>
          <w:szCs w:val="28"/>
        </w:rPr>
        <w:t xml:space="preserve">, </w:t>
      </w:r>
      <w:r w:rsidRPr="00B14C9D">
        <w:rPr>
          <w:b/>
          <w:bCs/>
          <w:sz w:val="28"/>
          <w:szCs w:val="28"/>
        </w:rPr>
        <w:t>п’ядуни</w:t>
      </w:r>
      <w:r>
        <w:rPr>
          <w:sz w:val="28"/>
          <w:szCs w:val="28"/>
        </w:rPr>
        <w:t xml:space="preserve"> на заселених 2-34% дерев. </w:t>
      </w:r>
      <w:r w:rsidRPr="000138D2">
        <w:rPr>
          <w:sz w:val="28"/>
          <w:szCs w:val="28"/>
        </w:rPr>
        <w:t xml:space="preserve">Спостерігається літ </w:t>
      </w:r>
      <w:r w:rsidRPr="000138D2">
        <w:rPr>
          <w:b/>
          <w:bCs/>
          <w:sz w:val="28"/>
          <w:szCs w:val="28"/>
        </w:rPr>
        <w:t>яблуневої плодожерки</w:t>
      </w:r>
      <w:r w:rsidRPr="000138D2">
        <w:rPr>
          <w:sz w:val="28"/>
          <w:szCs w:val="28"/>
        </w:rPr>
        <w:t xml:space="preserve"> І покоління </w:t>
      </w:r>
      <w:r>
        <w:rPr>
          <w:sz w:val="28"/>
          <w:szCs w:val="28"/>
        </w:rPr>
        <w:t xml:space="preserve">(Одеська обл.). </w:t>
      </w:r>
      <w:r w:rsidRPr="00E8784A">
        <w:rPr>
          <w:sz w:val="28"/>
          <w:szCs w:val="28"/>
        </w:rPr>
        <w:t xml:space="preserve">На плодових деревах </w:t>
      </w:r>
      <w:r w:rsidR="00C34586">
        <w:rPr>
          <w:sz w:val="28"/>
          <w:szCs w:val="28"/>
        </w:rPr>
        <w:t xml:space="preserve">відбувається </w:t>
      </w:r>
      <w:r w:rsidRPr="00E8784A">
        <w:rPr>
          <w:sz w:val="28"/>
          <w:szCs w:val="28"/>
        </w:rPr>
        <w:t xml:space="preserve">активний вихід, розселення та шкідливість </w:t>
      </w:r>
      <w:proofErr w:type="spellStart"/>
      <w:r w:rsidRPr="00E8784A">
        <w:rPr>
          <w:b/>
          <w:bCs/>
          <w:sz w:val="28"/>
          <w:szCs w:val="28"/>
        </w:rPr>
        <w:t>оленки</w:t>
      </w:r>
      <w:proofErr w:type="spellEnd"/>
      <w:r w:rsidRPr="00E8784A">
        <w:rPr>
          <w:b/>
          <w:bCs/>
          <w:sz w:val="28"/>
          <w:szCs w:val="28"/>
        </w:rPr>
        <w:t xml:space="preserve"> волохатої</w:t>
      </w:r>
      <w:r>
        <w:rPr>
          <w:sz w:val="28"/>
          <w:szCs w:val="28"/>
        </w:rPr>
        <w:t>.</w:t>
      </w:r>
      <w:r w:rsidRPr="00E87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Фітофагом заселено 5% площ, 2-4% дерев та пошкоджено 2-8% квіток за щільності 1-5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дерево. </w:t>
      </w:r>
      <w:r w:rsidRPr="008E0ACB">
        <w:rPr>
          <w:sz w:val="28"/>
          <w:szCs w:val="28"/>
        </w:rPr>
        <w:t xml:space="preserve">На сприйнятливих сортах яблуні триває ураження молодих листочків </w:t>
      </w:r>
      <w:r w:rsidRPr="008E0ACB">
        <w:rPr>
          <w:b/>
          <w:bCs/>
          <w:sz w:val="28"/>
          <w:szCs w:val="28"/>
        </w:rPr>
        <w:t>борошнистою росою</w:t>
      </w:r>
      <w:r w:rsidRPr="008E0ACB">
        <w:rPr>
          <w:sz w:val="28"/>
          <w:szCs w:val="28"/>
        </w:rPr>
        <w:t xml:space="preserve"> (</w:t>
      </w:r>
      <w:r>
        <w:rPr>
          <w:sz w:val="28"/>
          <w:szCs w:val="28"/>
        </w:rPr>
        <w:t>1-9</w:t>
      </w:r>
      <w:r w:rsidRPr="008E0ACB">
        <w:rPr>
          <w:sz w:val="28"/>
          <w:szCs w:val="28"/>
        </w:rPr>
        <w:t xml:space="preserve">% дерев, </w:t>
      </w:r>
      <w:r>
        <w:rPr>
          <w:sz w:val="28"/>
          <w:szCs w:val="28"/>
        </w:rPr>
        <w:t>0,5-10</w:t>
      </w:r>
      <w:r w:rsidRPr="008E0ACB">
        <w:rPr>
          <w:sz w:val="28"/>
          <w:szCs w:val="28"/>
        </w:rPr>
        <w:t xml:space="preserve">% </w:t>
      </w:r>
      <w:r>
        <w:rPr>
          <w:sz w:val="28"/>
          <w:szCs w:val="28"/>
        </w:rPr>
        <w:t>листків</w:t>
      </w:r>
      <w:r w:rsidRPr="008E0AC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8620BD">
        <w:rPr>
          <w:b/>
          <w:bCs/>
          <w:sz w:val="28"/>
          <w:szCs w:val="28"/>
        </w:rPr>
        <w:t>паршею</w:t>
      </w:r>
      <w:proofErr w:type="spellEnd"/>
      <w:r>
        <w:rPr>
          <w:sz w:val="28"/>
          <w:szCs w:val="28"/>
        </w:rPr>
        <w:t xml:space="preserve"> (2% дерев, 1-6% листків).</w:t>
      </w:r>
      <w:r w:rsidRPr="008E0ACB">
        <w:rPr>
          <w:sz w:val="28"/>
          <w:szCs w:val="28"/>
        </w:rPr>
        <w:t xml:space="preserve"> На персику триває розвиток </w:t>
      </w:r>
      <w:r w:rsidRPr="008E0ACB">
        <w:rPr>
          <w:b/>
          <w:bCs/>
          <w:sz w:val="28"/>
          <w:szCs w:val="28"/>
        </w:rPr>
        <w:t>кучерявості лист</w:t>
      </w:r>
      <w:r w:rsidRPr="00E8784A">
        <w:rPr>
          <w:b/>
          <w:bCs/>
          <w:sz w:val="28"/>
          <w:szCs w:val="28"/>
        </w:rPr>
        <w:t>ків</w:t>
      </w:r>
      <w:r w:rsidRPr="008E0ACB">
        <w:rPr>
          <w:sz w:val="28"/>
          <w:szCs w:val="28"/>
        </w:rPr>
        <w:t xml:space="preserve"> </w:t>
      </w:r>
      <w:r w:rsidR="00C34586">
        <w:rPr>
          <w:sz w:val="28"/>
          <w:szCs w:val="28"/>
        </w:rPr>
        <w:t xml:space="preserve">              </w:t>
      </w:r>
      <w:r w:rsidRPr="008E0ACB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3-40</w:t>
      </w:r>
      <w:r w:rsidRPr="008E0ACB">
        <w:rPr>
          <w:sz w:val="28"/>
          <w:szCs w:val="28"/>
        </w:rPr>
        <w:t>% дерев, 2-</w:t>
      </w:r>
      <w:r>
        <w:rPr>
          <w:sz w:val="28"/>
          <w:szCs w:val="28"/>
        </w:rPr>
        <w:t>5</w:t>
      </w:r>
      <w:r w:rsidRPr="008E0ACB">
        <w:rPr>
          <w:sz w:val="28"/>
          <w:szCs w:val="28"/>
        </w:rPr>
        <w:t xml:space="preserve">% листків), на абрикосі та вишні поширення </w:t>
      </w:r>
      <w:r>
        <w:rPr>
          <w:sz w:val="28"/>
          <w:szCs w:val="28"/>
        </w:rPr>
        <w:t>має</w:t>
      </w:r>
      <w:r w:rsidRPr="008E0ACB">
        <w:rPr>
          <w:sz w:val="28"/>
          <w:szCs w:val="28"/>
        </w:rPr>
        <w:t xml:space="preserve"> </w:t>
      </w:r>
      <w:proofErr w:type="spellStart"/>
      <w:r w:rsidRPr="008E0ACB">
        <w:rPr>
          <w:b/>
          <w:bCs/>
          <w:sz w:val="28"/>
          <w:szCs w:val="28"/>
        </w:rPr>
        <w:t>моніліоз</w:t>
      </w:r>
      <w:proofErr w:type="spellEnd"/>
      <w:r w:rsidRPr="008E0ACB">
        <w:rPr>
          <w:sz w:val="28"/>
          <w:szCs w:val="28"/>
        </w:rPr>
        <w:t xml:space="preserve"> </w:t>
      </w:r>
      <w:r w:rsidR="00C34586">
        <w:rPr>
          <w:sz w:val="28"/>
          <w:szCs w:val="28"/>
        </w:rPr>
        <w:t xml:space="preserve">                      </w:t>
      </w:r>
      <w:r w:rsidRPr="008E0ACB">
        <w:rPr>
          <w:sz w:val="28"/>
          <w:szCs w:val="28"/>
        </w:rPr>
        <w:t>(</w:t>
      </w:r>
      <w:r>
        <w:rPr>
          <w:sz w:val="28"/>
          <w:szCs w:val="28"/>
        </w:rPr>
        <w:t>2-42</w:t>
      </w:r>
      <w:r w:rsidRPr="008E0ACB">
        <w:rPr>
          <w:sz w:val="28"/>
          <w:szCs w:val="28"/>
        </w:rPr>
        <w:t>% дерев</w:t>
      </w:r>
      <w:r>
        <w:rPr>
          <w:sz w:val="28"/>
          <w:szCs w:val="28"/>
        </w:rPr>
        <w:t>, 3-15% пагонів</w:t>
      </w:r>
      <w:r w:rsidRPr="008E0AC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0138D2">
        <w:rPr>
          <w:b/>
          <w:bCs/>
          <w:sz w:val="28"/>
          <w:szCs w:val="28"/>
        </w:rPr>
        <w:t>кокомікоз</w:t>
      </w:r>
      <w:proofErr w:type="spellEnd"/>
      <w:r>
        <w:rPr>
          <w:sz w:val="28"/>
          <w:szCs w:val="28"/>
        </w:rPr>
        <w:t xml:space="preserve"> (1-2% дерев, 3% листків).</w:t>
      </w:r>
    </w:p>
    <w:p w14:paraId="3E61C39D" w14:textId="77777777" w:rsidR="00FD7433" w:rsidRDefault="00FD7433" w:rsidP="00FD7433">
      <w:pPr>
        <w:ind w:firstLine="851"/>
        <w:jc w:val="both"/>
        <w:rPr>
          <w:sz w:val="28"/>
          <w:szCs w:val="28"/>
        </w:rPr>
      </w:pPr>
      <w:r w:rsidRPr="00E8784A">
        <w:rPr>
          <w:sz w:val="28"/>
          <w:szCs w:val="28"/>
        </w:rPr>
        <w:t xml:space="preserve">На </w:t>
      </w:r>
      <w:r w:rsidRPr="00E8784A">
        <w:rPr>
          <w:b/>
          <w:bCs/>
          <w:i/>
          <w:iCs/>
          <w:sz w:val="28"/>
          <w:szCs w:val="28"/>
        </w:rPr>
        <w:t>виноградниках</w:t>
      </w:r>
      <w:r>
        <w:rPr>
          <w:sz w:val="28"/>
          <w:szCs w:val="28"/>
        </w:rPr>
        <w:t xml:space="preserve"> Закарпатської області відмічають</w:t>
      </w:r>
      <w:r w:rsidRPr="00E8784A">
        <w:rPr>
          <w:sz w:val="28"/>
          <w:szCs w:val="28"/>
        </w:rPr>
        <w:t xml:space="preserve"> заселення та пошкодження молодих листочків </w:t>
      </w:r>
      <w:r w:rsidRPr="00E8784A">
        <w:rPr>
          <w:b/>
          <w:bCs/>
          <w:sz w:val="28"/>
          <w:szCs w:val="28"/>
        </w:rPr>
        <w:t xml:space="preserve">виноградним </w:t>
      </w:r>
      <w:proofErr w:type="spellStart"/>
      <w:r w:rsidRPr="00E8784A">
        <w:rPr>
          <w:b/>
          <w:bCs/>
          <w:sz w:val="28"/>
          <w:szCs w:val="28"/>
        </w:rPr>
        <w:t>зуднем</w:t>
      </w:r>
      <w:proofErr w:type="spellEnd"/>
      <w:r>
        <w:rPr>
          <w:sz w:val="28"/>
          <w:szCs w:val="28"/>
        </w:rPr>
        <w:t>.</w:t>
      </w:r>
      <w:r w:rsidRPr="00E87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господарствах Одеської області триває літ </w:t>
      </w:r>
      <w:r w:rsidRPr="00B14C9D">
        <w:rPr>
          <w:b/>
          <w:bCs/>
          <w:sz w:val="28"/>
          <w:szCs w:val="28"/>
        </w:rPr>
        <w:t>гронової листокрутки</w:t>
      </w:r>
      <w:r>
        <w:rPr>
          <w:sz w:val="28"/>
          <w:szCs w:val="28"/>
        </w:rPr>
        <w:t xml:space="preserve"> І покоління та відмічається яйцекладка. На 1-2% кущів та листків відмічають розвиток </w:t>
      </w:r>
      <w:r w:rsidRPr="00B14C9D">
        <w:rPr>
          <w:b/>
          <w:bCs/>
          <w:sz w:val="28"/>
          <w:szCs w:val="28"/>
        </w:rPr>
        <w:t>мільдью</w:t>
      </w:r>
      <w:r>
        <w:rPr>
          <w:sz w:val="28"/>
          <w:szCs w:val="28"/>
        </w:rPr>
        <w:t>. П</w:t>
      </w:r>
      <w:r w:rsidRPr="00E8784A">
        <w:rPr>
          <w:sz w:val="28"/>
          <w:szCs w:val="28"/>
        </w:rPr>
        <w:t>ров</w:t>
      </w:r>
      <w:r>
        <w:rPr>
          <w:sz w:val="28"/>
          <w:szCs w:val="28"/>
        </w:rPr>
        <w:t>одять</w:t>
      </w:r>
      <w:r w:rsidRPr="00E8784A">
        <w:rPr>
          <w:sz w:val="28"/>
          <w:szCs w:val="28"/>
        </w:rPr>
        <w:t xml:space="preserve"> захисн</w:t>
      </w:r>
      <w:r>
        <w:rPr>
          <w:sz w:val="28"/>
          <w:szCs w:val="28"/>
        </w:rPr>
        <w:t>і</w:t>
      </w:r>
      <w:r w:rsidRPr="00E8784A">
        <w:rPr>
          <w:sz w:val="28"/>
          <w:szCs w:val="28"/>
        </w:rPr>
        <w:t xml:space="preserve"> заход</w:t>
      </w:r>
      <w:r>
        <w:rPr>
          <w:sz w:val="28"/>
          <w:szCs w:val="28"/>
        </w:rPr>
        <w:t>и</w:t>
      </w:r>
      <w:r w:rsidRPr="00E8784A">
        <w:rPr>
          <w:sz w:val="28"/>
          <w:szCs w:val="28"/>
        </w:rPr>
        <w:t xml:space="preserve">. </w:t>
      </w:r>
    </w:p>
    <w:p w14:paraId="14EFFF50" w14:textId="77777777" w:rsidR="00FD7433" w:rsidRDefault="00FD7433" w:rsidP="00FD7433">
      <w:pPr>
        <w:ind w:firstLine="851"/>
        <w:jc w:val="both"/>
        <w:rPr>
          <w:sz w:val="28"/>
          <w:szCs w:val="28"/>
        </w:rPr>
      </w:pPr>
      <w:r w:rsidRPr="00BE084C">
        <w:rPr>
          <w:sz w:val="28"/>
          <w:szCs w:val="28"/>
        </w:rPr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2377029A" w14:textId="77777777" w:rsidR="00FD7433" w:rsidRDefault="00FD7433" w:rsidP="00FD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 w:rsidRPr="003E02E1">
        <w:rPr>
          <w:spacing w:val="-6"/>
          <w:sz w:val="28"/>
          <w:szCs w:val="28"/>
        </w:rPr>
        <w:t xml:space="preserve">За оперативною інформацією про хід робіт із захисту рослин, наданою Головними управліннями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 станом</w:t>
      </w:r>
      <w:r>
        <w:rPr>
          <w:spacing w:val="-6"/>
          <w:sz w:val="28"/>
          <w:szCs w:val="28"/>
        </w:rPr>
        <w:t xml:space="preserve">                                       на </w:t>
      </w:r>
      <w:r w:rsidRPr="00CC6C72">
        <w:rPr>
          <w:b/>
          <w:bCs/>
          <w:spacing w:val="-6"/>
          <w:sz w:val="28"/>
          <w:szCs w:val="28"/>
        </w:rPr>
        <w:t>1.05.2025</w:t>
      </w:r>
      <w:r>
        <w:rPr>
          <w:spacing w:val="-6"/>
          <w:sz w:val="28"/>
          <w:szCs w:val="28"/>
        </w:rPr>
        <w:t xml:space="preserve"> року захист сільськогосподарських культур від шкідливих організмів проведений на площі </w:t>
      </w:r>
      <w:r>
        <w:rPr>
          <w:sz w:val="28"/>
          <w:szCs w:val="28"/>
        </w:rPr>
        <w:t xml:space="preserve">– </w:t>
      </w:r>
      <w:r>
        <w:rPr>
          <w:spacing w:val="-6"/>
          <w:sz w:val="28"/>
          <w:szCs w:val="28"/>
        </w:rPr>
        <w:t>6 млн 900 тис. га з них оброблено від:</w:t>
      </w:r>
    </w:p>
    <w:p w14:paraId="27AB84A5" w14:textId="77777777" w:rsidR="00FD7433" w:rsidRDefault="00FD7433" w:rsidP="00FD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бур’янів – 2,9  млн га;</w:t>
      </w:r>
    </w:p>
    <w:p w14:paraId="7A0C7858" w14:textId="77777777" w:rsidR="00FD7433" w:rsidRDefault="00FD7433" w:rsidP="00FD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</w:t>
      </w:r>
      <w:bookmarkStart w:id="0" w:name="_Hlk141958779"/>
      <w:r>
        <w:rPr>
          <w:sz w:val="28"/>
          <w:szCs w:val="28"/>
        </w:rPr>
        <w:t xml:space="preserve">– </w:t>
      </w:r>
      <w:bookmarkEnd w:id="0"/>
      <w:r>
        <w:rPr>
          <w:sz w:val="28"/>
          <w:szCs w:val="28"/>
        </w:rPr>
        <w:t>1,9 млн га;</w:t>
      </w:r>
    </w:p>
    <w:p w14:paraId="4B71AFF8" w14:textId="77777777" w:rsidR="00FD7433" w:rsidRPr="00F123B1" w:rsidRDefault="00FD7433" w:rsidP="00FD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шкідників – 2,1 млн гектарів.</w:t>
      </w:r>
    </w:p>
    <w:p w14:paraId="030F0882" w14:textId="02498A00" w:rsidR="00FD7433" w:rsidRDefault="00FD7433" w:rsidP="00FD743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A3FE62F" wp14:editId="29A84D44">
            <wp:extent cx="6300470" cy="5047525"/>
            <wp:effectExtent l="0" t="0" r="5080" b="1270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7433" w:rsidSect="006A2AB4">
      <w:pgSz w:w="11906" w:h="16838" w:code="9"/>
      <w:pgMar w:top="1134" w:right="991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76"/>
    <w:rsid w:val="0001660E"/>
    <w:rsid w:val="00094323"/>
    <w:rsid w:val="001420D5"/>
    <w:rsid w:val="00150464"/>
    <w:rsid w:val="00164C8F"/>
    <w:rsid w:val="00183492"/>
    <w:rsid w:val="00184D85"/>
    <w:rsid w:val="002A1623"/>
    <w:rsid w:val="002D2014"/>
    <w:rsid w:val="002F3853"/>
    <w:rsid w:val="003235E3"/>
    <w:rsid w:val="0033722E"/>
    <w:rsid w:val="003A16AC"/>
    <w:rsid w:val="003C3359"/>
    <w:rsid w:val="003D1A58"/>
    <w:rsid w:val="0045009A"/>
    <w:rsid w:val="004B70A9"/>
    <w:rsid w:val="00521DF5"/>
    <w:rsid w:val="0055289A"/>
    <w:rsid w:val="00572A7F"/>
    <w:rsid w:val="00611408"/>
    <w:rsid w:val="006A2AB4"/>
    <w:rsid w:val="006F7DCD"/>
    <w:rsid w:val="00712DBB"/>
    <w:rsid w:val="00730F0F"/>
    <w:rsid w:val="007E512B"/>
    <w:rsid w:val="008F020D"/>
    <w:rsid w:val="00914A09"/>
    <w:rsid w:val="00943EAD"/>
    <w:rsid w:val="00981BE1"/>
    <w:rsid w:val="009A3B0D"/>
    <w:rsid w:val="009B06E5"/>
    <w:rsid w:val="009E66CB"/>
    <w:rsid w:val="00A55D8C"/>
    <w:rsid w:val="00A838C9"/>
    <w:rsid w:val="00AD3955"/>
    <w:rsid w:val="00B01A8B"/>
    <w:rsid w:val="00B27A67"/>
    <w:rsid w:val="00C26448"/>
    <w:rsid w:val="00C34586"/>
    <w:rsid w:val="00C37B68"/>
    <w:rsid w:val="00C603D8"/>
    <w:rsid w:val="00C927BE"/>
    <w:rsid w:val="00D46D41"/>
    <w:rsid w:val="00E47CA0"/>
    <w:rsid w:val="00E84AA4"/>
    <w:rsid w:val="00EB53CD"/>
    <w:rsid w:val="00F532A6"/>
    <w:rsid w:val="00F87B1A"/>
    <w:rsid w:val="00FA049F"/>
    <w:rsid w:val="00FD7433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CA30"/>
  <w15:docId w15:val="{BC47B4D9-5F08-49D7-B431-91ACF6F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DB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FE4676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12143,baiaagaaboqcaaadnssaaawrkwaaaaaaaaaaaaaaaaaaaaaaaaaaaaaaaaaaaaaaaaaaaaaaaaaaaaaaaaaaaaaaaaaaaaaaaaaaaaaaaaaaaaaaaaaaaaaaaaaaaaaaaaaaaaaaaaaaaaaaaaaaaaaaaaaaaaaaaaaaaaaaaaaaaaaaaaaaaaaaaaaaaaaaaaaaaaaaaaaaaaaaaaaaaaaaaaaaaaaaaaaaaaa"/>
    <w:basedOn w:val="a"/>
    <w:rsid w:val="00FE4676"/>
    <w:pPr>
      <w:spacing w:before="100" w:beforeAutospacing="1" w:after="100" w:afterAutospacing="1"/>
    </w:pPr>
    <w:rPr>
      <w:lang w:eastAsia="uk-UA"/>
    </w:rPr>
  </w:style>
  <w:style w:type="character" w:customStyle="1" w:styleId="2018">
    <w:name w:val="2018"/>
    <w:aliases w:val="baiaagaaboqcaaadoamaaawuawaaaaaaaaaaaaaaaaaaaaaaaaaaaaaaaaaaaaaaaaaaaaaaaaaaaaaaaaaaaaaaaaaaaaaaaaaaaaaaaaaaaaaaaaaaaaaaaaaaaaaaaaaaaaaaaaaaaaaaaaaaaaaaaaaaaaaaaaaaaaaaaaaaaaaaaaaaaaaaaaaaaaaaaaaaaaaaaaaaaaaaaaaaaaaaaaaaaaaaaaaaaaaa"/>
    <w:rsid w:val="00150464"/>
  </w:style>
  <w:style w:type="character" w:customStyle="1" w:styleId="2097">
    <w:name w:val="2097"/>
    <w:aliases w:val="baiaagaaboqcaaadsgqaaavybaaaaaaaaaaaaaaaaaaaaaaaaaaaaaaaaaaaaaaaaaaaaaaaaaaaaaaaaaaaaaaaaaaaaaaaaaaaaaaaaaaaaaaaaaaaaaaaaaaaaaaaaaaaaaaaaaaaaaaaaaaaaaaaaaaaaaaaaaaaaaaaaaaaaaaaaaaaaaaaaaaaaaaaaaaaaaaaaaaaaaaaaaaaaaaaaaaaaaaaaaaaaaaa"/>
    <w:basedOn w:val="a0"/>
    <w:rsid w:val="00184D85"/>
  </w:style>
  <w:style w:type="character" w:customStyle="1" w:styleId="4203">
    <w:name w:val="4203"/>
    <w:aliases w:val="baiaagaaboqcaaadmawaaau+daaaaaaaaaaaaaaaaaaaaaaaaaaaaaaaaaaaaaaaaaaaaaaaaaaaaaaaaaaaaaaaaaaaaaaaaaaaaaaaaaaaaaaaaaaaaaaaaaaaaaaaaaaaaaaaaaaaaaaaaaaaaaaaaaaaaaaaaaaaaaaaaaaaaaaaaaaaaaaaaaaaaaaaaaaaaaaaaaaaaaaaaaaaaaaaaaaaaaaaaaaaaaaa"/>
    <w:basedOn w:val="a0"/>
    <w:rsid w:val="002F3853"/>
  </w:style>
  <w:style w:type="paragraph" w:styleId="a4">
    <w:name w:val="Balloon Text"/>
    <w:basedOn w:val="a"/>
    <w:link w:val="a5"/>
    <w:uiPriority w:val="99"/>
    <w:semiHidden/>
    <w:unhideWhenUsed/>
    <w:rsid w:val="006A2AB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2AB4"/>
    <w:rPr>
      <w:rFonts w:ascii="Tahoma" w:hAnsi="Tahoma" w:cs="Tahoma"/>
      <w:sz w:val="16"/>
      <w:szCs w:val="16"/>
      <w:lang w:eastAsia="ru-RU"/>
    </w:rPr>
  </w:style>
  <w:style w:type="character" w:customStyle="1" w:styleId="2594">
    <w:name w:val="2594"/>
    <w:aliases w:val="baiaagaaboqcaaad8quaaax/bqaaaaaaaaaaaaaaaaaaaaaaaaaaaaaaaaaaaaaaaaaaaaaaaaaaaaaaaaaaaaaaaaaaaaaaaaaaaaaaaaaaaaaaaaaaaaaaaaaaaaaaaaaaaaaaaaaaaaaaaaaaaaaaaaaaaaaaaaaaaaaaaaaaaaaaaaaaaaaaaaaaaaaaaaaaaaaaaaaaaaaaaaaaaaaaaaaaaaaaaaaaaaaa"/>
    <w:basedOn w:val="a0"/>
    <w:rsid w:val="002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1.05.2025 )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66-4D2C-9F06-68FB664FB8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66-4D2C-9F06-68FB664FB8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66-4D2C-9F06-68FB664FB8B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FD66-4D2C-9F06-68FB664FB8B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FD66-4D2C-9F06-68FB664FB8BE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1,9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D66-4D2C-9F06-68FB664FB8BE}"/>
                </c:ext>
              </c:extLst>
            </c:dLbl>
            <c:dLbl>
              <c:idx val="1"/>
              <c:layout>
                <c:manualLayout>
                  <c:x val="0.36824775613386085"/>
                  <c:y val="-1.263823064770932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2,1 млн 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D66-4D2C-9F06-68FB664FB8BE}"/>
                </c:ext>
              </c:extLst>
            </c:dLbl>
            <c:dLbl>
              <c:idx val="2"/>
              <c:layout>
                <c:manualLayout>
                  <c:x val="0"/>
                  <c:y val="-0.1952383939428955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2,9 млн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D66-4D2C-9F06-68FB664FB8BE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D66-4D2C-9F06-68FB664FB8BE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D66-4D2C-9F06-68FB664FB8B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66-4D2C-9F06-68FB664FB8BE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FD66-4D2C-9F06-68FB664FB8B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FD66-4D2C-9F06-68FB664FB8B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FD66-4D2C-9F06-68FB664FB8B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FD66-4D2C-9F06-68FB664FB8B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FD66-4D2C-9F06-68FB664FB8BE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FD66-4D2C-9F06-68FB664FB8BE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FD66-4D2C-9F06-68FB664FB8B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FD66-4D2C-9F06-68FB664FB8B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FD66-4D2C-9F06-68FB664FB8B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FD66-4D2C-9F06-68FB664FB8B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FD66-4D2C-9F06-68FB664FB8BE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FD66-4D2C-9F06-68FB664FB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4632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Оlesya Sydorchuk</cp:lastModifiedBy>
  <cp:revision>13</cp:revision>
  <dcterms:created xsi:type="dcterms:W3CDTF">2025-04-30T07:12:00Z</dcterms:created>
  <dcterms:modified xsi:type="dcterms:W3CDTF">2025-05-02T07:16:00Z</dcterms:modified>
</cp:coreProperties>
</file>