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30DA2" w14:textId="77777777" w:rsidR="00EB379B" w:rsidRPr="0015418C" w:rsidRDefault="00EB379B" w:rsidP="00EB379B">
      <w:pPr>
        <w:ind w:right="-5" w:firstLine="720"/>
        <w:jc w:val="right"/>
        <w:rPr>
          <w:sz w:val="28"/>
          <w:szCs w:val="28"/>
        </w:rPr>
      </w:pPr>
      <w:r w:rsidRPr="0015418C">
        <w:rPr>
          <w:sz w:val="28"/>
          <w:szCs w:val="28"/>
        </w:rPr>
        <w:t>Фітосанітарний стан</w:t>
      </w:r>
    </w:p>
    <w:p w14:paraId="5CDEE920" w14:textId="77777777" w:rsidR="00EB379B" w:rsidRPr="0015418C" w:rsidRDefault="00EB379B" w:rsidP="00EB379B">
      <w:pPr>
        <w:ind w:right="-5" w:firstLine="720"/>
        <w:jc w:val="right"/>
        <w:rPr>
          <w:sz w:val="28"/>
          <w:szCs w:val="28"/>
        </w:rPr>
      </w:pPr>
      <w:r w:rsidRPr="0015418C">
        <w:rPr>
          <w:sz w:val="28"/>
          <w:szCs w:val="28"/>
        </w:rPr>
        <w:t>сільськогосподарських рослин</w:t>
      </w:r>
    </w:p>
    <w:p w14:paraId="6EA25254" w14:textId="4890AE9F" w:rsidR="00EB379B" w:rsidRPr="0015418C" w:rsidRDefault="00092427" w:rsidP="00EB379B">
      <w:pPr>
        <w:ind w:right="-5" w:firstLine="720"/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EB379B" w:rsidRPr="0015418C">
        <w:rPr>
          <w:sz w:val="28"/>
          <w:szCs w:val="28"/>
        </w:rPr>
        <w:t xml:space="preserve"> </w:t>
      </w:r>
      <w:r w:rsidR="00673D05" w:rsidRPr="0015418C">
        <w:rPr>
          <w:sz w:val="28"/>
          <w:szCs w:val="28"/>
        </w:rPr>
        <w:t>вересня</w:t>
      </w:r>
      <w:r w:rsidR="00EB379B" w:rsidRPr="0015418C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="00EB379B" w:rsidRPr="0015418C">
        <w:rPr>
          <w:sz w:val="28"/>
          <w:szCs w:val="28"/>
        </w:rPr>
        <w:t xml:space="preserve"> року</w:t>
      </w:r>
    </w:p>
    <w:p w14:paraId="643D5B52" w14:textId="77777777" w:rsidR="00154A48" w:rsidRPr="0015418C" w:rsidRDefault="00154A48" w:rsidP="00154A48">
      <w:pPr>
        <w:ind w:right="-81" w:firstLine="720"/>
        <w:jc w:val="both"/>
        <w:rPr>
          <w:spacing w:val="-6"/>
          <w:sz w:val="28"/>
          <w:szCs w:val="28"/>
        </w:rPr>
      </w:pPr>
    </w:p>
    <w:p w14:paraId="1B2E2963" w14:textId="2B190661" w:rsidR="008B5B7B" w:rsidRPr="007A103D" w:rsidRDefault="008B5B7B" w:rsidP="008B5B7B">
      <w:pPr>
        <w:ind w:firstLine="709"/>
        <w:jc w:val="both"/>
        <w:rPr>
          <w:sz w:val="28"/>
          <w:szCs w:val="28"/>
        </w:rPr>
      </w:pPr>
      <w:r w:rsidRPr="007A103D">
        <w:rPr>
          <w:sz w:val="28"/>
          <w:szCs w:val="28"/>
        </w:rPr>
        <w:t xml:space="preserve">На </w:t>
      </w:r>
      <w:r w:rsidRPr="007A103D">
        <w:rPr>
          <w:b/>
          <w:i/>
          <w:sz w:val="28"/>
          <w:szCs w:val="28"/>
        </w:rPr>
        <w:t xml:space="preserve">кукурудзі </w:t>
      </w:r>
      <w:r w:rsidR="00E93531" w:rsidRPr="007A103D">
        <w:rPr>
          <w:sz w:val="28"/>
          <w:szCs w:val="28"/>
        </w:rPr>
        <w:t xml:space="preserve">закінчується живлення гусениць старших віків </w:t>
      </w:r>
      <w:r w:rsidRPr="007A103D">
        <w:rPr>
          <w:b/>
          <w:sz w:val="28"/>
          <w:szCs w:val="28"/>
        </w:rPr>
        <w:t xml:space="preserve">стеблового (кукурудзяного) метелика </w:t>
      </w:r>
      <w:r w:rsidR="00E93531" w:rsidRPr="007A103D">
        <w:rPr>
          <w:sz w:val="28"/>
          <w:szCs w:val="28"/>
        </w:rPr>
        <w:t xml:space="preserve">Заселено </w:t>
      </w:r>
      <w:r w:rsidR="009B0E99" w:rsidRPr="007A103D">
        <w:rPr>
          <w:sz w:val="28"/>
          <w:szCs w:val="28"/>
        </w:rPr>
        <w:t>2</w:t>
      </w:r>
      <w:r w:rsidR="00E93531" w:rsidRPr="007A103D">
        <w:rPr>
          <w:sz w:val="28"/>
          <w:szCs w:val="28"/>
        </w:rPr>
        <w:t xml:space="preserve">5% обстежених площ посівів культури, пошкоджено у середньому </w:t>
      </w:r>
      <w:r w:rsidR="009B0E99" w:rsidRPr="007A103D">
        <w:rPr>
          <w:sz w:val="28"/>
          <w:szCs w:val="28"/>
        </w:rPr>
        <w:t xml:space="preserve">до </w:t>
      </w:r>
      <w:r w:rsidR="007A103D" w:rsidRPr="007A103D">
        <w:rPr>
          <w:sz w:val="28"/>
          <w:szCs w:val="28"/>
        </w:rPr>
        <w:t>1</w:t>
      </w:r>
      <w:r w:rsidR="009B0E99" w:rsidRPr="007A103D">
        <w:rPr>
          <w:sz w:val="28"/>
          <w:szCs w:val="28"/>
        </w:rPr>
        <w:t>5</w:t>
      </w:r>
      <w:r w:rsidR="00E93531" w:rsidRPr="007A103D">
        <w:rPr>
          <w:sz w:val="28"/>
          <w:szCs w:val="28"/>
        </w:rPr>
        <w:t xml:space="preserve">% рослин та </w:t>
      </w:r>
      <w:r w:rsidR="009B0E99" w:rsidRPr="007A103D">
        <w:rPr>
          <w:sz w:val="28"/>
          <w:szCs w:val="28"/>
        </w:rPr>
        <w:t>7</w:t>
      </w:r>
      <w:r w:rsidR="00E93531" w:rsidRPr="007A103D">
        <w:rPr>
          <w:sz w:val="28"/>
          <w:szCs w:val="28"/>
        </w:rPr>
        <w:t>% качанів, за середньої чисельності 1 екз.</w:t>
      </w:r>
      <w:r w:rsidR="009B0E99" w:rsidRPr="007A103D">
        <w:rPr>
          <w:sz w:val="28"/>
          <w:szCs w:val="28"/>
        </w:rPr>
        <w:t xml:space="preserve"> на </w:t>
      </w:r>
      <w:r w:rsidR="00E93531" w:rsidRPr="007A103D">
        <w:rPr>
          <w:sz w:val="28"/>
          <w:szCs w:val="28"/>
        </w:rPr>
        <w:t>рослину. За віковим складом гусениці</w:t>
      </w:r>
      <w:r w:rsidR="003E436D" w:rsidRPr="007A103D">
        <w:rPr>
          <w:sz w:val="28"/>
          <w:szCs w:val="28"/>
        </w:rPr>
        <w:t xml:space="preserve"> </w:t>
      </w:r>
      <w:r w:rsidR="00E93531" w:rsidRPr="007A103D">
        <w:rPr>
          <w:sz w:val="28"/>
          <w:szCs w:val="28"/>
        </w:rPr>
        <w:t xml:space="preserve">ІV віку становлять 25%, V- 75%. Основна частина фітофагів </w:t>
      </w:r>
      <w:r w:rsidRPr="007A103D">
        <w:rPr>
          <w:sz w:val="28"/>
          <w:szCs w:val="28"/>
        </w:rPr>
        <w:t>мігрує у нижню частину стебла, заляльковується</w:t>
      </w:r>
      <w:r w:rsidRPr="007A103D">
        <w:rPr>
          <w:b/>
          <w:i/>
          <w:sz w:val="28"/>
          <w:szCs w:val="28"/>
        </w:rPr>
        <w:t xml:space="preserve">. </w:t>
      </w:r>
      <w:r w:rsidRPr="007A103D">
        <w:rPr>
          <w:sz w:val="28"/>
          <w:szCs w:val="28"/>
        </w:rPr>
        <w:t xml:space="preserve">Подекуди пізні гібриди кукурудзи заселяє </w:t>
      </w:r>
      <w:r w:rsidRPr="007A103D">
        <w:rPr>
          <w:b/>
          <w:sz w:val="28"/>
          <w:szCs w:val="28"/>
        </w:rPr>
        <w:t>павутинний кліщ</w:t>
      </w:r>
      <w:r w:rsidRPr="007A103D">
        <w:rPr>
          <w:sz w:val="28"/>
          <w:szCs w:val="28"/>
        </w:rPr>
        <w:t xml:space="preserve">. Скрізь гусеницями </w:t>
      </w:r>
      <w:r w:rsidRPr="007A103D">
        <w:rPr>
          <w:b/>
          <w:sz w:val="28"/>
          <w:szCs w:val="28"/>
        </w:rPr>
        <w:t xml:space="preserve">бавовникової совки </w:t>
      </w:r>
      <w:r w:rsidRPr="007A103D">
        <w:rPr>
          <w:sz w:val="28"/>
          <w:szCs w:val="28"/>
        </w:rPr>
        <w:t>пошкоджено 1-</w:t>
      </w:r>
      <w:r w:rsidR="00DC2E17" w:rsidRPr="007A103D">
        <w:rPr>
          <w:sz w:val="28"/>
          <w:szCs w:val="28"/>
        </w:rPr>
        <w:t>5</w:t>
      </w:r>
      <w:r w:rsidRPr="007A103D">
        <w:rPr>
          <w:sz w:val="28"/>
          <w:szCs w:val="28"/>
        </w:rPr>
        <w:t xml:space="preserve">, макс. </w:t>
      </w:r>
      <w:r w:rsidR="00DC2E17" w:rsidRPr="007A103D">
        <w:rPr>
          <w:sz w:val="28"/>
          <w:szCs w:val="28"/>
        </w:rPr>
        <w:t>10</w:t>
      </w:r>
      <w:r w:rsidRPr="007A103D">
        <w:rPr>
          <w:sz w:val="28"/>
          <w:szCs w:val="28"/>
        </w:rPr>
        <w:t xml:space="preserve">% у </w:t>
      </w:r>
      <w:r w:rsidR="00DC2E17" w:rsidRPr="007A103D">
        <w:rPr>
          <w:sz w:val="28"/>
          <w:szCs w:val="28"/>
        </w:rPr>
        <w:t>Херсонській</w:t>
      </w:r>
      <w:r w:rsidRPr="007A103D">
        <w:rPr>
          <w:sz w:val="28"/>
          <w:szCs w:val="28"/>
        </w:rPr>
        <w:t xml:space="preserve"> області качанів кукурудзи. На полях</w:t>
      </w:r>
      <w:r w:rsidRPr="007A103D">
        <w:rPr>
          <w:b/>
          <w:sz w:val="28"/>
          <w:szCs w:val="28"/>
        </w:rPr>
        <w:t xml:space="preserve"> </w:t>
      </w:r>
      <w:r w:rsidRPr="007A103D">
        <w:rPr>
          <w:b/>
          <w:i/>
          <w:sz w:val="28"/>
          <w:szCs w:val="28"/>
        </w:rPr>
        <w:t>кукурудзи</w:t>
      </w:r>
      <w:r w:rsidRPr="007A103D">
        <w:rPr>
          <w:b/>
          <w:sz w:val="28"/>
          <w:szCs w:val="28"/>
        </w:rPr>
        <w:t xml:space="preserve"> пухирчастою </w:t>
      </w:r>
      <w:r w:rsidRPr="007A103D">
        <w:rPr>
          <w:sz w:val="28"/>
          <w:szCs w:val="28"/>
        </w:rPr>
        <w:t xml:space="preserve">та </w:t>
      </w:r>
      <w:r w:rsidRPr="007A103D">
        <w:rPr>
          <w:b/>
          <w:sz w:val="28"/>
          <w:szCs w:val="28"/>
        </w:rPr>
        <w:t xml:space="preserve">летучою сажками, іржею </w:t>
      </w:r>
      <w:r w:rsidRPr="007A103D">
        <w:rPr>
          <w:sz w:val="28"/>
          <w:szCs w:val="28"/>
        </w:rPr>
        <w:t>уражено</w:t>
      </w:r>
      <w:r w:rsidRPr="007A103D">
        <w:rPr>
          <w:b/>
          <w:sz w:val="28"/>
          <w:szCs w:val="28"/>
        </w:rPr>
        <w:t xml:space="preserve"> </w:t>
      </w:r>
      <w:r w:rsidRPr="007A103D">
        <w:rPr>
          <w:sz w:val="28"/>
          <w:szCs w:val="28"/>
        </w:rPr>
        <w:t xml:space="preserve">1-8, </w:t>
      </w:r>
      <w:r w:rsidRPr="007A103D">
        <w:rPr>
          <w:b/>
          <w:sz w:val="28"/>
          <w:szCs w:val="28"/>
        </w:rPr>
        <w:t>гельмінтоспоріозом</w:t>
      </w:r>
      <w:r w:rsidRPr="007A103D">
        <w:rPr>
          <w:sz w:val="28"/>
          <w:szCs w:val="28"/>
        </w:rPr>
        <w:t xml:space="preserve"> 6-20% рослин, але господарського значення вони вже не матимуть. В усіх областях на</w:t>
      </w:r>
      <w:r w:rsidRPr="007A103D">
        <w:rPr>
          <w:b/>
          <w:sz w:val="28"/>
          <w:szCs w:val="28"/>
        </w:rPr>
        <w:t xml:space="preserve"> </w:t>
      </w:r>
      <w:r w:rsidRPr="007A103D">
        <w:rPr>
          <w:sz w:val="28"/>
          <w:szCs w:val="28"/>
        </w:rPr>
        <w:t xml:space="preserve">1-5% качанів, які пошкоджені гусеницями листогризучих совок, відмічають розвиток </w:t>
      </w:r>
      <w:r w:rsidRPr="007A103D">
        <w:rPr>
          <w:b/>
          <w:sz w:val="28"/>
          <w:szCs w:val="28"/>
        </w:rPr>
        <w:t>фузаріозу, бактеріоз</w:t>
      </w:r>
      <w:r w:rsidRPr="007A103D">
        <w:rPr>
          <w:sz w:val="28"/>
          <w:szCs w:val="28"/>
        </w:rPr>
        <w:t xml:space="preserve">. Низький зріз стебла при збиранні, подрібнення і заорювання післязбиральних решток кукурудзи знизить зимуючий запас шкідників і збудників хвороб. </w:t>
      </w:r>
    </w:p>
    <w:p w14:paraId="54F68093" w14:textId="18922A51" w:rsidR="008B5B7B" w:rsidRPr="007A103D" w:rsidRDefault="008B5B7B" w:rsidP="008B5B7B">
      <w:pPr>
        <w:ind w:firstLine="709"/>
        <w:jc w:val="both"/>
        <w:rPr>
          <w:sz w:val="28"/>
          <w:szCs w:val="28"/>
        </w:rPr>
      </w:pPr>
      <w:r w:rsidRPr="007A103D">
        <w:rPr>
          <w:sz w:val="28"/>
          <w:szCs w:val="28"/>
        </w:rPr>
        <w:t xml:space="preserve">У Дніпропетровській, </w:t>
      </w:r>
      <w:r w:rsidR="0027029A" w:rsidRPr="007A103D">
        <w:rPr>
          <w:sz w:val="28"/>
          <w:szCs w:val="28"/>
        </w:rPr>
        <w:t xml:space="preserve">Одеській, </w:t>
      </w:r>
      <w:r w:rsidR="003E436D" w:rsidRPr="007A103D">
        <w:rPr>
          <w:sz w:val="28"/>
          <w:szCs w:val="28"/>
        </w:rPr>
        <w:t>Полтавській,</w:t>
      </w:r>
      <w:r w:rsidR="00DC2E17" w:rsidRPr="007A103D">
        <w:rPr>
          <w:sz w:val="28"/>
          <w:szCs w:val="28"/>
        </w:rPr>
        <w:t xml:space="preserve"> Херсонській</w:t>
      </w:r>
      <w:r w:rsidR="003E436D" w:rsidRPr="007A103D">
        <w:rPr>
          <w:sz w:val="28"/>
          <w:szCs w:val="28"/>
        </w:rPr>
        <w:t xml:space="preserve"> </w:t>
      </w:r>
      <w:r w:rsidRPr="007A103D">
        <w:rPr>
          <w:sz w:val="28"/>
          <w:szCs w:val="28"/>
        </w:rPr>
        <w:t xml:space="preserve">областях продовжується вихід </w:t>
      </w:r>
      <w:r w:rsidRPr="007A103D">
        <w:rPr>
          <w:b/>
          <w:sz w:val="28"/>
          <w:szCs w:val="28"/>
        </w:rPr>
        <w:t>хлібної жужелиці</w:t>
      </w:r>
      <w:r w:rsidRPr="007A103D">
        <w:rPr>
          <w:sz w:val="28"/>
          <w:szCs w:val="28"/>
        </w:rPr>
        <w:t xml:space="preserve"> з літньої діапаузи, жуки відкладають яйця, за чисельності 0,2-1 екз. на кв.м живляться сходами падалиці. У Степу за умов утримання посушливої погоди, очікується зменшення плодючості жужелиці. У разі сівби </w:t>
      </w:r>
      <w:r w:rsidRPr="007A103D">
        <w:rPr>
          <w:b/>
          <w:i/>
          <w:sz w:val="28"/>
          <w:szCs w:val="28"/>
        </w:rPr>
        <w:t>озимих зернових</w:t>
      </w:r>
      <w:r w:rsidRPr="007A103D">
        <w:rPr>
          <w:sz w:val="28"/>
          <w:szCs w:val="28"/>
        </w:rPr>
        <w:t xml:space="preserve"> культур, по стерньовим попередникам, збереження сходів від жужелиці, гусениць </w:t>
      </w:r>
      <w:r w:rsidRPr="007A103D">
        <w:rPr>
          <w:b/>
          <w:sz w:val="28"/>
          <w:szCs w:val="28"/>
        </w:rPr>
        <w:t>підгризаючих совок</w:t>
      </w:r>
      <w:r w:rsidRPr="007A103D">
        <w:rPr>
          <w:sz w:val="28"/>
          <w:szCs w:val="28"/>
        </w:rPr>
        <w:t xml:space="preserve">, личинок </w:t>
      </w:r>
      <w:r w:rsidRPr="007A103D">
        <w:rPr>
          <w:b/>
          <w:sz w:val="28"/>
          <w:szCs w:val="28"/>
        </w:rPr>
        <w:t>ґрунтоживучих шкідників</w:t>
      </w:r>
      <w:r w:rsidRPr="007A103D">
        <w:rPr>
          <w:sz w:val="28"/>
          <w:szCs w:val="28"/>
        </w:rPr>
        <w:t>, які можуть спричинити зрідження рослин, досягається передпосівною обробкою насіння дозволеними препаратами.</w:t>
      </w:r>
      <w:r w:rsidR="003E436D" w:rsidRPr="007A103D">
        <w:rPr>
          <w:sz w:val="27"/>
          <w:szCs w:val="27"/>
        </w:rPr>
        <w:t xml:space="preserve"> </w:t>
      </w:r>
      <w:r w:rsidR="003E436D" w:rsidRPr="007A103D">
        <w:rPr>
          <w:b/>
          <w:bCs/>
          <w:sz w:val="28"/>
          <w:szCs w:val="28"/>
        </w:rPr>
        <w:t>Клоп шкідлива черепашка</w:t>
      </w:r>
      <w:r w:rsidR="003E436D" w:rsidRPr="007A103D">
        <w:rPr>
          <w:sz w:val="28"/>
          <w:szCs w:val="28"/>
        </w:rPr>
        <w:t xml:space="preserve"> перебуває у лісосмугах за середньої чисельності 0,2-1 екз. на кв.м, Заселено 35% обстежених лісосмуг.</w:t>
      </w:r>
    </w:p>
    <w:p w14:paraId="0FAF576E" w14:textId="3A6E29FC" w:rsidR="008B5B7B" w:rsidRDefault="008B5B7B" w:rsidP="008B5B7B">
      <w:pPr>
        <w:ind w:firstLine="709"/>
        <w:jc w:val="both"/>
        <w:rPr>
          <w:sz w:val="28"/>
          <w:szCs w:val="28"/>
        </w:rPr>
      </w:pPr>
      <w:r w:rsidRPr="007A103D">
        <w:rPr>
          <w:sz w:val="28"/>
          <w:szCs w:val="28"/>
        </w:rPr>
        <w:t xml:space="preserve">Повсюди на падалиці </w:t>
      </w:r>
      <w:r w:rsidRPr="007A103D">
        <w:rPr>
          <w:b/>
          <w:i/>
          <w:sz w:val="28"/>
          <w:szCs w:val="28"/>
        </w:rPr>
        <w:t>пшениці</w:t>
      </w:r>
      <w:r w:rsidRPr="007A103D">
        <w:rPr>
          <w:sz w:val="28"/>
          <w:szCs w:val="28"/>
        </w:rPr>
        <w:t xml:space="preserve"> й </w:t>
      </w:r>
      <w:r w:rsidRPr="007A103D">
        <w:rPr>
          <w:b/>
          <w:i/>
          <w:sz w:val="28"/>
          <w:szCs w:val="28"/>
        </w:rPr>
        <w:t>ячменю</w:t>
      </w:r>
      <w:r w:rsidRPr="007A103D">
        <w:rPr>
          <w:sz w:val="28"/>
          <w:szCs w:val="28"/>
        </w:rPr>
        <w:t xml:space="preserve"> відмічається літ </w:t>
      </w:r>
      <w:r w:rsidRPr="007A103D">
        <w:rPr>
          <w:b/>
          <w:sz w:val="28"/>
          <w:szCs w:val="28"/>
        </w:rPr>
        <w:t xml:space="preserve">злакових мух </w:t>
      </w:r>
      <w:r w:rsidRPr="007A103D">
        <w:rPr>
          <w:sz w:val="28"/>
          <w:szCs w:val="28"/>
        </w:rPr>
        <w:t xml:space="preserve">(3-10 екз. на 100 п.с.), розвиток </w:t>
      </w:r>
      <w:r w:rsidRPr="007A103D">
        <w:rPr>
          <w:b/>
          <w:sz w:val="28"/>
          <w:szCs w:val="28"/>
        </w:rPr>
        <w:t>злакових попелиць, цикадок.</w:t>
      </w:r>
      <w:r w:rsidRPr="007A103D">
        <w:rPr>
          <w:sz w:val="28"/>
          <w:szCs w:val="28"/>
        </w:rPr>
        <w:t xml:space="preserve"> Скрізь виявляють </w:t>
      </w:r>
      <w:r w:rsidRPr="007A103D">
        <w:rPr>
          <w:b/>
          <w:sz w:val="28"/>
          <w:szCs w:val="28"/>
        </w:rPr>
        <w:t>борошнисту росу</w:t>
      </w:r>
      <w:r w:rsidRPr="007A103D">
        <w:rPr>
          <w:sz w:val="28"/>
          <w:szCs w:val="28"/>
        </w:rPr>
        <w:t xml:space="preserve">, </w:t>
      </w:r>
      <w:r w:rsidRPr="007A103D">
        <w:rPr>
          <w:b/>
          <w:sz w:val="28"/>
          <w:szCs w:val="28"/>
        </w:rPr>
        <w:t>септоріоз</w:t>
      </w:r>
      <w:r w:rsidRPr="007A103D">
        <w:rPr>
          <w:sz w:val="28"/>
          <w:szCs w:val="28"/>
        </w:rPr>
        <w:t xml:space="preserve">, </w:t>
      </w:r>
      <w:r w:rsidRPr="007A103D">
        <w:rPr>
          <w:b/>
          <w:sz w:val="28"/>
          <w:szCs w:val="28"/>
        </w:rPr>
        <w:t>гельмінтоспоріоз</w:t>
      </w:r>
      <w:r w:rsidRPr="007A103D">
        <w:rPr>
          <w:sz w:val="28"/>
          <w:szCs w:val="28"/>
        </w:rPr>
        <w:t xml:space="preserve">, подекуди </w:t>
      </w:r>
      <w:r w:rsidRPr="007A103D">
        <w:rPr>
          <w:b/>
          <w:sz w:val="28"/>
          <w:szCs w:val="28"/>
        </w:rPr>
        <w:t>буру листкову іржу</w:t>
      </w:r>
      <w:r w:rsidRPr="007A103D">
        <w:rPr>
          <w:sz w:val="28"/>
          <w:szCs w:val="28"/>
        </w:rPr>
        <w:t>, які є джерелом інфекції для посівів озимих зернових під урожай 20</w:t>
      </w:r>
      <w:r w:rsidR="001A2724" w:rsidRPr="007A103D">
        <w:rPr>
          <w:sz w:val="28"/>
          <w:szCs w:val="28"/>
        </w:rPr>
        <w:t>26</w:t>
      </w:r>
      <w:r w:rsidRPr="007A103D">
        <w:rPr>
          <w:sz w:val="28"/>
          <w:szCs w:val="28"/>
        </w:rPr>
        <w:t xml:space="preserve"> року.</w:t>
      </w:r>
    </w:p>
    <w:p w14:paraId="2EF616EE" w14:textId="77777777" w:rsidR="001C6656" w:rsidRPr="001C6656" w:rsidRDefault="001C6656" w:rsidP="001C6656">
      <w:pPr>
        <w:ind w:firstLine="851"/>
        <w:jc w:val="both"/>
        <w:rPr>
          <w:sz w:val="28"/>
          <w:szCs w:val="28"/>
        </w:rPr>
      </w:pPr>
      <w:r w:rsidRPr="001C6656">
        <w:rPr>
          <w:sz w:val="28"/>
          <w:szCs w:val="28"/>
        </w:rPr>
        <w:t xml:space="preserve">Рослини </w:t>
      </w:r>
      <w:r w:rsidRPr="001C6656">
        <w:rPr>
          <w:b/>
          <w:i/>
          <w:sz w:val="28"/>
          <w:szCs w:val="28"/>
        </w:rPr>
        <w:t>озимого ріпаку</w:t>
      </w:r>
      <w:r w:rsidRPr="001C6656">
        <w:rPr>
          <w:sz w:val="28"/>
          <w:szCs w:val="28"/>
        </w:rPr>
        <w:t xml:space="preserve"> заселяють </w:t>
      </w:r>
      <w:r w:rsidRPr="001C6656">
        <w:rPr>
          <w:b/>
          <w:sz w:val="28"/>
          <w:szCs w:val="28"/>
        </w:rPr>
        <w:t>хрестоцвіті блішки</w:t>
      </w:r>
      <w:r w:rsidRPr="001C6656">
        <w:rPr>
          <w:sz w:val="28"/>
          <w:szCs w:val="28"/>
        </w:rPr>
        <w:t xml:space="preserve">, які за щільності 0,2-2, макс. в крайових смугах полів Черкаської області до 6 екз. на кв.м пошкодили 1-5% рослин у слабкому ступені. Подекуди відмічається незначне живлення личинок </w:t>
      </w:r>
      <w:r w:rsidRPr="001C6656">
        <w:rPr>
          <w:b/>
          <w:sz w:val="28"/>
          <w:szCs w:val="28"/>
        </w:rPr>
        <w:t>ріпакового пильщика</w:t>
      </w:r>
      <w:r w:rsidRPr="001C6656">
        <w:rPr>
          <w:bCs/>
          <w:sz w:val="28"/>
          <w:szCs w:val="28"/>
        </w:rPr>
        <w:t>,</w:t>
      </w:r>
      <w:r w:rsidRPr="001C6656">
        <w:rPr>
          <w:b/>
          <w:sz w:val="28"/>
          <w:szCs w:val="28"/>
        </w:rPr>
        <w:t xml:space="preserve"> капустяної молі</w:t>
      </w:r>
      <w:r w:rsidRPr="001C6656">
        <w:rPr>
          <w:bCs/>
          <w:sz w:val="28"/>
          <w:szCs w:val="28"/>
        </w:rPr>
        <w:t>,</w:t>
      </w:r>
      <w:r w:rsidRPr="001C6656">
        <w:rPr>
          <w:sz w:val="28"/>
          <w:szCs w:val="28"/>
        </w:rPr>
        <w:t xml:space="preserve"> гусениць </w:t>
      </w:r>
      <w:r w:rsidRPr="001C6656">
        <w:rPr>
          <w:b/>
          <w:bCs/>
          <w:sz w:val="28"/>
          <w:szCs w:val="28"/>
        </w:rPr>
        <w:t>капустяної</w:t>
      </w:r>
      <w:r w:rsidRPr="001C6656">
        <w:rPr>
          <w:sz w:val="28"/>
          <w:szCs w:val="28"/>
        </w:rPr>
        <w:t xml:space="preserve"> та </w:t>
      </w:r>
      <w:r w:rsidRPr="001C6656">
        <w:rPr>
          <w:b/>
          <w:bCs/>
          <w:sz w:val="28"/>
          <w:szCs w:val="28"/>
        </w:rPr>
        <w:t>озимої совок</w:t>
      </w:r>
      <w:r w:rsidRPr="001C6656">
        <w:rPr>
          <w:sz w:val="28"/>
          <w:szCs w:val="28"/>
        </w:rPr>
        <w:t xml:space="preserve">, </w:t>
      </w:r>
      <w:r w:rsidRPr="001C6656">
        <w:rPr>
          <w:b/>
          <w:bCs/>
          <w:sz w:val="28"/>
          <w:szCs w:val="28"/>
        </w:rPr>
        <w:t>білокрилки</w:t>
      </w:r>
      <w:r w:rsidRPr="001C6656">
        <w:rPr>
          <w:sz w:val="28"/>
          <w:szCs w:val="28"/>
        </w:rPr>
        <w:t xml:space="preserve"> на 3-10% рослин. У господарствах Вінницької та Полтавської областей виявлено прояв </w:t>
      </w:r>
      <w:r w:rsidRPr="001C6656">
        <w:rPr>
          <w:b/>
          <w:bCs/>
          <w:sz w:val="28"/>
          <w:szCs w:val="28"/>
        </w:rPr>
        <w:t>білої плямистості</w:t>
      </w:r>
      <w:r w:rsidRPr="001C6656">
        <w:rPr>
          <w:sz w:val="28"/>
          <w:szCs w:val="28"/>
        </w:rPr>
        <w:t xml:space="preserve">, </w:t>
      </w:r>
      <w:r w:rsidRPr="001C6656">
        <w:rPr>
          <w:b/>
          <w:bCs/>
          <w:sz w:val="28"/>
          <w:szCs w:val="28"/>
        </w:rPr>
        <w:t>пероноспорозу</w:t>
      </w:r>
      <w:r w:rsidRPr="001C6656">
        <w:rPr>
          <w:sz w:val="28"/>
          <w:szCs w:val="28"/>
        </w:rPr>
        <w:t>,</w:t>
      </w:r>
      <w:r w:rsidRPr="001C6656">
        <w:rPr>
          <w:b/>
          <w:bCs/>
          <w:sz w:val="28"/>
          <w:szCs w:val="28"/>
        </w:rPr>
        <w:t xml:space="preserve"> альтернаріозу</w:t>
      </w:r>
      <w:r w:rsidRPr="001C6656">
        <w:rPr>
          <w:sz w:val="28"/>
          <w:szCs w:val="28"/>
        </w:rPr>
        <w:t>.</w:t>
      </w:r>
    </w:p>
    <w:p w14:paraId="31DA653B" w14:textId="77777777" w:rsidR="001C6656" w:rsidRPr="001C6656" w:rsidRDefault="001C6656" w:rsidP="001C6656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1C6656">
        <w:rPr>
          <w:rFonts w:eastAsiaTheme="minorHAnsi"/>
          <w:sz w:val="28"/>
          <w:szCs w:val="28"/>
          <w:lang w:eastAsia="en-US"/>
        </w:rPr>
        <w:t xml:space="preserve">На рослинах </w:t>
      </w:r>
      <w:r w:rsidRPr="001C6656">
        <w:rPr>
          <w:rFonts w:eastAsiaTheme="minorHAnsi"/>
          <w:b/>
          <w:i/>
          <w:sz w:val="28"/>
          <w:szCs w:val="28"/>
          <w:lang w:eastAsia="en-US"/>
        </w:rPr>
        <w:t>соняшнику</w:t>
      </w:r>
      <w:r w:rsidRPr="001C6656">
        <w:rPr>
          <w:rFonts w:eastAsiaTheme="minorHAnsi"/>
          <w:sz w:val="28"/>
          <w:szCs w:val="28"/>
          <w:lang w:eastAsia="en-US"/>
        </w:rPr>
        <w:t xml:space="preserve"> пізніх строків посіву продовжують свій розвиток та шкідливість гусениці </w:t>
      </w:r>
      <w:r w:rsidRPr="001C6656">
        <w:rPr>
          <w:rFonts w:eastAsiaTheme="minorHAnsi"/>
          <w:b/>
          <w:bCs/>
          <w:sz w:val="28"/>
          <w:szCs w:val="28"/>
          <w:lang w:eastAsia="en-US"/>
        </w:rPr>
        <w:t>бавовникової совки</w:t>
      </w:r>
      <w:r w:rsidRPr="001C6656">
        <w:rPr>
          <w:rFonts w:eastAsiaTheme="minorHAnsi"/>
          <w:sz w:val="28"/>
          <w:szCs w:val="28"/>
          <w:lang w:eastAsia="en-US"/>
        </w:rPr>
        <w:t>,</w:t>
      </w:r>
      <w:r w:rsidRPr="001C6656">
        <w:rPr>
          <w:rFonts w:eastAsiaTheme="minorHAnsi"/>
          <w:b/>
          <w:bCs/>
          <w:sz w:val="28"/>
          <w:szCs w:val="28"/>
          <w:lang w:eastAsia="en-US"/>
        </w:rPr>
        <w:t xml:space="preserve"> стеблового (кукурудзяного) метелика, соняшникової вогнівки</w:t>
      </w:r>
      <w:r w:rsidRPr="001C6656">
        <w:rPr>
          <w:rFonts w:eastAsiaTheme="minorHAnsi"/>
          <w:sz w:val="28"/>
          <w:szCs w:val="28"/>
          <w:lang w:eastAsia="en-US"/>
        </w:rPr>
        <w:t xml:space="preserve">, які пошкодили 1-6% рослин. Подекуди рослини культури продовжують хворіти на </w:t>
      </w:r>
      <w:r w:rsidRPr="001C6656">
        <w:rPr>
          <w:rFonts w:eastAsiaTheme="minorHAnsi"/>
          <w:b/>
          <w:bCs/>
          <w:sz w:val="28"/>
          <w:szCs w:val="28"/>
          <w:lang w:eastAsia="en-US"/>
        </w:rPr>
        <w:t>білу</w:t>
      </w:r>
      <w:r w:rsidRPr="001C6656">
        <w:rPr>
          <w:rFonts w:eastAsiaTheme="minorHAnsi"/>
          <w:sz w:val="28"/>
          <w:szCs w:val="28"/>
          <w:lang w:eastAsia="en-US"/>
        </w:rPr>
        <w:t xml:space="preserve"> та </w:t>
      </w:r>
      <w:r w:rsidRPr="001C6656">
        <w:rPr>
          <w:rFonts w:eastAsiaTheme="minorHAnsi"/>
          <w:b/>
          <w:bCs/>
          <w:sz w:val="28"/>
          <w:szCs w:val="28"/>
          <w:lang w:eastAsia="en-US"/>
        </w:rPr>
        <w:t>сіру гнилі</w:t>
      </w:r>
      <w:r w:rsidRPr="001C6656">
        <w:rPr>
          <w:rFonts w:eastAsiaTheme="minorHAnsi"/>
          <w:sz w:val="28"/>
          <w:szCs w:val="28"/>
          <w:lang w:eastAsia="en-US"/>
        </w:rPr>
        <w:t xml:space="preserve">, якими уражено 0,5-2, макс. до 12% (Черкаська, Чернівецька обл.) кошиків з інтенсивністю розвитку 1-2%. На листках верхнього та середнього ярусів відмічають </w:t>
      </w:r>
      <w:r w:rsidRPr="001C6656">
        <w:rPr>
          <w:rFonts w:eastAsiaTheme="minorHAnsi"/>
          <w:b/>
          <w:bCs/>
          <w:sz w:val="28"/>
          <w:szCs w:val="28"/>
          <w:lang w:eastAsia="en-US"/>
        </w:rPr>
        <w:t>фомоз</w:t>
      </w:r>
      <w:r w:rsidRPr="001C6656">
        <w:rPr>
          <w:rFonts w:eastAsiaTheme="minorHAnsi"/>
          <w:sz w:val="28"/>
          <w:szCs w:val="28"/>
          <w:lang w:eastAsia="en-US"/>
        </w:rPr>
        <w:t xml:space="preserve">, </w:t>
      </w:r>
      <w:r w:rsidRPr="001C6656">
        <w:rPr>
          <w:rFonts w:eastAsiaTheme="minorHAnsi"/>
          <w:b/>
          <w:bCs/>
          <w:sz w:val="28"/>
          <w:szCs w:val="28"/>
          <w:lang w:eastAsia="en-US"/>
        </w:rPr>
        <w:t>пероноспороз</w:t>
      </w:r>
      <w:r w:rsidRPr="001C6656">
        <w:rPr>
          <w:rFonts w:eastAsiaTheme="minorHAnsi"/>
          <w:sz w:val="28"/>
          <w:szCs w:val="28"/>
          <w:lang w:eastAsia="en-US"/>
        </w:rPr>
        <w:t xml:space="preserve">, </w:t>
      </w:r>
      <w:r w:rsidRPr="001C6656">
        <w:rPr>
          <w:rFonts w:eastAsiaTheme="minorHAnsi"/>
          <w:b/>
          <w:bCs/>
          <w:sz w:val="28"/>
          <w:szCs w:val="28"/>
          <w:lang w:eastAsia="en-US"/>
        </w:rPr>
        <w:t>септоріоз</w:t>
      </w:r>
      <w:r w:rsidRPr="001C6656">
        <w:rPr>
          <w:rFonts w:eastAsiaTheme="minorHAnsi"/>
          <w:sz w:val="28"/>
          <w:szCs w:val="28"/>
          <w:lang w:eastAsia="en-US"/>
        </w:rPr>
        <w:t xml:space="preserve">, </w:t>
      </w:r>
      <w:r w:rsidRPr="001C6656">
        <w:rPr>
          <w:rFonts w:eastAsiaTheme="minorHAnsi"/>
          <w:b/>
          <w:bCs/>
          <w:sz w:val="28"/>
          <w:szCs w:val="28"/>
          <w:lang w:eastAsia="en-US"/>
        </w:rPr>
        <w:t>альтернаріоз</w:t>
      </w:r>
      <w:r w:rsidRPr="001C6656">
        <w:rPr>
          <w:rFonts w:eastAsiaTheme="minorHAnsi"/>
          <w:sz w:val="28"/>
          <w:szCs w:val="28"/>
          <w:lang w:eastAsia="en-US"/>
        </w:rPr>
        <w:t xml:space="preserve">, </w:t>
      </w:r>
      <w:r w:rsidRPr="001C6656">
        <w:rPr>
          <w:rFonts w:eastAsiaTheme="minorHAnsi"/>
          <w:b/>
          <w:bCs/>
          <w:sz w:val="28"/>
          <w:szCs w:val="28"/>
          <w:lang w:eastAsia="en-US"/>
        </w:rPr>
        <w:lastRenderedPageBreak/>
        <w:t>вертицильозне в’янення</w:t>
      </w:r>
      <w:r w:rsidRPr="001C6656">
        <w:rPr>
          <w:rFonts w:eastAsiaTheme="minorHAnsi"/>
          <w:sz w:val="28"/>
          <w:szCs w:val="28"/>
          <w:lang w:eastAsia="en-US"/>
        </w:rPr>
        <w:t xml:space="preserve">, </w:t>
      </w:r>
      <w:r w:rsidRPr="001C6656">
        <w:rPr>
          <w:rFonts w:eastAsiaTheme="minorHAnsi"/>
          <w:b/>
          <w:bCs/>
          <w:sz w:val="28"/>
          <w:szCs w:val="28"/>
          <w:lang w:eastAsia="en-US"/>
        </w:rPr>
        <w:t>іржу</w:t>
      </w:r>
      <w:r w:rsidRPr="001C6656">
        <w:rPr>
          <w:rFonts w:eastAsiaTheme="minorHAnsi"/>
          <w:sz w:val="28"/>
          <w:szCs w:val="28"/>
          <w:lang w:eastAsia="en-US"/>
        </w:rPr>
        <w:t xml:space="preserve"> з ураженням 2-10, в осередках полів Волинської, Закарпатської, Київської, Тернопільської областей 12-26% рослин.</w:t>
      </w:r>
    </w:p>
    <w:p w14:paraId="226A47D3" w14:textId="77777777" w:rsidR="001C6656" w:rsidRPr="001C6656" w:rsidRDefault="001C6656" w:rsidP="001C6656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1C6656">
        <w:rPr>
          <w:rFonts w:eastAsiaTheme="minorHAnsi"/>
          <w:sz w:val="28"/>
          <w:szCs w:val="28"/>
          <w:lang w:eastAsia="en-US"/>
        </w:rPr>
        <w:t>На початку побуріння кошиків за високої вологозабезпеченості (ГТК&gt;1,5) і вологості насіння 25-30% рекомендовано проводити десикацію дозволеними до використання препаратами.</w:t>
      </w:r>
    </w:p>
    <w:p w14:paraId="625236C0" w14:textId="77777777" w:rsidR="001C6656" w:rsidRPr="001C6656" w:rsidRDefault="001C6656" w:rsidP="001C6656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1C6656">
        <w:rPr>
          <w:rFonts w:eastAsiaTheme="minorHAnsi"/>
          <w:spacing w:val="-6"/>
          <w:sz w:val="28"/>
          <w:szCs w:val="28"/>
          <w:lang w:eastAsia="en-US"/>
        </w:rPr>
        <w:t xml:space="preserve">У посівах </w:t>
      </w:r>
      <w:r w:rsidRPr="001C6656">
        <w:rPr>
          <w:rFonts w:eastAsiaTheme="minorHAnsi"/>
          <w:b/>
          <w:bCs/>
          <w:spacing w:val="-6"/>
          <w:sz w:val="28"/>
          <w:szCs w:val="28"/>
          <w:lang w:eastAsia="en-US"/>
        </w:rPr>
        <w:t>цукрових буряків</w:t>
      </w:r>
      <w:r w:rsidRPr="001C6656">
        <w:rPr>
          <w:rFonts w:eastAsiaTheme="minorHAnsi"/>
          <w:spacing w:val="-6"/>
          <w:sz w:val="28"/>
          <w:szCs w:val="28"/>
          <w:lang w:eastAsia="en-US"/>
        </w:rPr>
        <w:t xml:space="preserve"> відмічено більш інтенсивніший прояв </w:t>
      </w:r>
      <w:r w:rsidRPr="001C6656">
        <w:rPr>
          <w:rFonts w:eastAsiaTheme="minorHAnsi"/>
          <w:b/>
          <w:bCs/>
          <w:spacing w:val="-6"/>
          <w:sz w:val="28"/>
          <w:szCs w:val="28"/>
          <w:lang w:eastAsia="en-US"/>
        </w:rPr>
        <w:t>церкоспорозу</w:t>
      </w:r>
      <w:r w:rsidRPr="001C6656">
        <w:rPr>
          <w:rFonts w:eastAsiaTheme="minorHAnsi"/>
          <w:spacing w:val="-6"/>
          <w:sz w:val="28"/>
          <w:szCs w:val="28"/>
          <w:lang w:eastAsia="en-US"/>
        </w:rPr>
        <w:t xml:space="preserve">, яким уражено 2-9, макс. до 24% рослин на полях Волинської, Тернопільської областей. Подекуди розвивається </w:t>
      </w:r>
      <w:r w:rsidRPr="001C6656">
        <w:rPr>
          <w:rFonts w:eastAsiaTheme="minorHAnsi"/>
          <w:b/>
          <w:bCs/>
          <w:spacing w:val="-6"/>
          <w:sz w:val="28"/>
          <w:szCs w:val="28"/>
          <w:lang w:eastAsia="en-US"/>
        </w:rPr>
        <w:t>фомоз</w:t>
      </w:r>
      <w:r w:rsidRPr="001C6656">
        <w:rPr>
          <w:rFonts w:eastAsiaTheme="minorHAnsi"/>
          <w:spacing w:val="-6"/>
          <w:sz w:val="28"/>
          <w:szCs w:val="28"/>
          <w:lang w:eastAsia="en-US"/>
        </w:rPr>
        <w:t xml:space="preserve">, </w:t>
      </w:r>
      <w:r w:rsidRPr="001C6656">
        <w:rPr>
          <w:rFonts w:eastAsiaTheme="minorHAnsi"/>
          <w:b/>
          <w:bCs/>
          <w:spacing w:val="-6"/>
          <w:sz w:val="28"/>
          <w:szCs w:val="28"/>
          <w:lang w:eastAsia="en-US"/>
        </w:rPr>
        <w:t>борошниста роса</w:t>
      </w:r>
      <w:r w:rsidRPr="001C6656">
        <w:rPr>
          <w:rFonts w:eastAsiaTheme="minorHAnsi"/>
          <w:spacing w:val="-6"/>
          <w:sz w:val="28"/>
          <w:szCs w:val="28"/>
          <w:lang w:eastAsia="en-US"/>
        </w:rPr>
        <w:t xml:space="preserve">, </w:t>
      </w:r>
      <w:r w:rsidRPr="001C6656">
        <w:rPr>
          <w:rFonts w:eastAsiaTheme="minorHAnsi"/>
          <w:b/>
          <w:bCs/>
          <w:spacing w:val="-6"/>
          <w:sz w:val="28"/>
          <w:szCs w:val="28"/>
          <w:lang w:eastAsia="en-US"/>
        </w:rPr>
        <w:t>пероноспороз</w:t>
      </w:r>
      <w:r w:rsidRPr="001C6656">
        <w:rPr>
          <w:rFonts w:eastAsiaTheme="minorHAnsi"/>
          <w:spacing w:val="-6"/>
          <w:sz w:val="28"/>
          <w:szCs w:val="28"/>
          <w:lang w:eastAsia="en-US"/>
        </w:rPr>
        <w:t xml:space="preserve">, </w:t>
      </w:r>
      <w:r w:rsidRPr="001C6656">
        <w:rPr>
          <w:rFonts w:eastAsiaTheme="minorHAnsi"/>
          <w:b/>
          <w:bCs/>
          <w:spacing w:val="-6"/>
          <w:sz w:val="28"/>
          <w:szCs w:val="28"/>
          <w:lang w:eastAsia="en-US"/>
        </w:rPr>
        <w:t>рамуляріоз</w:t>
      </w:r>
      <w:r w:rsidRPr="001C6656">
        <w:rPr>
          <w:rFonts w:eastAsiaTheme="minorHAnsi"/>
          <w:spacing w:val="-6"/>
          <w:sz w:val="28"/>
          <w:szCs w:val="28"/>
          <w:lang w:eastAsia="en-US"/>
        </w:rPr>
        <w:t xml:space="preserve">, </w:t>
      </w:r>
      <w:r w:rsidRPr="001C6656">
        <w:rPr>
          <w:rFonts w:eastAsiaTheme="minorHAnsi"/>
          <w:b/>
          <w:bCs/>
          <w:spacing w:val="-6"/>
          <w:sz w:val="28"/>
          <w:szCs w:val="28"/>
          <w:lang w:eastAsia="en-US"/>
        </w:rPr>
        <w:t>вірусна жовтяниця</w:t>
      </w:r>
      <w:r w:rsidRPr="001C6656">
        <w:rPr>
          <w:rFonts w:eastAsiaTheme="minorHAnsi"/>
          <w:spacing w:val="-6"/>
          <w:sz w:val="28"/>
          <w:szCs w:val="28"/>
          <w:lang w:eastAsia="en-US"/>
        </w:rPr>
        <w:t xml:space="preserve">. Ураженість рослин становить                   2-10%. Захворювання на </w:t>
      </w:r>
      <w:r w:rsidRPr="001C6656">
        <w:rPr>
          <w:rFonts w:eastAsiaTheme="minorHAnsi"/>
          <w:b/>
          <w:bCs/>
          <w:spacing w:val="-6"/>
          <w:sz w:val="28"/>
          <w:szCs w:val="28"/>
          <w:lang w:eastAsia="en-US"/>
        </w:rPr>
        <w:t>кореневі гнилі</w:t>
      </w:r>
      <w:r w:rsidRPr="001C6656">
        <w:rPr>
          <w:rFonts w:eastAsiaTheme="minorHAnsi"/>
          <w:spacing w:val="-6"/>
          <w:sz w:val="28"/>
          <w:szCs w:val="28"/>
          <w:lang w:eastAsia="en-US"/>
        </w:rPr>
        <w:t xml:space="preserve"> (переважно </w:t>
      </w:r>
      <w:r w:rsidRPr="001C6656">
        <w:rPr>
          <w:rFonts w:eastAsiaTheme="minorHAnsi"/>
          <w:b/>
          <w:bCs/>
          <w:spacing w:val="-6"/>
          <w:sz w:val="28"/>
          <w:szCs w:val="28"/>
          <w:lang w:eastAsia="en-US"/>
        </w:rPr>
        <w:t>фузаріозна</w:t>
      </w:r>
      <w:r w:rsidRPr="001C6656">
        <w:rPr>
          <w:rFonts w:eastAsiaTheme="minorHAnsi"/>
          <w:spacing w:val="-6"/>
          <w:sz w:val="28"/>
          <w:szCs w:val="28"/>
          <w:lang w:eastAsia="en-US"/>
        </w:rPr>
        <w:t xml:space="preserve">) спостерігають на 0,9-4% коренів. На 1% коренеплодів буряку відмічають </w:t>
      </w:r>
      <w:r w:rsidRPr="001C6656">
        <w:rPr>
          <w:rFonts w:eastAsiaTheme="minorHAnsi"/>
          <w:b/>
          <w:bCs/>
          <w:spacing w:val="-6"/>
          <w:sz w:val="28"/>
          <w:szCs w:val="28"/>
          <w:lang w:eastAsia="en-US"/>
        </w:rPr>
        <w:t>бурякову кореневу попелицю</w:t>
      </w:r>
      <w:r w:rsidRPr="001C6656">
        <w:rPr>
          <w:rFonts w:eastAsiaTheme="minorHAnsi"/>
          <w:spacing w:val="-6"/>
          <w:sz w:val="28"/>
          <w:szCs w:val="28"/>
          <w:lang w:eastAsia="en-US"/>
        </w:rPr>
        <w:t>.</w:t>
      </w:r>
    </w:p>
    <w:p w14:paraId="0B622E39" w14:textId="77777777" w:rsidR="001C6656" w:rsidRDefault="0015418C" w:rsidP="001C6656">
      <w:pPr>
        <w:ind w:firstLine="851"/>
        <w:jc w:val="both"/>
        <w:rPr>
          <w:sz w:val="28"/>
          <w:szCs w:val="28"/>
        </w:rPr>
      </w:pPr>
      <w:r w:rsidRPr="0015418C">
        <w:rPr>
          <w:sz w:val="28"/>
          <w:szCs w:val="28"/>
        </w:rPr>
        <w:t>Повсюди на 3-20%</w:t>
      </w:r>
      <w:r w:rsidRPr="0015418C">
        <w:rPr>
          <w:b/>
          <w:i/>
          <w:sz w:val="28"/>
          <w:szCs w:val="28"/>
        </w:rPr>
        <w:t xml:space="preserve"> капусти </w:t>
      </w:r>
      <w:r w:rsidRPr="0015418C">
        <w:rPr>
          <w:sz w:val="28"/>
          <w:szCs w:val="28"/>
        </w:rPr>
        <w:t xml:space="preserve">пізніх строків дозрівання виявляють </w:t>
      </w:r>
      <w:r w:rsidRPr="0015418C">
        <w:rPr>
          <w:b/>
          <w:sz w:val="28"/>
          <w:szCs w:val="28"/>
        </w:rPr>
        <w:t xml:space="preserve">капустяних попелиць, блішок, </w:t>
      </w:r>
      <w:r w:rsidRPr="0015418C">
        <w:rPr>
          <w:sz w:val="28"/>
          <w:szCs w:val="28"/>
        </w:rPr>
        <w:t xml:space="preserve">гусениць </w:t>
      </w:r>
      <w:r w:rsidRPr="0015418C">
        <w:rPr>
          <w:b/>
          <w:sz w:val="28"/>
          <w:szCs w:val="28"/>
        </w:rPr>
        <w:t xml:space="preserve">совок, біланів, молі. </w:t>
      </w:r>
      <w:r w:rsidR="00B27092" w:rsidRPr="00B27092">
        <w:rPr>
          <w:sz w:val="28"/>
          <w:szCs w:val="28"/>
        </w:rPr>
        <w:t>Місцями</w:t>
      </w:r>
      <w:r w:rsidRPr="0015418C">
        <w:rPr>
          <w:sz w:val="28"/>
          <w:szCs w:val="28"/>
        </w:rPr>
        <w:t xml:space="preserve"> у господарствах Полісся виявляють </w:t>
      </w:r>
      <w:r w:rsidRPr="0015418C">
        <w:rPr>
          <w:b/>
          <w:sz w:val="28"/>
          <w:szCs w:val="28"/>
        </w:rPr>
        <w:t>білокрилку</w:t>
      </w:r>
      <w:r w:rsidRPr="0015418C">
        <w:rPr>
          <w:sz w:val="28"/>
          <w:szCs w:val="28"/>
        </w:rPr>
        <w:t>. Комплексом хвороб уражено 4-1</w:t>
      </w:r>
      <w:r w:rsidR="001C6656">
        <w:rPr>
          <w:sz w:val="28"/>
          <w:szCs w:val="28"/>
        </w:rPr>
        <w:t>5</w:t>
      </w:r>
      <w:r w:rsidRPr="0015418C">
        <w:rPr>
          <w:sz w:val="28"/>
          <w:szCs w:val="28"/>
        </w:rPr>
        <w:t xml:space="preserve">% рослини капусти. На </w:t>
      </w:r>
      <w:r w:rsidRPr="0015418C">
        <w:rPr>
          <w:b/>
          <w:i/>
          <w:sz w:val="28"/>
          <w:szCs w:val="28"/>
        </w:rPr>
        <w:t xml:space="preserve">томатах </w:t>
      </w:r>
      <w:r w:rsidRPr="0015418C">
        <w:rPr>
          <w:sz w:val="28"/>
          <w:szCs w:val="28"/>
        </w:rPr>
        <w:t xml:space="preserve">розвиваються </w:t>
      </w:r>
      <w:r w:rsidRPr="0015418C">
        <w:rPr>
          <w:b/>
          <w:sz w:val="28"/>
          <w:szCs w:val="28"/>
        </w:rPr>
        <w:t xml:space="preserve">альтернаріоз, фітофтороз, септоріоз, верхівкова гниль, чорна бактеріальна плямистість </w:t>
      </w:r>
      <w:r w:rsidRPr="0015418C">
        <w:rPr>
          <w:sz w:val="28"/>
          <w:szCs w:val="28"/>
        </w:rPr>
        <w:t xml:space="preserve">плодів. </w:t>
      </w:r>
    </w:p>
    <w:p w14:paraId="5227D44B" w14:textId="55849255" w:rsidR="001C6656" w:rsidRPr="001C6656" w:rsidRDefault="001C6656" w:rsidP="001C6656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1C6656">
        <w:rPr>
          <w:rFonts w:eastAsiaTheme="minorHAnsi"/>
          <w:sz w:val="28"/>
          <w:szCs w:val="28"/>
          <w:lang w:val="ru-RU" w:eastAsia="en-US"/>
        </w:rPr>
        <w:t>У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1C6656">
        <w:rPr>
          <w:rFonts w:eastAsiaTheme="minorHAnsi"/>
          <w:b/>
          <w:i/>
          <w:sz w:val="28"/>
          <w:szCs w:val="28"/>
          <w:lang w:val="ru-RU" w:eastAsia="en-US"/>
        </w:rPr>
        <w:t>садах</w:t>
      </w:r>
      <w:r w:rsidRPr="001C6656">
        <w:rPr>
          <w:rFonts w:eastAsiaTheme="minorHAnsi"/>
          <w:sz w:val="28"/>
          <w:szCs w:val="28"/>
          <w:lang w:val="ru-RU" w:eastAsia="en-US"/>
        </w:rPr>
        <w:t xml:space="preserve"> заверш</w:t>
      </w:r>
      <w:r w:rsidRPr="001C6656">
        <w:rPr>
          <w:rFonts w:eastAsiaTheme="minorHAnsi"/>
          <w:sz w:val="28"/>
          <w:szCs w:val="28"/>
          <w:lang w:eastAsia="en-US"/>
        </w:rPr>
        <w:t>ується</w:t>
      </w:r>
      <w:r w:rsidRPr="001C6656">
        <w:rPr>
          <w:rFonts w:eastAsiaTheme="minorHAnsi"/>
          <w:sz w:val="28"/>
          <w:szCs w:val="28"/>
          <w:lang w:val="ru-RU" w:eastAsia="en-US"/>
        </w:rPr>
        <w:t xml:space="preserve"> живлення гусениц</w:t>
      </w:r>
      <w:r w:rsidRPr="001C6656">
        <w:rPr>
          <w:rFonts w:eastAsiaTheme="minorHAnsi"/>
          <w:sz w:val="28"/>
          <w:szCs w:val="28"/>
          <w:lang w:eastAsia="en-US"/>
        </w:rPr>
        <w:t>ь</w:t>
      </w:r>
      <w:r w:rsidRPr="001C6656">
        <w:rPr>
          <w:rFonts w:eastAsiaTheme="minorHAnsi"/>
          <w:sz w:val="28"/>
          <w:szCs w:val="28"/>
          <w:lang w:val="ru-RU" w:eastAsia="en-US"/>
        </w:rPr>
        <w:t xml:space="preserve"> другого покоління </w:t>
      </w:r>
      <w:r w:rsidRPr="001C6656">
        <w:rPr>
          <w:rFonts w:eastAsiaTheme="minorHAnsi"/>
          <w:b/>
          <w:sz w:val="28"/>
          <w:szCs w:val="28"/>
          <w:lang w:val="ru-RU" w:eastAsia="en-US"/>
        </w:rPr>
        <w:t>яблуневої плодожерки</w:t>
      </w:r>
      <w:r w:rsidRPr="001C6656">
        <w:rPr>
          <w:rFonts w:eastAsiaTheme="minorHAnsi"/>
          <w:sz w:val="28"/>
          <w:szCs w:val="28"/>
          <w:lang w:val="ru-RU" w:eastAsia="en-US"/>
        </w:rPr>
        <w:t xml:space="preserve">. Фітофагом пошкоджено </w:t>
      </w:r>
      <w:r w:rsidRPr="001C6656">
        <w:rPr>
          <w:rFonts w:eastAsiaTheme="minorHAnsi"/>
          <w:sz w:val="28"/>
          <w:szCs w:val="28"/>
          <w:lang w:eastAsia="en-US"/>
        </w:rPr>
        <w:t>5-10</w:t>
      </w:r>
      <w:r w:rsidRPr="001C6656">
        <w:rPr>
          <w:rFonts w:eastAsiaTheme="minorHAnsi"/>
          <w:sz w:val="28"/>
          <w:szCs w:val="28"/>
          <w:lang w:val="ru-RU" w:eastAsia="en-US"/>
        </w:rPr>
        <w:t xml:space="preserve">% плодів. Відмічено більш інтенсивніше ураження плодів </w:t>
      </w:r>
      <w:r w:rsidRPr="001C6656">
        <w:rPr>
          <w:rFonts w:eastAsiaTheme="minorHAnsi"/>
          <w:b/>
          <w:sz w:val="28"/>
          <w:szCs w:val="28"/>
          <w:lang w:val="ru-RU" w:eastAsia="en-US"/>
        </w:rPr>
        <w:t>паршею</w:t>
      </w:r>
      <w:r w:rsidRPr="001C6656">
        <w:rPr>
          <w:rFonts w:eastAsiaTheme="minorHAnsi"/>
          <w:sz w:val="28"/>
          <w:szCs w:val="28"/>
          <w:lang w:val="ru-RU" w:eastAsia="en-US"/>
        </w:rPr>
        <w:t xml:space="preserve"> </w:t>
      </w:r>
      <w:r w:rsidRPr="001C6656">
        <w:rPr>
          <w:rFonts w:eastAsiaTheme="minorHAnsi"/>
          <w:sz w:val="28"/>
          <w:szCs w:val="28"/>
          <w:lang w:eastAsia="en-US"/>
        </w:rPr>
        <w:t>4-21</w:t>
      </w:r>
      <w:r w:rsidRPr="001C6656">
        <w:rPr>
          <w:rFonts w:eastAsiaTheme="minorHAnsi"/>
          <w:sz w:val="28"/>
          <w:szCs w:val="28"/>
          <w:lang w:val="ru-RU" w:eastAsia="en-US"/>
        </w:rPr>
        <w:t xml:space="preserve">%. </w:t>
      </w:r>
      <w:r w:rsidRPr="001C6656">
        <w:rPr>
          <w:rFonts w:eastAsiaTheme="minorHAnsi"/>
          <w:b/>
          <w:sz w:val="28"/>
          <w:szCs w:val="28"/>
          <w:lang w:val="ru-RU" w:eastAsia="en-US"/>
        </w:rPr>
        <w:t>Плодовими гнилями</w:t>
      </w:r>
      <w:r w:rsidRPr="001C6656">
        <w:rPr>
          <w:rFonts w:eastAsiaTheme="minorHAnsi"/>
          <w:sz w:val="28"/>
          <w:szCs w:val="28"/>
          <w:lang w:val="ru-RU" w:eastAsia="en-US"/>
        </w:rPr>
        <w:t xml:space="preserve"> уражено </w:t>
      </w:r>
      <w:r w:rsidRPr="001C6656">
        <w:rPr>
          <w:rFonts w:eastAsiaTheme="minorHAnsi"/>
          <w:sz w:val="28"/>
          <w:szCs w:val="28"/>
          <w:lang w:eastAsia="en-US"/>
        </w:rPr>
        <w:t>2</w:t>
      </w:r>
      <w:r w:rsidRPr="001C6656">
        <w:rPr>
          <w:rFonts w:eastAsiaTheme="minorHAnsi"/>
          <w:sz w:val="28"/>
          <w:szCs w:val="28"/>
          <w:lang w:val="ru-RU" w:eastAsia="en-US"/>
        </w:rPr>
        <w:t>-7% плодів. На</w:t>
      </w:r>
      <w:r w:rsidRPr="001C6656">
        <w:rPr>
          <w:rFonts w:eastAsiaTheme="minorHAnsi"/>
          <w:sz w:val="28"/>
          <w:szCs w:val="28"/>
          <w:lang w:eastAsia="en-US"/>
        </w:rPr>
        <w:t xml:space="preserve"> окремих чутливих сортах</w:t>
      </w:r>
      <w:r w:rsidRPr="001C6656">
        <w:rPr>
          <w:rFonts w:eastAsiaTheme="minorHAnsi"/>
          <w:sz w:val="28"/>
          <w:szCs w:val="28"/>
          <w:lang w:val="ru-RU" w:eastAsia="en-US"/>
        </w:rPr>
        <w:t xml:space="preserve"> </w:t>
      </w:r>
      <w:r w:rsidRPr="001C6656">
        <w:rPr>
          <w:rFonts w:eastAsiaTheme="minorHAnsi"/>
          <w:b/>
          <w:i/>
          <w:sz w:val="28"/>
          <w:szCs w:val="28"/>
          <w:lang w:val="ru-RU" w:eastAsia="en-US"/>
        </w:rPr>
        <w:t>виноград</w:t>
      </w:r>
      <w:r w:rsidRPr="001C6656">
        <w:rPr>
          <w:rFonts w:eastAsiaTheme="minorHAnsi"/>
          <w:b/>
          <w:i/>
          <w:sz w:val="28"/>
          <w:szCs w:val="28"/>
          <w:lang w:eastAsia="en-US"/>
        </w:rPr>
        <w:t>у</w:t>
      </w:r>
      <w:r w:rsidRPr="001C6656">
        <w:rPr>
          <w:rFonts w:eastAsiaTheme="minorHAnsi"/>
          <w:b/>
          <w:i/>
          <w:sz w:val="28"/>
          <w:szCs w:val="28"/>
          <w:lang w:val="ru-RU" w:eastAsia="en-US"/>
        </w:rPr>
        <w:t xml:space="preserve"> </w:t>
      </w:r>
      <w:r w:rsidRPr="001C6656">
        <w:rPr>
          <w:rFonts w:eastAsiaTheme="minorHAnsi"/>
          <w:sz w:val="28"/>
          <w:szCs w:val="28"/>
          <w:lang w:eastAsia="en-US"/>
        </w:rPr>
        <w:t xml:space="preserve">продовжується розвиток </w:t>
      </w:r>
      <w:r w:rsidRPr="001C6656">
        <w:rPr>
          <w:rFonts w:eastAsiaTheme="minorHAnsi"/>
          <w:b/>
          <w:bCs/>
          <w:sz w:val="28"/>
          <w:szCs w:val="28"/>
          <w:lang w:eastAsia="en-US"/>
        </w:rPr>
        <w:t>мільдью</w:t>
      </w:r>
      <w:r w:rsidRPr="001C6656">
        <w:rPr>
          <w:rFonts w:eastAsiaTheme="minorHAnsi"/>
          <w:sz w:val="28"/>
          <w:szCs w:val="28"/>
          <w:lang w:eastAsia="en-US"/>
        </w:rPr>
        <w:t xml:space="preserve">, </w:t>
      </w:r>
      <w:r w:rsidRPr="001C6656">
        <w:rPr>
          <w:rFonts w:eastAsiaTheme="minorHAnsi"/>
          <w:b/>
          <w:sz w:val="28"/>
          <w:szCs w:val="28"/>
          <w:lang w:val="ru-RU" w:eastAsia="en-US"/>
        </w:rPr>
        <w:t>сіро</w:t>
      </w:r>
      <w:r w:rsidRPr="001C6656">
        <w:rPr>
          <w:rFonts w:eastAsiaTheme="minorHAnsi"/>
          <w:b/>
          <w:sz w:val="28"/>
          <w:szCs w:val="28"/>
          <w:lang w:eastAsia="en-US"/>
        </w:rPr>
        <w:t>ї</w:t>
      </w:r>
      <w:r w:rsidRPr="001C6656">
        <w:rPr>
          <w:rFonts w:eastAsiaTheme="minorHAnsi"/>
          <w:b/>
          <w:sz w:val="28"/>
          <w:szCs w:val="28"/>
          <w:lang w:val="ru-RU" w:eastAsia="en-US"/>
        </w:rPr>
        <w:t xml:space="preserve"> гнил</w:t>
      </w:r>
      <w:r w:rsidRPr="001C6656">
        <w:rPr>
          <w:rFonts w:eastAsiaTheme="minorHAnsi"/>
          <w:b/>
          <w:sz w:val="28"/>
          <w:szCs w:val="28"/>
          <w:lang w:eastAsia="en-US"/>
        </w:rPr>
        <w:t xml:space="preserve">і </w:t>
      </w:r>
      <w:r w:rsidRPr="001C6656">
        <w:rPr>
          <w:rFonts w:eastAsiaTheme="minorHAnsi"/>
          <w:bCs/>
          <w:sz w:val="28"/>
          <w:szCs w:val="28"/>
          <w:lang w:eastAsia="en-US"/>
        </w:rPr>
        <w:t xml:space="preserve">з ураженням </w:t>
      </w:r>
      <w:r w:rsidRPr="001C6656">
        <w:rPr>
          <w:rFonts w:eastAsiaTheme="minorHAnsi"/>
          <w:sz w:val="28"/>
          <w:szCs w:val="28"/>
          <w:lang w:val="ru-RU" w:eastAsia="en-US"/>
        </w:rPr>
        <w:t>2-4%</w:t>
      </w:r>
      <w:r w:rsidRPr="001C6656">
        <w:rPr>
          <w:rFonts w:eastAsiaTheme="minorHAnsi"/>
          <w:sz w:val="28"/>
          <w:szCs w:val="28"/>
          <w:lang w:eastAsia="en-US"/>
        </w:rPr>
        <w:t xml:space="preserve"> листків та грон</w:t>
      </w:r>
      <w:r w:rsidRPr="001C6656">
        <w:rPr>
          <w:rFonts w:eastAsiaTheme="minorHAnsi"/>
          <w:sz w:val="28"/>
          <w:szCs w:val="28"/>
          <w:lang w:val="ru-RU" w:eastAsia="en-US"/>
        </w:rPr>
        <w:t>.</w:t>
      </w:r>
    </w:p>
    <w:p w14:paraId="0463E099" w14:textId="77777777" w:rsidR="001C6656" w:rsidRPr="001C6656" w:rsidRDefault="001C6656" w:rsidP="001C6656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1C6656">
        <w:rPr>
          <w:rFonts w:eastAsiaTheme="minorHAnsi"/>
          <w:b/>
          <w:bCs/>
          <w:sz w:val="28"/>
          <w:szCs w:val="28"/>
          <w:lang w:val="ru-RU" w:eastAsia="en-US"/>
        </w:rPr>
        <w:t>Саранові</w:t>
      </w:r>
      <w:r w:rsidRPr="001C6656">
        <w:rPr>
          <w:rFonts w:eastAsiaTheme="minorHAnsi"/>
          <w:sz w:val="28"/>
          <w:szCs w:val="28"/>
          <w:lang w:val="ru-RU" w:eastAsia="en-US"/>
        </w:rPr>
        <w:t>. Триває парування комах та відкладання</w:t>
      </w:r>
      <w:r w:rsidRPr="001C6656">
        <w:rPr>
          <w:rFonts w:eastAsiaTheme="minorHAnsi"/>
          <w:sz w:val="28"/>
          <w:szCs w:val="28"/>
          <w:lang w:eastAsia="en-US"/>
        </w:rPr>
        <w:t xml:space="preserve"> ними</w:t>
      </w:r>
      <w:r w:rsidRPr="001C6656">
        <w:rPr>
          <w:rFonts w:eastAsiaTheme="minorHAnsi"/>
          <w:sz w:val="28"/>
          <w:szCs w:val="28"/>
          <w:lang w:val="ru-RU" w:eastAsia="en-US"/>
        </w:rPr>
        <w:t xml:space="preserve"> яєць. У місцях резервації (неорні землі, балки, толоки тощо) середня чисельність нестадних саранових становить 0,5</w:t>
      </w:r>
      <w:r w:rsidRPr="001C6656">
        <w:rPr>
          <w:rFonts w:eastAsiaTheme="minorHAnsi"/>
          <w:sz w:val="28"/>
          <w:szCs w:val="28"/>
          <w:lang w:eastAsia="en-US"/>
        </w:rPr>
        <w:t>-2,2, макс. 5</w:t>
      </w:r>
      <w:r w:rsidRPr="001C6656">
        <w:rPr>
          <w:rFonts w:eastAsiaTheme="minorHAnsi"/>
          <w:sz w:val="28"/>
          <w:szCs w:val="28"/>
          <w:lang w:val="ru-RU" w:eastAsia="en-US"/>
        </w:rPr>
        <w:t xml:space="preserve"> ек</w:t>
      </w:r>
      <w:r w:rsidRPr="001C6656">
        <w:rPr>
          <w:rFonts w:eastAsiaTheme="minorHAnsi"/>
          <w:sz w:val="28"/>
          <w:szCs w:val="28"/>
          <w:lang w:eastAsia="en-US"/>
        </w:rPr>
        <w:t>з. на кв.м</w:t>
      </w:r>
      <w:r w:rsidRPr="001C6656">
        <w:rPr>
          <w:rFonts w:eastAsiaTheme="minorHAnsi"/>
          <w:sz w:val="28"/>
          <w:szCs w:val="28"/>
          <w:lang w:val="ru-RU" w:eastAsia="en-US"/>
        </w:rPr>
        <w:t>. Виявлено поодинокі екземпляри сарани перелітної</w:t>
      </w:r>
      <w:r w:rsidRPr="001C6656">
        <w:rPr>
          <w:rFonts w:eastAsiaTheme="minorHAnsi"/>
          <w:sz w:val="28"/>
          <w:szCs w:val="28"/>
          <w:lang w:eastAsia="en-US"/>
        </w:rPr>
        <w:t xml:space="preserve"> (Дніпропетровська обл.)</w:t>
      </w:r>
      <w:r w:rsidRPr="001C6656">
        <w:rPr>
          <w:rFonts w:eastAsiaTheme="minorHAnsi"/>
          <w:sz w:val="28"/>
          <w:szCs w:val="28"/>
          <w:lang w:val="ru-RU" w:eastAsia="en-US"/>
        </w:rPr>
        <w:t>.</w:t>
      </w:r>
      <w:r w:rsidRPr="001C6656">
        <w:rPr>
          <w:rFonts w:eastAsiaTheme="minorHAnsi"/>
          <w:sz w:val="28"/>
          <w:szCs w:val="28"/>
          <w:lang w:eastAsia="en-US"/>
        </w:rPr>
        <w:t xml:space="preserve"> Враховуючи те, що саранові живуть і розмножуються переважно на цілинних, занедбаних угіддях, за високої чисельності ворочок (грунтових яйцекладок) найефективнішим прийомом восени є проведення боронування, дискування або оранка всієї площі в залежності від характеру її використання (перелоги, пасовища, інше), чим знищується до 80% шкідників.</w:t>
      </w:r>
    </w:p>
    <w:p w14:paraId="06ABFFCA" w14:textId="77777777" w:rsidR="001C6656" w:rsidRPr="001C6656" w:rsidRDefault="001C6656" w:rsidP="001C6656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1C6656">
        <w:rPr>
          <w:rFonts w:eastAsiaTheme="minorHAnsi"/>
          <w:sz w:val="28"/>
          <w:szCs w:val="28"/>
        </w:rPr>
        <w:t xml:space="preserve">У господарствах Вінницької, Волинської, Івано-Франківської, Київської, Одеської, Полтавської, Тернопільської, Харківської, Хмельницької областей продовжується заселення площ з-під </w:t>
      </w:r>
      <w:r w:rsidRPr="001C6656">
        <w:rPr>
          <w:rFonts w:eastAsiaTheme="minorHAnsi"/>
          <w:b/>
          <w:i/>
          <w:sz w:val="28"/>
          <w:szCs w:val="28"/>
        </w:rPr>
        <w:t>зернових</w:t>
      </w:r>
      <w:r w:rsidRPr="001C6656">
        <w:rPr>
          <w:rFonts w:eastAsiaTheme="minorHAnsi"/>
          <w:bCs/>
          <w:iCs/>
          <w:sz w:val="28"/>
          <w:szCs w:val="28"/>
        </w:rPr>
        <w:t xml:space="preserve">, </w:t>
      </w:r>
      <w:r w:rsidRPr="001C6656">
        <w:rPr>
          <w:rFonts w:eastAsiaTheme="minorHAnsi"/>
          <w:b/>
          <w:i/>
          <w:sz w:val="28"/>
          <w:szCs w:val="28"/>
        </w:rPr>
        <w:t>багаторічних трав</w:t>
      </w:r>
      <w:r w:rsidRPr="001C6656">
        <w:rPr>
          <w:rFonts w:eastAsiaTheme="minorHAnsi"/>
          <w:bCs/>
          <w:iCs/>
          <w:sz w:val="28"/>
          <w:szCs w:val="28"/>
        </w:rPr>
        <w:t xml:space="preserve">, </w:t>
      </w:r>
      <w:r w:rsidRPr="001C6656">
        <w:rPr>
          <w:rFonts w:eastAsiaTheme="minorHAnsi"/>
          <w:b/>
          <w:i/>
          <w:sz w:val="28"/>
          <w:szCs w:val="28"/>
        </w:rPr>
        <w:t>неугідь</w:t>
      </w:r>
      <w:r w:rsidRPr="001C6656">
        <w:rPr>
          <w:rFonts w:eastAsiaTheme="minorHAnsi"/>
          <w:bCs/>
          <w:iCs/>
          <w:sz w:val="28"/>
          <w:szCs w:val="28"/>
        </w:rPr>
        <w:t xml:space="preserve">, </w:t>
      </w:r>
      <w:r w:rsidRPr="001C6656">
        <w:rPr>
          <w:rFonts w:eastAsiaTheme="minorHAnsi"/>
          <w:b/>
          <w:i/>
          <w:sz w:val="28"/>
          <w:szCs w:val="28"/>
        </w:rPr>
        <w:t xml:space="preserve">просапних </w:t>
      </w:r>
      <w:r w:rsidRPr="001C6656">
        <w:rPr>
          <w:rFonts w:eastAsiaTheme="minorHAnsi"/>
          <w:sz w:val="28"/>
          <w:szCs w:val="28"/>
        </w:rPr>
        <w:t xml:space="preserve">та </w:t>
      </w:r>
      <w:r w:rsidRPr="001C6656">
        <w:rPr>
          <w:rFonts w:eastAsiaTheme="minorHAnsi"/>
          <w:b/>
          <w:i/>
          <w:sz w:val="28"/>
          <w:szCs w:val="28"/>
        </w:rPr>
        <w:t xml:space="preserve">овочевих </w:t>
      </w:r>
      <w:r w:rsidRPr="001C6656">
        <w:rPr>
          <w:rFonts w:eastAsiaTheme="minorHAnsi"/>
          <w:bCs/>
          <w:iCs/>
          <w:sz w:val="28"/>
          <w:szCs w:val="28"/>
        </w:rPr>
        <w:t>культур</w:t>
      </w:r>
      <w:r w:rsidRPr="001C6656">
        <w:rPr>
          <w:rFonts w:eastAsiaTheme="minorHAnsi"/>
          <w:b/>
          <w:i/>
          <w:sz w:val="28"/>
          <w:szCs w:val="28"/>
        </w:rPr>
        <w:t xml:space="preserve"> </w:t>
      </w:r>
      <w:r w:rsidRPr="001C6656">
        <w:rPr>
          <w:rFonts w:eastAsiaTheme="minorHAnsi"/>
          <w:b/>
          <w:sz w:val="28"/>
          <w:szCs w:val="28"/>
        </w:rPr>
        <w:t>мишоподібними гризунами</w:t>
      </w:r>
      <w:r w:rsidRPr="001C6656">
        <w:rPr>
          <w:rFonts w:eastAsiaTheme="minorHAnsi"/>
          <w:sz w:val="28"/>
          <w:szCs w:val="28"/>
        </w:rPr>
        <w:t xml:space="preserve">, де їх чисельність становить 0,5-3, макс. на стерні з-під зернових 4-6 колоній на гектарі з 2-9 жилими норами. У пошуках зеленого соковитого корму відмічається міграція гризунів на падалицю озимих зернових та ріпаку. Першочерговими заходами в обмеженні чисельності мишоподібних гризунів є профілактичні заходи: знищення бур’янів, зменшення втрат урожаю при збиранні, своєчасна зяблева оранка, що позбавить гризунів кормової бази та надійного сховища, контроль за розвитком та регулювання чисельності цих шкідників у місцях резервацій з метою недопущення їх розселення на посіви сільськогосподарських культур. </w:t>
      </w:r>
    </w:p>
    <w:p w14:paraId="0F809053" w14:textId="77777777" w:rsidR="001C6656" w:rsidRPr="001C6656" w:rsidRDefault="001C6656" w:rsidP="001C6656">
      <w:pPr>
        <w:ind w:right="-5" w:firstLine="851"/>
        <w:jc w:val="both"/>
        <w:rPr>
          <w:b/>
          <w:sz w:val="28"/>
          <w:szCs w:val="28"/>
          <w:lang w:eastAsia="ar-SA"/>
        </w:rPr>
      </w:pPr>
      <w:r w:rsidRPr="001C6656">
        <w:rPr>
          <w:sz w:val="28"/>
          <w:szCs w:val="28"/>
          <w:lang w:eastAsia="ar-SA"/>
        </w:rPr>
        <w:lastRenderedPageBreak/>
        <w:t xml:space="preserve">У господарствах здійснюється постійний фітосанітарний нагляд за посівами сільськогосподарських культур. </w:t>
      </w:r>
    </w:p>
    <w:p w14:paraId="7F35C1B7" w14:textId="77777777" w:rsidR="00A77170" w:rsidRDefault="00A77170" w:rsidP="00A77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</w:rPr>
      </w:pPr>
      <w:r w:rsidRPr="003E02E1">
        <w:rPr>
          <w:spacing w:val="-6"/>
          <w:sz w:val="28"/>
          <w:szCs w:val="28"/>
        </w:rPr>
        <w:t>За оперативною інформацією про хід робіт із захисту рослин, наданою Головними управліннями Держпродспоживслужби в областях станом</w:t>
      </w:r>
      <w:r>
        <w:rPr>
          <w:spacing w:val="-6"/>
          <w:sz w:val="28"/>
          <w:szCs w:val="28"/>
        </w:rPr>
        <w:t xml:space="preserve">                                       на </w:t>
      </w:r>
      <w:r w:rsidRPr="00140134">
        <w:rPr>
          <w:b/>
          <w:bCs/>
          <w:spacing w:val="-6"/>
          <w:sz w:val="28"/>
          <w:szCs w:val="28"/>
        </w:rPr>
        <w:t>04.09.2025</w:t>
      </w:r>
      <w:r>
        <w:rPr>
          <w:spacing w:val="-6"/>
          <w:sz w:val="28"/>
          <w:szCs w:val="28"/>
        </w:rPr>
        <w:t xml:space="preserve"> року захист сільськогосподарських культур від шкідливих організмів  проведений на площі </w:t>
      </w:r>
      <w:r>
        <w:rPr>
          <w:sz w:val="28"/>
          <w:szCs w:val="28"/>
        </w:rPr>
        <w:t>– 3</w:t>
      </w:r>
      <w:r w:rsidRPr="00EF13C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млн </w:t>
      </w:r>
      <w:r w:rsidRPr="00EF13C2">
        <w:rPr>
          <w:spacing w:val="-6"/>
          <w:sz w:val="28"/>
          <w:szCs w:val="28"/>
        </w:rPr>
        <w:t xml:space="preserve">110 </w:t>
      </w:r>
      <w:r>
        <w:rPr>
          <w:spacing w:val="-6"/>
          <w:sz w:val="28"/>
          <w:szCs w:val="28"/>
        </w:rPr>
        <w:t>тис. га з них оброблено від:</w:t>
      </w:r>
    </w:p>
    <w:p w14:paraId="4C557CF2" w14:textId="17479EEB" w:rsidR="00A77170" w:rsidRDefault="00A77170" w:rsidP="00A77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бур’янів – </w:t>
      </w:r>
      <w:r w:rsidRPr="00D26805">
        <w:rPr>
          <w:sz w:val="28"/>
          <w:szCs w:val="28"/>
        </w:rPr>
        <w:t xml:space="preserve">16 </w:t>
      </w:r>
      <w:r>
        <w:rPr>
          <w:sz w:val="28"/>
          <w:szCs w:val="28"/>
        </w:rPr>
        <w:t>млн</w:t>
      </w:r>
      <w:r w:rsidRPr="00D26805">
        <w:rPr>
          <w:sz w:val="28"/>
          <w:szCs w:val="28"/>
        </w:rPr>
        <w:t xml:space="preserve"> </w:t>
      </w:r>
      <w:r>
        <w:rPr>
          <w:sz w:val="28"/>
          <w:szCs w:val="28"/>
        </w:rPr>
        <w:t>900 тис. га;</w:t>
      </w:r>
    </w:p>
    <w:p w14:paraId="06A7264F" w14:textId="0D15C588" w:rsidR="00A77170" w:rsidRDefault="00A77170" w:rsidP="00A77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хвороб </w:t>
      </w:r>
      <w:bookmarkStart w:id="0" w:name="_Hlk141958779"/>
      <w:r>
        <w:rPr>
          <w:sz w:val="28"/>
          <w:szCs w:val="28"/>
        </w:rPr>
        <w:t xml:space="preserve">– </w:t>
      </w:r>
      <w:bookmarkEnd w:id="0"/>
      <w:r>
        <w:rPr>
          <w:sz w:val="28"/>
          <w:szCs w:val="28"/>
        </w:rPr>
        <w:t>9 млн 100 тис га;</w:t>
      </w:r>
    </w:p>
    <w:p w14:paraId="557568BC" w14:textId="77777777" w:rsidR="00A77170" w:rsidRPr="001C2AF5" w:rsidRDefault="00A77170" w:rsidP="00A77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шкідників – 9</w:t>
      </w:r>
      <w:r w:rsidRPr="00D26805">
        <w:rPr>
          <w:sz w:val="28"/>
          <w:szCs w:val="28"/>
        </w:rPr>
        <w:t xml:space="preserve"> </w:t>
      </w:r>
      <w:r>
        <w:rPr>
          <w:sz w:val="28"/>
          <w:szCs w:val="28"/>
        </w:rPr>
        <w:t>млн 900 тис. гектарів.</w:t>
      </w:r>
    </w:p>
    <w:p w14:paraId="143FCB71" w14:textId="4DD96653" w:rsidR="00A77170" w:rsidRDefault="00A77170" w:rsidP="00A77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/>
        <w:jc w:val="both"/>
        <w:rPr>
          <w:sz w:val="28"/>
          <w:szCs w:val="28"/>
        </w:rPr>
      </w:pPr>
      <w:r w:rsidRPr="006E44DF">
        <w:rPr>
          <w:sz w:val="28"/>
          <w:szCs w:val="28"/>
        </w:rPr>
        <w:t>Крім того</w:t>
      </w:r>
      <w:r>
        <w:rPr>
          <w:sz w:val="28"/>
          <w:szCs w:val="28"/>
        </w:rPr>
        <w:t>, біологічний метод захисту рослин використаний на                                        площі – 1 млн га.,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десикація</w:t>
      </w:r>
      <w:r>
        <w:rPr>
          <w:sz w:val="28"/>
          <w:szCs w:val="28"/>
        </w:rPr>
        <w:t xml:space="preserve"> проведена</w:t>
      </w:r>
      <w:r>
        <w:rPr>
          <w:sz w:val="28"/>
          <w:szCs w:val="28"/>
        </w:rPr>
        <w:t xml:space="preserve"> на площі – 210 тис. гектарів.</w:t>
      </w:r>
    </w:p>
    <w:p w14:paraId="29FF2C41" w14:textId="77777777" w:rsidR="00A77170" w:rsidRDefault="00A77170" w:rsidP="00A77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/>
        <w:jc w:val="both"/>
        <w:rPr>
          <w:sz w:val="28"/>
          <w:szCs w:val="28"/>
        </w:rPr>
      </w:pPr>
    </w:p>
    <w:p w14:paraId="621AC3D0" w14:textId="455F914B" w:rsidR="001C6656" w:rsidRDefault="00A77170" w:rsidP="00A77170">
      <w:pPr>
        <w:ind w:right="-1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E55CA9A" wp14:editId="3E4F8E60">
            <wp:extent cx="6153150" cy="6962775"/>
            <wp:effectExtent l="0" t="0" r="0" b="9525"/>
            <wp:docPr id="1300169726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0DA04ED7-23A5-9BFB-60B2-FF5FA85311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1C6656" w:rsidSect="000111A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9B"/>
    <w:rsid w:val="000111A5"/>
    <w:rsid w:val="0007501C"/>
    <w:rsid w:val="00092427"/>
    <w:rsid w:val="00093B25"/>
    <w:rsid w:val="000B383A"/>
    <w:rsid w:val="000C7585"/>
    <w:rsid w:val="000D68D6"/>
    <w:rsid w:val="00131DE1"/>
    <w:rsid w:val="00136DDD"/>
    <w:rsid w:val="001539B1"/>
    <w:rsid w:val="0015418C"/>
    <w:rsid w:val="00154A48"/>
    <w:rsid w:val="001A2724"/>
    <w:rsid w:val="001C6656"/>
    <w:rsid w:val="001C6BDC"/>
    <w:rsid w:val="0027029A"/>
    <w:rsid w:val="00275F70"/>
    <w:rsid w:val="002D511D"/>
    <w:rsid w:val="00320457"/>
    <w:rsid w:val="00380159"/>
    <w:rsid w:val="00385420"/>
    <w:rsid w:val="003D0D9A"/>
    <w:rsid w:val="003E2522"/>
    <w:rsid w:val="003E436D"/>
    <w:rsid w:val="00403468"/>
    <w:rsid w:val="00462BBE"/>
    <w:rsid w:val="00470E09"/>
    <w:rsid w:val="0047128A"/>
    <w:rsid w:val="00494393"/>
    <w:rsid w:val="004B6B10"/>
    <w:rsid w:val="00535562"/>
    <w:rsid w:val="00552D4A"/>
    <w:rsid w:val="005C3AFD"/>
    <w:rsid w:val="00632BB9"/>
    <w:rsid w:val="0066762F"/>
    <w:rsid w:val="00673D05"/>
    <w:rsid w:val="00684E4C"/>
    <w:rsid w:val="006D507C"/>
    <w:rsid w:val="00767D7D"/>
    <w:rsid w:val="00785966"/>
    <w:rsid w:val="007A103D"/>
    <w:rsid w:val="007D76C0"/>
    <w:rsid w:val="007F0E46"/>
    <w:rsid w:val="00826740"/>
    <w:rsid w:val="008B5B7B"/>
    <w:rsid w:val="008C5000"/>
    <w:rsid w:val="00986FB5"/>
    <w:rsid w:val="009B0E99"/>
    <w:rsid w:val="009C69D8"/>
    <w:rsid w:val="00A2550C"/>
    <w:rsid w:val="00A77170"/>
    <w:rsid w:val="00B27092"/>
    <w:rsid w:val="00B3448B"/>
    <w:rsid w:val="00B82430"/>
    <w:rsid w:val="00B82679"/>
    <w:rsid w:val="00C1235C"/>
    <w:rsid w:val="00C27205"/>
    <w:rsid w:val="00C82F09"/>
    <w:rsid w:val="00C96107"/>
    <w:rsid w:val="00D010C3"/>
    <w:rsid w:val="00D065D5"/>
    <w:rsid w:val="00D06994"/>
    <w:rsid w:val="00D161A4"/>
    <w:rsid w:val="00D226E5"/>
    <w:rsid w:val="00D74012"/>
    <w:rsid w:val="00DC1FC1"/>
    <w:rsid w:val="00DC2E17"/>
    <w:rsid w:val="00DE1CA7"/>
    <w:rsid w:val="00E179CF"/>
    <w:rsid w:val="00E2016D"/>
    <w:rsid w:val="00E9290A"/>
    <w:rsid w:val="00E93531"/>
    <w:rsid w:val="00EB379B"/>
    <w:rsid w:val="00F10164"/>
    <w:rsid w:val="00F413A0"/>
    <w:rsid w:val="00F417AE"/>
    <w:rsid w:val="00F971BA"/>
    <w:rsid w:val="00FC27BC"/>
    <w:rsid w:val="00FE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B5217"/>
  <w15:chartTrackingRefBased/>
  <w15:docId w15:val="{997366F6-A2AA-442C-A32E-B5CEB79C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79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B379B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DE1CA7"/>
    <w:pPr>
      <w:spacing w:before="100" w:beforeAutospacing="1" w:after="100" w:afterAutospacing="1"/>
    </w:pPr>
    <w:rPr>
      <w:lang w:val="ru-RU"/>
    </w:rPr>
  </w:style>
  <w:style w:type="paragraph" w:customStyle="1" w:styleId="411">
    <w:name w:val="Знак4 Знак Знак Знак1 Знак Знак Знак1 Знак Знак Знак"/>
    <w:basedOn w:val="a"/>
    <w:rsid w:val="00684E4C"/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F971BA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010C3"/>
  </w:style>
  <w:style w:type="character" w:styleId="a5">
    <w:name w:val="Strong"/>
    <w:qFormat/>
    <w:rsid w:val="00D01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КУЛЬТУР  ВІД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ШКІДЛИВИХ ОРГАНІЗМІВ 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В  2025  РОЦІ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 04.09.2025 )</a:t>
            </a:r>
          </a:p>
        </c:rich>
      </c:tx>
      <c:layout>
        <c:manualLayout>
          <c:xMode val="edge"/>
          <c:yMode val="edge"/>
          <c:x val="0.21007014348385572"/>
          <c:y val="1.051742939715474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867657585582548"/>
          <c:w val="0.92679510737000115"/>
          <c:h val="0.8126655157410136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B12-44C8-B50E-03590ECEC9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B12-44C8-B50E-03590ECEC93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B12-44C8-B50E-03590ECEC939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6B12-44C8-B50E-03590ECEC939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6B12-44C8-B50E-03590ECEC939}"/>
              </c:ext>
            </c:extLst>
          </c:dPt>
          <c:dLbls>
            <c:dLbl>
              <c:idx val="0"/>
              <c:layout>
                <c:manualLayout>
                  <c:x val="5.3224155578300923E-2"/>
                  <c:y val="-3.8294004718604509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Оброблено</a:t>
                    </a:r>
                    <a:r>
                      <a:rPr lang="uk-UA" baseline="0"/>
                      <a:t> від хвороб  </a:t>
                    </a:r>
                  </a:p>
                  <a:p>
                    <a:r>
                      <a:rPr lang="uk-UA" baseline="0"/>
                      <a:t>9 млн</a:t>
                    </a:r>
                  </a:p>
                  <a:p>
                    <a:r>
                      <a:rPr lang="uk-UA" baseline="0"/>
                      <a:t>100 тис. 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B12-44C8-B50E-03590ECEC939}"/>
                </c:ext>
              </c:extLst>
            </c:dLbl>
            <c:dLbl>
              <c:idx val="1"/>
              <c:layout>
                <c:manualLayout>
                  <c:x val="9.2021493410283459E-3"/>
                  <c:y val="7.6408059286706811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Оброблено</a:t>
                    </a:r>
                    <a:r>
                      <a:rPr lang="uk-UA" baseline="0"/>
                      <a:t> від шкідників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9 млн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 900 тис.га                        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821281840591617"/>
                      <c:h val="0.13975044563279856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6B12-44C8-B50E-03590ECEC939}"/>
                </c:ext>
              </c:extLst>
            </c:dLbl>
            <c:dLbl>
              <c:idx val="2"/>
              <c:layout>
                <c:manualLayout>
                  <c:x val="8.2169268693508633E-3"/>
                  <c:y val="0.2188249329796341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Оброблено від  б'урянів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16 млн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 900 тис.га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9821281840591617"/>
                      <c:h val="0.2502673796791444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6B12-44C8-B50E-03590ECEC939}"/>
                </c:ext>
              </c:extLst>
            </c:dLbl>
            <c:dLbl>
              <c:idx val="3"/>
              <c:layout>
                <c:manualLayout>
                  <c:x val="5.6626289165236078E-2"/>
                  <c:y val="-4.3023887416916505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Біологічний</a:t>
                    </a:r>
                    <a:r>
                      <a:rPr lang="uk-UA" baseline="0"/>
                      <a:t> метод</a:t>
                    </a:r>
                    <a:endParaRPr lang="uk-UA"/>
                  </a:p>
                  <a:p>
                    <a:r>
                      <a:rPr lang="uk-UA" baseline="0"/>
                      <a:t> 1 млн 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6B12-44C8-B50E-03590ECEC939}"/>
                </c:ext>
              </c:extLst>
            </c:dLbl>
            <c:dLbl>
              <c:idx val="4"/>
              <c:layout>
                <c:manualLayout>
                  <c:x val="0.18703095071150905"/>
                  <c:y val="-2.74228043769410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Десикація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 210</a:t>
                    </a:r>
                    <a:r>
                      <a:rPr lang="uk-UA" baseline="0"/>
                      <a:t> тис.га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7-6B12-44C8-B50E-03590ECEC939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'[ЗЗР графіки - Захист в 2025 році.xls]Захист культур'!$A$5:$A$8</c:f>
              <c:strCache>
                <c:ptCount val="4"/>
                <c:pt idx="0">
                  <c:v>Ооброблено від хвороби</c:v>
                </c:pt>
                <c:pt idx="1">
                  <c:v>Оброблено від шкідників</c:v>
                </c:pt>
                <c:pt idx="2">
                  <c:v>Оброблено від бурянів </c:v>
                </c:pt>
                <c:pt idx="3">
                  <c:v>Біологічний метод захисту 0,8</c:v>
                </c:pt>
              </c:strCache>
            </c:strRef>
          </c:cat>
          <c:val>
            <c:numRef>
              <c:f>'[ЗЗР графіки - Захист в 2025 році.xls]Захист культур'!$B$5:$B$9</c:f>
              <c:numCache>
                <c:formatCode>d\-mmm</c:formatCode>
                <c:ptCount val="5"/>
                <c:pt idx="0">
                  <c:v>9</c:v>
                </c:pt>
                <c:pt idx="1">
                  <c:v>9.8000000000000007</c:v>
                </c:pt>
                <c:pt idx="2" formatCode="General">
                  <c:v>16.8</c:v>
                </c:pt>
                <c:pt idx="3" formatCode="General">
                  <c:v>1</c:v>
                </c:pt>
                <c:pt idx="4" formatCode="General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B12-44C8-B50E-03590ECEC939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6B12-44C8-B50E-03590ECEC939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6B12-44C8-B50E-03590ECEC939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6B12-44C8-B50E-03590ECEC939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6B12-44C8-B50E-03590ECEC939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D-6B12-44C8-B50E-03590ECEC939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E-6B12-44C8-B50E-03590ECEC939}"/>
            </c:ext>
          </c:extLst>
        </c:ser>
        <c:ser>
          <c:idx val="2"/>
          <c:order val="2"/>
          <c:tx>
            <c:strRef>
              <c:f>'[ЗЗР графіки - Захист в 2025 році.xls]Захист культур'!$A$9</c:f>
              <c:strCache>
                <c:ptCount val="1"/>
                <c:pt idx="0">
                  <c:v>Десикація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6B12-44C8-B50E-03590ECEC939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6B12-44C8-B50E-03590ECEC939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6B12-44C8-B50E-03590ECEC939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6B12-44C8-B50E-03590ECEC939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6B12-44C8-B50E-03590ECEC939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6B12-44C8-B50E-03590ECEC9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05F76-FF8C-42FA-8420-620E66B5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4171</Words>
  <Characters>2379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Фітосанітарний стан</vt:lpstr>
      <vt:lpstr>Фітосанітарний стан</vt:lpstr>
    </vt:vector>
  </TitlesOfParts>
  <Company>Организация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Фітосанітарний стан</dc:title>
  <dc:subject/>
  <dc:creator>Customer</dc:creator>
  <cp:keywords/>
  <dc:description/>
  <cp:lastModifiedBy>Оlesya Sydorchuk</cp:lastModifiedBy>
  <cp:revision>8</cp:revision>
  <cp:lastPrinted>2016-09-02T08:04:00Z</cp:lastPrinted>
  <dcterms:created xsi:type="dcterms:W3CDTF">2025-09-04T07:04:00Z</dcterms:created>
  <dcterms:modified xsi:type="dcterms:W3CDTF">2025-09-05T07:08:00Z</dcterms:modified>
</cp:coreProperties>
</file>