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53AC" w14:textId="77777777" w:rsidR="00F66899" w:rsidRPr="00B27DD4" w:rsidRDefault="00F66899" w:rsidP="004C450E">
      <w:pPr>
        <w:pStyle w:val="76Ch6"/>
        <w:rPr>
          <w:rFonts w:ascii="Times New Roman" w:hAnsi="Times New Roman" w:cs="Times New Roman"/>
          <w:w w:val="100"/>
          <w:sz w:val="24"/>
          <w:szCs w:val="24"/>
        </w:rPr>
      </w:pPr>
      <w:r w:rsidRPr="00B27DD4">
        <w:rPr>
          <w:rFonts w:ascii="Times New Roman" w:hAnsi="Times New Roman" w:cs="Times New Roman"/>
          <w:w w:val="100"/>
          <w:sz w:val="24"/>
          <w:szCs w:val="24"/>
        </w:rPr>
        <w:t>ЗАТВЕРДЖЕНО</w:t>
      </w:r>
      <w:r w:rsidRPr="00B27DD4">
        <w:rPr>
          <w:rFonts w:ascii="Times New Roman" w:hAnsi="Times New Roman" w:cs="Times New Roman"/>
          <w:w w:val="100"/>
          <w:sz w:val="24"/>
          <w:szCs w:val="24"/>
        </w:rPr>
        <w:br/>
        <w:t>Наказ Міністерства розвитку економіки, торгівлі та сільського господарства України</w:t>
      </w:r>
      <w:r w:rsidRPr="00B27DD4">
        <w:rPr>
          <w:rFonts w:ascii="Times New Roman" w:hAnsi="Times New Roman" w:cs="Times New Roman"/>
          <w:w w:val="100"/>
          <w:sz w:val="24"/>
          <w:szCs w:val="24"/>
        </w:rPr>
        <w:br/>
        <w:t>14 липня 2020 року № 1329</w:t>
      </w:r>
      <w:r w:rsidRPr="00B27DD4">
        <w:rPr>
          <w:rFonts w:ascii="Times New Roman" w:hAnsi="Times New Roman" w:cs="Times New Roman"/>
          <w:w w:val="100"/>
          <w:sz w:val="24"/>
          <w:szCs w:val="24"/>
        </w:rPr>
        <w:br/>
        <w:t>(у редакції наказу Міністерства аграрної політики та продовольства України</w:t>
      </w:r>
      <w:r w:rsidRPr="00B27DD4">
        <w:rPr>
          <w:rFonts w:ascii="Times New Roman" w:hAnsi="Times New Roman" w:cs="Times New Roman"/>
          <w:w w:val="100"/>
          <w:sz w:val="24"/>
          <w:szCs w:val="24"/>
        </w:rPr>
        <w:br/>
        <w:t>від 24 лютого 2023 року № 261)</w:t>
      </w:r>
    </w:p>
    <w:p w14:paraId="3072D8EF" w14:textId="77777777" w:rsidR="00F66899" w:rsidRPr="00B27DD4" w:rsidRDefault="00F66899" w:rsidP="004C450E">
      <w:pPr>
        <w:pStyle w:val="Ch66"/>
        <w:rPr>
          <w:rFonts w:ascii="Times New Roman" w:hAnsi="Times New Roman" w:cs="Times New Roman"/>
          <w:w w:val="100"/>
          <w:sz w:val="24"/>
          <w:szCs w:val="24"/>
        </w:rPr>
      </w:pPr>
      <w:r w:rsidRPr="00B27DD4">
        <w:rPr>
          <w:rFonts w:ascii="Times New Roman" w:hAnsi="Times New Roman" w:cs="Times New Roman"/>
          <w:w w:val="100"/>
          <w:sz w:val="24"/>
          <w:szCs w:val="24"/>
        </w:rPr>
        <w:t xml:space="preserve">ФОРМА </w:t>
      </w:r>
      <w:r w:rsidRPr="00B27DD4">
        <w:rPr>
          <w:rFonts w:ascii="Times New Roman" w:hAnsi="Times New Roman" w:cs="Times New Roman"/>
          <w:w w:val="100"/>
          <w:sz w:val="24"/>
          <w:szCs w:val="24"/>
        </w:rPr>
        <w:br/>
        <w:t xml:space="preserve">міжнародного сертифіката для ввезення (пересилання) на митну територію України </w:t>
      </w:r>
      <w:r w:rsidRPr="00B27DD4">
        <w:rPr>
          <w:rFonts w:ascii="Times New Roman" w:hAnsi="Times New Roman" w:cs="Times New Roman"/>
          <w:w w:val="100"/>
          <w:sz w:val="24"/>
          <w:szCs w:val="24"/>
        </w:rPr>
        <w:br/>
        <w:t>рибних продуктів, призначених для споживання людиною</w:t>
      </w:r>
      <w:r w:rsidRPr="00B27DD4">
        <w:rPr>
          <w:rFonts w:ascii="Times New Roman" w:hAnsi="Times New Roman" w:cs="Times New Roman"/>
          <w:w w:val="100"/>
          <w:sz w:val="24"/>
          <w:szCs w:val="24"/>
          <w:vertAlign w:val="superscript"/>
        </w:rPr>
        <w:t>(1)</w:t>
      </w:r>
      <w:r w:rsidRPr="00B27DD4">
        <w:rPr>
          <w:rFonts w:ascii="Times New Roman" w:hAnsi="Times New Roman" w:cs="Times New Roman"/>
          <w:w w:val="100"/>
          <w:sz w:val="24"/>
          <w:szCs w:val="24"/>
        </w:rPr>
        <w:t xml:space="preserve">/ </w:t>
      </w:r>
      <w:r w:rsidRPr="00B27DD4">
        <w:rPr>
          <w:rFonts w:ascii="Times New Roman" w:hAnsi="Times New Roman" w:cs="Times New Roman"/>
          <w:w w:val="100"/>
          <w:sz w:val="24"/>
          <w:szCs w:val="24"/>
        </w:rPr>
        <w:br/>
        <w:t xml:space="preserve">Form of International Certificate for introduction (sending) into the customs territory </w:t>
      </w:r>
      <w:r w:rsidRPr="00B27DD4">
        <w:rPr>
          <w:rFonts w:ascii="Times New Roman" w:hAnsi="Times New Roman" w:cs="Times New Roman"/>
          <w:w w:val="100"/>
          <w:sz w:val="24"/>
          <w:szCs w:val="24"/>
        </w:rPr>
        <w:br/>
        <w:t>of Ukraine of fishery products, intended for human consumption</w:t>
      </w:r>
      <w:r w:rsidRPr="00B27DD4">
        <w:rPr>
          <w:rFonts w:ascii="Times New Roman" w:hAnsi="Times New Roman" w:cs="Times New Roman"/>
          <w:w w:val="100"/>
          <w:sz w:val="24"/>
          <w:szCs w:val="24"/>
          <w:vertAlign w:val="superscript"/>
        </w:rPr>
        <w:t>(1)</w:t>
      </w:r>
    </w:p>
    <w:p w14:paraId="40F90E6F" w14:textId="77777777" w:rsidR="00F66899" w:rsidRPr="00B27DD4" w:rsidRDefault="00F66899" w:rsidP="004C450E">
      <w:pPr>
        <w:pStyle w:val="Ch30"/>
        <w:rPr>
          <w:rFonts w:ascii="Times New Roman" w:hAnsi="Times New Roman" w:cs="Times New Roman"/>
          <w:w w:val="100"/>
          <w:sz w:val="24"/>
          <w:szCs w:val="24"/>
        </w:rPr>
      </w:pPr>
      <w:r w:rsidRPr="00B27DD4">
        <w:rPr>
          <w:rFonts w:ascii="Times New Roman" w:hAnsi="Times New Roman" w:cs="Times New Roman"/>
          <w:w w:val="100"/>
          <w:sz w:val="24"/>
          <w:szCs w:val="24"/>
        </w:rPr>
        <w:t>Країна-експортер / Exporting country</w:t>
      </w:r>
    </w:p>
    <w:tbl>
      <w:tblPr>
        <w:tblW w:w="0" w:type="auto"/>
        <w:tblInd w:w="68" w:type="dxa"/>
        <w:tblCellMar>
          <w:left w:w="0" w:type="dxa"/>
          <w:right w:w="0" w:type="dxa"/>
        </w:tblCellMar>
        <w:tblLook w:val="0000" w:firstRow="0" w:lastRow="0" w:firstColumn="0" w:lastColumn="0" w:noHBand="0" w:noVBand="0"/>
      </w:tblPr>
      <w:tblGrid>
        <w:gridCol w:w="798"/>
        <w:gridCol w:w="1224"/>
        <w:gridCol w:w="440"/>
        <w:gridCol w:w="456"/>
        <w:gridCol w:w="456"/>
        <w:gridCol w:w="1277"/>
        <w:gridCol w:w="449"/>
        <w:gridCol w:w="449"/>
        <w:gridCol w:w="764"/>
        <w:gridCol w:w="1075"/>
        <w:gridCol w:w="827"/>
        <w:gridCol w:w="1431"/>
        <w:gridCol w:w="764"/>
      </w:tblGrid>
      <w:tr w:rsidR="00F66899" w:rsidRPr="00B150E4" w14:paraId="4184E0DA" w14:textId="77777777" w:rsidTr="0054378D">
        <w:trPr>
          <w:trHeight w:val="775"/>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extDirection w:val="btLr"/>
          </w:tcPr>
          <w:p w14:paraId="2DAB8859" w14:textId="77777777" w:rsidR="00F66899" w:rsidRPr="00B150E4" w:rsidRDefault="00F66899" w:rsidP="00FC17D4">
            <w:pPr>
              <w:pStyle w:val="tableBIGTABL"/>
              <w:suppressAutoHyphens/>
              <w:jc w:val="center"/>
              <w:rPr>
                <w:rFonts w:ascii="Times New Roman" w:hAnsi="Times New Roman" w:cs="Times New Roman"/>
                <w:spacing w:val="-20"/>
                <w:w w:val="100"/>
                <w:sz w:val="22"/>
                <w:szCs w:val="22"/>
              </w:rPr>
            </w:pPr>
            <w:r w:rsidRPr="00B150E4">
              <w:rPr>
                <w:rFonts w:ascii="Times New Roman" w:hAnsi="Times New Roman" w:cs="Times New Roman"/>
                <w:b/>
                <w:bCs/>
                <w:spacing w:val="-20"/>
                <w:w w:val="100"/>
                <w:sz w:val="22"/>
                <w:szCs w:val="22"/>
              </w:rPr>
              <w:t>Частина І: Детальна інформація щодо відправленого вантажу</w:t>
            </w:r>
            <w:r w:rsidRPr="00B150E4">
              <w:rPr>
                <w:rFonts w:ascii="Times New Roman" w:hAnsi="Times New Roman" w:cs="Times New Roman"/>
                <w:spacing w:val="-20"/>
                <w:w w:val="100"/>
                <w:sz w:val="22"/>
                <w:szCs w:val="22"/>
              </w:rPr>
              <w:t>/</w:t>
            </w:r>
          </w:p>
          <w:p w14:paraId="289A97E0" w14:textId="77777777" w:rsidR="00F66899" w:rsidRPr="00B150E4" w:rsidRDefault="00F66899" w:rsidP="00FC17D4">
            <w:pPr>
              <w:pStyle w:val="tableBIGTABL"/>
              <w:suppressAutoHyphens/>
              <w:jc w:val="center"/>
              <w:rPr>
                <w:rFonts w:ascii="Times New Roman" w:hAnsi="Times New Roman" w:cs="Times New Roman"/>
                <w:spacing w:val="-20"/>
                <w:w w:val="100"/>
                <w:sz w:val="24"/>
                <w:szCs w:val="24"/>
              </w:rPr>
            </w:pPr>
            <w:r w:rsidRPr="00B150E4">
              <w:rPr>
                <w:rFonts w:ascii="Times New Roman" w:hAnsi="Times New Roman" w:cs="Times New Roman"/>
                <w:spacing w:val="-20"/>
                <w:w w:val="100"/>
                <w:sz w:val="22"/>
                <w:szCs w:val="22"/>
              </w:rPr>
              <w:t xml:space="preserve">Part I: Details of dispatched </w:t>
            </w:r>
            <w:r w:rsidRPr="00B150E4">
              <w:rPr>
                <w:rFonts w:ascii="Times New Roman" w:hAnsi="Times New Roman" w:cs="Times New Roman"/>
                <w:spacing w:val="-20"/>
                <w:w w:val="100"/>
                <w:sz w:val="22"/>
                <w:szCs w:val="22"/>
              </w:rPr>
              <w:br/>
            </w:r>
            <w:r w:rsidRPr="00B150E4">
              <w:rPr>
                <w:rFonts w:ascii="Times New Roman" w:hAnsi="Times New Roman" w:cs="Times New Roman"/>
                <w:spacing w:val="-20"/>
                <w:w w:val="100"/>
                <w:sz w:val="24"/>
                <w:szCs w:val="24"/>
              </w:rPr>
              <w:t>consignment</w:t>
            </w:r>
          </w:p>
        </w:tc>
        <w:tc>
          <w:tcPr>
            <w:tcW w:w="0" w:type="auto"/>
            <w:gridSpan w:val="8"/>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DC1222C" w14:textId="77777777" w:rsidR="00F66899" w:rsidRPr="00B150E4" w:rsidRDefault="00F66899" w:rsidP="00FC17D4">
            <w:pPr>
              <w:pStyle w:val="tableBIGTABL"/>
              <w:suppressAutoHyphens/>
              <w:spacing w:before="170"/>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1.1. Відправник</w:t>
            </w:r>
            <w:r w:rsidRPr="00B150E4">
              <w:rPr>
                <w:rFonts w:ascii="Times New Roman" w:hAnsi="Times New Roman" w:cs="Times New Roman"/>
                <w:spacing w:val="-20"/>
                <w:w w:val="100"/>
                <w:sz w:val="24"/>
                <w:szCs w:val="24"/>
              </w:rPr>
              <w:t>/Consignor</w:t>
            </w:r>
          </w:p>
          <w:p w14:paraId="0548DBDD" w14:textId="77777777" w:rsidR="00F66899" w:rsidRPr="00B150E4" w:rsidRDefault="00F66899" w:rsidP="00FC17D4">
            <w:pPr>
              <w:pStyle w:val="tableBIGTABL"/>
              <w:suppressAutoHyphens/>
              <w:spacing w:before="170"/>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Найменування</w:t>
            </w:r>
            <w:r w:rsidRPr="00B150E4">
              <w:rPr>
                <w:rFonts w:ascii="Times New Roman" w:hAnsi="Times New Roman" w:cs="Times New Roman"/>
                <w:spacing w:val="-20"/>
                <w:w w:val="100"/>
                <w:sz w:val="24"/>
                <w:szCs w:val="24"/>
              </w:rPr>
              <w:t>/Name</w:t>
            </w:r>
          </w:p>
          <w:p w14:paraId="572753A6" w14:textId="77777777" w:rsidR="00F66899" w:rsidRPr="00B150E4" w:rsidRDefault="00F66899" w:rsidP="00FC17D4">
            <w:pPr>
              <w:pStyle w:val="tableBIGTABL"/>
              <w:suppressAutoHyphens/>
              <w:spacing w:before="170"/>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Адреса</w:t>
            </w:r>
            <w:r w:rsidRPr="00B150E4">
              <w:rPr>
                <w:rFonts w:ascii="Times New Roman" w:hAnsi="Times New Roman" w:cs="Times New Roman"/>
                <w:spacing w:val="-20"/>
                <w:w w:val="100"/>
                <w:sz w:val="24"/>
                <w:szCs w:val="24"/>
              </w:rPr>
              <w:t>/Address</w:t>
            </w:r>
          </w:p>
          <w:p w14:paraId="1AC0E125" w14:textId="77777777" w:rsidR="00F66899" w:rsidRPr="00B150E4" w:rsidRDefault="00F66899" w:rsidP="00FC17D4">
            <w:pPr>
              <w:pStyle w:val="tableBIGTABL"/>
              <w:suppressAutoHyphens/>
              <w:spacing w:before="170"/>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 xml:space="preserve">Номер телефону </w:t>
            </w:r>
            <w:r w:rsidRPr="00B150E4">
              <w:rPr>
                <w:rFonts w:ascii="Times New Roman" w:hAnsi="Times New Roman" w:cs="Times New Roman"/>
                <w:spacing w:val="-20"/>
                <w:w w:val="100"/>
                <w:sz w:val="24"/>
                <w:szCs w:val="24"/>
              </w:rPr>
              <w:t>/ Tel</w:t>
            </w:r>
          </w:p>
        </w:tc>
        <w:tc>
          <w:tcPr>
            <w:tcW w:w="0" w:type="auto"/>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48A1A1C" w14:textId="77777777" w:rsidR="00F66899" w:rsidRPr="00B150E4" w:rsidRDefault="00F66899" w:rsidP="00FC17D4">
            <w:pPr>
              <w:pStyle w:val="tableBIGTABL"/>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1.2. Унікальний ідентифікаційний номер міжнародного сертифіката/</w:t>
            </w:r>
          </w:p>
          <w:p w14:paraId="7118A3EC" w14:textId="77777777" w:rsidR="00F66899" w:rsidRPr="00B150E4" w:rsidRDefault="00F66899" w:rsidP="00FC17D4">
            <w:pPr>
              <w:pStyle w:val="tableBIGTABL"/>
              <w:suppressAutoHyphens/>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International Certificate reference number</w:t>
            </w:r>
          </w:p>
        </w:tc>
        <w:tc>
          <w:tcPr>
            <w:tcW w:w="0" w:type="auto"/>
            <w:gridSpan w:val="2"/>
            <w:tcBorders>
              <w:top w:val="single" w:sz="4" w:space="0" w:color="000000"/>
              <w:left w:val="single" w:sz="4" w:space="0" w:color="000000"/>
              <w:bottom w:val="single" w:sz="4" w:space="0" w:color="000000"/>
              <w:right w:val="single" w:sz="4" w:space="0" w:color="000000"/>
              <w:tr2bl w:val="single" w:sz="4" w:space="0" w:color="000000"/>
            </w:tcBorders>
            <w:tcMar>
              <w:top w:w="68" w:type="dxa"/>
              <w:left w:w="68" w:type="dxa"/>
              <w:bottom w:w="68" w:type="dxa"/>
              <w:right w:w="68" w:type="dxa"/>
            </w:tcMar>
          </w:tcPr>
          <w:p w14:paraId="59558966" w14:textId="77777777" w:rsidR="00F66899" w:rsidRPr="00B150E4" w:rsidRDefault="00F66899" w:rsidP="00FC17D4">
            <w:pPr>
              <w:pStyle w:val="tableBIGTABL"/>
              <w:suppressAutoHyphens/>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1.2.а.</w:t>
            </w:r>
          </w:p>
        </w:tc>
      </w:tr>
      <w:tr w:rsidR="00F66899" w:rsidRPr="00B150E4" w14:paraId="4CCC3ECD" w14:textId="77777777" w:rsidTr="0054378D">
        <w:trPr>
          <w:trHeight w:val="387"/>
        </w:trPr>
        <w:tc>
          <w:tcPr>
            <w:tcW w:w="0" w:type="auto"/>
            <w:vMerge/>
            <w:tcBorders>
              <w:top w:val="single" w:sz="4" w:space="0" w:color="000000"/>
              <w:left w:val="single" w:sz="4" w:space="0" w:color="000000"/>
              <w:bottom w:val="single" w:sz="4" w:space="0" w:color="000000"/>
              <w:right w:val="single" w:sz="4" w:space="0" w:color="000000"/>
            </w:tcBorders>
          </w:tcPr>
          <w:p w14:paraId="21B2DA06" w14:textId="77777777" w:rsidR="00F66899" w:rsidRPr="00B150E4" w:rsidRDefault="00F66899" w:rsidP="00FC17D4">
            <w:pPr>
              <w:pStyle w:val="a3"/>
              <w:spacing w:line="240" w:lineRule="auto"/>
              <w:textAlignment w:val="auto"/>
              <w:rPr>
                <w:color w:val="auto"/>
                <w:spacing w:val="-20"/>
                <w:lang w:val="uk-UA"/>
              </w:rPr>
            </w:pPr>
          </w:p>
        </w:tc>
        <w:tc>
          <w:tcPr>
            <w:tcW w:w="0" w:type="auto"/>
            <w:gridSpan w:val="8"/>
            <w:vMerge/>
            <w:tcBorders>
              <w:top w:val="single" w:sz="4" w:space="0" w:color="000000"/>
              <w:left w:val="single" w:sz="4" w:space="0" w:color="000000"/>
              <w:bottom w:val="single" w:sz="4" w:space="0" w:color="000000"/>
              <w:right w:val="single" w:sz="4" w:space="0" w:color="000000"/>
            </w:tcBorders>
          </w:tcPr>
          <w:p w14:paraId="6562CEF3" w14:textId="77777777" w:rsidR="00F66899" w:rsidRPr="00B150E4" w:rsidRDefault="00F66899" w:rsidP="00FC17D4">
            <w:pPr>
              <w:pStyle w:val="a3"/>
              <w:spacing w:line="240" w:lineRule="auto"/>
              <w:textAlignment w:val="auto"/>
              <w:rPr>
                <w:color w:val="auto"/>
                <w:spacing w:val="-20"/>
                <w:lang w:val="uk-UA"/>
              </w:rPr>
            </w:pPr>
          </w:p>
        </w:tc>
        <w:tc>
          <w:tcPr>
            <w:tcW w:w="0" w:type="auto"/>
            <w:gridSpan w:val="4"/>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AAA3804" w14:textId="77777777" w:rsidR="00F66899" w:rsidRPr="00B150E4" w:rsidRDefault="00F66899" w:rsidP="00FC17D4">
            <w:pPr>
              <w:pStyle w:val="tableBIGTABL"/>
              <w:suppressAutoHyphens/>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1</w:t>
            </w:r>
            <w:r w:rsidRPr="00B150E4">
              <w:rPr>
                <w:rFonts w:ascii="Times New Roman" w:hAnsi="Times New Roman" w:cs="Times New Roman"/>
                <w:b/>
                <w:bCs/>
                <w:spacing w:val="-20"/>
                <w:w w:val="100"/>
                <w:sz w:val="24"/>
                <w:szCs w:val="24"/>
              </w:rPr>
              <w:t>.3. Центральний компетентний орган країнн-експортера/</w:t>
            </w:r>
          </w:p>
          <w:p w14:paraId="0F33AEF9" w14:textId="77777777" w:rsidR="00F66899" w:rsidRPr="00B150E4" w:rsidRDefault="00F66899" w:rsidP="00FC17D4">
            <w:pPr>
              <w:pStyle w:val="tableBIGTABL"/>
              <w:suppressAutoHyphens/>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Central Competent Authority of exporting country</w:t>
            </w:r>
          </w:p>
        </w:tc>
      </w:tr>
      <w:tr w:rsidR="00F66899" w:rsidRPr="00B150E4" w14:paraId="4A9572CE" w14:textId="77777777" w:rsidTr="0054378D">
        <w:trPr>
          <w:trHeight w:val="401"/>
        </w:trPr>
        <w:tc>
          <w:tcPr>
            <w:tcW w:w="0" w:type="auto"/>
            <w:vMerge/>
            <w:tcBorders>
              <w:top w:val="single" w:sz="4" w:space="0" w:color="000000"/>
              <w:left w:val="single" w:sz="4" w:space="0" w:color="000000"/>
              <w:bottom w:val="single" w:sz="4" w:space="0" w:color="000000"/>
              <w:right w:val="single" w:sz="4" w:space="0" w:color="000000"/>
            </w:tcBorders>
          </w:tcPr>
          <w:p w14:paraId="52922F17" w14:textId="77777777" w:rsidR="00F66899" w:rsidRPr="00B150E4" w:rsidRDefault="00F66899" w:rsidP="00FC17D4">
            <w:pPr>
              <w:pStyle w:val="a3"/>
              <w:spacing w:line="240" w:lineRule="auto"/>
              <w:textAlignment w:val="auto"/>
              <w:rPr>
                <w:color w:val="auto"/>
                <w:spacing w:val="-20"/>
                <w:lang w:val="uk-UA"/>
              </w:rPr>
            </w:pPr>
          </w:p>
        </w:tc>
        <w:tc>
          <w:tcPr>
            <w:tcW w:w="0" w:type="auto"/>
            <w:gridSpan w:val="8"/>
            <w:vMerge/>
            <w:tcBorders>
              <w:top w:val="single" w:sz="4" w:space="0" w:color="000000"/>
              <w:left w:val="single" w:sz="4" w:space="0" w:color="000000"/>
              <w:bottom w:val="single" w:sz="4" w:space="0" w:color="000000"/>
              <w:right w:val="single" w:sz="4" w:space="0" w:color="000000"/>
            </w:tcBorders>
          </w:tcPr>
          <w:p w14:paraId="4D255F6B" w14:textId="77777777" w:rsidR="00F66899" w:rsidRPr="00B150E4" w:rsidRDefault="00F66899" w:rsidP="00FC17D4">
            <w:pPr>
              <w:pStyle w:val="a3"/>
              <w:spacing w:line="240" w:lineRule="auto"/>
              <w:textAlignment w:val="auto"/>
              <w:rPr>
                <w:color w:val="auto"/>
                <w:spacing w:val="-20"/>
                <w:lang w:val="uk-UA"/>
              </w:rPr>
            </w:pPr>
          </w:p>
        </w:tc>
        <w:tc>
          <w:tcPr>
            <w:tcW w:w="0" w:type="auto"/>
            <w:gridSpan w:val="4"/>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DCA7273" w14:textId="77777777" w:rsidR="00F66899" w:rsidRPr="00B150E4" w:rsidRDefault="00F66899" w:rsidP="00FC17D4">
            <w:pPr>
              <w:pStyle w:val="tableBIGTABL"/>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1.4. Місцевий компетентний орган країни-експортер</w:t>
            </w:r>
            <w:r w:rsidRPr="00B150E4">
              <w:rPr>
                <w:rFonts w:ascii="Times New Roman" w:hAnsi="Times New Roman" w:cs="Times New Roman"/>
                <w:spacing w:val="-20"/>
                <w:w w:val="100"/>
                <w:sz w:val="24"/>
                <w:szCs w:val="24"/>
              </w:rPr>
              <w:t>/</w:t>
            </w:r>
            <w:r w:rsidRPr="00B150E4">
              <w:rPr>
                <w:rFonts w:ascii="Times New Roman" w:hAnsi="Times New Roman" w:cs="Times New Roman"/>
                <w:spacing w:val="-20"/>
                <w:w w:val="100"/>
                <w:sz w:val="24"/>
                <w:szCs w:val="24"/>
              </w:rPr>
              <w:br/>
              <w:t>Local Competent Authority of exporting country</w:t>
            </w:r>
          </w:p>
        </w:tc>
      </w:tr>
      <w:tr w:rsidR="00F66899" w:rsidRPr="00B150E4" w14:paraId="1F3064F0" w14:textId="77777777" w:rsidTr="00261DAA">
        <w:trPr>
          <w:trHeight w:val="662"/>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extDirection w:val="btLr"/>
          </w:tcPr>
          <w:p w14:paraId="6262182F" w14:textId="77777777" w:rsidR="00F66899" w:rsidRPr="00B150E4" w:rsidRDefault="00F66899" w:rsidP="00FC17D4">
            <w:pPr>
              <w:pStyle w:val="a3"/>
              <w:spacing w:line="240" w:lineRule="auto"/>
              <w:textAlignment w:val="auto"/>
              <w:rPr>
                <w:color w:val="auto"/>
                <w:spacing w:val="-20"/>
                <w:lang w:val="uk-UA"/>
              </w:rPr>
            </w:pPr>
          </w:p>
        </w:tc>
        <w:tc>
          <w:tcPr>
            <w:tcW w:w="0" w:type="auto"/>
            <w:gridSpan w:val="8"/>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846AA9F" w14:textId="77777777" w:rsidR="00F66899" w:rsidRPr="00B150E4" w:rsidRDefault="00F66899" w:rsidP="00FC17D4">
            <w:pPr>
              <w:pStyle w:val="tableBIGTABL"/>
              <w:suppressAutoHyphens/>
              <w:spacing w:before="170"/>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1.5. Отримувач</w:t>
            </w:r>
            <w:r w:rsidRPr="00B150E4">
              <w:rPr>
                <w:rFonts w:ascii="Times New Roman" w:hAnsi="Times New Roman" w:cs="Times New Roman"/>
                <w:spacing w:val="-20"/>
                <w:w w:val="100"/>
                <w:sz w:val="24"/>
                <w:szCs w:val="24"/>
              </w:rPr>
              <w:t>/Consignee</w:t>
            </w:r>
          </w:p>
          <w:p w14:paraId="7A0C9703" w14:textId="77777777" w:rsidR="00F66899" w:rsidRPr="00B150E4" w:rsidRDefault="00F66899" w:rsidP="00FC17D4">
            <w:pPr>
              <w:pStyle w:val="tableBIGTABL"/>
              <w:suppressAutoHyphens/>
              <w:spacing w:before="170"/>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br/>
              <w:t>Найменування</w:t>
            </w:r>
            <w:r w:rsidRPr="00B150E4">
              <w:rPr>
                <w:rFonts w:ascii="Times New Roman" w:hAnsi="Times New Roman" w:cs="Times New Roman"/>
                <w:spacing w:val="-20"/>
                <w:w w:val="100"/>
                <w:sz w:val="24"/>
                <w:szCs w:val="24"/>
              </w:rPr>
              <w:t>/Name</w:t>
            </w:r>
          </w:p>
          <w:p w14:paraId="500A3497" w14:textId="77777777" w:rsidR="00F66899" w:rsidRPr="00B150E4" w:rsidRDefault="00F66899" w:rsidP="00FC17D4">
            <w:pPr>
              <w:pStyle w:val="tableBIGTABL"/>
              <w:suppressAutoHyphens/>
              <w:spacing w:before="170"/>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Адреса</w:t>
            </w:r>
            <w:r w:rsidRPr="00B150E4">
              <w:rPr>
                <w:rFonts w:ascii="Times New Roman" w:hAnsi="Times New Roman" w:cs="Times New Roman"/>
                <w:spacing w:val="-20"/>
                <w:w w:val="100"/>
                <w:sz w:val="24"/>
                <w:szCs w:val="24"/>
              </w:rPr>
              <w:t>/Address</w:t>
            </w:r>
          </w:p>
          <w:p w14:paraId="32907147" w14:textId="77777777" w:rsidR="00F66899" w:rsidRPr="00B150E4" w:rsidRDefault="00F66899" w:rsidP="00FC17D4">
            <w:pPr>
              <w:pStyle w:val="tableBIGTABL"/>
              <w:suppressAutoHyphens/>
              <w:spacing w:before="170"/>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 xml:space="preserve">Поштовий Індекс </w:t>
            </w:r>
            <w:r w:rsidRPr="00B150E4">
              <w:rPr>
                <w:rFonts w:ascii="Times New Roman" w:hAnsi="Times New Roman" w:cs="Times New Roman"/>
                <w:spacing w:val="-20"/>
                <w:w w:val="100"/>
                <w:sz w:val="24"/>
                <w:szCs w:val="24"/>
              </w:rPr>
              <w:t>/ Postal code</w:t>
            </w:r>
          </w:p>
          <w:p w14:paraId="6A568443" w14:textId="77777777" w:rsidR="00F66899" w:rsidRPr="00B150E4" w:rsidRDefault="00F66899" w:rsidP="00FC17D4">
            <w:pPr>
              <w:pStyle w:val="tableBIGTABL"/>
              <w:suppressAutoHyphens/>
              <w:spacing w:before="170"/>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Телефон</w:t>
            </w:r>
            <w:r w:rsidRPr="00B150E4">
              <w:rPr>
                <w:rFonts w:ascii="Times New Roman" w:hAnsi="Times New Roman" w:cs="Times New Roman"/>
                <w:spacing w:val="-20"/>
                <w:w w:val="100"/>
                <w:sz w:val="24"/>
                <w:szCs w:val="24"/>
              </w:rPr>
              <w:t>/Теl.</w:t>
            </w:r>
          </w:p>
        </w:tc>
        <w:tc>
          <w:tcPr>
            <w:tcW w:w="0" w:type="auto"/>
            <w:gridSpan w:val="4"/>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41CE585" w14:textId="77777777" w:rsidR="00F66899" w:rsidRPr="00B150E4" w:rsidRDefault="00F66899" w:rsidP="00FC17D4">
            <w:pPr>
              <w:pStyle w:val="tableBIGTABL"/>
              <w:suppressAutoHyphens/>
              <w:spacing w:before="170"/>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1.6. Особа, відповідальна за вантаж в Україні</w:t>
            </w:r>
            <w:r w:rsidRPr="00B150E4">
              <w:rPr>
                <w:rFonts w:ascii="Times New Roman" w:hAnsi="Times New Roman" w:cs="Times New Roman"/>
                <w:spacing w:val="-20"/>
                <w:w w:val="100"/>
                <w:sz w:val="24"/>
                <w:szCs w:val="24"/>
              </w:rPr>
              <w:t>/</w:t>
            </w:r>
            <w:r w:rsidRPr="00B150E4">
              <w:rPr>
                <w:rFonts w:ascii="Times New Roman" w:hAnsi="Times New Roman" w:cs="Times New Roman"/>
                <w:spacing w:val="-20"/>
                <w:w w:val="100"/>
                <w:sz w:val="24"/>
                <w:szCs w:val="24"/>
              </w:rPr>
              <w:br/>
              <w:t>Person responsible for the consignment in Ukraine</w:t>
            </w:r>
          </w:p>
          <w:p w14:paraId="339DD75D" w14:textId="77777777" w:rsidR="00F66899" w:rsidRPr="00B150E4" w:rsidRDefault="00F66899" w:rsidP="00FC17D4">
            <w:pPr>
              <w:pStyle w:val="tableBIGTABL"/>
              <w:suppressAutoHyphens/>
              <w:spacing w:before="170"/>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Наменування</w:t>
            </w:r>
            <w:r w:rsidRPr="00B150E4">
              <w:rPr>
                <w:rFonts w:ascii="Times New Roman" w:hAnsi="Times New Roman" w:cs="Times New Roman"/>
                <w:spacing w:val="-20"/>
                <w:w w:val="100"/>
                <w:sz w:val="24"/>
                <w:szCs w:val="24"/>
              </w:rPr>
              <w:t>/Name</w:t>
            </w:r>
          </w:p>
          <w:p w14:paraId="495BDF87" w14:textId="77777777" w:rsidR="00F66899" w:rsidRPr="00B150E4" w:rsidRDefault="00F66899" w:rsidP="00FC17D4">
            <w:pPr>
              <w:pStyle w:val="tableBIGTABL"/>
              <w:suppressAutoHyphens/>
              <w:spacing w:before="170"/>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Адреса</w:t>
            </w:r>
            <w:r w:rsidRPr="00B150E4">
              <w:rPr>
                <w:rFonts w:ascii="Times New Roman" w:hAnsi="Times New Roman" w:cs="Times New Roman"/>
                <w:spacing w:val="-20"/>
                <w:w w:val="100"/>
                <w:sz w:val="24"/>
                <w:szCs w:val="24"/>
              </w:rPr>
              <w:t>/Address</w:t>
            </w:r>
          </w:p>
          <w:p w14:paraId="649B2897" w14:textId="77777777" w:rsidR="00F66899" w:rsidRPr="00B150E4" w:rsidRDefault="00F66899" w:rsidP="00FC17D4">
            <w:pPr>
              <w:pStyle w:val="tableBIGTABL"/>
              <w:suppressAutoHyphens/>
              <w:spacing w:before="170"/>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 xml:space="preserve">Поштовий Індекс </w:t>
            </w:r>
            <w:r w:rsidRPr="00B150E4">
              <w:rPr>
                <w:rFonts w:ascii="Times New Roman" w:hAnsi="Times New Roman" w:cs="Times New Roman"/>
                <w:spacing w:val="-20"/>
                <w:w w:val="100"/>
                <w:sz w:val="24"/>
                <w:szCs w:val="24"/>
              </w:rPr>
              <w:t>/ Postal code</w:t>
            </w:r>
          </w:p>
          <w:p w14:paraId="2F710DEF" w14:textId="77777777" w:rsidR="00F66899" w:rsidRPr="00B150E4" w:rsidRDefault="00F66899" w:rsidP="00FC17D4">
            <w:pPr>
              <w:pStyle w:val="tableBIGTABL"/>
              <w:suppressAutoHyphens/>
              <w:spacing w:before="170"/>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Телефон</w:t>
            </w:r>
            <w:r w:rsidRPr="00B150E4">
              <w:rPr>
                <w:rFonts w:ascii="Times New Roman" w:hAnsi="Times New Roman" w:cs="Times New Roman"/>
                <w:spacing w:val="-20"/>
                <w:w w:val="100"/>
                <w:sz w:val="24"/>
                <w:szCs w:val="24"/>
              </w:rPr>
              <w:t>/Теl.</w:t>
            </w:r>
          </w:p>
        </w:tc>
      </w:tr>
      <w:tr w:rsidR="00F66899" w:rsidRPr="00B150E4" w14:paraId="539848F5" w14:textId="77777777" w:rsidTr="00261DAA">
        <w:trPr>
          <w:trHeight w:val="662"/>
        </w:trPr>
        <w:tc>
          <w:tcPr>
            <w:tcW w:w="0" w:type="auto"/>
            <w:vMerge/>
            <w:tcBorders>
              <w:top w:val="single" w:sz="4" w:space="0" w:color="000000"/>
              <w:left w:val="single" w:sz="4" w:space="0" w:color="000000"/>
              <w:bottom w:val="single" w:sz="4" w:space="0" w:color="000000"/>
              <w:right w:val="single" w:sz="4" w:space="0" w:color="000000"/>
            </w:tcBorders>
          </w:tcPr>
          <w:p w14:paraId="1E9D203C" w14:textId="77777777" w:rsidR="00F66899" w:rsidRPr="00B150E4" w:rsidRDefault="00F66899" w:rsidP="00FC17D4">
            <w:pPr>
              <w:pStyle w:val="a3"/>
              <w:spacing w:line="240" w:lineRule="auto"/>
              <w:textAlignment w:val="auto"/>
              <w:rPr>
                <w:color w:val="auto"/>
                <w:spacing w:val="-20"/>
                <w:lang w:val="uk-UA"/>
              </w:rPr>
            </w:pPr>
          </w:p>
        </w:tc>
        <w:tc>
          <w:tcPr>
            <w:tcW w:w="0" w:type="auto"/>
            <w:tcBorders>
              <w:top w:val="single" w:sz="4" w:space="0" w:color="000000"/>
              <w:left w:val="single" w:sz="4" w:space="0" w:color="000000"/>
            </w:tcBorders>
            <w:tcMar>
              <w:top w:w="68" w:type="dxa"/>
              <w:left w:w="68" w:type="dxa"/>
              <w:bottom w:w="68" w:type="dxa"/>
              <w:right w:w="68" w:type="dxa"/>
            </w:tcMar>
          </w:tcPr>
          <w:p w14:paraId="0CEA577F" w14:textId="77777777" w:rsidR="00F66899" w:rsidRPr="00B150E4" w:rsidRDefault="00F66899" w:rsidP="00FC17D4">
            <w:pPr>
              <w:pStyle w:val="tableBIGTABL"/>
              <w:suppressAutoHyphens/>
              <w:rPr>
                <w:rFonts w:ascii="Times New Roman" w:hAnsi="Times New Roman" w:cs="Times New Roman"/>
                <w:b/>
                <w:bCs/>
                <w:spacing w:val="-20"/>
                <w:w w:val="100"/>
                <w:sz w:val="24"/>
                <w:szCs w:val="24"/>
              </w:rPr>
            </w:pPr>
            <w:r w:rsidRPr="00B150E4">
              <w:rPr>
                <w:rFonts w:ascii="Times New Roman" w:hAnsi="Times New Roman" w:cs="Times New Roman"/>
                <w:b/>
                <w:bCs/>
                <w:spacing w:val="-20"/>
                <w:w w:val="100"/>
                <w:sz w:val="24"/>
                <w:szCs w:val="24"/>
              </w:rPr>
              <w:t>1.7.Країна</w:t>
            </w:r>
          </w:p>
          <w:p w14:paraId="152B515F" w14:textId="77777777" w:rsidR="00F66899" w:rsidRPr="00B150E4" w:rsidRDefault="00F66899" w:rsidP="00FC17D4">
            <w:pPr>
              <w:pStyle w:val="tableBIGTABL"/>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походження</w:t>
            </w:r>
            <w:r w:rsidRPr="00B150E4">
              <w:rPr>
                <w:rFonts w:ascii="Times New Roman" w:hAnsi="Times New Roman" w:cs="Times New Roman"/>
                <w:spacing w:val="-20"/>
                <w:w w:val="100"/>
                <w:sz w:val="24"/>
                <w:szCs w:val="24"/>
              </w:rPr>
              <w:t>/</w:t>
            </w:r>
          </w:p>
          <w:p w14:paraId="39DD5FC3" w14:textId="77777777" w:rsidR="00F66899" w:rsidRPr="00B150E4" w:rsidRDefault="00F66899" w:rsidP="00FC17D4">
            <w:pPr>
              <w:pStyle w:val="tableBIGTABL"/>
              <w:suppressAutoHyphens/>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Country of origin</w:t>
            </w:r>
          </w:p>
          <w:p w14:paraId="7CAF82CB" w14:textId="77777777" w:rsidR="00F66899" w:rsidRPr="00B150E4" w:rsidRDefault="00F66899" w:rsidP="00FC17D4">
            <w:pPr>
              <w:pStyle w:val="tableBIGTABL"/>
              <w:suppressAutoHyphens/>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origin</w:t>
            </w:r>
          </w:p>
        </w:tc>
        <w:tc>
          <w:tcPr>
            <w:tcW w:w="0" w:type="auto"/>
            <w:gridSpan w:val="2"/>
            <w:tcBorders>
              <w:top w:val="single" w:sz="4" w:space="0" w:color="000000"/>
            </w:tcBorders>
            <w:tcMar>
              <w:top w:w="68" w:type="dxa"/>
              <w:left w:w="68" w:type="dxa"/>
              <w:bottom w:w="68" w:type="dxa"/>
              <w:right w:w="68" w:type="dxa"/>
            </w:tcMar>
          </w:tcPr>
          <w:p w14:paraId="7439A678" w14:textId="77777777" w:rsidR="00F66899" w:rsidRPr="00B150E4" w:rsidRDefault="00F66899" w:rsidP="00FC17D4">
            <w:pPr>
              <w:pStyle w:val="tableBIGTABL"/>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Код ISO</w:t>
            </w:r>
            <w:r w:rsidRPr="00B150E4">
              <w:rPr>
                <w:rFonts w:ascii="Times New Roman" w:hAnsi="Times New Roman" w:cs="Times New Roman"/>
                <w:spacing w:val="-20"/>
                <w:w w:val="100"/>
                <w:sz w:val="24"/>
                <w:szCs w:val="24"/>
              </w:rPr>
              <w:t>/</w:t>
            </w:r>
          </w:p>
          <w:p w14:paraId="62B44C31" w14:textId="77777777" w:rsidR="00F66899" w:rsidRPr="00B150E4" w:rsidRDefault="00F66899" w:rsidP="00FC17D4">
            <w:pPr>
              <w:pStyle w:val="tableBIGTABL"/>
              <w:suppressAutoHyphens/>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ISO code</w:t>
            </w:r>
          </w:p>
        </w:tc>
        <w:tc>
          <w:tcPr>
            <w:tcW w:w="0" w:type="auto"/>
            <w:gridSpan w:val="3"/>
            <w:tcBorders>
              <w:top w:val="single" w:sz="4" w:space="0" w:color="000000"/>
            </w:tcBorders>
            <w:tcMar>
              <w:top w:w="68" w:type="dxa"/>
              <w:left w:w="68" w:type="dxa"/>
              <w:bottom w:w="68" w:type="dxa"/>
              <w:right w:w="68" w:type="dxa"/>
            </w:tcMar>
          </w:tcPr>
          <w:p w14:paraId="39DBE4B8" w14:textId="77777777" w:rsidR="00F66899" w:rsidRPr="00B150E4" w:rsidRDefault="00F66899" w:rsidP="00FC17D4">
            <w:pPr>
              <w:pStyle w:val="tableBIGTABL"/>
              <w:suppressAutoHyphens/>
              <w:rPr>
                <w:rFonts w:ascii="Times New Roman" w:hAnsi="Times New Roman" w:cs="Times New Roman"/>
                <w:b/>
                <w:bCs/>
                <w:spacing w:val="-20"/>
                <w:w w:val="100"/>
                <w:sz w:val="24"/>
                <w:szCs w:val="24"/>
              </w:rPr>
            </w:pPr>
            <w:r w:rsidRPr="00B150E4">
              <w:rPr>
                <w:rFonts w:ascii="Times New Roman" w:hAnsi="Times New Roman" w:cs="Times New Roman"/>
                <w:b/>
                <w:bCs/>
                <w:spacing w:val="-20"/>
                <w:w w:val="100"/>
                <w:sz w:val="24"/>
                <w:szCs w:val="24"/>
              </w:rPr>
              <w:t>1.8. Зона/</w:t>
            </w:r>
          </w:p>
          <w:p w14:paraId="43E2366B" w14:textId="77777777" w:rsidR="00F66899" w:rsidRPr="00B150E4" w:rsidRDefault="00F66899" w:rsidP="00FC17D4">
            <w:pPr>
              <w:pStyle w:val="tableBIGTABL"/>
              <w:suppressAutoHyphens/>
              <w:rPr>
                <w:rFonts w:ascii="Times New Roman" w:hAnsi="Times New Roman" w:cs="Times New Roman"/>
                <w:b/>
                <w:bCs/>
                <w:spacing w:val="-20"/>
                <w:w w:val="100"/>
                <w:sz w:val="24"/>
                <w:szCs w:val="24"/>
              </w:rPr>
            </w:pPr>
            <w:r w:rsidRPr="00B150E4">
              <w:rPr>
                <w:rFonts w:ascii="Times New Roman" w:hAnsi="Times New Roman" w:cs="Times New Roman"/>
                <w:b/>
                <w:bCs/>
                <w:spacing w:val="-20"/>
                <w:w w:val="100"/>
                <w:sz w:val="24"/>
                <w:szCs w:val="24"/>
              </w:rPr>
              <w:t>компартмент</w:t>
            </w:r>
          </w:p>
          <w:p w14:paraId="584E7CF6" w14:textId="77777777" w:rsidR="00F66899" w:rsidRPr="00B150E4" w:rsidRDefault="00F66899" w:rsidP="00FC17D4">
            <w:pPr>
              <w:pStyle w:val="tableBIGTABL"/>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походження/</w:t>
            </w:r>
          </w:p>
          <w:p w14:paraId="561CDE41" w14:textId="77777777" w:rsidR="00F66899" w:rsidRPr="00B150E4" w:rsidRDefault="00F66899" w:rsidP="00FC17D4">
            <w:pPr>
              <w:pStyle w:val="tableBIGTABL"/>
              <w:suppressAutoHyphens/>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Zone/compartment</w:t>
            </w:r>
          </w:p>
          <w:p w14:paraId="2C874B3E" w14:textId="77777777" w:rsidR="00F66899" w:rsidRPr="00B150E4" w:rsidRDefault="00F66899" w:rsidP="00FC17D4">
            <w:pPr>
              <w:pStyle w:val="tableBIGTABL"/>
              <w:suppressAutoHyphens/>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of origin</w:t>
            </w:r>
          </w:p>
          <w:p w14:paraId="5D5E4504" w14:textId="77777777" w:rsidR="00F66899" w:rsidRPr="00B150E4" w:rsidRDefault="00F66899" w:rsidP="00FC17D4">
            <w:pPr>
              <w:pStyle w:val="tableBIGTABL"/>
              <w:suppressAutoHyphens/>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of origin</w:t>
            </w:r>
          </w:p>
        </w:tc>
        <w:tc>
          <w:tcPr>
            <w:tcW w:w="0" w:type="auto"/>
            <w:gridSpan w:val="2"/>
            <w:tcBorders>
              <w:top w:val="single" w:sz="4" w:space="0" w:color="000000"/>
              <w:right w:val="single" w:sz="4" w:space="0" w:color="000000"/>
            </w:tcBorders>
            <w:tcMar>
              <w:top w:w="68" w:type="dxa"/>
              <w:left w:w="68" w:type="dxa"/>
              <w:bottom w:w="68" w:type="dxa"/>
              <w:right w:w="68" w:type="dxa"/>
            </w:tcMar>
          </w:tcPr>
          <w:p w14:paraId="048A8CD7" w14:textId="77777777" w:rsidR="00F66899" w:rsidRPr="00B150E4" w:rsidRDefault="00F66899" w:rsidP="00FC17D4">
            <w:pPr>
              <w:pStyle w:val="tableBIGTABL"/>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Код</w:t>
            </w:r>
            <w:r w:rsidRPr="00B150E4">
              <w:rPr>
                <w:rFonts w:ascii="Times New Roman" w:hAnsi="Times New Roman" w:cs="Times New Roman"/>
                <w:spacing w:val="-20"/>
                <w:w w:val="100"/>
                <w:sz w:val="24"/>
                <w:szCs w:val="24"/>
              </w:rPr>
              <w:t>/Code</w:t>
            </w:r>
          </w:p>
        </w:tc>
        <w:tc>
          <w:tcPr>
            <w:tcW w:w="0" w:type="auto"/>
            <w:tcBorders>
              <w:top w:val="single" w:sz="4" w:space="0" w:color="000000"/>
              <w:left w:val="single" w:sz="4" w:space="0" w:color="000000"/>
            </w:tcBorders>
            <w:tcMar>
              <w:top w:w="68" w:type="dxa"/>
              <w:left w:w="68" w:type="dxa"/>
              <w:bottom w:w="68" w:type="dxa"/>
              <w:right w:w="68" w:type="dxa"/>
            </w:tcMar>
          </w:tcPr>
          <w:p w14:paraId="5249B42D" w14:textId="77777777" w:rsidR="00F66899" w:rsidRPr="00B150E4" w:rsidRDefault="00F66899" w:rsidP="00FC17D4">
            <w:pPr>
              <w:pStyle w:val="tableBIGTABL"/>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1.9. Країна призначення</w:t>
            </w:r>
            <w:r w:rsidRPr="00B150E4">
              <w:rPr>
                <w:rFonts w:ascii="Times New Roman" w:hAnsi="Times New Roman" w:cs="Times New Roman"/>
                <w:spacing w:val="-20"/>
                <w:w w:val="100"/>
                <w:sz w:val="24"/>
                <w:szCs w:val="24"/>
              </w:rPr>
              <w:t>/ Country of destination</w:t>
            </w:r>
          </w:p>
        </w:tc>
        <w:tc>
          <w:tcPr>
            <w:tcW w:w="0" w:type="auto"/>
            <w:tcBorders>
              <w:top w:val="single" w:sz="4" w:space="0" w:color="000000"/>
            </w:tcBorders>
            <w:tcMar>
              <w:top w:w="68" w:type="dxa"/>
              <w:left w:w="68" w:type="dxa"/>
              <w:bottom w:w="68" w:type="dxa"/>
              <w:right w:w="68" w:type="dxa"/>
            </w:tcMar>
          </w:tcPr>
          <w:p w14:paraId="7091F24B" w14:textId="77777777" w:rsidR="00F66899" w:rsidRPr="00B150E4" w:rsidRDefault="00F66899" w:rsidP="00FC17D4">
            <w:pPr>
              <w:pStyle w:val="tableBIGTABL"/>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Код ISO</w:t>
            </w:r>
            <w:r w:rsidRPr="00B150E4">
              <w:rPr>
                <w:rFonts w:ascii="Times New Roman" w:hAnsi="Times New Roman" w:cs="Times New Roman"/>
                <w:spacing w:val="-20"/>
                <w:w w:val="100"/>
                <w:sz w:val="24"/>
                <w:szCs w:val="24"/>
              </w:rPr>
              <w:t>/ISO</w:t>
            </w:r>
          </w:p>
        </w:tc>
        <w:tc>
          <w:tcPr>
            <w:tcW w:w="0" w:type="auto"/>
            <w:tcBorders>
              <w:top w:val="single" w:sz="4" w:space="0" w:color="000000"/>
            </w:tcBorders>
            <w:tcMar>
              <w:top w:w="68" w:type="dxa"/>
              <w:left w:w="68" w:type="dxa"/>
              <w:bottom w:w="68" w:type="dxa"/>
              <w:right w:w="68" w:type="dxa"/>
            </w:tcMar>
          </w:tcPr>
          <w:p w14:paraId="2A09202F" w14:textId="77777777" w:rsidR="00F66899" w:rsidRPr="00B150E4" w:rsidRDefault="00F66899" w:rsidP="00FC17D4">
            <w:pPr>
              <w:pStyle w:val="tableBIGTABL"/>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1.10. Зона/компартмент призначення</w:t>
            </w:r>
          </w:p>
          <w:p w14:paraId="3B246525" w14:textId="77777777" w:rsidR="00F66899" w:rsidRPr="00B150E4" w:rsidRDefault="00F66899" w:rsidP="00FC17D4">
            <w:pPr>
              <w:pStyle w:val="tableBIGTABL"/>
              <w:suppressAutoHyphens/>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Zone/comp artment of destination</w:t>
            </w:r>
          </w:p>
        </w:tc>
        <w:tc>
          <w:tcPr>
            <w:tcW w:w="0" w:type="auto"/>
            <w:tcBorders>
              <w:top w:val="single" w:sz="4" w:space="0" w:color="000000"/>
              <w:right w:val="single" w:sz="4" w:space="0" w:color="000000"/>
            </w:tcBorders>
            <w:tcMar>
              <w:top w:w="68" w:type="dxa"/>
              <w:left w:w="68" w:type="dxa"/>
              <w:bottom w:w="68" w:type="dxa"/>
              <w:right w:w="68" w:type="dxa"/>
            </w:tcMar>
          </w:tcPr>
          <w:p w14:paraId="7E490D83" w14:textId="77777777" w:rsidR="00F66899" w:rsidRPr="00B150E4" w:rsidRDefault="00F66899" w:rsidP="00FC17D4">
            <w:pPr>
              <w:pStyle w:val="tableBIGTABL"/>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Код</w:t>
            </w:r>
            <w:r w:rsidRPr="00B150E4">
              <w:rPr>
                <w:rFonts w:ascii="Times New Roman" w:hAnsi="Times New Roman" w:cs="Times New Roman"/>
                <w:spacing w:val="-20"/>
                <w:w w:val="100"/>
                <w:sz w:val="24"/>
                <w:szCs w:val="24"/>
              </w:rPr>
              <w:t>/Code</w:t>
            </w:r>
          </w:p>
        </w:tc>
      </w:tr>
      <w:tr w:rsidR="00F66899" w:rsidRPr="00B150E4" w14:paraId="7BF6461C" w14:textId="77777777" w:rsidTr="00261DAA">
        <w:trPr>
          <w:trHeight w:val="662"/>
        </w:trPr>
        <w:tc>
          <w:tcPr>
            <w:tcW w:w="0" w:type="auto"/>
            <w:vMerge/>
            <w:tcBorders>
              <w:top w:val="single" w:sz="4" w:space="0" w:color="000000"/>
              <w:left w:val="single" w:sz="4" w:space="0" w:color="000000"/>
              <w:bottom w:val="single" w:sz="4" w:space="0" w:color="000000"/>
              <w:right w:val="single" w:sz="4" w:space="0" w:color="000000"/>
            </w:tcBorders>
          </w:tcPr>
          <w:p w14:paraId="1433CE47" w14:textId="77777777" w:rsidR="00F66899" w:rsidRPr="00B150E4" w:rsidRDefault="00F66899" w:rsidP="00FC17D4">
            <w:pPr>
              <w:pStyle w:val="a3"/>
              <w:spacing w:line="240" w:lineRule="auto"/>
              <w:textAlignment w:val="auto"/>
              <w:rPr>
                <w:color w:val="auto"/>
                <w:spacing w:val="-20"/>
                <w:lang w:val="uk-UA"/>
              </w:rPr>
            </w:pPr>
          </w:p>
        </w:tc>
        <w:tc>
          <w:tcPr>
            <w:tcW w:w="0" w:type="auto"/>
            <w:tcBorders>
              <w:left w:val="single" w:sz="4" w:space="0" w:color="000000"/>
              <w:bottom w:val="single" w:sz="4" w:space="0" w:color="000000"/>
              <w:right w:val="single" w:sz="4" w:space="0" w:color="000000"/>
            </w:tcBorders>
            <w:tcMar>
              <w:top w:w="68" w:type="dxa"/>
              <w:left w:w="68" w:type="dxa"/>
              <w:bottom w:w="68" w:type="dxa"/>
              <w:right w:w="68" w:type="dxa"/>
            </w:tcMar>
          </w:tcPr>
          <w:p w14:paraId="227D2328" w14:textId="77777777" w:rsidR="00F66899" w:rsidRPr="00B150E4" w:rsidRDefault="00F66899" w:rsidP="00FC17D4">
            <w:pPr>
              <w:pStyle w:val="a3"/>
              <w:spacing w:line="240" w:lineRule="auto"/>
              <w:textAlignment w:val="auto"/>
              <w:rPr>
                <w:color w:val="auto"/>
                <w:spacing w:val="-20"/>
                <w:lang w:val="uk-UA"/>
              </w:rPr>
            </w:pPr>
          </w:p>
        </w:tc>
        <w:tc>
          <w:tcPr>
            <w:tcW w:w="0" w:type="auto"/>
            <w:gridSpan w:val="2"/>
            <w:tcBorders>
              <w:left w:val="single" w:sz="4" w:space="0" w:color="000000"/>
              <w:bottom w:val="single" w:sz="4" w:space="0" w:color="000000"/>
              <w:right w:val="single" w:sz="4" w:space="0" w:color="000000"/>
            </w:tcBorders>
            <w:tcMar>
              <w:top w:w="68" w:type="dxa"/>
              <w:left w:w="68" w:type="dxa"/>
              <w:bottom w:w="68" w:type="dxa"/>
              <w:right w:w="68" w:type="dxa"/>
            </w:tcMar>
          </w:tcPr>
          <w:p w14:paraId="35BA7333" w14:textId="77777777" w:rsidR="00F66899" w:rsidRPr="00B150E4" w:rsidRDefault="00F66899" w:rsidP="00FC17D4">
            <w:pPr>
              <w:pStyle w:val="a3"/>
              <w:spacing w:line="240" w:lineRule="auto"/>
              <w:textAlignment w:val="auto"/>
              <w:rPr>
                <w:color w:val="auto"/>
                <w:spacing w:val="-20"/>
                <w:lang w:val="uk-UA"/>
              </w:rPr>
            </w:pPr>
          </w:p>
        </w:tc>
        <w:tc>
          <w:tcPr>
            <w:tcW w:w="0" w:type="auto"/>
            <w:gridSpan w:val="3"/>
            <w:tcBorders>
              <w:left w:val="single" w:sz="4" w:space="0" w:color="000000"/>
              <w:bottom w:val="single" w:sz="4" w:space="0" w:color="000000"/>
              <w:right w:val="single" w:sz="4" w:space="0" w:color="000000"/>
            </w:tcBorders>
            <w:tcMar>
              <w:top w:w="68" w:type="dxa"/>
              <w:left w:w="68" w:type="dxa"/>
              <w:bottom w:w="68" w:type="dxa"/>
              <w:right w:w="68" w:type="dxa"/>
            </w:tcMar>
          </w:tcPr>
          <w:p w14:paraId="4CE231CF" w14:textId="77777777" w:rsidR="00F66899" w:rsidRPr="00B150E4" w:rsidRDefault="00F66899" w:rsidP="00FC17D4">
            <w:pPr>
              <w:pStyle w:val="a3"/>
              <w:spacing w:line="240" w:lineRule="auto"/>
              <w:textAlignment w:val="auto"/>
              <w:rPr>
                <w:color w:val="auto"/>
                <w:spacing w:val="-20"/>
                <w:lang w:val="uk-UA"/>
              </w:rPr>
            </w:pPr>
          </w:p>
        </w:tc>
        <w:tc>
          <w:tcPr>
            <w:tcW w:w="0" w:type="auto"/>
            <w:gridSpan w:val="2"/>
            <w:tcBorders>
              <w:left w:val="single" w:sz="4" w:space="0" w:color="000000"/>
              <w:bottom w:val="single" w:sz="4" w:space="0" w:color="000000"/>
              <w:right w:val="single" w:sz="4" w:space="0" w:color="000000"/>
            </w:tcBorders>
            <w:tcMar>
              <w:top w:w="68" w:type="dxa"/>
              <w:left w:w="68" w:type="dxa"/>
              <w:bottom w:w="68" w:type="dxa"/>
              <w:right w:w="68" w:type="dxa"/>
            </w:tcMar>
          </w:tcPr>
          <w:p w14:paraId="1C9DBA94" w14:textId="77777777" w:rsidR="00F66899" w:rsidRPr="00B150E4" w:rsidRDefault="00F66899" w:rsidP="00FC17D4">
            <w:pPr>
              <w:pStyle w:val="a3"/>
              <w:spacing w:line="240" w:lineRule="auto"/>
              <w:textAlignment w:val="auto"/>
              <w:rPr>
                <w:color w:val="auto"/>
                <w:spacing w:val="-20"/>
                <w:lang w:val="uk-UA"/>
              </w:rPr>
            </w:pPr>
          </w:p>
        </w:tc>
        <w:tc>
          <w:tcPr>
            <w:tcW w:w="0" w:type="auto"/>
            <w:tcBorders>
              <w:left w:val="single" w:sz="4" w:space="0" w:color="000000"/>
              <w:bottom w:val="single" w:sz="4" w:space="0" w:color="000000"/>
              <w:right w:val="single" w:sz="4" w:space="0" w:color="000000"/>
            </w:tcBorders>
            <w:tcMar>
              <w:top w:w="68" w:type="dxa"/>
              <w:left w:w="68" w:type="dxa"/>
              <w:bottom w:w="68" w:type="dxa"/>
              <w:right w:w="68" w:type="dxa"/>
            </w:tcMar>
          </w:tcPr>
          <w:p w14:paraId="6A0B7437" w14:textId="77777777" w:rsidR="00F66899" w:rsidRPr="00B150E4" w:rsidRDefault="00F66899" w:rsidP="00FC17D4">
            <w:pPr>
              <w:pStyle w:val="a3"/>
              <w:spacing w:line="240" w:lineRule="auto"/>
              <w:textAlignment w:val="auto"/>
              <w:rPr>
                <w:color w:val="auto"/>
                <w:spacing w:val="-20"/>
                <w:lang w:val="uk-UA"/>
              </w:rPr>
            </w:pPr>
          </w:p>
        </w:tc>
        <w:tc>
          <w:tcPr>
            <w:tcW w:w="0" w:type="auto"/>
            <w:tcBorders>
              <w:left w:val="single" w:sz="4" w:space="0" w:color="000000"/>
              <w:bottom w:val="single" w:sz="4" w:space="0" w:color="000000"/>
              <w:right w:val="single" w:sz="4" w:space="0" w:color="000000"/>
            </w:tcBorders>
            <w:tcMar>
              <w:top w:w="68" w:type="dxa"/>
              <w:left w:w="68" w:type="dxa"/>
              <w:bottom w:w="68" w:type="dxa"/>
              <w:right w:w="68" w:type="dxa"/>
            </w:tcMar>
          </w:tcPr>
          <w:p w14:paraId="54764183" w14:textId="77777777" w:rsidR="00F66899" w:rsidRPr="00B150E4" w:rsidRDefault="00F66899" w:rsidP="00FC17D4">
            <w:pPr>
              <w:pStyle w:val="a3"/>
              <w:spacing w:line="240" w:lineRule="auto"/>
              <w:textAlignment w:val="auto"/>
              <w:rPr>
                <w:color w:val="auto"/>
                <w:spacing w:val="-20"/>
                <w:lang w:val="uk-UA"/>
              </w:rPr>
            </w:pPr>
          </w:p>
        </w:tc>
        <w:tc>
          <w:tcPr>
            <w:tcW w:w="0" w:type="auto"/>
            <w:tcBorders>
              <w:left w:val="single" w:sz="4" w:space="0" w:color="000000"/>
              <w:bottom w:val="single" w:sz="4" w:space="0" w:color="000000"/>
              <w:right w:val="single" w:sz="4" w:space="0" w:color="000000"/>
            </w:tcBorders>
            <w:tcMar>
              <w:top w:w="68" w:type="dxa"/>
              <w:left w:w="68" w:type="dxa"/>
              <w:bottom w:w="68" w:type="dxa"/>
              <w:right w:w="68" w:type="dxa"/>
            </w:tcMar>
          </w:tcPr>
          <w:p w14:paraId="57BC2F22" w14:textId="77777777" w:rsidR="00F66899" w:rsidRPr="00B150E4" w:rsidRDefault="00F66899" w:rsidP="00FC17D4">
            <w:pPr>
              <w:pStyle w:val="a3"/>
              <w:spacing w:line="240" w:lineRule="auto"/>
              <w:textAlignment w:val="auto"/>
              <w:rPr>
                <w:color w:val="auto"/>
                <w:spacing w:val="-20"/>
                <w:lang w:val="uk-UA"/>
              </w:rPr>
            </w:pPr>
          </w:p>
        </w:tc>
        <w:tc>
          <w:tcPr>
            <w:tcW w:w="0" w:type="auto"/>
            <w:tcBorders>
              <w:left w:val="single" w:sz="4" w:space="0" w:color="000000"/>
              <w:bottom w:val="single" w:sz="4" w:space="0" w:color="000000"/>
              <w:right w:val="single" w:sz="4" w:space="0" w:color="000000"/>
            </w:tcBorders>
            <w:tcMar>
              <w:top w:w="68" w:type="dxa"/>
              <w:left w:w="68" w:type="dxa"/>
              <w:bottom w:w="68" w:type="dxa"/>
              <w:right w:w="68" w:type="dxa"/>
            </w:tcMar>
          </w:tcPr>
          <w:p w14:paraId="6968FE72" w14:textId="77777777" w:rsidR="00F66899" w:rsidRPr="00B150E4" w:rsidRDefault="00F66899" w:rsidP="00FC17D4">
            <w:pPr>
              <w:pStyle w:val="a3"/>
              <w:spacing w:line="240" w:lineRule="auto"/>
              <w:textAlignment w:val="auto"/>
              <w:rPr>
                <w:color w:val="auto"/>
                <w:spacing w:val="-20"/>
                <w:lang w:val="uk-UA"/>
              </w:rPr>
            </w:pPr>
          </w:p>
        </w:tc>
      </w:tr>
      <w:tr w:rsidR="00F66899" w:rsidRPr="00B150E4" w14:paraId="0606A3AF" w14:textId="77777777" w:rsidTr="0054378D">
        <w:trPr>
          <w:trHeight w:val="244"/>
        </w:trPr>
        <w:tc>
          <w:tcPr>
            <w:tcW w:w="0" w:type="auto"/>
            <w:vMerge/>
            <w:tcBorders>
              <w:top w:val="single" w:sz="4" w:space="0" w:color="000000"/>
              <w:left w:val="single" w:sz="4" w:space="0" w:color="000000"/>
              <w:bottom w:val="single" w:sz="4" w:space="0" w:color="000000"/>
              <w:right w:val="single" w:sz="4" w:space="0" w:color="000000"/>
            </w:tcBorders>
          </w:tcPr>
          <w:p w14:paraId="31EC9330" w14:textId="77777777" w:rsidR="00F66899" w:rsidRPr="00B150E4" w:rsidRDefault="00F66899" w:rsidP="00FC17D4">
            <w:pPr>
              <w:pStyle w:val="a3"/>
              <w:spacing w:line="240" w:lineRule="auto"/>
              <w:textAlignment w:val="auto"/>
              <w:rPr>
                <w:color w:val="auto"/>
                <w:spacing w:val="-20"/>
                <w:lang w:val="uk-UA"/>
              </w:rPr>
            </w:pPr>
          </w:p>
        </w:tc>
        <w:tc>
          <w:tcPr>
            <w:tcW w:w="0" w:type="auto"/>
            <w:gridSpan w:val="8"/>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BD76B62" w14:textId="77777777" w:rsidR="00F66899" w:rsidRPr="00B150E4" w:rsidRDefault="00F66899" w:rsidP="00FC17D4">
            <w:pPr>
              <w:pStyle w:val="tableBIGTABL"/>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 xml:space="preserve">1.11. Місце походження </w:t>
            </w:r>
            <w:r w:rsidRPr="00B150E4">
              <w:rPr>
                <w:rFonts w:ascii="Times New Roman" w:hAnsi="Times New Roman" w:cs="Times New Roman"/>
                <w:spacing w:val="-20"/>
                <w:w w:val="100"/>
                <w:sz w:val="24"/>
                <w:szCs w:val="24"/>
              </w:rPr>
              <w:t>/ Place of origin</w:t>
            </w:r>
          </w:p>
        </w:tc>
        <w:tc>
          <w:tcPr>
            <w:tcW w:w="0" w:type="auto"/>
            <w:gridSpan w:val="4"/>
            <w:vMerge w:val="restart"/>
            <w:tcBorders>
              <w:top w:val="single" w:sz="4" w:space="0" w:color="000000"/>
              <w:left w:val="single" w:sz="4" w:space="0" w:color="000000"/>
              <w:bottom w:val="single" w:sz="4" w:space="0" w:color="000000"/>
              <w:right w:val="single" w:sz="4" w:space="0" w:color="000000"/>
              <w:tr2bl w:val="single" w:sz="4" w:space="0" w:color="000000"/>
            </w:tcBorders>
            <w:tcMar>
              <w:top w:w="68" w:type="dxa"/>
              <w:left w:w="68" w:type="dxa"/>
              <w:bottom w:w="68" w:type="dxa"/>
              <w:right w:w="68" w:type="dxa"/>
            </w:tcMar>
          </w:tcPr>
          <w:p w14:paraId="723F6B5C" w14:textId="77777777" w:rsidR="00F66899" w:rsidRPr="00B150E4" w:rsidRDefault="00F66899" w:rsidP="00FC17D4">
            <w:pPr>
              <w:pStyle w:val="tableBIGTABL"/>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1.12.</w:t>
            </w:r>
          </w:p>
        </w:tc>
      </w:tr>
      <w:tr w:rsidR="00F66899" w:rsidRPr="00B150E4" w14:paraId="66C8D26D" w14:textId="77777777" w:rsidTr="0054378D">
        <w:trPr>
          <w:trHeight w:val="331"/>
        </w:trPr>
        <w:tc>
          <w:tcPr>
            <w:tcW w:w="0" w:type="auto"/>
            <w:vMerge/>
            <w:tcBorders>
              <w:top w:val="single" w:sz="4" w:space="0" w:color="000000"/>
              <w:left w:val="single" w:sz="4" w:space="0" w:color="000000"/>
              <w:bottom w:val="single" w:sz="4" w:space="0" w:color="000000"/>
              <w:right w:val="single" w:sz="4" w:space="0" w:color="000000"/>
            </w:tcBorders>
          </w:tcPr>
          <w:p w14:paraId="47C21C68" w14:textId="77777777" w:rsidR="00F66899" w:rsidRPr="00B150E4" w:rsidRDefault="00F66899" w:rsidP="00FC17D4">
            <w:pPr>
              <w:pStyle w:val="a3"/>
              <w:spacing w:line="240" w:lineRule="auto"/>
              <w:textAlignment w:val="auto"/>
              <w:rPr>
                <w:color w:val="auto"/>
                <w:spacing w:val="-20"/>
                <w:lang w:val="uk-UA"/>
              </w:rPr>
            </w:pPr>
          </w:p>
        </w:tc>
        <w:tc>
          <w:tcPr>
            <w:tcW w:w="0" w:type="auto"/>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CC8A595" w14:textId="77777777" w:rsidR="00F66899" w:rsidRPr="00B150E4" w:rsidRDefault="00F66899" w:rsidP="00FC17D4">
            <w:pPr>
              <w:pStyle w:val="tableBIGTABL"/>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Назва</w:t>
            </w:r>
            <w:r w:rsidRPr="00B150E4">
              <w:rPr>
                <w:rFonts w:ascii="Times New Roman" w:hAnsi="Times New Roman" w:cs="Times New Roman"/>
                <w:spacing w:val="-20"/>
                <w:w w:val="100"/>
                <w:sz w:val="24"/>
                <w:szCs w:val="24"/>
              </w:rPr>
              <w:t>/Name</w:t>
            </w:r>
          </w:p>
          <w:p w14:paraId="3885433C" w14:textId="77777777" w:rsidR="00F66899" w:rsidRPr="00B150E4" w:rsidRDefault="00F66899" w:rsidP="00FC17D4">
            <w:pPr>
              <w:pStyle w:val="tableBIGTABL"/>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Адреса</w:t>
            </w:r>
            <w:r w:rsidRPr="00B150E4">
              <w:rPr>
                <w:rFonts w:ascii="Times New Roman" w:hAnsi="Times New Roman" w:cs="Times New Roman"/>
                <w:spacing w:val="-20"/>
                <w:w w:val="100"/>
                <w:sz w:val="24"/>
                <w:szCs w:val="24"/>
              </w:rPr>
              <w:t>/Address</w:t>
            </w:r>
          </w:p>
          <w:p w14:paraId="6B71233F" w14:textId="77777777" w:rsidR="00F66899" w:rsidRPr="00B150E4" w:rsidRDefault="00F66899" w:rsidP="00FC17D4">
            <w:pPr>
              <w:pStyle w:val="tableBIGTABL"/>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Назва</w:t>
            </w:r>
            <w:r w:rsidRPr="00B150E4">
              <w:rPr>
                <w:rFonts w:ascii="Times New Roman" w:hAnsi="Times New Roman" w:cs="Times New Roman"/>
                <w:spacing w:val="-20"/>
                <w:w w:val="100"/>
                <w:sz w:val="24"/>
                <w:szCs w:val="24"/>
              </w:rPr>
              <w:t>/Name</w:t>
            </w:r>
          </w:p>
          <w:p w14:paraId="6E62088B" w14:textId="77777777" w:rsidR="00F66899" w:rsidRPr="00B150E4" w:rsidRDefault="00F66899" w:rsidP="00FC17D4">
            <w:pPr>
              <w:pStyle w:val="tableBIGTABL"/>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Адреса</w:t>
            </w:r>
            <w:r w:rsidRPr="00B150E4">
              <w:rPr>
                <w:rFonts w:ascii="Times New Roman" w:hAnsi="Times New Roman" w:cs="Times New Roman"/>
                <w:spacing w:val="-20"/>
                <w:w w:val="100"/>
                <w:sz w:val="24"/>
                <w:szCs w:val="24"/>
              </w:rPr>
              <w:t>/Address</w:t>
            </w:r>
          </w:p>
        </w:tc>
        <w:tc>
          <w:tcPr>
            <w:tcW w:w="0" w:type="auto"/>
            <w:gridSpan w:val="5"/>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1EEA2A0" w14:textId="77777777" w:rsidR="00F66899" w:rsidRPr="00B150E4" w:rsidRDefault="00F66899" w:rsidP="00FC17D4">
            <w:pPr>
              <w:pStyle w:val="tableBIGTABL"/>
              <w:suppressAutoHyphens/>
              <w:jc w:val="both"/>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Номер затвердження</w:t>
            </w:r>
            <w:r w:rsidRPr="00B150E4">
              <w:rPr>
                <w:rFonts w:ascii="Times New Roman" w:hAnsi="Times New Roman" w:cs="Times New Roman"/>
                <w:spacing w:val="-20"/>
                <w:w w:val="100"/>
                <w:sz w:val="24"/>
                <w:szCs w:val="24"/>
              </w:rPr>
              <w:t>/</w:t>
            </w:r>
          </w:p>
          <w:p w14:paraId="7AE19DC7" w14:textId="77777777" w:rsidR="00F66899" w:rsidRPr="00B150E4" w:rsidRDefault="00F66899" w:rsidP="00FC17D4">
            <w:pPr>
              <w:pStyle w:val="tableBIGTABL"/>
              <w:suppressAutoHyphens/>
              <w:jc w:val="both"/>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Approval number</w:t>
            </w:r>
          </w:p>
          <w:p w14:paraId="3C6ECA56" w14:textId="77777777" w:rsidR="00F66899" w:rsidRPr="00B150E4" w:rsidRDefault="00F66899" w:rsidP="00FC17D4">
            <w:pPr>
              <w:pStyle w:val="tableBIGTABL"/>
              <w:suppressAutoHyphens/>
              <w:jc w:val="both"/>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Номер затвердження</w:t>
            </w:r>
            <w:r w:rsidRPr="00B150E4">
              <w:rPr>
                <w:rFonts w:ascii="Times New Roman" w:hAnsi="Times New Roman" w:cs="Times New Roman"/>
                <w:spacing w:val="-20"/>
                <w:w w:val="100"/>
                <w:sz w:val="24"/>
                <w:szCs w:val="24"/>
              </w:rPr>
              <w:t>/</w:t>
            </w:r>
          </w:p>
          <w:p w14:paraId="01552694" w14:textId="77777777" w:rsidR="00F66899" w:rsidRPr="00B150E4" w:rsidRDefault="00F66899" w:rsidP="00FC17D4">
            <w:pPr>
              <w:pStyle w:val="tableBIGTABL"/>
              <w:suppressAutoHyphens/>
              <w:jc w:val="both"/>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Approval number</w:t>
            </w:r>
          </w:p>
        </w:tc>
        <w:tc>
          <w:tcPr>
            <w:tcW w:w="0" w:type="auto"/>
            <w:gridSpan w:val="4"/>
            <w:vMerge/>
            <w:tcBorders>
              <w:top w:val="single" w:sz="4" w:space="0" w:color="000000"/>
              <w:left w:val="single" w:sz="4" w:space="0" w:color="000000"/>
              <w:bottom w:val="single" w:sz="4" w:space="0" w:color="000000"/>
              <w:right w:val="single" w:sz="4" w:space="0" w:color="000000"/>
            </w:tcBorders>
          </w:tcPr>
          <w:p w14:paraId="3AB5AD5E" w14:textId="77777777" w:rsidR="00F66899" w:rsidRPr="00B150E4" w:rsidRDefault="00F66899" w:rsidP="00FC17D4">
            <w:pPr>
              <w:pStyle w:val="a3"/>
              <w:spacing w:line="240" w:lineRule="auto"/>
              <w:textAlignment w:val="auto"/>
              <w:rPr>
                <w:color w:val="auto"/>
                <w:spacing w:val="-20"/>
                <w:lang w:val="uk-UA"/>
              </w:rPr>
            </w:pPr>
          </w:p>
        </w:tc>
      </w:tr>
      <w:tr w:rsidR="00F66899" w:rsidRPr="00B150E4" w14:paraId="6A4658C3" w14:textId="77777777" w:rsidTr="0054378D">
        <w:trPr>
          <w:trHeight w:val="331"/>
        </w:trPr>
        <w:tc>
          <w:tcPr>
            <w:tcW w:w="0" w:type="auto"/>
            <w:vMerge/>
            <w:tcBorders>
              <w:top w:val="single" w:sz="4" w:space="0" w:color="000000"/>
              <w:left w:val="single" w:sz="4" w:space="0" w:color="000000"/>
              <w:bottom w:val="single" w:sz="4" w:space="0" w:color="000000"/>
              <w:right w:val="single" w:sz="4" w:space="0" w:color="000000"/>
            </w:tcBorders>
          </w:tcPr>
          <w:p w14:paraId="413D9EC0" w14:textId="77777777" w:rsidR="00F66899" w:rsidRPr="00B150E4" w:rsidRDefault="00F66899" w:rsidP="00FC17D4">
            <w:pPr>
              <w:pStyle w:val="a3"/>
              <w:spacing w:line="240" w:lineRule="auto"/>
              <w:textAlignment w:val="auto"/>
              <w:rPr>
                <w:color w:val="auto"/>
                <w:spacing w:val="-20"/>
                <w:lang w:val="uk-UA"/>
              </w:rPr>
            </w:pPr>
          </w:p>
        </w:tc>
        <w:tc>
          <w:tcPr>
            <w:tcW w:w="0" w:type="auto"/>
            <w:gridSpan w:val="8"/>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4000EF4" w14:textId="77777777" w:rsidR="00F66899" w:rsidRPr="00B150E4" w:rsidRDefault="00F66899" w:rsidP="00FC17D4">
            <w:pPr>
              <w:pStyle w:val="tableBIGTABL"/>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 xml:space="preserve">1.13. Місце відвантаження </w:t>
            </w:r>
            <w:r w:rsidRPr="00B150E4">
              <w:rPr>
                <w:rFonts w:ascii="Times New Roman" w:hAnsi="Times New Roman" w:cs="Times New Roman"/>
                <w:spacing w:val="-20"/>
                <w:w w:val="100"/>
                <w:sz w:val="24"/>
                <w:szCs w:val="24"/>
              </w:rPr>
              <w:t xml:space="preserve">/ Рlасе of loading </w:t>
            </w:r>
          </w:p>
          <w:p w14:paraId="414A935D" w14:textId="77777777" w:rsidR="00F66899" w:rsidRPr="00B150E4" w:rsidRDefault="00F66899" w:rsidP="00FC17D4">
            <w:pPr>
              <w:pStyle w:val="tableBIGTABL"/>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Адреса</w:t>
            </w:r>
            <w:r w:rsidRPr="00B150E4">
              <w:rPr>
                <w:rFonts w:ascii="Times New Roman" w:hAnsi="Times New Roman" w:cs="Times New Roman"/>
                <w:spacing w:val="-20"/>
                <w:w w:val="100"/>
                <w:sz w:val="24"/>
                <w:szCs w:val="24"/>
              </w:rPr>
              <w:t>/Address</w:t>
            </w:r>
          </w:p>
        </w:tc>
        <w:tc>
          <w:tcPr>
            <w:tcW w:w="0" w:type="auto"/>
            <w:gridSpan w:val="4"/>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5041FD7" w14:textId="77777777" w:rsidR="00F66899" w:rsidRPr="00B150E4" w:rsidRDefault="00F66899" w:rsidP="00FC17D4">
            <w:pPr>
              <w:pStyle w:val="tableBIGTABL"/>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 xml:space="preserve">1.14. Дата відправлення </w:t>
            </w:r>
            <w:r w:rsidRPr="00B150E4">
              <w:rPr>
                <w:rFonts w:ascii="Times New Roman" w:hAnsi="Times New Roman" w:cs="Times New Roman"/>
                <w:spacing w:val="-20"/>
                <w:w w:val="100"/>
                <w:sz w:val="24"/>
                <w:szCs w:val="24"/>
              </w:rPr>
              <w:t>/ Date of departure</w:t>
            </w:r>
          </w:p>
        </w:tc>
      </w:tr>
      <w:tr w:rsidR="00F66899" w:rsidRPr="00B150E4" w14:paraId="01B5A547" w14:textId="77777777" w:rsidTr="0054378D">
        <w:trPr>
          <w:trHeight w:val="331"/>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extDirection w:val="btLr"/>
          </w:tcPr>
          <w:p w14:paraId="27C832FE" w14:textId="77777777" w:rsidR="00F66899" w:rsidRPr="00B150E4" w:rsidRDefault="00F66899" w:rsidP="00FC17D4">
            <w:pPr>
              <w:pStyle w:val="a3"/>
              <w:spacing w:line="240" w:lineRule="auto"/>
              <w:textAlignment w:val="auto"/>
              <w:rPr>
                <w:color w:val="auto"/>
                <w:spacing w:val="-20"/>
                <w:lang w:val="uk-UA"/>
              </w:rPr>
            </w:pPr>
          </w:p>
        </w:tc>
        <w:tc>
          <w:tcPr>
            <w:tcW w:w="0" w:type="auto"/>
            <w:gridSpan w:val="8"/>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659014E" w14:textId="77777777" w:rsidR="00F66899" w:rsidRPr="00B150E4" w:rsidRDefault="00F66899" w:rsidP="00FC17D4">
            <w:pPr>
              <w:pStyle w:val="tableBIGTABL"/>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 xml:space="preserve">1.15. Трансnopт </w:t>
            </w:r>
            <w:r w:rsidRPr="00B150E4">
              <w:rPr>
                <w:rFonts w:ascii="Times New Roman" w:hAnsi="Times New Roman" w:cs="Times New Roman"/>
                <w:spacing w:val="-20"/>
                <w:w w:val="100"/>
                <w:sz w:val="24"/>
                <w:szCs w:val="24"/>
              </w:rPr>
              <w:t>/ Means of transport</w:t>
            </w:r>
          </w:p>
        </w:tc>
        <w:tc>
          <w:tcPr>
            <w:tcW w:w="0" w:type="auto"/>
            <w:gridSpan w:val="4"/>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F93EEAB" w14:textId="77777777" w:rsidR="00F66899" w:rsidRPr="00B150E4" w:rsidRDefault="00F66899" w:rsidP="00FC17D4">
            <w:pPr>
              <w:pStyle w:val="tableBIGTABL"/>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1.16. Вхідний прикордонний інспекційний пост в Україні</w:t>
            </w:r>
            <w:r w:rsidRPr="00B150E4">
              <w:rPr>
                <w:rFonts w:ascii="Times New Roman" w:hAnsi="Times New Roman" w:cs="Times New Roman"/>
                <w:spacing w:val="-20"/>
                <w:w w:val="100"/>
                <w:sz w:val="24"/>
                <w:szCs w:val="24"/>
              </w:rPr>
              <w:t>/</w:t>
            </w:r>
          </w:p>
          <w:p w14:paraId="4937EE16" w14:textId="77777777" w:rsidR="00F66899" w:rsidRPr="00B150E4" w:rsidRDefault="00F66899" w:rsidP="00FC17D4">
            <w:pPr>
              <w:pStyle w:val="tableBIGTABL"/>
              <w:suppressAutoHyphens/>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Entry ВІР in Ukraine</w:t>
            </w:r>
          </w:p>
        </w:tc>
      </w:tr>
      <w:tr w:rsidR="00F66899" w:rsidRPr="00B150E4" w14:paraId="06AD3265" w14:textId="77777777" w:rsidTr="00261DAA">
        <w:trPr>
          <w:trHeight w:val="331"/>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extDirection w:val="btLr"/>
          </w:tcPr>
          <w:p w14:paraId="30923BC2" w14:textId="77777777" w:rsidR="00F66899" w:rsidRPr="00B150E4" w:rsidRDefault="00F66899" w:rsidP="00FC17D4">
            <w:pPr>
              <w:pStyle w:val="a3"/>
              <w:spacing w:line="240" w:lineRule="auto"/>
              <w:textAlignment w:val="auto"/>
              <w:rPr>
                <w:color w:val="auto"/>
                <w:spacing w:val="-20"/>
                <w:lang w:val="uk-UA"/>
              </w:rPr>
            </w:pPr>
          </w:p>
        </w:tc>
        <w:tc>
          <w:tcPr>
            <w:tcW w:w="0" w:type="auto"/>
            <w:tcBorders>
              <w:top w:val="single" w:sz="4" w:space="0" w:color="000000"/>
              <w:left w:val="single" w:sz="4" w:space="0" w:color="000000"/>
              <w:bottom w:val="single" w:sz="4" w:space="0" w:color="000000"/>
            </w:tcBorders>
            <w:tcMar>
              <w:top w:w="68" w:type="dxa"/>
              <w:left w:w="68" w:type="dxa"/>
              <w:bottom w:w="68" w:type="dxa"/>
              <w:right w:w="68" w:type="dxa"/>
            </w:tcMar>
          </w:tcPr>
          <w:p w14:paraId="750B4656" w14:textId="77777777" w:rsidR="00F66899" w:rsidRPr="00B150E4" w:rsidRDefault="00F66899" w:rsidP="00FC17D4">
            <w:pPr>
              <w:pStyle w:val="tableBIGTABL"/>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Літак</w:t>
            </w:r>
            <w:r w:rsidRPr="00B150E4">
              <w:rPr>
                <w:rFonts w:ascii="Times New Roman" w:hAnsi="Times New Roman" w:cs="Times New Roman"/>
                <w:spacing w:val="-20"/>
                <w:w w:val="100"/>
                <w:sz w:val="24"/>
                <w:szCs w:val="24"/>
              </w:rPr>
              <w:t>/Aeroplane</w:t>
            </w:r>
          </w:p>
        </w:tc>
        <w:tc>
          <w:tcPr>
            <w:tcW w:w="0" w:type="auto"/>
            <w:tcBorders>
              <w:top w:val="single" w:sz="4" w:space="0" w:color="000000"/>
              <w:bottom w:val="single" w:sz="4" w:space="0" w:color="000000"/>
              <w:right w:val="single" w:sz="4" w:space="0" w:color="000000"/>
            </w:tcBorders>
            <w:tcMar>
              <w:top w:w="68" w:type="dxa"/>
              <w:left w:w="0" w:type="dxa"/>
              <w:bottom w:w="68" w:type="dxa"/>
              <w:right w:w="0" w:type="dxa"/>
            </w:tcMar>
          </w:tcPr>
          <w:p w14:paraId="4C963F50" w14:textId="77777777" w:rsidR="00F66899" w:rsidRPr="00B150E4" w:rsidRDefault="00F66899" w:rsidP="00FC17D4">
            <w:pPr>
              <w:pStyle w:val="Ch69"/>
              <w:tabs>
                <w:tab w:val="clear" w:pos="7710"/>
                <w:tab w:val="clear" w:pos="11514"/>
                <w:tab w:val="right" w:pos="7767"/>
              </w:tabs>
              <w:jc w:val="center"/>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w:t>
            </w:r>
          </w:p>
        </w:tc>
        <w:tc>
          <w:tcPr>
            <w:tcW w:w="0" w:type="auto"/>
            <w:gridSpan w:val="2"/>
            <w:tcBorders>
              <w:top w:val="single" w:sz="4" w:space="0" w:color="000000"/>
              <w:left w:val="single" w:sz="4" w:space="0" w:color="000000"/>
              <w:bottom w:val="single" w:sz="4" w:space="0" w:color="000000"/>
            </w:tcBorders>
            <w:tcMar>
              <w:top w:w="68" w:type="dxa"/>
              <w:left w:w="68" w:type="dxa"/>
              <w:bottom w:w="68" w:type="dxa"/>
              <w:right w:w="68" w:type="dxa"/>
            </w:tcMar>
          </w:tcPr>
          <w:p w14:paraId="3B07B375" w14:textId="77777777" w:rsidR="00F66899" w:rsidRPr="00B150E4" w:rsidRDefault="00F66899" w:rsidP="00FC17D4">
            <w:pPr>
              <w:pStyle w:val="tableBIGTABL"/>
              <w:suppressAutoHyphens/>
              <w:jc w:val="both"/>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Судно</w:t>
            </w:r>
            <w:r w:rsidRPr="00B150E4">
              <w:rPr>
                <w:rFonts w:ascii="Times New Roman" w:hAnsi="Times New Roman" w:cs="Times New Roman"/>
                <w:spacing w:val="-20"/>
                <w:w w:val="100"/>
                <w:sz w:val="24"/>
                <w:szCs w:val="24"/>
              </w:rPr>
              <w:t>/Ship</w:t>
            </w:r>
          </w:p>
        </w:tc>
        <w:tc>
          <w:tcPr>
            <w:tcW w:w="0" w:type="auto"/>
            <w:tcBorders>
              <w:top w:val="single" w:sz="4" w:space="0" w:color="000000"/>
              <w:bottom w:val="single" w:sz="4" w:space="0" w:color="000000"/>
              <w:right w:val="single" w:sz="4" w:space="0" w:color="000000"/>
            </w:tcBorders>
            <w:tcMar>
              <w:top w:w="68" w:type="dxa"/>
              <w:left w:w="0" w:type="dxa"/>
              <w:bottom w:w="68" w:type="dxa"/>
              <w:right w:w="0" w:type="dxa"/>
            </w:tcMar>
          </w:tcPr>
          <w:p w14:paraId="317C6FB7" w14:textId="77777777" w:rsidR="00F66899" w:rsidRPr="00B150E4" w:rsidRDefault="00F66899" w:rsidP="00FC17D4">
            <w:pPr>
              <w:pStyle w:val="Ch69"/>
              <w:tabs>
                <w:tab w:val="clear" w:pos="7710"/>
                <w:tab w:val="clear" w:pos="11514"/>
                <w:tab w:val="right" w:pos="7767"/>
              </w:tabs>
              <w:jc w:val="center"/>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w:t>
            </w:r>
          </w:p>
        </w:tc>
        <w:tc>
          <w:tcPr>
            <w:tcW w:w="0" w:type="auto"/>
            <w:gridSpan w:val="2"/>
            <w:tcBorders>
              <w:top w:val="single" w:sz="4" w:space="0" w:color="000000"/>
              <w:left w:val="single" w:sz="4" w:space="0" w:color="000000"/>
              <w:bottom w:val="single" w:sz="4" w:space="0" w:color="000000"/>
            </w:tcBorders>
            <w:tcMar>
              <w:top w:w="68" w:type="dxa"/>
              <w:left w:w="68" w:type="dxa"/>
              <w:bottom w:w="68" w:type="dxa"/>
              <w:right w:w="68" w:type="dxa"/>
            </w:tcMar>
          </w:tcPr>
          <w:p w14:paraId="0DD67BA7" w14:textId="77777777" w:rsidR="00F66899" w:rsidRPr="00B150E4" w:rsidRDefault="00F66899" w:rsidP="00FC17D4">
            <w:pPr>
              <w:pStyle w:val="tableBIGTABL"/>
              <w:suppressAutoHyphens/>
              <w:jc w:val="both"/>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Залізничні вагони</w:t>
            </w:r>
            <w:r w:rsidRPr="00B150E4">
              <w:rPr>
                <w:rFonts w:ascii="Times New Roman" w:hAnsi="Times New Roman" w:cs="Times New Roman"/>
                <w:spacing w:val="-20"/>
                <w:w w:val="100"/>
                <w:sz w:val="24"/>
                <w:szCs w:val="24"/>
              </w:rPr>
              <w:t>/</w:t>
            </w:r>
          </w:p>
          <w:p w14:paraId="785263AC" w14:textId="77777777" w:rsidR="00F66899" w:rsidRPr="00B150E4" w:rsidRDefault="00F66899" w:rsidP="00FC17D4">
            <w:pPr>
              <w:pStyle w:val="tableBIGTABL"/>
              <w:suppressAutoHyphens/>
              <w:jc w:val="both"/>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Railway wagon</w:t>
            </w:r>
          </w:p>
        </w:tc>
        <w:tc>
          <w:tcPr>
            <w:tcW w:w="0" w:type="auto"/>
            <w:tcBorders>
              <w:top w:val="single" w:sz="4" w:space="0" w:color="000000"/>
              <w:bottom w:val="single" w:sz="4" w:space="0" w:color="000000"/>
              <w:right w:val="single" w:sz="4" w:space="0" w:color="000000"/>
            </w:tcBorders>
            <w:tcMar>
              <w:top w:w="68" w:type="dxa"/>
              <w:left w:w="0" w:type="dxa"/>
              <w:bottom w:w="68" w:type="dxa"/>
              <w:right w:w="0" w:type="dxa"/>
            </w:tcMar>
          </w:tcPr>
          <w:p w14:paraId="0BC6AB8F" w14:textId="77777777" w:rsidR="00F66899" w:rsidRPr="00B150E4" w:rsidRDefault="00F66899" w:rsidP="00FC17D4">
            <w:pPr>
              <w:pStyle w:val="Ch69"/>
              <w:tabs>
                <w:tab w:val="clear" w:pos="7710"/>
                <w:tab w:val="clear" w:pos="11514"/>
                <w:tab w:val="right" w:pos="7767"/>
              </w:tabs>
              <w:jc w:val="center"/>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w:t>
            </w:r>
          </w:p>
        </w:tc>
        <w:tc>
          <w:tcPr>
            <w:tcW w:w="0" w:type="auto"/>
            <w:gridSpan w:val="4"/>
            <w:vMerge w:val="restart"/>
            <w:tcBorders>
              <w:top w:val="single" w:sz="4" w:space="0" w:color="000000"/>
              <w:left w:val="single" w:sz="4" w:space="0" w:color="000000"/>
              <w:bottom w:val="single" w:sz="4" w:space="0" w:color="000000"/>
              <w:right w:val="single" w:sz="4" w:space="0" w:color="000000"/>
              <w:tr2bl w:val="single" w:sz="4" w:space="0" w:color="000000"/>
            </w:tcBorders>
            <w:tcMar>
              <w:top w:w="68" w:type="dxa"/>
              <w:left w:w="68" w:type="dxa"/>
              <w:bottom w:w="68" w:type="dxa"/>
              <w:right w:w="68" w:type="dxa"/>
            </w:tcMar>
          </w:tcPr>
          <w:p w14:paraId="5FB039FB" w14:textId="77777777" w:rsidR="00F66899" w:rsidRPr="00B150E4" w:rsidRDefault="00F66899" w:rsidP="00FC17D4">
            <w:pPr>
              <w:pStyle w:val="a3"/>
              <w:spacing w:line="240" w:lineRule="auto"/>
              <w:textAlignment w:val="auto"/>
              <w:rPr>
                <w:color w:val="auto"/>
                <w:spacing w:val="-20"/>
                <w:lang w:val="uk-UA"/>
              </w:rPr>
            </w:pPr>
          </w:p>
        </w:tc>
      </w:tr>
      <w:tr w:rsidR="00F66899" w:rsidRPr="00B150E4" w14:paraId="5E3F19F8" w14:textId="77777777" w:rsidTr="00261DAA">
        <w:trPr>
          <w:trHeight w:val="331"/>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extDirection w:val="btLr"/>
          </w:tcPr>
          <w:p w14:paraId="3D7308DC" w14:textId="77777777" w:rsidR="00F66899" w:rsidRPr="00B150E4" w:rsidRDefault="00F66899" w:rsidP="00FC17D4">
            <w:pPr>
              <w:pStyle w:val="a3"/>
              <w:spacing w:line="240" w:lineRule="auto"/>
              <w:textAlignment w:val="auto"/>
              <w:rPr>
                <w:color w:val="auto"/>
                <w:spacing w:val="-20"/>
                <w:lang w:val="uk-UA"/>
              </w:rPr>
            </w:pPr>
          </w:p>
        </w:tc>
        <w:tc>
          <w:tcPr>
            <w:tcW w:w="0" w:type="auto"/>
            <w:tcBorders>
              <w:top w:val="single" w:sz="4" w:space="0" w:color="000000"/>
              <w:left w:val="single" w:sz="4" w:space="0" w:color="000000"/>
              <w:bottom w:val="single" w:sz="4" w:space="0" w:color="000000"/>
            </w:tcBorders>
            <w:tcMar>
              <w:top w:w="68" w:type="dxa"/>
              <w:left w:w="68" w:type="dxa"/>
              <w:bottom w:w="68" w:type="dxa"/>
              <w:right w:w="68" w:type="dxa"/>
            </w:tcMar>
          </w:tcPr>
          <w:p w14:paraId="0127B44C" w14:textId="77777777" w:rsidR="00F66899" w:rsidRPr="00B150E4" w:rsidRDefault="00F66899" w:rsidP="00FC17D4">
            <w:pPr>
              <w:pStyle w:val="tableBIGTABL"/>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Дорожній екіпаж</w:t>
            </w:r>
            <w:r w:rsidRPr="00B150E4">
              <w:rPr>
                <w:rFonts w:ascii="Times New Roman" w:hAnsi="Times New Roman" w:cs="Times New Roman"/>
                <w:spacing w:val="-20"/>
                <w:w w:val="100"/>
                <w:sz w:val="24"/>
                <w:szCs w:val="24"/>
              </w:rPr>
              <w:t>/</w:t>
            </w:r>
          </w:p>
          <w:p w14:paraId="6B3C68F3" w14:textId="77777777" w:rsidR="00F66899" w:rsidRPr="00B150E4" w:rsidRDefault="00F66899" w:rsidP="00FC17D4">
            <w:pPr>
              <w:pStyle w:val="tableBIGTABL"/>
              <w:suppressAutoHyphens/>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Road vehicle</w:t>
            </w:r>
          </w:p>
        </w:tc>
        <w:tc>
          <w:tcPr>
            <w:tcW w:w="0" w:type="auto"/>
            <w:tcBorders>
              <w:top w:val="single" w:sz="4" w:space="0" w:color="000000"/>
              <w:bottom w:val="single" w:sz="4" w:space="0" w:color="000000"/>
              <w:right w:val="single" w:sz="4" w:space="0" w:color="000000"/>
            </w:tcBorders>
            <w:tcMar>
              <w:top w:w="68" w:type="dxa"/>
              <w:left w:w="0" w:type="dxa"/>
              <w:bottom w:w="68" w:type="dxa"/>
              <w:right w:w="0" w:type="dxa"/>
            </w:tcMar>
          </w:tcPr>
          <w:p w14:paraId="07932BF7" w14:textId="77777777" w:rsidR="00F66899" w:rsidRPr="00B150E4" w:rsidRDefault="00F66899" w:rsidP="00FC17D4">
            <w:pPr>
              <w:pStyle w:val="Ch69"/>
              <w:tabs>
                <w:tab w:val="clear" w:pos="7710"/>
                <w:tab w:val="clear" w:pos="11514"/>
                <w:tab w:val="right" w:pos="7767"/>
              </w:tabs>
              <w:jc w:val="center"/>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w:t>
            </w:r>
          </w:p>
        </w:tc>
        <w:tc>
          <w:tcPr>
            <w:tcW w:w="0" w:type="auto"/>
            <w:gridSpan w:val="2"/>
            <w:tcBorders>
              <w:top w:val="single" w:sz="4" w:space="0" w:color="000000"/>
              <w:left w:val="single" w:sz="4" w:space="0" w:color="000000"/>
              <w:bottom w:val="single" w:sz="4" w:space="0" w:color="000000"/>
            </w:tcBorders>
            <w:tcMar>
              <w:top w:w="68" w:type="dxa"/>
              <w:left w:w="68" w:type="dxa"/>
              <w:bottom w:w="68" w:type="dxa"/>
              <w:right w:w="68" w:type="dxa"/>
            </w:tcMar>
          </w:tcPr>
          <w:p w14:paraId="340A6126" w14:textId="77777777" w:rsidR="00F66899" w:rsidRPr="00B150E4" w:rsidRDefault="00F66899" w:rsidP="00FC17D4">
            <w:pPr>
              <w:pStyle w:val="tableBIGTABL"/>
              <w:suppressAutoHyphens/>
              <w:jc w:val="both"/>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Інший</w:t>
            </w:r>
            <w:r w:rsidRPr="00B150E4">
              <w:rPr>
                <w:rFonts w:ascii="Times New Roman" w:hAnsi="Times New Roman" w:cs="Times New Roman"/>
                <w:spacing w:val="-20"/>
                <w:w w:val="100"/>
                <w:sz w:val="24"/>
                <w:szCs w:val="24"/>
              </w:rPr>
              <w:t>/</w:t>
            </w:r>
          </w:p>
          <w:p w14:paraId="0D3DAE0C" w14:textId="77777777" w:rsidR="00F66899" w:rsidRPr="00B150E4" w:rsidRDefault="00F66899" w:rsidP="00FC17D4">
            <w:pPr>
              <w:pStyle w:val="tableBIGTABL"/>
              <w:suppressAutoHyphens/>
              <w:jc w:val="both"/>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Other</w:t>
            </w:r>
          </w:p>
        </w:tc>
        <w:tc>
          <w:tcPr>
            <w:tcW w:w="0" w:type="auto"/>
            <w:tcBorders>
              <w:top w:val="single" w:sz="4" w:space="0" w:color="000000"/>
              <w:bottom w:val="single" w:sz="4" w:space="0" w:color="000000"/>
              <w:right w:val="single" w:sz="4" w:space="0" w:color="000000"/>
            </w:tcBorders>
            <w:tcMar>
              <w:top w:w="68" w:type="dxa"/>
              <w:left w:w="0" w:type="dxa"/>
              <w:bottom w:w="68" w:type="dxa"/>
              <w:right w:w="0" w:type="dxa"/>
            </w:tcMar>
          </w:tcPr>
          <w:p w14:paraId="124AC187" w14:textId="77777777" w:rsidR="00F66899" w:rsidRPr="00B150E4" w:rsidRDefault="00F66899" w:rsidP="00FC17D4">
            <w:pPr>
              <w:pStyle w:val="Ch69"/>
              <w:tabs>
                <w:tab w:val="clear" w:pos="7710"/>
                <w:tab w:val="clear" w:pos="11514"/>
                <w:tab w:val="right" w:pos="7767"/>
              </w:tabs>
              <w:jc w:val="center"/>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w:t>
            </w:r>
          </w:p>
        </w:tc>
        <w:tc>
          <w:tcPr>
            <w:tcW w:w="0" w:type="auto"/>
            <w:gridSpan w:val="2"/>
            <w:tcBorders>
              <w:top w:val="single" w:sz="4" w:space="0" w:color="000000"/>
              <w:left w:val="single" w:sz="4" w:space="0" w:color="000000"/>
              <w:bottom w:val="single" w:sz="4" w:space="0" w:color="000000"/>
            </w:tcBorders>
            <w:tcMar>
              <w:top w:w="68" w:type="dxa"/>
              <w:left w:w="68" w:type="dxa"/>
              <w:bottom w:w="68" w:type="dxa"/>
              <w:right w:w="68" w:type="dxa"/>
            </w:tcMar>
          </w:tcPr>
          <w:p w14:paraId="58EF103D" w14:textId="77777777" w:rsidR="00F66899" w:rsidRPr="00B150E4" w:rsidRDefault="00F66899" w:rsidP="00FC17D4">
            <w:pPr>
              <w:pStyle w:val="a3"/>
              <w:spacing w:line="240" w:lineRule="auto"/>
              <w:textAlignment w:val="auto"/>
              <w:rPr>
                <w:color w:val="auto"/>
                <w:spacing w:val="-20"/>
                <w:lang w:val="uk-UA"/>
              </w:rPr>
            </w:pPr>
          </w:p>
        </w:tc>
        <w:tc>
          <w:tcPr>
            <w:tcW w:w="0" w:type="auto"/>
            <w:tcBorders>
              <w:top w:val="single" w:sz="4" w:space="0" w:color="000000"/>
              <w:bottom w:val="single" w:sz="4" w:space="0" w:color="000000"/>
              <w:right w:val="single" w:sz="4" w:space="0" w:color="000000"/>
            </w:tcBorders>
            <w:tcMar>
              <w:top w:w="68" w:type="dxa"/>
              <w:left w:w="0" w:type="dxa"/>
              <w:bottom w:w="68" w:type="dxa"/>
              <w:right w:w="0" w:type="dxa"/>
            </w:tcMar>
          </w:tcPr>
          <w:p w14:paraId="664ED6D7" w14:textId="77777777" w:rsidR="00F66899" w:rsidRPr="00B150E4" w:rsidRDefault="00F66899" w:rsidP="00FC17D4">
            <w:pPr>
              <w:pStyle w:val="a3"/>
              <w:spacing w:line="240" w:lineRule="auto"/>
              <w:textAlignment w:val="auto"/>
              <w:rPr>
                <w:color w:val="auto"/>
                <w:spacing w:val="-20"/>
                <w:lang w:val="uk-UA"/>
              </w:rPr>
            </w:pPr>
          </w:p>
        </w:tc>
        <w:tc>
          <w:tcPr>
            <w:tcW w:w="0" w:type="auto"/>
            <w:gridSpan w:val="4"/>
            <w:vMerge/>
            <w:tcBorders>
              <w:top w:val="single" w:sz="4" w:space="0" w:color="000000"/>
              <w:left w:val="single" w:sz="4" w:space="0" w:color="000000"/>
              <w:bottom w:val="single" w:sz="4" w:space="0" w:color="000000"/>
              <w:right w:val="single" w:sz="4" w:space="0" w:color="000000"/>
            </w:tcBorders>
          </w:tcPr>
          <w:p w14:paraId="7994D868" w14:textId="77777777" w:rsidR="00F66899" w:rsidRPr="00B150E4" w:rsidRDefault="00F66899" w:rsidP="00FC17D4">
            <w:pPr>
              <w:pStyle w:val="a3"/>
              <w:spacing w:line="240" w:lineRule="auto"/>
              <w:textAlignment w:val="auto"/>
              <w:rPr>
                <w:color w:val="auto"/>
                <w:spacing w:val="-20"/>
                <w:lang w:val="uk-UA"/>
              </w:rPr>
            </w:pPr>
          </w:p>
        </w:tc>
      </w:tr>
      <w:tr w:rsidR="00F66899" w:rsidRPr="00B150E4" w14:paraId="2FD39FB4" w14:textId="77777777" w:rsidTr="00261DAA">
        <w:trPr>
          <w:trHeight w:val="331"/>
        </w:trPr>
        <w:tc>
          <w:tcPr>
            <w:tcW w:w="0" w:type="auto"/>
            <w:vMerge w:val="restart"/>
            <w:tcBorders>
              <w:top w:val="single" w:sz="4" w:space="0" w:color="000000"/>
              <w:right w:val="single" w:sz="4" w:space="0" w:color="000000"/>
            </w:tcBorders>
            <w:tcMar>
              <w:top w:w="68" w:type="dxa"/>
              <w:left w:w="68" w:type="dxa"/>
              <w:bottom w:w="68" w:type="dxa"/>
              <w:right w:w="68" w:type="dxa"/>
            </w:tcMar>
            <w:textDirection w:val="btLr"/>
          </w:tcPr>
          <w:p w14:paraId="35D4399A" w14:textId="77777777" w:rsidR="00F66899" w:rsidRPr="00B150E4" w:rsidRDefault="00F66899" w:rsidP="00FC17D4">
            <w:pPr>
              <w:pStyle w:val="a3"/>
              <w:spacing w:line="240" w:lineRule="auto"/>
              <w:textAlignment w:val="auto"/>
              <w:rPr>
                <w:color w:val="auto"/>
                <w:spacing w:val="-20"/>
                <w:lang w:val="uk-UA"/>
              </w:rPr>
            </w:pPr>
          </w:p>
        </w:tc>
        <w:tc>
          <w:tcPr>
            <w:tcW w:w="0" w:type="auto"/>
            <w:gridSpan w:val="9"/>
            <w:tcBorders>
              <w:top w:val="single" w:sz="4" w:space="0" w:color="000000"/>
              <w:left w:val="single" w:sz="4" w:space="0" w:color="000000"/>
              <w:bottom w:val="single" w:sz="4" w:space="0" w:color="000000"/>
              <w:right w:val="single" w:sz="6" w:space="0" w:color="000000"/>
            </w:tcBorders>
            <w:tcMar>
              <w:top w:w="68" w:type="dxa"/>
              <w:left w:w="68" w:type="dxa"/>
              <w:bottom w:w="68" w:type="dxa"/>
              <w:right w:w="68" w:type="dxa"/>
            </w:tcMar>
          </w:tcPr>
          <w:p w14:paraId="29B2A21D" w14:textId="77777777" w:rsidR="00F66899" w:rsidRPr="00B150E4" w:rsidRDefault="00F66899" w:rsidP="00FC17D4">
            <w:pPr>
              <w:pStyle w:val="tableBIGTABL"/>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Ідентифікація</w:t>
            </w:r>
            <w:r w:rsidRPr="00B150E4">
              <w:rPr>
                <w:rFonts w:ascii="Times New Roman" w:hAnsi="Times New Roman" w:cs="Times New Roman"/>
                <w:spacing w:val="-20"/>
                <w:w w:val="100"/>
                <w:sz w:val="24"/>
                <w:szCs w:val="24"/>
              </w:rPr>
              <w:t>/Identification:</w:t>
            </w:r>
          </w:p>
          <w:p w14:paraId="4501EBDB" w14:textId="77777777" w:rsidR="00F66899" w:rsidRPr="00B150E4" w:rsidRDefault="00F66899" w:rsidP="00FC17D4">
            <w:pPr>
              <w:pStyle w:val="tableBIGTABL"/>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 xml:space="preserve">Документальні посилання </w:t>
            </w:r>
            <w:r w:rsidRPr="00B150E4">
              <w:rPr>
                <w:rFonts w:ascii="Times New Roman" w:hAnsi="Times New Roman" w:cs="Times New Roman"/>
                <w:spacing w:val="-20"/>
                <w:w w:val="100"/>
                <w:sz w:val="24"/>
                <w:szCs w:val="24"/>
              </w:rPr>
              <w:t>/ Documentary references:</w:t>
            </w:r>
          </w:p>
        </w:tc>
        <w:tc>
          <w:tcPr>
            <w:tcW w:w="0" w:type="auto"/>
            <w:gridSpan w:val="3"/>
            <w:tcBorders>
              <w:top w:val="single" w:sz="4" w:space="0" w:color="000000"/>
              <w:left w:val="single" w:sz="4" w:space="0" w:color="000000"/>
              <w:bottom w:val="single" w:sz="4" w:space="0" w:color="000000"/>
              <w:right w:val="single" w:sz="4" w:space="0" w:color="000000"/>
              <w:tr2bl w:val="single" w:sz="4" w:space="0" w:color="000000"/>
            </w:tcBorders>
            <w:tcMar>
              <w:top w:w="68" w:type="dxa"/>
              <w:left w:w="68" w:type="dxa"/>
              <w:bottom w:w="68" w:type="dxa"/>
              <w:right w:w="68" w:type="dxa"/>
            </w:tcMar>
          </w:tcPr>
          <w:p w14:paraId="75C208AC" w14:textId="77777777" w:rsidR="00F66899" w:rsidRPr="00B150E4" w:rsidRDefault="00F66899" w:rsidP="00FC17D4">
            <w:pPr>
              <w:pStyle w:val="a3"/>
              <w:spacing w:line="240" w:lineRule="auto"/>
              <w:textAlignment w:val="auto"/>
              <w:rPr>
                <w:color w:val="auto"/>
                <w:spacing w:val="-20"/>
                <w:lang w:val="uk-UA"/>
              </w:rPr>
            </w:pPr>
          </w:p>
        </w:tc>
      </w:tr>
      <w:tr w:rsidR="00F66899" w:rsidRPr="00B150E4" w14:paraId="5EF7FB0E" w14:textId="77777777" w:rsidTr="00261DAA">
        <w:trPr>
          <w:trHeight w:val="331"/>
        </w:trPr>
        <w:tc>
          <w:tcPr>
            <w:tcW w:w="0" w:type="auto"/>
            <w:vMerge/>
            <w:tcBorders>
              <w:top w:val="single" w:sz="4" w:space="0" w:color="000000"/>
              <w:right w:val="single" w:sz="4" w:space="0" w:color="000000"/>
            </w:tcBorders>
          </w:tcPr>
          <w:p w14:paraId="64A2818C" w14:textId="77777777" w:rsidR="00F66899" w:rsidRPr="00B150E4" w:rsidRDefault="00F66899" w:rsidP="00FC17D4">
            <w:pPr>
              <w:pStyle w:val="a3"/>
              <w:spacing w:line="240" w:lineRule="auto"/>
              <w:textAlignment w:val="auto"/>
              <w:rPr>
                <w:color w:val="auto"/>
                <w:spacing w:val="-20"/>
                <w:lang w:val="uk-UA"/>
              </w:rPr>
            </w:pPr>
          </w:p>
        </w:tc>
        <w:tc>
          <w:tcPr>
            <w:tcW w:w="0" w:type="auto"/>
            <w:gridSpan w:val="9"/>
            <w:vMerge w:val="restart"/>
            <w:tcBorders>
              <w:top w:val="single" w:sz="4" w:space="0" w:color="000000"/>
              <w:left w:val="single" w:sz="4" w:space="0" w:color="000000"/>
              <w:bottom w:val="single" w:sz="4" w:space="0" w:color="000000"/>
              <w:right w:val="single" w:sz="6" w:space="0" w:color="000000"/>
            </w:tcBorders>
            <w:tcMar>
              <w:top w:w="68" w:type="dxa"/>
              <w:left w:w="68" w:type="dxa"/>
              <w:bottom w:w="68" w:type="dxa"/>
              <w:right w:w="68" w:type="dxa"/>
            </w:tcMar>
          </w:tcPr>
          <w:p w14:paraId="4950CACD" w14:textId="77777777" w:rsidR="00F66899" w:rsidRPr="00B150E4" w:rsidRDefault="00F66899" w:rsidP="00FC17D4">
            <w:pPr>
              <w:pStyle w:val="tableBIGTABL"/>
              <w:tabs>
                <w:tab w:val="center" w:pos="3969"/>
              </w:tabs>
              <w:suppressAutoHyphens/>
              <w:spacing w:before="170"/>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 xml:space="preserve">1.18. Опис товару </w:t>
            </w:r>
            <w:r w:rsidRPr="00B150E4">
              <w:rPr>
                <w:rFonts w:ascii="Times New Roman" w:hAnsi="Times New Roman" w:cs="Times New Roman"/>
                <w:spacing w:val="-20"/>
                <w:w w:val="100"/>
                <w:sz w:val="24"/>
                <w:szCs w:val="24"/>
              </w:rPr>
              <w:t>/ Des cnption of commodity</w:t>
            </w:r>
          </w:p>
          <w:p w14:paraId="3B80E660" w14:textId="77777777" w:rsidR="00F66899" w:rsidRPr="00B150E4" w:rsidRDefault="00F66899" w:rsidP="00FC17D4">
            <w:pPr>
              <w:pStyle w:val="tableBIGTABL"/>
              <w:tabs>
                <w:tab w:val="center" w:pos="3969"/>
              </w:tabs>
              <w:suppressAutoHyphens/>
              <w:spacing w:before="170"/>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 xml:space="preserve">1.21. Температура продукту </w:t>
            </w:r>
            <w:r w:rsidRPr="00B150E4">
              <w:rPr>
                <w:rFonts w:ascii="Times New Roman" w:hAnsi="Times New Roman" w:cs="Times New Roman"/>
                <w:spacing w:val="-20"/>
                <w:w w:val="100"/>
                <w:sz w:val="24"/>
                <w:szCs w:val="24"/>
              </w:rPr>
              <w:t>/ Temperature of the product</w:t>
            </w:r>
          </w:p>
          <w:p w14:paraId="5B12CACA" w14:textId="77777777" w:rsidR="00F66899" w:rsidRPr="00B150E4" w:rsidRDefault="00F66899" w:rsidP="00FC17D4">
            <w:pPr>
              <w:pStyle w:val="tableBIGTABL"/>
              <w:tabs>
                <w:tab w:val="center" w:pos="3969"/>
              </w:tabs>
              <w:suppressAutoHyphens/>
              <w:spacing w:before="170"/>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 xml:space="preserve">Температура навколишнього середрвища </w:t>
            </w:r>
            <w:r w:rsidRPr="00B150E4">
              <w:rPr>
                <w:rFonts w:ascii="Times New Roman" w:hAnsi="Times New Roman" w:cs="Times New Roman"/>
                <w:spacing w:val="-20"/>
                <w:w w:val="100"/>
                <w:sz w:val="24"/>
                <w:szCs w:val="24"/>
              </w:rPr>
              <w:t>/ Ambient</w:t>
            </w:r>
            <w:r w:rsidRPr="00B150E4">
              <w:rPr>
                <w:rFonts w:ascii="Times New Roman" w:hAnsi="Times New Roman" w:cs="Times New Roman"/>
                <w:spacing w:val="-20"/>
                <w:w w:val="100"/>
                <w:sz w:val="24"/>
                <w:szCs w:val="24"/>
              </w:rPr>
              <w:tab/>
            </w:r>
            <w:r w:rsidRPr="00B150E4">
              <w:rPr>
                <w:rFonts w:ascii="Times New Roman" w:hAnsi="Times New Roman" w:cs="Times New Roman"/>
                <w:spacing w:val="-20"/>
                <w:w w:val="100"/>
                <w:sz w:val="24"/>
                <w:szCs w:val="24"/>
              </w:rPr>
              <w:t></w:t>
            </w:r>
          </w:p>
          <w:p w14:paraId="7AFA8005" w14:textId="77777777" w:rsidR="00F66899" w:rsidRPr="00B150E4" w:rsidRDefault="00F66899" w:rsidP="00261DAA">
            <w:pPr>
              <w:pStyle w:val="tableBIGTABL"/>
              <w:tabs>
                <w:tab w:val="center" w:pos="6244"/>
              </w:tabs>
              <w:suppressAutoHyphens/>
              <w:spacing w:before="170"/>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Околоджений</w:t>
            </w:r>
            <w:r w:rsidRPr="00B150E4">
              <w:rPr>
                <w:rFonts w:ascii="Times New Roman" w:hAnsi="Times New Roman" w:cs="Times New Roman"/>
                <w:spacing w:val="-20"/>
                <w:w w:val="100"/>
                <w:sz w:val="24"/>
                <w:szCs w:val="24"/>
              </w:rPr>
              <w:t>/Chilled</w:t>
            </w:r>
            <w:r w:rsidRPr="00B150E4">
              <w:rPr>
                <w:rFonts w:ascii="Times New Roman" w:hAnsi="Times New Roman" w:cs="Times New Roman"/>
                <w:spacing w:val="-20"/>
                <w:w w:val="100"/>
                <w:sz w:val="24"/>
                <w:szCs w:val="24"/>
              </w:rPr>
              <w:tab/>
            </w:r>
            <w:r w:rsidRPr="00B150E4">
              <w:rPr>
                <w:rFonts w:ascii="Times New Roman" w:hAnsi="Times New Roman" w:cs="Times New Roman"/>
                <w:spacing w:val="-20"/>
                <w:w w:val="100"/>
                <w:sz w:val="24"/>
                <w:szCs w:val="24"/>
              </w:rPr>
              <w:t></w:t>
            </w:r>
          </w:p>
          <w:p w14:paraId="770E3B72" w14:textId="77777777" w:rsidR="00F66899" w:rsidRPr="00B150E4" w:rsidRDefault="00F66899" w:rsidP="00261DAA">
            <w:pPr>
              <w:pStyle w:val="tableBIGTABL"/>
              <w:suppressAutoHyphens/>
              <w:spacing w:before="170"/>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Заморожений</w:t>
            </w:r>
            <w:r w:rsidRPr="00B150E4">
              <w:rPr>
                <w:rFonts w:ascii="Times New Roman" w:hAnsi="Times New Roman" w:cs="Times New Roman"/>
                <w:spacing w:val="-20"/>
                <w:w w:val="100"/>
                <w:sz w:val="24"/>
                <w:szCs w:val="24"/>
              </w:rPr>
              <w:t>/Frozen</w:t>
            </w:r>
            <w:r w:rsidRPr="00B150E4">
              <w:rPr>
                <w:rFonts w:ascii="Times New Roman" w:hAnsi="Times New Roman" w:cs="Times New Roman"/>
                <w:spacing w:val="-20"/>
                <w:w w:val="100"/>
                <w:sz w:val="24"/>
                <w:szCs w:val="24"/>
              </w:rPr>
              <w:tab/>
            </w:r>
            <w:r w:rsidRPr="00B150E4">
              <w:rPr>
                <w:rFonts w:ascii="Times New Roman" w:hAnsi="Times New Roman" w:cs="Times New Roman"/>
                <w:spacing w:val="-20"/>
                <w:w w:val="100"/>
                <w:sz w:val="24"/>
                <w:szCs w:val="24"/>
              </w:rPr>
              <w:t></w:t>
            </w:r>
          </w:p>
        </w:tc>
        <w:tc>
          <w:tcPr>
            <w:tcW w:w="0" w:type="auto"/>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80B7986" w14:textId="77777777" w:rsidR="00F66899" w:rsidRPr="00B150E4" w:rsidRDefault="00F66899" w:rsidP="00FC17D4">
            <w:pPr>
              <w:pStyle w:val="tableBIGTABL"/>
              <w:suppressAutoHyphens/>
              <w:jc w:val="both"/>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1.19. Код вантажу (УКТ ЗЕД)</w:t>
            </w:r>
          </w:p>
          <w:p w14:paraId="6B420648" w14:textId="77777777" w:rsidR="00F66899" w:rsidRPr="00B150E4" w:rsidRDefault="00F66899" w:rsidP="00FC17D4">
            <w:pPr>
              <w:pStyle w:val="tableBIGTABL"/>
              <w:suppressAutoHyphens/>
              <w:jc w:val="both"/>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Commodity code(HS code)</w:t>
            </w:r>
          </w:p>
        </w:tc>
      </w:tr>
      <w:tr w:rsidR="00F66899" w:rsidRPr="00B150E4" w14:paraId="391DAF4B" w14:textId="77777777" w:rsidTr="00261DAA">
        <w:trPr>
          <w:trHeight w:val="331"/>
        </w:trPr>
        <w:tc>
          <w:tcPr>
            <w:tcW w:w="0" w:type="auto"/>
            <w:vMerge/>
            <w:tcBorders>
              <w:top w:val="single" w:sz="4" w:space="0" w:color="000000"/>
              <w:right w:val="single" w:sz="4" w:space="0" w:color="000000"/>
            </w:tcBorders>
          </w:tcPr>
          <w:p w14:paraId="6A672E83" w14:textId="77777777" w:rsidR="00F66899" w:rsidRPr="00B150E4" w:rsidRDefault="00F66899" w:rsidP="00FC17D4">
            <w:pPr>
              <w:pStyle w:val="a3"/>
              <w:spacing w:line="240" w:lineRule="auto"/>
              <w:textAlignment w:val="auto"/>
              <w:rPr>
                <w:color w:val="auto"/>
                <w:spacing w:val="-20"/>
                <w:lang w:val="uk-UA"/>
              </w:rPr>
            </w:pPr>
          </w:p>
        </w:tc>
        <w:tc>
          <w:tcPr>
            <w:tcW w:w="0" w:type="auto"/>
            <w:gridSpan w:val="9"/>
            <w:vMerge/>
            <w:tcBorders>
              <w:top w:val="single" w:sz="4" w:space="0" w:color="000000"/>
              <w:left w:val="single" w:sz="4" w:space="0" w:color="000000"/>
              <w:bottom w:val="single" w:sz="4" w:space="0" w:color="000000"/>
              <w:right w:val="single" w:sz="6" w:space="0" w:color="000000"/>
            </w:tcBorders>
          </w:tcPr>
          <w:p w14:paraId="13703D0C" w14:textId="77777777" w:rsidR="00F66899" w:rsidRPr="00B150E4" w:rsidRDefault="00F66899" w:rsidP="00FC17D4">
            <w:pPr>
              <w:pStyle w:val="a3"/>
              <w:spacing w:line="240" w:lineRule="auto"/>
              <w:textAlignment w:val="auto"/>
              <w:rPr>
                <w:color w:val="auto"/>
                <w:spacing w:val="-20"/>
                <w:lang w:val="uk-UA"/>
              </w:rPr>
            </w:pPr>
          </w:p>
        </w:tc>
        <w:tc>
          <w:tcPr>
            <w:tcW w:w="0" w:type="auto"/>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3E2A696"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1.20. Кількість</w:t>
            </w:r>
            <w:r w:rsidRPr="00B150E4">
              <w:rPr>
                <w:rFonts w:ascii="Times New Roman" w:hAnsi="Times New Roman" w:cs="Times New Roman"/>
                <w:spacing w:val="-20"/>
                <w:w w:val="100"/>
                <w:sz w:val="24"/>
                <w:szCs w:val="24"/>
              </w:rPr>
              <w:t>/Quantity</w:t>
            </w:r>
          </w:p>
        </w:tc>
      </w:tr>
      <w:tr w:rsidR="00F66899" w:rsidRPr="00B150E4" w14:paraId="15A793EE" w14:textId="77777777" w:rsidTr="00261DAA">
        <w:trPr>
          <w:trHeight w:val="331"/>
        </w:trPr>
        <w:tc>
          <w:tcPr>
            <w:tcW w:w="0" w:type="auto"/>
            <w:vMerge/>
            <w:tcBorders>
              <w:top w:val="single" w:sz="4" w:space="0" w:color="000000"/>
              <w:right w:val="single" w:sz="4" w:space="0" w:color="000000"/>
            </w:tcBorders>
          </w:tcPr>
          <w:p w14:paraId="42DAB22D" w14:textId="77777777" w:rsidR="00F66899" w:rsidRPr="00B150E4" w:rsidRDefault="00F66899" w:rsidP="00FC17D4">
            <w:pPr>
              <w:pStyle w:val="a3"/>
              <w:spacing w:line="240" w:lineRule="auto"/>
              <w:textAlignment w:val="auto"/>
              <w:rPr>
                <w:color w:val="auto"/>
                <w:spacing w:val="-20"/>
                <w:lang w:val="uk-UA"/>
              </w:rPr>
            </w:pPr>
          </w:p>
        </w:tc>
        <w:tc>
          <w:tcPr>
            <w:tcW w:w="0" w:type="auto"/>
            <w:gridSpan w:val="9"/>
            <w:vMerge/>
            <w:tcBorders>
              <w:top w:val="single" w:sz="4" w:space="0" w:color="000000"/>
              <w:left w:val="single" w:sz="4" w:space="0" w:color="000000"/>
              <w:bottom w:val="single" w:sz="4" w:space="0" w:color="000000"/>
              <w:right w:val="single" w:sz="6" w:space="0" w:color="000000"/>
            </w:tcBorders>
          </w:tcPr>
          <w:p w14:paraId="5AF251B2" w14:textId="77777777" w:rsidR="00F66899" w:rsidRPr="00B150E4" w:rsidRDefault="00F66899" w:rsidP="00FC17D4">
            <w:pPr>
              <w:pStyle w:val="a3"/>
              <w:spacing w:line="240" w:lineRule="auto"/>
              <w:textAlignment w:val="auto"/>
              <w:rPr>
                <w:color w:val="auto"/>
                <w:spacing w:val="-20"/>
                <w:lang w:val="uk-UA"/>
              </w:rPr>
            </w:pPr>
          </w:p>
        </w:tc>
        <w:tc>
          <w:tcPr>
            <w:tcW w:w="0" w:type="auto"/>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D350257"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 xml:space="preserve">1.22. Кількість упаковок / </w:t>
            </w:r>
            <w:r w:rsidRPr="00B150E4">
              <w:rPr>
                <w:rFonts w:ascii="Times New Roman" w:hAnsi="Times New Roman" w:cs="Times New Roman"/>
                <w:spacing w:val="-20"/>
                <w:w w:val="100"/>
                <w:sz w:val="24"/>
                <w:szCs w:val="24"/>
              </w:rPr>
              <w:t>Number of packages</w:t>
            </w:r>
          </w:p>
        </w:tc>
      </w:tr>
      <w:tr w:rsidR="00F66899" w:rsidRPr="00B150E4" w14:paraId="0BE93E6E" w14:textId="77777777" w:rsidTr="00261DAA">
        <w:trPr>
          <w:trHeight w:val="331"/>
        </w:trPr>
        <w:tc>
          <w:tcPr>
            <w:tcW w:w="0" w:type="auto"/>
            <w:vMerge/>
            <w:tcBorders>
              <w:top w:val="single" w:sz="4" w:space="0" w:color="000000"/>
              <w:right w:val="single" w:sz="4" w:space="0" w:color="000000"/>
            </w:tcBorders>
          </w:tcPr>
          <w:p w14:paraId="58E2E082" w14:textId="77777777" w:rsidR="00F66899" w:rsidRPr="00B150E4" w:rsidRDefault="00F66899" w:rsidP="00FC17D4">
            <w:pPr>
              <w:pStyle w:val="a3"/>
              <w:spacing w:line="240" w:lineRule="auto"/>
              <w:textAlignment w:val="auto"/>
              <w:rPr>
                <w:color w:val="auto"/>
                <w:spacing w:val="-20"/>
                <w:lang w:val="uk-UA"/>
              </w:rPr>
            </w:pPr>
          </w:p>
        </w:tc>
        <w:tc>
          <w:tcPr>
            <w:tcW w:w="0" w:type="auto"/>
            <w:gridSpan w:val="9"/>
            <w:tcBorders>
              <w:top w:val="single" w:sz="4" w:space="0" w:color="000000"/>
              <w:left w:val="single" w:sz="4" w:space="0" w:color="000000"/>
              <w:bottom w:val="single" w:sz="4" w:space="0" w:color="000000"/>
              <w:right w:val="single" w:sz="6" w:space="0" w:color="000000"/>
            </w:tcBorders>
            <w:tcMar>
              <w:top w:w="68" w:type="dxa"/>
              <w:left w:w="68" w:type="dxa"/>
              <w:bottom w:w="68" w:type="dxa"/>
              <w:right w:w="68" w:type="dxa"/>
            </w:tcMar>
          </w:tcPr>
          <w:p w14:paraId="12CBCD45"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1.23. Номер пломби/контейнера/</w:t>
            </w:r>
          </w:p>
          <w:p w14:paraId="2F8E9514"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Seal/container No</w:t>
            </w:r>
          </w:p>
        </w:tc>
        <w:tc>
          <w:tcPr>
            <w:tcW w:w="0" w:type="auto"/>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BF9DEE9"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1.24. Тип пакування / Туре of packaging</w:t>
            </w:r>
          </w:p>
        </w:tc>
      </w:tr>
      <w:tr w:rsidR="00F66899" w:rsidRPr="00B150E4" w14:paraId="37CD74F7" w14:textId="77777777" w:rsidTr="00261DAA">
        <w:trPr>
          <w:trHeight w:val="331"/>
        </w:trPr>
        <w:tc>
          <w:tcPr>
            <w:tcW w:w="0" w:type="auto"/>
            <w:vMerge/>
            <w:tcBorders>
              <w:top w:val="single" w:sz="4" w:space="0" w:color="000000"/>
              <w:right w:val="single" w:sz="4" w:space="0" w:color="000000"/>
            </w:tcBorders>
          </w:tcPr>
          <w:p w14:paraId="0E0CB4C4" w14:textId="77777777" w:rsidR="00F66899" w:rsidRPr="00B150E4" w:rsidRDefault="00F66899" w:rsidP="00FC17D4">
            <w:pPr>
              <w:pStyle w:val="a3"/>
              <w:spacing w:line="240" w:lineRule="auto"/>
              <w:textAlignment w:val="auto"/>
              <w:rPr>
                <w:color w:val="auto"/>
                <w:spacing w:val="-20"/>
                <w:lang w:val="uk-UA"/>
              </w:rPr>
            </w:pPr>
          </w:p>
        </w:tc>
        <w:tc>
          <w:tcPr>
            <w:tcW w:w="0" w:type="auto"/>
            <w:gridSpan w:val="12"/>
            <w:tcBorders>
              <w:top w:val="single" w:sz="4" w:space="0" w:color="000000"/>
              <w:left w:val="single" w:sz="4" w:space="0" w:color="000000"/>
              <w:bottom w:val="single" w:sz="4" w:space="0" w:color="000000"/>
              <w:right w:val="single" w:sz="6" w:space="0" w:color="000000"/>
            </w:tcBorders>
            <w:tcMar>
              <w:top w:w="68" w:type="dxa"/>
              <w:left w:w="68" w:type="dxa"/>
              <w:bottom w:w="68" w:type="dxa"/>
              <w:right w:w="68" w:type="dxa"/>
            </w:tcMar>
          </w:tcPr>
          <w:p w14:paraId="187F7C87" w14:textId="77777777" w:rsidR="00F66899" w:rsidRPr="00B150E4" w:rsidRDefault="00F66899" w:rsidP="00FC17D4">
            <w:pPr>
              <w:pStyle w:val="tableBIGTABL"/>
              <w:tabs>
                <w:tab w:val="center" w:pos="3969"/>
              </w:tabs>
              <w:suppressAutoHyphens/>
              <w:spacing w:before="170"/>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 xml:space="preserve">1.25. Товари призначені для </w:t>
            </w:r>
            <w:r w:rsidRPr="00B150E4">
              <w:rPr>
                <w:rFonts w:ascii="Times New Roman" w:hAnsi="Times New Roman" w:cs="Times New Roman"/>
                <w:spacing w:val="-20"/>
                <w:w w:val="100"/>
                <w:sz w:val="24"/>
                <w:szCs w:val="24"/>
              </w:rPr>
              <w:t>/ Commodities certified as</w:t>
            </w:r>
            <w:r w:rsidRPr="00B150E4">
              <w:rPr>
                <w:rFonts w:ascii="Times New Roman" w:hAnsi="Times New Roman" w:cs="Times New Roman"/>
                <w:spacing w:val="-20"/>
                <w:w w:val="100"/>
                <w:sz w:val="24"/>
                <w:szCs w:val="24"/>
              </w:rPr>
              <w:tab/>
            </w:r>
            <w:r w:rsidRPr="00B150E4">
              <w:rPr>
                <w:rFonts w:ascii="Times New Roman" w:hAnsi="Times New Roman" w:cs="Times New Roman"/>
                <w:spacing w:val="-20"/>
                <w:w w:val="100"/>
                <w:sz w:val="24"/>
                <w:szCs w:val="24"/>
              </w:rPr>
              <w:t></w:t>
            </w:r>
          </w:p>
          <w:p w14:paraId="6DD8F8CB" w14:textId="77777777" w:rsidR="00F66899" w:rsidRPr="00B150E4" w:rsidRDefault="00F66899" w:rsidP="00FC17D4">
            <w:pPr>
              <w:pStyle w:val="tableBIGTABL"/>
              <w:tabs>
                <w:tab w:val="center" w:pos="3969"/>
              </w:tabs>
              <w:suppressAutoHyphens/>
              <w:spacing w:before="170"/>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 xml:space="preserve">Споживання людиною </w:t>
            </w:r>
            <w:r w:rsidRPr="00B150E4">
              <w:rPr>
                <w:rFonts w:ascii="Times New Roman" w:hAnsi="Times New Roman" w:cs="Times New Roman"/>
                <w:spacing w:val="-20"/>
                <w:w w:val="100"/>
                <w:sz w:val="24"/>
                <w:szCs w:val="24"/>
              </w:rPr>
              <w:t>/ Human consumption</w:t>
            </w:r>
          </w:p>
        </w:tc>
      </w:tr>
      <w:tr w:rsidR="00F66899" w:rsidRPr="00B150E4" w14:paraId="4C6F02FF" w14:textId="77777777" w:rsidTr="00261DAA">
        <w:trPr>
          <w:trHeight w:val="331"/>
        </w:trPr>
        <w:tc>
          <w:tcPr>
            <w:tcW w:w="0" w:type="auto"/>
            <w:vMerge/>
            <w:tcBorders>
              <w:top w:val="single" w:sz="4" w:space="0" w:color="000000"/>
              <w:right w:val="single" w:sz="4" w:space="0" w:color="000000"/>
            </w:tcBorders>
          </w:tcPr>
          <w:p w14:paraId="600CECE3" w14:textId="77777777" w:rsidR="00F66899" w:rsidRPr="00B150E4" w:rsidRDefault="00F66899" w:rsidP="00FC17D4">
            <w:pPr>
              <w:pStyle w:val="a3"/>
              <w:spacing w:line="240" w:lineRule="auto"/>
              <w:textAlignment w:val="auto"/>
              <w:rPr>
                <w:color w:val="auto"/>
                <w:spacing w:val="-20"/>
                <w:lang w:val="uk-UA"/>
              </w:rPr>
            </w:pPr>
          </w:p>
        </w:tc>
        <w:tc>
          <w:tcPr>
            <w:tcW w:w="0" w:type="auto"/>
            <w:gridSpan w:val="9"/>
            <w:tcBorders>
              <w:top w:val="single" w:sz="4" w:space="0" w:color="000000"/>
              <w:left w:val="single" w:sz="4" w:space="0" w:color="000000"/>
              <w:bottom w:val="single" w:sz="4" w:space="0" w:color="000000"/>
              <w:right w:val="single" w:sz="6" w:space="0" w:color="000000"/>
              <w:tr2bl w:val="single" w:sz="4" w:space="0" w:color="000000"/>
            </w:tcBorders>
            <w:tcMar>
              <w:top w:w="68" w:type="dxa"/>
              <w:left w:w="68" w:type="dxa"/>
              <w:bottom w:w="68" w:type="dxa"/>
              <w:right w:w="68" w:type="dxa"/>
            </w:tcMar>
          </w:tcPr>
          <w:p w14:paraId="6AE8B367"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1.26.</w:t>
            </w:r>
          </w:p>
        </w:tc>
        <w:tc>
          <w:tcPr>
            <w:tcW w:w="0" w:type="auto"/>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C3768AE"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1.27. Для імпорту (ввезення) в Україну</w:t>
            </w:r>
            <w:r w:rsidRPr="00B150E4">
              <w:rPr>
                <w:rFonts w:ascii="Times New Roman" w:hAnsi="Times New Roman" w:cs="Times New Roman"/>
                <w:spacing w:val="-20"/>
                <w:w w:val="100"/>
                <w:sz w:val="24"/>
                <w:szCs w:val="24"/>
              </w:rPr>
              <w:t>/</w:t>
            </w:r>
          </w:p>
          <w:p w14:paraId="74B7DB8F"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For import (admission) into Ukraine</w:t>
            </w:r>
          </w:p>
        </w:tc>
      </w:tr>
      <w:tr w:rsidR="00F66899" w:rsidRPr="00B150E4" w14:paraId="74CA7F11" w14:textId="77777777" w:rsidTr="00261DAA">
        <w:trPr>
          <w:trHeight w:val="331"/>
        </w:trPr>
        <w:tc>
          <w:tcPr>
            <w:tcW w:w="0" w:type="auto"/>
            <w:vMerge/>
            <w:tcBorders>
              <w:top w:val="single" w:sz="4" w:space="0" w:color="000000"/>
              <w:right w:val="single" w:sz="4" w:space="0" w:color="000000"/>
            </w:tcBorders>
          </w:tcPr>
          <w:p w14:paraId="59D2C8D3" w14:textId="77777777" w:rsidR="00F66899" w:rsidRPr="00B150E4" w:rsidRDefault="00F66899" w:rsidP="00FC17D4">
            <w:pPr>
              <w:pStyle w:val="a3"/>
              <w:spacing w:line="240" w:lineRule="auto"/>
              <w:textAlignment w:val="auto"/>
              <w:rPr>
                <w:color w:val="auto"/>
                <w:spacing w:val="-20"/>
                <w:lang w:val="uk-UA"/>
              </w:rPr>
            </w:pPr>
          </w:p>
        </w:tc>
        <w:tc>
          <w:tcPr>
            <w:tcW w:w="0" w:type="auto"/>
            <w:gridSpan w:val="12"/>
            <w:tcBorders>
              <w:top w:val="single" w:sz="4" w:space="0" w:color="000000"/>
              <w:left w:val="single" w:sz="4" w:space="0" w:color="000000"/>
              <w:bottom w:val="single" w:sz="4" w:space="0" w:color="000000"/>
              <w:right w:val="single" w:sz="6" w:space="0" w:color="000000"/>
            </w:tcBorders>
            <w:tcMar>
              <w:top w:w="68" w:type="dxa"/>
              <w:left w:w="68" w:type="dxa"/>
              <w:bottom w:w="68" w:type="dxa"/>
              <w:right w:w="68" w:type="dxa"/>
            </w:tcMar>
          </w:tcPr>
          <w:p w14:paraId="066F3ED7"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 xml:space="preserve">1.28. Ідентифікація товару: </w:t>
            </w:r>
            <w:r w:rsidRPr="00B150E4">
              <w:rPr>
                <w:rFonts w:ascii="Times New Roman" w:hAnsi="Times New Roman" w:cs="Times New Roman"/>
                <w:spacing w:val="-20"/>
                <w:w w:val="100"/>
                <w:sz w:val="24"/>
                <w:szCs w:val="24"/>
              </w:rPr>
              <w:t>/ Identification of the commodities</w:t>
            </w:r>
          </w:p>
        </w:tc>
      </w:tr>
      <w:tr w:rsidR="00F66899" w:rsidRPr="00B150E4" w14:paraId="732AF59A" w14:textId="77777777" w:rsidTr="00261DAA">
        <w:trPr>
          <w:trHeight w:val="331"/>
        </w:trPr>
        <w:tc>
          <w:tcPr>
            <w:tcW w:w="0" w:type="auto"/>
            <w:vMerge/>
            <w:tcBorders>
              <w:top w:val="single" w:sz="4" w:space="0" w:color="000000"/>
              <w:bottom w:val="single" w:sz="4" w:space="0" w:color="000000"/>
              <w:right w:val="single" w:sz="4" w:space="0" w:color="000000"/>
            </w:tcBorders>
          </w:tcPr>
          <w:p w14:paraId="17799B86" w14:textId="77777777" w:rsidR="00F66899" w:rsidRPr="00B150E4" w:rsidRDefault="00F66899" w:rsidP="00FC17D4">
            <w:pPr>
              <w:pStyle w:val="a3"/>
              <w:spacing w:line="240" w:lineRule="auto"/>
              <w:textAlignment w:val="auto"/>
              <w:rPr>
                <w:color w:val="auto"/>
                <w:spacing w:val="-20"/>
                <w:lang w:val="uk-UA"/>
              </w:rPr>
            </w:pPr>
          </w:p>
        </w:tc>
        <w:tc>
          <w:tcPr>
            <w:tcW w:w="0" w:type="auto"/>
            <w:gridSpan w:val="2"/>
            <w:tcBorders>
              <w:top w:val="single" w:sz="4" w:space="0" w:color="000000"/>
              <w:left w:val="single" w:sz="4" w:space="0" w:color="000000"/>
              <w:bottom w:val="single" w:sz="4" w:space="0" w:color="000000"/>
              <w:right w:val="single" w:sz="6" w:space="0" w:color="000000"/>
            </w:tcBorders>
            <w:tcMar>
              <w:top w:w="68" w:type="dxa"/>
              <w:left w:w="68" w:type="dxa"/>
              <w:bottom w:w="68" w:type="dxa"/>
              <w:right w:w="68" w:type="dxa"/>
            </w:tcMar>
          </w:tcPr>
          <w:p w14:paraId="2F503055" w14:textId="77777777" w:rsidR="00F66899" w:rsidRPr="00B150E4" w:rsidRDefault="00F66899" w:rsidP="00FC17D4">
            <w:pPr>
              <w:pStyle w:val="tableBIGTABL"/>
              <w:tabs>
                <w:tab w:val="center" w:pos="3969"/>
              </w:tabs>
              <w:suppressAutoHyphens/>
              <w:rPr>
                <w:rFonts w:ascii="Times New Roman" w:hAnsi="Times New Roman" w:cs="Times New Roman"/>
                <w:b/>
                <w:bCs/>
                <w:spacing w:val="-20"/>
                <w:w w:val="100"/>
                <w:sz w:val="24"/>
                <w:szCs w:val="24"/>
              </w:rPr>
            </w:pPr>
            <w:r w:rsidRPr="00B150E4">
              <w:rPr>
                <w:rFonts w:ascii="Times New Roman" w:hAnsi="Times New Roman" w:cs="Times New Roman"/>
                <w:b/>
                <w:bCs/>
                <w:spacing w:val="-20"/>
                <w:w w:val="100"/>
                <w:sz w:val="24"/>
                <w:szCs w:val="24"/>
              </w:rPr>
              <w:t>Вид тварин</w:t>
            </w:r>
          </w:p>
          <w:p w14:paraId="325AFFC0"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(наукова назва)</w:t>
            </w:r>
            <w:r w:rsidRPr="00B150E4">
              <w:rPr>
                <w:rFonts w:ascii="Times New Roman" w:hAnsi="Times New Roman" w:cs="Times New Roman"/>
                <w:spacing w:val="-20"/>
                <w:w w:val="100"/>
                <w:sz w:val="24"/>
                <w:szCs w:val="24"/>
              </w:rPr>
              <w:t>/</w:t>
            </w:r>
          </w:p>
          <w:p w14:paraId="68123E8A"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Species</w:t>
            </w:r>
          </w:p>
          <w:p w14:paraId="1EF63383"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(Scientific name)</w:t>
            </w:r>
          </w:p>
          <w:p w14:paraId="6622FA56"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name)</w:t>
            </w:r>
          </w:p>
        </w:tc>
        <w:tc>
          <w:tcPr>
            <w:tcW w:w="0" w:type="auto"/>
            <w:gridSpan w:val="2"/>
            <w:tcBorders>
              <w:top w:val="single" w:sz="4" w:space="0" w:color="000000"/>
              <w:left w:val="single" w:sz="4" w:space="0" w:color="000000"/>
              <w:bottom w:val="single" w:sz="4" w:space="0" w:color="000000"/>
              <w:right w:val="single" w:sz="6" w:space="0" w:color="000000"/>
            </w:tcBorders>
            <w:tcMar>
              <w:top w:w="68" w:type="dxa"/>
              <w:left w:w="68" w:type="dxa"/>
              <w:bottom w:w="68" w:type="dxa"/>
              <w:right w:w="68" w:type="dxa"/>
            </w:tcMar>
          </w:tcPr>
          <w:p w14:paraId="66EA9599"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Вид товару</w:t>
            </w:r>
            <w:r w:rsidRPr="00B150E4">
              <w:rPr>
                <w:rFonts w:ascii="Times New Roman" w:hAnsi="Times New Roman" w:cs="Times New Roman"/>
                <w:spacing w:val="-20"/>
                <w:w w:val="100"/>
                <w:sz w:val="24"/>
                <w:szCs w:val="24"/>
              </w:rPr>
              <w:t>/ Nature of сommodity</w:t>
            </w:r>
          </w:p>
        </w:tc>
        <w:tc>
          <w:tcPr>
            <w:tcW w:w="0" w:type="auto"/>
            <w:gridSpan w:val="3"/>
            <w:tcBorders>
              <w:top w:val="single" w:sz="4" w:space="0" w:color="000000"/>
              <w:left w:val="single" w:sz="6" w:space="0" w:color="000000"/>
              <w:bottom w:val="single" w:sz="4" w:space="0" w:color="000000"/>
              <w:right w:val="single" w:sz="4" w:space="0" w:color="000000"/>
            </w:tcBorders>
            <w:tcMar>
              <w:top w:w="68" w:type="dxa"/>
              <w:left w:w="68" w:type="dxa"/>
              <w:bottom w:w="68" w:type="dxa"/>
              <w:right w:w="68" w:type="dxa"/>
            </w:tcMar>
          </w:tcPr>
          <w:p w14:paraId="5079FF0C"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Тип обробки</w:t>
            </w:r>
            <w:r w:rsidRPr="00B150E4">
              <w:rPr>
                <w:rFonts w:ascii="Times New Roman" w:hAnsi="Times New Roman" w:cs="Times New Roman"/>
                <w:spacing w:val="-20"/>
                <w:w w:val="100"/>
                <w:sz w:val="24"/>
                <w:szCs w:val="24"/>
              </w:rPr>
              <w:t>/</w:t>
            </w:r>
          </w:p>
          <w:p w14:paraId="733A61D9"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Treatment type type</w:t>
            </w:r>
          </w:p>
        </w:tc>
        <w:tc>
          <w:tcPr>
            <w:tcW w:w="0" w:type="auto"/>
            <w:gridSpan w:val="2"/>
            <w:tcBorders>
              <w:top w:val="single" w:sz="4" w:space="0" w:color="000000"/>
              <w:left w:val="single" w:sz="6" w:space="0" w:color="000000"/>
              <w:bottom w:val="single" w:sz="4" w:space="0" w:color="000000"/>
              <w:right w:val="single" w:sz="4" w:space="0" w:color="000000"/>
            </w:tcBorders>
            <w:tcMar>
              <w:top w:w="68" w:type="dxa"/>
              <w:left w:w="68" w:type="dxa"/>
              <w:bottom w:w="68" w:type="dxa"/>
              <w:right w:w="68" w:type="dxa"/>
            </w:tcMar>
          </w:tcPr>
          <w:p w14:paraId="21C8B0A7" w14:textId="77777777" w:rsidR="00F66899" w:rsidRPr="00B150E4" w:rsidRDefault="00F66899" w:rsidP="00FC17D4">
            <w:pPr>
              <w:pStyle w:val="tableBIGTABL"/>
              <w:tabs>
                <w:tab w:val="center" w:pos="3969"/>
              </w:tabs>
              <w:suppressAutoHyphens/>
              <w:rPr>
                <w:rFonts w:ascii="Times New Roman" w:hAnsi="Times New Roman" w:cs="Times New Roman"/>
                <w:b/>
                <w:bCs/>
                <w:spacing w:val="-20"/>
                <w:w w:val="100"/>
                <w:sz w:val="24"/>
                <w:szCs w:val="24"/>
              </w:rPr>
            </w:pPr>
            <w:r w:rsidRPr="00B150E4">
              <w:rPr>
                <w:rFonts w:ascii="Times New Roman" w:hAnsi="Times New Roman" w:cs="Times New Roman"/>
                <w:b/>
                <w:bCs/>
                <w:spacing w:val="-20"/>
                <w:w w:val="100"/>
                <w:sz w:val="24"/>
                <w:szCs w:val="24"/>
              </w:rPr>
              <w:t>Номер</w:t>
            </w:r>
          </w:p>
          <w:p w14:paraId="2B2DC306" w14:textId="77777777" w:rsidR="00F66899" w:rsidRPr="00B150E4" w:rsidRDefault="00F66899" w:rsidP="00FC17D4">
            <w:pPr>
              <w:pStyle w:val="tableBIGTABL"/>
              <w:tabs>
                <w:tab w:val="center" w:pos="3969"/>
              </w:tabs>
              <w:suppressAutoHyphens/>
              <w:rPr>
                <w:rFonts w:ascii="Times New Roman" w:hAnsi="Times New Roman" w:cs="Times New Roman"/>
                <w:b/>
                <w:bCs/>
                <w:spacing w:val="-20"/>
                <w:w w:val="100"/>
                <w:sz w:val="24"/>
                <w:szCs w:val="24"/>
              </w:rPr>
            </w:pPr>
            <w:r w:rsidRPr="00B150E4">
              <w:rPr>
                <w:rFonts w:ascii="Times New Roman" w:hAnsi="Times New Roman" w:cs="Times New Roman"/>
                <w:b/>
                <w:bCs/>
                <w:spacing w:val="-20"/>
                <w:w w:val="100"/>
                <w:sz w:val="24"/>
                <w:szCs w:val="24"/>
              </w:rPr>
              <w:t>затвердження</w:t>
            </w:r>
          </w:p>
          <w:p w14:paraId="159F742E"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потужностей</w:t>
            </w:r>
            <w:r w:rsidRPr="00B150E4">
              <w:rPr>
                <w:rFonts w:ascii="Times New Roman" w:hAnsi="Times New Roman" w:cs="Times New Roman"/>
                <w:spacing w:val="-20"/>
                <w:w w:val="100"/>
                <w:sz w:val="24"/>
                <w:szCs w:val="24"/>
              </w:rPr>
              <w:t>/</w:t>
            </w:r>
          </w:p>
          <w:p w14:paraId="2138C8A1"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Approval number</w:t>
            </w:r>
          </w:p>
          <w:p w14:paraId="1A7579A5"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of establishments</w:t>
            </w:r>
          </w:p>
          <w:p w14:paraId="27C8686A"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Виробнича</w:t>
            </w:r>
          </w:p>
          <w:p w14:paraId="4E5A6A32"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потужність/</w:t>
            </w:r>
          </w:p>
          <w:p w14:paraId="7DA8E923"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Manufacturing plant</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404CFE9" w14:textId="77777777" w:rsidR="00F66899" w:rsidRPr="00B150E4" w:rsidRDefault="00F66899" w:rsidP="00FC17D4">
            <w:pPr>
              <w:pStyle w:val="tableBIGTABL"/>
              <w:tabs>
                <w:tab w:val="center" w:pos="3969"/>
              </w:tabs>
              <w:suppressAutoHyphens/>
              <w:rPr>
                <w:rFonts w:ascii="Times New Roman" w:hAnsi="Times New Roman" w:cs="Times New Roman"/>
                <w:b/>
                <w:bCs/>
                <w:spacing w:val="-20"/>
                <w:w w:val="100"/>
                <w:sz w:val="24"/>
                <w:szCs w:val="24"/>
              </w:rPr>
            </w:pPr>
            <w:r w:rsidRPr="00B150E4">
              <w:rPr>
                <w:rFonts w:ascii="Times New Roman" w:hAnsi="Times New Roman" w:cs="Times New Roman"/>
                <w:b/>
                <w:bCs/>
                <w:spacing w:val="-20"/>
                <w:w w:val="100"/>
                <w:sz w:val="24"/>
                <w:szCs w:val="24"/>
              </w:rPr>
              <w:t>Кількість</w:t>
            </w:r>
          </w:p>
          <w:p w14:paraId="57A90292"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упаковок</w:t>
            </w:r>
            <w:r w:rsidRPr="00B150E4">
              <w:rPr>
                <w:rFonts w:ascii="Times New Roman" w:hAnsi="Times New Roman" w:cs="Times New Roman"/>
                <w:spacing w:val="-20"/>
                <w:w w:val="100"/>
                <w:sz w:val="24"/>
                <w:szCs w:val="24"/>
              </w:rPr>
              <w:t>/</w:t>
            </w:r>
          </w:p>
          <w:p w14:paraId="09D48E95"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Number of</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A6EA10D" w14:textId="77777777" w:rsidR="00F66899" w:rsidRPr="00B150E4" w:rsidRDefault="00F66899" w:rsidP="00FC17D4">
            <w:pPr>
              <w:pStyle w:val="tableBIGTABL"/>
              <w:tabs>
                <w:tab w:val="center" w:pos="3969"/>
              </w:tabs>
              <w:suppressAutoHyphens/>
              <w:rPr>
                <w:rFonts w:ascii="Times New Roman" w:hAnsi="Times New Roman" w:cs="Times New Roman"/>
                <w:b/>
                <w:bCs/>
                <w:spacing w:val="-20"/>
                <w:w w:val="100"/>
                <w:sz w:val="24"/>
                <w:szCs w:val="24"/>
              </w:rPr>
            </w:pPr>
            <w:r w:rsidRPr="00B150E4">
              <w:rPr>
                <w:rFonts w:ascii="Times New Roman" w:hAnsi="Times New Roman" w:cs="Times New Roman"/>
                <w:b/>
                <w:bCs/>
                <w:spacing w:val="-20"/>
                <w:w w:val="100"/>
                <w:sz w:val="24"/>
                <w:szCs w:val="24"/>
              </w:rPr>
              <w:t>Вид</w:t>
            </w:r>
          </w:p>
          <w:p w14:paraId="41254F08"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пакування</w:t>
            </w:r>
            <w:r w:rsidRPr="00B150E4">
              <w:rPr>
                <w:rFonts w:ascii="Times New Roman" w:hAnsi="Times New Roman" w:cs="Times New Roman"/>
                <w:spacing w:val="-20"/>
                <w:w w:val="100"/>
                <w:sz w:val="24"/>
                <w:szCs w:val="24"/>
              </w:rPr>
              <w:t>/</w:t>
            </w:r>
          </w:p>
          <w:p w14:paraId="4F55C18B"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Type of</w:t>
            </w:r>
          </w:p>
          <w:p w14:paraId="27EED0F5"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packaging</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FD30A38"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Нетто-вага (кг)</w:t>
            </w:r>
            <w:r w:rsidRPr="00B150E4">
              <w:rPr>
                <w:rFonts w:ascii="Times New Roman" w:hAnsi="Times New Roman" w:cs="Times New Roman"/>
                <w:spacing w:val="-20"/>
                <w:w w:val="100"/>
                <w:sz w:val="24"/>
                <w:szCs w:val="24"/>
              </w:rPr>
              <w:t>/</w:t>
            </w:r>
          </w:p>
          <w:p w14:paraId="2E3BB733"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Net</w:t>
            </w:r>
          </w:p>
          <w:p w14:paraId="43EFE37D"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Weight</w:t>
            </w:r>
          </w:p>
          <w:p w14:paraId="64F70295"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(kg)</w:t>
            </w:r>
          </w:p>
        </w:tc>
      </w:tr>
      <w:tr w:rsidR="00F66899" w:rsidRPr="00B150E4" w14:paraId="5B099553" w14:textId="77777777" w:rsidTr="00261DAA">
        <w:trPr>
          <w:trHeight w:val="331"/>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extDirection w:val="btLr"/>
          </w:tcPr>
          <w:p w14:paraId="521D0F3A" w14:textId="77777777" w:rsidR="00F66899" w:rsidRPr="00B150E4" w:rsidRDefault="00F66899" w:rsidP="00FC17D4">
            <w:pPr>
              <w:pStyle w:val="tableBIGTABL"/>
              <w:suppressAutoHyphens/>
              <w:jc w:val="center"/>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Частина II: Cертифікація</w:t>
            </w:r>
            <w:r w:rsidRPr="00B150E4">
              <w:rPr>
                <w:rFonts w:ascii="Times New Roman" w:hAnsi="Times New Roman" w:cs="Times New Roman"/>
                <w:spacing w:val="-20"/>
                <w:w w:val="100"/>
                <w:sz w:val="24"/>
                <w:szCs w:val="24"/>
              </w:rPr>
              <w:t>/</w:t>
            </w:r>
            <w:r w:rsidRPr="00B150E4">
              <w:rPr>
                <w:rFonts w:ascii="Times New Roman" w:hAnsi="Times New Roman" w:cs="Times New Roman"/>
                <w:spacing w:val="-20"/>
                <w:w w:val="100"/>
                <w:sz w:val="24"/>
                <w:szCs w:val="24"/>
              </w:rPr>
              <w:br/>
              <w:t>Раrt II: Certification</w:t>
            </w:r>
          </w:p>
        </w:tc>
        <w:tc>
          <w:tcPr>
            <w:tcW w:w="0" w:type="auto"/>
            <w:gridSpan w:val="8"/>
            <w:tcBorders>
              <w:top w:val="single" w:sz="4" w:space="0" w:color="000000"/>
              <w:left w:val="single" w:sz="4" w:space="0" w:color="000000"/>
              <w:bottom w:val="single" w:sz="4" w:space="0" w:color="000000"/>
              <w:right w:val="single" w:sz="6" w:space="0" w:color="000000"/>
            </w:tcBorders>
            <w:tcMar>
              <w:top w:w="68" w:type="dxa"/>
              <w:left w:w="68" w:type="dxa"/>
              <w:bottom w:w="68" w:type="dxa"/>
              <w:right w:w="68" w:type="dxa"/>
            </w:tcMar>
          </w:tcPr>
          <w:p w14:paraId="3FDE0EB2"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Країна-експортер</w:t>
            </w:r>
            <w:r w:rsidRPr="00B150E4">
              <w:rPr>
                <w:rFonts w:ascii="Times New Roman" w:hAnsi="Times New Roman" w:cs="Times New Roman"/>
                <w:spacing w:val="-20"/>
                <w:w w:val="100"/>
                <w:sz w:val="24"/>
                <w:szCs w:val="24"/>
              </w:rPr>
              <w:t>/Exporting country</w:t>
            </w:r>
          </w:p>
        </w:tc>
        <w:tc>
          <w:tcPr>
            <w:tcW w:w="0" w:type="auto"/>
            <w:gridSpan w:val="4"/>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4E68859"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Рибні продукти, призначені для споживання людиною</w:t>
            </w:r>
            <w:r w:rsidRPr="00B150E4">
              <w:rPr>
                <w:rFonts w:ascii="Times New Roman" w:hAnsi="Times New Roman" w:cs="Times New Roman"/>
                <w:spacing w:val="-20"/>
                <w:w w:val="100"/>
                <w:sz w:val="24"/>
                <w:szCs w:val="24"/>
              </w:rPr>
              <w:t>/</w:t>
            </w:r>
            <w:r w:rsidRPr="00B150E4">
              <w:rPr>
                <w:rFonts w:ascii="Times New Roman" w:hAnsi="Times New Roman" w:cs="Times New Roman"/>
                <w:spacing w:val="-20"/>
                <w:w w:val="100"/>
                <w:sz w:val="24"/>
                <w:szCs w:val="24"/>
              </w:rPr>
              <w:br/>
              <w:t>Fishery products, intended for human consumption</w:t>
            </w:r>
          </w:p>
        </w:tc>
      </w:tr>
      <w:tr w:rsidR="00F66899" w:rsidRPr="00B150E4" w14:paraId="11BAF275" w14:textId="77777777" w:rsidTr="0054378D">
        <w:trPr>
          <w:trHeight w:val="331"/>
        </w:trPr>
        <w:tc>
          <w:tcPr>
            <w:tcW w:w="0" w:type="auto"/>
            <w:vMerge/>
            <w:tcBorders>
              <w:top w:val="single" w:sz="4" w:space="0" w:color="000000"/>
              <w:left w:val="single" w:sz="4" w:space="0" w:color="000000"/>
              <w:bottom w:val="single" w:sz="4" w:space="0" w:color="000000"/>
              <w:right w:val="single" w:sz="4" w:space="0" w:color="000000"/>
            </w:tcBorders>
          </w:tcPr>
          <w:p w14:paraId="19B26693" w14:textId="77777777" w:rsidR="00F66899" w:rsidRPr="00B150E4" w:rsidRDefault="00F66899" w:rsidP="00FC17D4">
            <w:pPr>
              <w:pStyle w:val="a3"/>
              <w:spacing w:line="240" w:lineRule="auto"/>
              <w:textAlignment w:val="auto"/>
              <w:rPr>
                <w:color w:val="auto"/>
                <w:spacing w:val="-20"/>
                <w:lang w:val="uk-UA"/>
              </w:rPr>
            </w:pPr>
          </w:p>
        </w:tc>
        <w:tc>
          <w:tcPr>
            <w:tcW w:w="0" w:type="auto"/>
            <w:gridSpan w:val="4"/>
            <w:tcBorders>
              <w:top w:val="single" w:sz="4" w:space="0" w:color="000000"/>
              <w:left w:val="single" w:sz="4" w:space="0" w:color="000000"/>
              <w:bottom w:val="single" w:sz="4" w:space="0" w:color="000000"/>
              <w:right w:val="single" w:sz="6" w:space="0" w:color="000000"/>
            </w:tcBorders>
            <w:tcMar>
              <w:top w:w="68" w:type="dxa"/>
              <w:left w:w="68" w:type="dxa"/>
              <w:bottom w:w="68" w:type="dxa"/>
              <w:right w:w="68" w:type="dxa"/>
            </w:tcMar>
          </w:tcPr>
          <w:p w14:paraId="6C15CB93"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II. Інформація про здоров’я</w:t>
            </w:r>
            <w:r w:rsidRPr="00B150E4">
              <w:rPr>
                <w:rFonts w:ascii="Times New Roman" w:hAnsi="Times New Roman" w:cs="Times New Roman"/>
                <w:spacing w:val="-20"/>
                <w:w w:val="100"/>
                <w:sz w:val="24"/>
                <w:szCs w:val="24"/>
              </w:rPr>
              <w:t>/</w:t>
            </w:r>
          </w:p>
          <w:p w14:paraId="1B2FACC2"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spacing w:val="-20"/>
                <w:w w:val="100"/>
                <w:sz w:val="24"/>
                <w:szCs w:val="24"/>
              </w:rPr>
              <w:t>Health information</w:t>
            </w:r>
          </w:p>
        </w:tc>
        <w:tc>
          <w:tcPr>
            <w:tcW w:w="0" w:type="auto"/>
            <w:gridSpan w:val="5"/>
            <w:tcBorders>
              <w:top w:val="single" w:sz="4" w:space="0" w:color="000000"/>
              <w:left w:val="single" w:sz="6" w:space="0" w:color="000000"/>
              <w:bottom w:val="single" w:sz="4" w:space="0" w:color="000000"/>
              <w:right w:val="single" w:sz="4" w:space="0" w:color="000000"/>
            </w:tcBorders>
            <w:tcMar>
              <w:top w:w="68" w:type="dxa"/>
              <w:left w:w="68" w:type="dxa"/>
              <w:bottom w:w="68" w:type="dxa"/>
              <w:right w:w="68" w:type="dxa"/>
            </w:tcMar>
          </w:tcPr>
          <w:p w14:paraId="0F0346C0"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II.а. Унікальний ідентифікаційний номер міжнародного сертифіката</w:t>
            </w:r>
            <w:r w:rsidRPr="00B150E4">
              <w:rPr>
                <w:rFonts w:ascii="Times New Roman" w:hAnsi="Times New Roman" w:cs="Times New Roman"/>
                <w:spacing w:val="-20"/>
                <w:w w:val="100"/>
                <w:sz w:val="24"/>
                <w:szCs w:val="24"/>
              </w:rPr>
              <w:t>/</w:t>
            </w:r>
            <w:r w:rsidRPr="00B150E4">
              <w:rPr>
                <w:rFonts w:ascii="Times New Roman" w:hAnsi="Times New Roman" w:cs="Times New Roman"/>
                <w:spacing w:val="-20"/>
                <w:w w:val="100"/>
                <w:sz w:val="24"/>
                <w:szCs w:val="24"/>
              </w:rPr>
              <w:br/>
              <w:t>International Certificate reference number</w:t>
            </w:r>
          </w:p>
        </w:tc>
        <w:tc>
          <w:tcPr>
            <w:tcW w:w="0" w:type="auto"/>
            <w:gridSpan w:val="3"/>
            <w:tcBorders>
              <w:top w:val="single" w:sz="4" w:space="0" w:color="000000"/>
              <w:left w:val="single" w:sz="4" w:space="0" w:color="000000"/>
              <w:bottom w:val="single" w:sz="4" w:space="0" w:color="000000"/>
              <w:right w:val="single" w:sz="4" w:space="0" w:color="000000"/>
              <w:tr2bl w:val="single" w:sz="4" w:space="0" w:color="000000"/>
            </w:tcBorders>
            <w:tcMar>
              <w:top w:w="68" w:type="dxa"/>
              <w:left w:w="68" w:type="dxa"/>
              <w:bottom w:w="68" w:type="dxa"/>
              <w:right w:w="68" w:type="dxa"/>
            </w:tcMar>
          </w:tcPr>
          <w:p w14:paraId="0BBDF70A"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II.b.</w:t>
            </w:r>
          </w:p>
        </w:tc>
      </w:tr>
      <w:tr w:rsidR="00F66899" w:rsidRPr="00B150E4" w14:paraId="41AEC31C" w14:textId="77777777" w:rsidTr="00B150E4">
        <w:trPr>
          <w:trHeight w:val="331"/>
        </w:trPr>
        <w:tc>
          <w:tcPr>
            <w:tcW w:w="0" w:type="auto"/>
            <w:vMerge/>
            <w:tcBorders>
              <w:top w:val="single" w:sz="4" w:space="0" w:color="000000"/>
              <w:left w:val="single" w:sz="4" w:space="0" w:color="000000"/>
              <w:bottom w:val="single" w:sz="4" w:space="0" w:color="000000"/>
              <w:right w:val="single" w:sz="4" w:space="0" w:color="000000"/>
            </w:tcBorders>
          </w:tcPr>
          <w:p w14:paraId="4BF43258" w14:textId="77777777" w:rsidR="00F66899" w:rsidRPr="00B150E4" w:rsidRDefault="00F66899" w:rsidP="00FC17D4">
            <w:pPr>
              <w:pStyle w:val="a3"/>
              <w:spacing w:line="240" w:lineRule="auto"/>
              <w:textAlignment w:val="auto"/>
              <w:rPr>
                <w:color w:val="auto"/>
                <w:spacing w:val="-20"/>
                <w:lang w:val="uk-UA"/>
              </w:rPr>
            </w:pPr>
          </w:p>
        </w:tc>
        <w:tc>
          <w:tcPr>
            <w:tcW w:w="0" w:type="auto"/>
            <w:gridSpan w:val="12"/>
            <w:tcBorders>
              <w:top w:val="single" w:sz="4" w:space="0" w:color="000000"/>
              <w:left w:val="single" w:sz="4" w:space="0" w:color="000000"/>
              <w:bottom w:val="single" w:sz="4" w:space="0" w:color="000000"/>
              <w:right w:val="single" w:sz="6" w:space="0" w:color="000000"/>
            </w:tcBorders>
            <w:tcMar>
              <w:top w:w="68" w:type="dxa"/>
              <w:left w:w="68" w:type="dxa"/>
              <w:bottom w:w="68" w:type="dxa"/>
              <w:right w:w="68" w:type="dxa"/>
            </w:tcMar>
          </w:tcPr>
          <w:p w14:paraId="723C2A84"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 xml:space="preserve">II.1 Підтвердження безпечності для здоров’я людини </w:t>
            </w:r>
            <w:r w:rsidRPr="00B150E4">
              <w:rPr>
                <w:rFonts w:ascii="Times New Roman" w:hAnsi="Times New Roman" w:cs="Times New Roman"/>
                <w:spacing w:val="-20"/>
                <w:w w:val="100"/>
                <w:sz w:val="24"/>
                <w:szCs w:val="24"/>
              </w:rPr>
              <w:t>/ Public health attestation</w:t>
            </w:r>
          </w:p>
          <w:p w14:paraId="0937EDE9"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 xml:space="preserve">Я, що нижче підписався державний ветеринарний інспектор, цим засвідчую, що рибні продукти, зазначені в частині І цього міжнародного сертифіката </w:t>
            </w:r>
            <w:r w:rsidRPr="00B150E4">
              <w:rPr>
                <w:rFonts w:ascii="Times New Roman" w:hAnsi="Times New Roman" w:cs="Times New Roman"/>
                <w:spacing w:val="-20"/>
                <w:w w:val="100"/>
                <w:sz w:val="24"/>
                <w:szCs w:val="24"/>
              </w:rPr>
              <w:t>/ I, the undersigned official veterinarian, hereby certify that fishery products, described in Part I of this International Certificate:</w:t>
            </w:r>
          </w:p>
        </w:tc>
      </w:tr>
      <w:tr w:rsidR="00F66899" w:rsidRPr="00B150E4" w14:paraId="0B8BE30D" w14:textId="77777777" w:rsidTr="00B150E4">
        <w:trPr>
          <w:trHeight w:val="331"/>
        </w:trPr>
        <w:tc>
          <w:tcPr>
            <w:tcW w:w="0" w:type="auto"/>
            <w:vMerge/>
            <w:tcBorders>
              <w:top w:val="single" w:sz="4" w:space="0" w:color="000000"/>
              <w:left w:val="single" w:sz="4" w:space="0" w:color="000000"/>
              <w:bottom w:val="single" w:sz="4" w:space="0" w:color="000000"/>
              <w:right w:val="single" w:sz="4" w:space="0" w:color="000000"/>
            </w:tcBorders>
          </w:tcPr>
          <w:p w14:paraId="687FDD3D" w14:textId="77777777" w:rsidR="00F66899" w:rsidRPr="00B150E4" w:rsidRDefault="00F66899" w:rsidP="00FC17D4">
            <w:pPr>
              <w:pStyle w:val="a3"/>
              <w:spacing w:line="240" w:lineRule="auto"/>
              <w:textAlignment w:val="auto"/>
              <w:rPr>
                <w:color w:val="auto"/>
                <w:spacing w:val="-20"/>
                <w:lang w:val="uk-UA"/>
              </w:rPr>
            </w:pPr>
          </w:p>
        </w:tc>
        <w:tc>
          <w:tcPr>
            <w:tcW w:w="0" w:type="auto"/>
            <w:tcBorders>
              <w:top w:val="single" w:sz="4" w:space="0" w:color="000000"/>
              <w:left w:val="single" w:sz="4" w:space="0" w:color="000000"/>
            </w:tcBorders>
            <w:tcMar>
              <w:top w:w="68" w:type="dxa"/>
              <w:left w:w="68" w:type="dxa"/>
              <w:bottom w:w="68" w:type="dxa"/>
              <w:right w:w="68" w:type="dxa"/>
            </w:tcMar>
          </w:tcPr>
          <w:p w14:paraId="0C5765B9"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II.1.1</w:t>
            </w:r>
          </w:p>
        </w:tc>
        <w:tc>
          <w:tcPr>
            <w:tcW w:w="0" w:type="auto"/>
            <w:gridSpan w:val="11"/>
            <w:tcBorders>
              <w:top w:val="single" w:sz="4" w:space="0" w:color="000000"/>
              <w:right w:val="single" w:sz="6" w:space="0" w:color="000000"/>
            </w:tcBorders>
            <w:tcMar>
              <w:top w:w="68" w:type="dxa"/>
              <w:left w:w="68" w:type="dxa"/>
              <w:bottom w:w="68" w:type="dxa"/>
              <w:right w:w="68" w:type="dxa"/>
            </w:tcMar>
          </w:tcPr>
          <w:p w14:paraId="0FE627A7"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 xml:space="preserve">походять b потужності(ей), де запроваджено постійно діючі про­цедури, засновані на принципах системи аналізу небезпечних факторів та контролю у критичних точках (HACCP) </w:t>
            </w:r>
            <w:r w:rsidRPr="00B150E4">
              <w:rPr>
                <w:rFonts w:ascii="Times New Roman" w:hAnsi="Times New Roman" w:cs="Times New Roman"/>
                <w:spacing w:val="-20"/>
                <w:w w:val="100"/>
                <w:sz w:val="24"/>
                <w:szCs w:val="24"/>
              </w:rPr>
              <w:t>/ come from (an) establishments) implementing a programme, based on the НАСCP principles;</w:t>
            </w:r>
          </w:p>
        </w:tc>
      </w:tr>
      <w:tr w:rsidR="00F66899" w:rsidRPr="00B150E4" w14:paraId="4C44B693" w14:textId="77777777" w:rsidTr="00B150E4">
        <w:trPr>
          <w:trHeight w:val="331"/>
        </w:trPr>
        <w:tc>
          <w:tcPr>
            <w:tcW w:w="0" w:type="auto"/>
            <w:vMerge/>
            <w:tcBorders>
              <w:top w:val="single" w:sz="4" w:space="0" w:color="000000"/>
              <w:left w:val="single" w:sz="4" w:space="0" w:color="000000"/>
              <w:bottom w:val="single" w:sz="4" w:space="0" w:color="000000"/>
              <w:right w:val="single" w:sz="4" w:space="0" w:color="000000"/>
            </w:tcBorders>
          </w:tcPr>
          <w:p w14:paraId="109211BD" w14:textId="77777777" w:rsidR="00F66899" w:rsidRPr="00B150E4" w:rsidRDefault="00F66899" w:rsidP="00FC17D4">
            <w:pPr>
              <w:pStyle w:val="a3"/>
              <w:spacing w:line="240" w:lineRule="auto"/>
              <w:textAlignment w:val="auto"/>
              <w:rPr>
                <w:color w:val="auto"/>
                <w:spacing w:val="-20"/>
                <w:lang w:val="uk-UA"/>
              </w:rPr>
            </w:pPr>
          </w:p>
        </w:tc>
        <w:tc>
          <w:tcPr>
            <w:tcW w:w="0" w:type="auto"/>
            <w:tcBorders>
              <w:left w:val="single" w:sz="4" w:space="0" w:color="000000"/>
            </w:tcBorders>
            <w:tcMar>
              <w:top w:w="68" w:type="dxa"/>
              <w:left w:w="68" w:type="dxa"/>
              <w:bottom w:w="68" w:type="dxa"/>
              <w:right w:w="68" w:type="dxa"/>
            </w:tcMar>
          </w:tcPr>
          <w:p w14:paraId="4EBF32FC"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II.1.2</w:t>
            </w:r>
          </w:p>
        </w:tc>
        <w:tc>
          <w:tcPr>
            <w:tcW w:w="0" w:type="auto"/>
            <w:gridSpan w:val="11"/>
            <w:tcBorders>
              <w:right w:val="single" w:sz="6" w:space="0" w:color="000000"/>
            </w:tcBorders>
            <w:tcMar>
              <w:top w:w="68" w:type="dxa"/>
              <w:left w:w="68" w:type="dxa"/>
              <w:bottom w:w="68" w:type="dxa"/>
              <w:right w:w="68" w:type="dxa"/>
            </w:tcMar>
          </w:tcPr>
          <w:p w14:paraId="1813D7A6"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 xml:space="preserve">отримані та вироблені відповідно до гігієнічних вимог, встановлених законодавством України про безпечність та окремі показники якості харчових продуктів </w:t>
            </w:r>
            <w:r w:rsidRPr="00B150E4">
              <w:rPr>
                <w:rFonts w:ascii="Times New Roman" w:hAnsi="Times New Roman" w:cs="Times New Roman"/>
                <w:spacing w:val="-20"/>
                <w:w w:val="100"/>
                <w:sz w:val="24"/>
                <w:szCs w:val="24"/>
              </w:rPr>
              <w:t>/ were obtained and produced in accordance with the Ukrainian legislation on safety and specific quality parameters of food;</w:t>
            </w:r>
          </w:p>
        </w:tc>
      </w:tr>
      <w:tr w:rsidR="00F66899" w:rsidRPr="00B150E4" w14:paraId="35110D59" w14:textId="77777777" w:rsidTr="00B150E4">
        <w:trPr>
          <w:trHeight w:val="331"/>
        </w:trPr>
        <w:tc>
          <w:tcPr>
            <w:tcW w:w="0" w:type="auto"/>
            <w:vMerge w:val="restart"/>
            <w:tcBorders>
              <w:top w:val="single" w:sz="4" w:space="0" w:color="000000"/>
              <w:right w:val="single" w:sz="4" w:space="0" w:color="000000"/>
            </w:tcBorders>
            <w:tcMar>
              <w:top w:w="68" w:type="dxa"/>
              <w:left w:w="68" w:type="dxa"/>
              <w:bottom w:w="68" w:type="dxa"/>
              <w:right w:w="68" w:type="dxa"/>
            </w:tcMar>
            <w:textDirection w:val="btLr"/>
          </w:tcPr>
          <w:p w14:paraId="031CF2E2" w14:textId="77777777" w:rsidR="00F66899" w:rsidRPr="00B150E4" w:rsidRDefault="00F66899" w:rsidP="00FC17D4">
            <w:pPr>
              <w:pStyle w:val="a3"/>
              <w:spacing w:line="240" w:lineRule="auto"/>
              <w:textAlignment w:val="auto"/>
              <w:rPr>
                <w:color w:val="auto"/>
                <w:spacing w:val="-20"/>
                <w:lang w:val="uk-UA"/>
              </w:rPr>
            </w:pPr>
          </w:p>
        </w:tc>
        <w:tc>
          <w:tcPr>
            <w:tcW w:w="0" w:type="auto"/>
            <w:tcBorders>
              <w:left w:val="single" w:sz="4" w:space="0" w:color="000000"/>
            </w:tcBorders>
            <w:tcMar>
              <w:top w:w="68" w:type="dxa"/>
              <w:left w:w="68" w:type="dxa"/>
              <w:bottom w:w="68" w:type="dxa"/>
              <w:right w:w="68" w:type="dxa"/>
            </w:tcMar>
          </w:tcPr>
          <w:p w14:paraId="089E748A"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II.1.3</w:t>
            </w:r>
          </w:p>
        </w:tc>
        <w:tc>
          <w:tcPr>
            <w:tcW w:w="0" w:type="auto"/>
            <w:gridSpan w:val="11"/>
            <w:tcBorders>
              <w:right w:val="single" w:sz="6" w:space="0" w:color="000000"/>
            </w:tcBorders>
            <w:tcMar>
              <w:top w:w="68" w:type="dxa"/>
              <w:left w:w="68" w:type="dxa"/>
              <w:bottom w:w="68" w:type="dxa"/>
              <w:right w:w="68" w:type="dxa"/>
            </w:tcMar>
          </w:tcPr>
          <w:p w14:paraId="41E97A99"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відповідають вимогам Мікробіологічних критеріїв, встановленим законодавством України</w:t>
            </w:r>
            <w:r w:rsidRPr="00B150E4">
              <w:rPr>
                <w:rFonts w:ascii="Times New Roman" w:hAnsi="Times New Roman" w:cs="Times New Roman"/>
                <w:spacing w:val="-20"/>
                <w:w w:val="100"/>
                <w:sz w:val="24"/>
                <w:szCs w:val="24"/>
              </w:rPr>
              <w:t>/</w:t>
            </w:r>
            <w:r w:rsidRPr="00B150E4">
              <w:rPr>
                <w:rFonts w:ascii="Times New Roman" w:hAnsi="Times New Roman" w:cs="Times New Roman"/>
                <w:spacing w:val="-20"/>
                <w:w w:val="100"/>
                <w:sz w:val="24"/>
                <w:szCs w:val="24"/>
              </w:rPr>
              <w:br/>
              <w:t>comply the Microbiological criteria, established by Ukrainian legislation;</w:t>
            </w:r>
          </w:p>
        </w:tc>
      </w:tr>
      <w:tr w:rsidR="00F66899" w:rsidRPr="00B150E4" w14:paraId="5ACC5877" w14:textId="77777777" w:rsidTr="00B150E4">
        <w:trPr>
          <w:trHeight w:val="331"/>
        </w:trPr>
        <w:tc>
          <w:tcPr>
            <w:tcW w:w="0" w:type="auto"/>
            <w:vMerge/>
            <w:tcBorders>
              <w:top w:val="single" w:sz="4" w:space="0" w:color="000000"/>
              <w:right w:val="single" w:sz="4" w:space="0" w:color="000000"/>
            </w:tcBorders>
          </w:tcPr>
          <w:p w14:paraId="6A39EEB7" w14:textId="77777777" w:rsidR="00F66899" w:rsidRPr="00B150E4" w:rsidRDefault="00F66899" w:rsidP="00FC17D4">
            <w:pPr>
              <w:pStyle w:val="a3"/>
              <w:spacing w:line="240" w:lineRule="auto"/>
              <w:textAlignment w:val="auto"/>
              <w:rPr>
                <w:color w:val="auto"/>
                <w:spacing w:val="-20"/>
                <w:lang w:val="uk-UA"/>
              </w:rPr>
            </w:pPr>
          </w:p>
        </w:tc>
        <w:tc>
          <w:tcPr>
            <w:tcW w:w="0" w:type="auto"/>
            <w:tcBorders>
              <w:left w:val="single" w:sz="4" w:space="0" w:color="000000"/>
              <w:bottom w:val="single" w:sz="4" w:space="0" w:color="000000"/>
            </w:tcBorders>
            <w:tcMar>
              <w:top w:w="68" w:type="dxa"/>
              <w:left w:w="68" w:type="dxa"/>
              <w:bottom w:w="68" w:type="dxa"/>
              <w:right w:w="68" w:type="dxa"/>
            </w:tcMar>
          </w:tcPr>
          <w:p w14:paraId="4B87C516"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II.1.4</w:t>
            </w:r>
          </w:p>
        </w:tc>
        <w:tc>
          <w:tcPr>
            <w:tcW w:w="0" w:type="auto"/>
            <w:gridSpan w:val="11"/>
            <w:tcBorders>
              <w:bottom w:val="single" w:sz="4" w:space="0" w:color="000000"/>
              <w:right w:val="single" w:sz="6" w:space="0" w:color="000000"/>
            </w:tcBorders>
            <w:tcMar>
              <w:top w:w="68" w:type="dxa"/>
              <w:left w:w="68" w:type="dxa"/>
              <w:bottom w:w="68" w:type="dxa"/>
              <w:right w:w="68" w:type="dxa"/>
            </w:tcMar>
          </w:tcPr>
          <w:p w14:paraId="32A0B855" w14:textId="77777777" w:rsidR="00F66899" w:rsidRPr="00B150E4" w:rsidRDefault="00F66899" w:rsidP="00FC17D4">
            <w:pPr>
              <w:pStyle w:val="tableBIGTABL"/>
              <w:tabs>
                <w:tab w:val="center" w:pos="3969"/>
              </w:tabs>
              <w:suppressAutoHyphens/>
              <w:rPr>
                <w:rFonts w:ascii="Times New Roman" w:hAnsi="Times New Roman" w:cs="Times New Roman"/>
                <w:spacing w:val="-20"/>
                <w:w w:val="100"/>
                <w:sz w:val="24"/>
                <w:szCs w:val="24"/>
              </w:rPr>
            </w:pPr>
            <w:r w:rsidRPr="00B150E4">
              <w:rPr>
                <w:rFonts w:ascii="Times New Roman" w:hAnsi="Times New Roman" w:cs="Times New Roman"/>
                <w:b/>
                <w:bCs/>
                <w:spacing w:val="-20"/>
                <w:w w:val="100"/>
                <w:sz w:val="24"/>
                <w:szCs w:val="24"/>
              </w:rPr>
              <w:t>матеріали, які використовуються для пакування, включаючи первинне пакування, відповідають гігієнічним вимогам законодавства України про безпечність та окремі показники якості харчових продуктів</w:t>
            </w:r>
            <w:r w:rsidRPr="00B150E4">
              <w:rPr>
                <w:rFonts w:ascii="Times New Roman" w:hAnsi="Times New Roman" w:cs="Times New Roman"/>
                <w:spacing w:val="-20"/>
                <w:w w:val="100"/>
                <w:sz w:val="24"/>
                <w:szCs w:val="24"/>
              </w:rPr>
              <w:t>/</w:t>
            </w:r>
            <w:r w:rsidRPr="00B150E4">
              <w:rPr>
                <w:rFonts w:ascii="Times New Roman" w:hAnsi="Times New Roman" w:cs="Times New Roman"/>
                <w:spacing w:val="-20"/>
                <w:w w:val="100"/>
                <w:sz w:val="24"/>
                <w:szCs w:val="24"/>
              </w:rPr>
              <w:br/>
              <w:t>materials used for packaging, including wrapping, comply with the hygienic requirements of Ukrainian law on safety and specific quality parameters of food;</w:t>
            </w:r>
          </w:p>
        </w:tc>
      </w:tr>
    </w:tbl>
    <w:p w14:paraId="6C6AA0EC" w14:textId="77777777" w:rsidR="00F66899" w:rsidRPr="00B27DD4" w:rsidRDefault="00F66899" w:rsidP="004C450E">
      <w:pPr>
        <w:pStyle w:val="Ch64"/>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1157"/>
        <w:gridCol w:w="9321"/>
      </w:tblGrid>
      <w:tr w:rsidR="00F66899" w:rsidRPr="00B27DD4" w14:paraId="08390C44" w14:textId="77777777" w:rsidTr="00261DAA">
        <w:trPr>
          <w:trHeight w:val="331"/>
        </w:trPr>
        <w:tc>
          <w:tcPr>
            <w:tcW w:w="552" w:type="pct"/>
            <w:tcBorders>
              <w:top w:val="single" w:sz="4" w:space="0" w:color="000000"/>
              <w:left w:val="single" w:sz="4" w:space="0" w:color="000000"/>
            </w:tcBorders>
            <w:tcMar>
              <w:top w:w="68" w:type="dxa"/>
              <w:left w:w="68" w:type="dxa"/>
              <w:bottom w:w="79" w:type="dxa"/>
              <w:right w:w="68" w:type="dxa"/>
            </w:tcMar>
          </w:tcPr>
          <w:p w14:paraId="51AC79D1" w14:textId="77777777" w:rsidR="00F66899" w:rsidRPr="00B27DD4" w:rsidRDefault="00F66899" w:rsidP="00FC17D4">
            <w:pPr>
              <w:pStyle w:val="tableBIGTABL"/>
              <w:tabs>
                <w:tab w:val="center" w:pos="3969"/>
              </w:tabs>
              <w:suppressAutoHyphens/>
              <w:rPr>
                <w:rFonts w:ascii="Times New Roman" w:hAnsi="Times New Roman" w:cs="Times New Roman"/>
                <w:w w:val="100"/>
                <w:sz w:val="24"/>
                <w:szCs w:val="24"/>
              </w:rPr>
            </w:pPr>
            <w:r w:rsidRPr="00B27DD4">
              <w:rPr>
                <w:rFonts w:ascii="Times New Roman" w:hAnsi="Times New Roman" w:cs="Times New Roman"/>
                <w:b/>
                <w:bCs/>
                <w:w w:val="100"/>
                <w:sz w:val="24"/>
                <w:szCs w:val="24"/>
              </w:rPr>
              <w:t>II.1.5</w:t>
            </w:r>
          </w:p>
        </w:tc>
        <w:tc>
          <w:tcPr>
            <w:tcW w:w="4448" w:type="pct"/>
            <w:tcBorders>
              <w:top w:val="single" w:sz="4" w:space="0" w:color="000000"/>
              <w:right w:val="single" w:sz="4" w:space="0" w:color="000000"/>
            </w:tcBorders>
            <w:tcMar>
              <w:top w:w="68" w:type="dxa"/>
              <w:left w:w="68" w:type="dxa"/>
              <w:bottom w:w="79" w:type="dxa"/>
              <w:right w:w="68" w:type="dxa"/>
            </w:tcMar>
          </w:tcPr>
          <w:p w14:paraId="60CA18F8" w14:textId="77777777" w:rsidR="00F66899" w:rsidRPr="00B27DD4" w:rsidRDefault="00F66899" w:rsidP="00FC17D4">
            <w:pPr>
              <w:pStyle w:val="tableBIGTABL"/>
              <w:tabs>
                <w:tab w:val="center" w:pos="3969"/>
              </w:tabs>
              <w:suppressAutoHyphens/>
              <w:rPr>
                <w:rFonts w:ascii="Times New Roman" w:hAnsi="Times New Roman" w:cs="Times New Roman"/>
                <w:w w:val="100"/>
                <w:sz w:val="24"/>
                <w:szCs w:val="24"/>
              </w:rPr>
            </w:pPr>
            <w:r w:rsidRPr="00B27DD4">
              <w:rPr>
                <w:rFonts w:ascii="Times New Roman" w:hAnsi="Times New Roman" w:cs="Times New Roman"/>
                <w:b/>
                <w:bCs/>
                <w:w w:val="100"/>
                <w:sz w:val="24"/>
                <w:szCs w:val="24"/>
              </w:rPr>
              <w:t>зберігаються із дотриманням таких температурних режимів</w:t>
            </w:r>
            <w:r w:rsidRPr="00B27DD4">
              <w:rPr>
                <w:rFonts w:ascii="Times New Roman" w:hAnsi="Times New Roman" w:cs="Times New Roman"/>
                <w:w w:val="100"/>
                <w:sz w:val="24"/>
                <w:szCs w:val="24"/>
              </w:rPr>
              <w:t xml:space="preserve"> / are stored in accordance with the temperature requirements below:</w:t>
            </w:r>
          </w:p>
          <w:p w14:paraId="442CDE53" w14:textId="77777777" w:rsidR="00F66899" w:rsidRPr="00B27DD4" w:rsidRDefault="00F66899" w:rsidP="00FC17D4">
            <w:pPr>
              <w:pStyle w:val="tableBIGTABL"/>
              <w:tabs>
                <w:tab w:val="center" w:pos="3969"/>
              </w:tabs>
              <w:suppressAutoHyphens/>
              <w:spacing w:before="170"/>
              <w:rPr>
                <w:rFonts w:ascii="Times New Roman" w:hAnsi="Times New Roman" w:cs="Times New Roman"/>
                <w:w w:val="100"/>
                <w:sz w:val="24"/>
                <w:szCs w:val="24"/>
              </w:rPr>
            </w:pPr>
            <w:r w:rsidRPr="00B27DD4">
              <w:rPr>
                <w:rFonts w:ascii="Times New Roman" w:hAnsi="Times New Roman" w:cs="Times New Roman"/>
                <w:b/>
                <w:bCs/>
                <w:w w:val="100"/>
                <w:sz w:val="24"/>
                <w:szCs w:val="24"/>
              </w:rPr>
              <w:t xml:space="preserve">свіжі рибні продукти, розморожені неперероблені рибні продукти, приготовані й охолоджені рибні продукти з ракоподібних та молюсків зберігаються за температури, наближеної до температури танення льоду </w:t>
            </w:r>
            <w:r w:rsidRPr="00B27DD4">
              <w:rPr>
                <w:rFonts w:ascii="Times New Roman" w:hAnsi="Times New Roman" w:cs="Times New Roman"/>
                <w:w w:val="100"/>
                <w:sz w:val="24"/>
                <w:szCs w:val="24"/>
              </w:rPr>
              <w:t xml:space="preserve">/ fresh fishery products, thawed unprocessed fishery products, cooked and chilled fishery products from crustaceans and molluscs are stored at a temperature approaching that </w:t>
            </w:r>
            <w:r w:rsidRPr="00B27DD4">
              <w:rPr>
                <w:rFonts w:ascii="Times New Roman" w:hAnsi="Times New Roman" w:cs="Times New Roman"/>
                <w:w w:val="100"/>
                <w:sz w:val="24"/>
                <w:szCs w:val="24"/>
              </w:rPr>
              <w:br/>
              <w:t>of melting ice;</w:t>
            </w:r>
          </w:p>
          <w:p w14:paraId="0859F624" w14:textId="77777777" w:rsidR="00F66899" w:rsidRPr="00B27DD4" w:rsidRDefault="00F66899" w:rsidP="00FC17D4">
            <w:pPr>
              <w:pStyle w:val="tableBIGTABL"/>
              <w:tabs>
                <w:tab w:val="center" w:pos="3969"/>
              </w:tabs>
              <w:suppressAutoHyphens/>
              <w:spacing w:before="170"/>
              <w:rPr>
                <w:rFonts w:ascii="Times New Roman" w:hAnsi="Times New Roman" w:cs="Times New Roman"/>
                <w:w w:val="100"/>
                <w:sz w:val="24"/>
                <w:szCs w:val="24"/>
              </w:rPr>
            </w:pPr>
            <w:r w:rsidRPr="00B27DD4">
              <w:rPr>
                <w:rFonts w:ascii="Times New Roman" w:hAnsi="Times New Roman" w:cs="Times New Roman"/>
                <w:b/>
                <w:bCs/>
                <w:w w:val="100"/>
                <w:sz w:val="24"/>
                <w:szCs w:val="24"/>
              </w:rPr>
              <w:t>заморожені рибні продукти мають зберігатися за температури не вище -18° C у всіх частинах продукту</w:t>
            </w:r>
            <w:r w:rsidRPr="00B27DD4">
              <w:rPr>
                <w:rFonts w:ascii="Times New Roman" w:hAnsi="Times New Roman" w:cs="Times New Roman"/>
                <w:w w:val="100"/>
                <w:sz w:val="24"/>
                <w:szCs w:val="24"/>
              </w:rPr>
              <w:t xml:space="preserve"> / frozen fishery products are stored at a temperature of not more than -18° C in all parts of the product;</w:t>
            </w:r>
          </w:p>
          <w:p w14:paraId="7E446A56" w14:textId="77777777" w:rsidR="00F66899" w:rsidRPr="00B27DD4" w:rsidRDefault="00F66899" w:rsidP="00FC17D4">
            <w:pPr>
              <w:pStyle w:val="tableBIGTABL"/>
              <w:tabs>
                <w:tab w:val="center" w:pos="3969"/>
              </w:tabs>
              <w:suppressAutoHyphens/>
              <w:spacing w:before="170"/>
              <w:rPr>
                <w:rFonts w:ascii="Times New Roman" w:hAnsi="Times New Roman" w:cs="Times New Roman"/>
                <w:w w:val="100"/>
                <w:sz w:val="24"/>
                <w:szCs w:val="24"/>
              </w:rPr>
            </w:pPr>
            <w:r w:rsidRPr="00B27DD4">
              <w:rPr>
                <w:rFonts w:ascii="Times New Roman" w:hAnsi="Times New Roman" w:cs="Times New Roman"/>
                <w:b/>
                <w:bCs/>
                <w:w w:val="100"/>
                <w:sz w:val="24"/>
                <w:szCs w:val="24"/>
              </w:rPr>
              <w:t>ціла риба, заморожена у сольовому розчині та призначена для виробництва консервованих харчових продуктів, зберігається за температури не вище -9° C</w:t>
            </w:r>
            <w:r w:rsidRPr="00B27DD4">
              <w:rPr>
                <w:rFonts w:ascii="Times New Roman" w:hAnsi="Times New Roman" w:cs="Times New Roman"/>
                <w:w w:val="100"/>
                <w:sz w:val="24"/>
                <w:szCs w:val="24"/>
              </w:rPr>
              <w:t> / whole fish frozen in brine intended for the manufacture of canned food is kept at a temperature of not more than -9° C;</w:t>
            </w:r>
          </w:p>
          <w:p w14:paraId="21B06C57" w14:textId="77777777" w:rsidR="00F66899" w:rsidRPr="00B27DD4" w:rsidRDefault="00F66899" w:rsidP="00FC17D4">
            <w:pPr>
              <w:pStyle w:val="tableBIGTABL"/>
              <w:tabs>
                <w:tab w:val="center" w:pos="3969"/>
              </w:tabs>
              <w:suppressAutoHyphens/>
              <w:spacing w:before="170"/>
              <w:rPr>
                <w:rFonts w:ascii="Times New Roman" w:hAnsi="Times New Roman" w:cs="Times New Roman"/>
                <w:w w:val="100"/>
                <w:sz w:val="24"/>
                <w:szCs w:val="24"/>
              </w:rPr>
            </w:pPr>
            <w:r w:rsidRPr="00B27DD4">
              <w:rPr>
                <w:rFonts w:ascii="Times New Roman" w:hAnsi="Times New Roman" w:cs="Times New Roman"/>
                <w:b/>
                <w:bCs/>
                <w:w w:val="100"/>
                <w:sz w:val="24"/>
                <w:szCs w:val="24"/>
              </w:rPr>
              <w:t>рибні продукти, що зберігаються живими, утримуються за температури й у спосіб, які не чинять негативного впливу на їх життєдіяльність та показники якості</w:t>
            </w:r>
            <w:r w:rsidRPr="00B27DD4">
              <w:rPr>
                <w:rFonts w:ascii="Times New Roman" w:hAnsi="Times New Roman" w:cs="Times New Roman"/>
                <w:w w:val="100"/>
                <w:sz w:val="24"/>
                <w:szCs w:val="24"/>
              </w:rPr>
              <w:t xml:space="preserve"> / fishery products stored alive are kept at a temperature and in a manner that does not cause an adverse effect on their safety and viability;</w:t>
            </w:r>
          </w:p>
        </w:tc>
      </w:tr>
      <w:tr w:rsidR="00F66899" w:rsidRPr="00B27DD4" w14:paraId="1681B4EC" w14:textId="77777777" w:rsidTr="00261DAA">
        <w:trPr>
          <w:trHeight w:val="331"/>
        </w:trPr>
        <w:tc>
          <w:tcPr>
            <w:tcW w:w="552" w:type="pct"/>
            <w:tcBorders>
              <w:left w:val="single" w:sz="4" w:space="0" w:color="000000"/>
            </w:tcBorders>
            <w:tcMar>
              <w:top w:w="68" w:type="dxa"/>
              <w:left w:w="68" w:type="dxa"/>
              <w:bottom w:w="79" w:type="dxa"/>
              <w:right w:w="68" w:type="dxa"/>
            </w:tcMar>
          </w:tcPr>
          <w:p w14:paraId="0F984B32" w14:textId="77777777" w:rsidR="00F66899" w:rsidRPr="00B27DD4" w:rsidRDefault="00F66899" w:rsidP="00FC17D4">
            <w:pPr>
              <w:pStyle w:val="tableBIGTABL"/>
              <w:tabs>
                <w:tab w:val="center" w:pos="3969"/>
              </w:tabs>
              <w:suppressAutoHyphens/>
              <w:rPr>
                <w:rFonts w:ascii="Times New Roman" w:hAnsi="Times New Roman" w:cs="Times New Roman"/>
                <w:w w:val="100"/>
                <w:sz w:val="24"/>
                <w:szCs w:val="24"/>
              </w:rPr>
            </w:pPr>
            <w:r w:rsidRPr="00B27DD4">
              <w:rPr>
                <w:rFonts w:ascii="Times New Roman" w:hAnsi="Times New Roman" w:cs="Times New Roman"/>
                <w:b/>
                <w:bCs/>
                <w:w w:val="100"/>
                <w:sz w:val="24"/>
                <w:szCs w:val="24"/>
              </w:rPr>
              <w:t>II.1.6</w:t>
            </w:r>
          </w:p>
        </w:tc>
        <w:tc>
          <w:tcPr>
            <w:tcW w:w="4448" w:type="pct"/>
            <w:tcBorders>
              <w:right w:val="single" w:sz="4" w:space="0" w:color="000000"/>
            </w:tcBorders>
            <w:tcMar>
              <w:top w:w="68" w:type="dxa"/>
              <w:left w:w="68" w:type="dxa"/>
              <w:bottom w:w="79" w:type="dxa"/>
              <w:right w:w="68" w:type="dxa"/>
            </w:tcMar>
          </w:tcPr>
          <w:p w14:paraId="6089835F" w14:textId="77777777" w:rsidR="00F66899" w:rsidRPr="00B27DD4" w:rsidRDefault="00F66899" w:rsidP="00FC17D4">
            <w:pPr>
              <w:pStyle w:val="tableBIGTABL"/>
              <w:tabs>
                <w:tab w:val="center" w:pos="3969"/>
              </w:tabs>
              <w:suppressAutoHyphens/>
              <w:rPr>
                <w:rFonts w:ascii="Times New Roman" w:hAnsi="Times New Roman" w:cs="Times New Roman"/>
                <w:w w:val="100"/>
                <w:sz w:val="24"/>
                <w:szCs w:val="24"/>
              </w:rPr>
            </w:pPr>
            <w:r w:rsidRPr="00B27DD4">
              <w:rPr>
                <w:rFonts w:ascii="Times New Roman" w:hAnsi="Times New Roman" w:cs="Times New Roman"/>
                <w:b/>
                <w:bCs/>
                <w:w w:val="100"/>
                <w:sz w:val="24"/>
                <w:szCs w:val="24"/>
              </w:rPr>
              <w:t>містять ідентифікаційну позначку на упаковці із зазначенням країни, в якій розташована потужність походження (повна назва країни або код з двох літер згідно із відповідним стандартом Міжнародної організації зі стандартизації ISO), а також номер дозволу потужності походження</w:t>
            </w:r>
            <w:r w:rsidRPr="00B27DD4">
              <w:rPr>
                <w:rFonts w:ascii="Times New Roman" w:hAnsi="Times New Roman" w:cs="Times New Roman"/>
                <w:w w:val="100"/>
                <w:sz w:val="24"/>
                <w:szCs w:val="24"/>
              </w:rPr>
              <w:t xml:space="preserve"> / contain identification mark on the packaging, indicating the name of country where the establishment of origin is located (full country name or a two-letter code in accordance with the respective ISO standard) and the </w:t>
            </w:r>
            <w:r w:rsidRPr="00B27DD4">
              <w:rPr>
                <w:rFonts w:ascii="Times New Roman" w:hAnsi="Times New Roman" w:cs="Times New Roman"/>
                <w:w w:val="100"/>
                <w:sz w:val="24"/>
                <w:szCs w:val="24"/>
              </w:rPr>
              <w:lastRenderedPageBreak/>
              <w:t>approval number of the establishment of origin;</w:t>
            </w:r>
          </w:p>
        </w:tc>
      </w:tr>
      <w:tr w:rsidR="00F66899" w:rsidRPr="00B27DD4" w14:paraId="7C6D92D6" w14:textId="77777777" w:rsidTr="00261DAA">
        <w:trPr>
          <w:trHeight w:val="331"/>
        </w:trPr>
        <w:tc>
          <w:tcPr>
            <w:tcW w:w="552" w:type="pct"/>
            <w:tcBorders>
              <w:left w:val="single" w:sz="4" w:space="0" w:color="000000"/>
            </w:tcBorders>
            <w:tcMar>
              <w:top w:w="68" w:type="dxa"/>
              <w:left w:w="68" w:type="dxa"/>
              <w:bottom w:w="79" w:type="dxa"/>
              <w:right w:w="68" w:type="dxa"/>
            </w:tcMar>
          </w:tcPr>
          <w:p w14:paraId="09067A4F" w14:textId="77777777" w:rsidR="00F66899" w:rsidRPr="00B27DD4" w:rsidRDefault="00F66899" w:rsidP="00FC17D4">
            <w:pPr>
              <w:pStyle w:val="tableBIGTABL"/>
              <w:tabs>
                <w:tab w:val="center" w:pos="3969"/>
              </w:tabs>
              <w:suppressAutoHyphens/>
              <w:rPr>
                <w:rFonts w:ascii="Times New Roman" w:hAnsi="Times New Roman" w:cs="Times New Roman"/>
                <w:w w:val="100"/>
                <w:sz w:val="24"/>
                <w:szCs w:val="24"/>
              </w:rPr>
            </w:pPr>
            <w:r w:rsidRPr="00B27DD4">
              <w:rPr>
                <w:rFonts w:ascii="Times New Roman" w:hAnsi="Times New Roman" w:cs="Times New Roman"/>
                <w:b/>
                <w:bCs/>
                <w:w w:val="100"/>
                <w:sz w:val="24"/>
                <w:szCs w:val="24"/>
              </w:rPr>
              <w:lastRenderedPageBreak/>
              <w:t>II.1.7</w:t>
            </w:r>
          </w:p>
        </w:tc>
        <w:tc>
          <w:tcPr>
            <w:tcW w:w="4448" w:type="pct"/>
            <w:tcBorders>
              <w:right w:val="single" w:sz="4" w:space="0" w:color="000000"/>
            </w:tcBorders>
            <w:tcMar>
              <w:top w:w="68" w:type="dxa"/>
              <w:left w:w="68" w:type="dxa"/>
              <w:bottom w:w="79" w:type="dxa"/>
              <w:right w:w="68" w:type="dxa"/>
            </w:tcMar>
          </w:tcPr>
          <w:p w14:paraId="588EE17E" w14:textId="77777777" w:rsidR="00F66899" w:rsidRPr="00B27DD4" w:rsidRDefault="00F66899" w:rsidP="00FC17D4">
            <w:pPr>
              <w:pStyle w:val="tableBIGTABL"/>
              <w:tabs>
                <w:tab w:val="center" w:pos="3969"/>
              </w:tabs>
              <w:suppressAutoHyphens/>
              <w:rPr>
                <w:rFonts w:ascii="Times New Roman" w:hAnsi="Times New Roman" w:cs="Times New Roman"/>
                <w:w w:val="100"/>
                <w:sz w:val="24"/>
                <w:szCs w:val="24"/>
              </w:rPr>
            </w:pPr>
            <w:r w:rsidRPr="00B27DD4">
              <w:rPr>
                <w:rFonts w:ascii="Times New Roman" w:hAnsi="Times New Roman" w:cs="Times New Roman"/>
                <w:b/>
                <w:bCs/>
                <w:w w:val="100"/>
                <w:sz w:val="24"/>
                <w:szCs w:val="24"/>
              </w:rPr>
              <w:t>гарантії щодо живих тварин та продуктів з них, забезпечуються відповідно до планів моніторингу залишків ветеринарних препаратів, затверджених відповідно до законодавства України</w:t>
            </w:r>
            <w:r w:rsidRPr="00B27DD4">
              <w:rPr>
                <w:rFonts w:ascii="Times New Roman" w:hAnsi="Times New Roman" w:cs="Times New Roman"/>
                <w:w w:val="100"/>
                <w:sz w:val="24"/>
                <w:szCs w:val="24"/>
              </w:rPr>
              <w:t xml:space="preserve"> / the guarantees covering live animals and products thereof in accordance with residues plans, approved according to the legislation of Ukraine;</w:t>
            </w:r>
          </w:p>
        </w:tc>
      </w:tr>
      <w:tr w:rsidR="00F66899" w:rsidRPr="00B27DD4" w14:paraId="1247E5A3" w14:textId="77777777" w:rsidTr="00261DAA">
        <w:trPr>
          <w:trHeight w:val="331"/>
        </w:trPr>
        <w:tc>
          <w:tcPr>
            <w:tcW w:w="552" w:type="pct"/>
            <w:tcBorders>
              <w:left w:val="single" w:sz="4" w:space="0" w:color="000000"/>
            </w:tcBorders>
            <w:tcMar>
              <w:top w:w="68" w:type="dxa"/>
              <w:left w:w="68" w:type="dxa"/>
              <w:bottom w:w="79" w:type="dxa"/>
              <w:right w:w="68" w:type="dxa"/>
            </w:tcMar>
          </w:tcPr>
          <w:p w14:paraId="12A70372" w14:textId="77777777" w:rsidR="00F66899" w:rsidRPr="00B27DD4" w:rsidRDefault="00F66899" w:rsidP="00FC17D4">
            <w:pPr>
              <w:pStyle w:val="tableBIGTABL"/>
              <w:tabs>
                <w:tab w:val="center" w:pos="3969"/>
              </w:tabs>
              <w:suppressAutoHyphens/>
              <w:rPr>
                <w:rFonts w:ascii="Times New Roman" w:hAnsi="Times New Roman" w:cs="Times New Roman"/>
                <w:w w:val="100"/>
                <w:sz w:val="24"/>
                <w:szCs w:val="24"/>
              </w:rPr>
            </w:pPr>
            <w:r w:rsidRPr="00B27DD4">
              <w:rPr>
                <w:rFonts w:ascii="Times New Roman" w:hAnsi="Times New Roman" w:cs="Times New Roman"/>
                <w:b/>
                <w:bCs/>
                <w:w w:val="100"/>
                <w:sz w:val="24"/>
                <w:szCs w:val="24"/>
              </w:rPr>
              <w:t>II.1.8</w:t>
            </w:r>
          </w:p>
        </w:tc>
        <w:tc>
          <w:tcPr>
            <w:tcW w:w="4448" w:type="pct"/>
            <w:tcBorders>
              <w:right w:val="single" w:sz="4" w:space="0" w:color="000000"/>
            </w:tcBorders>
            <w:tcMar>
              <w:top w:w="68" w:type="dxa"/>
              <w:left w:w="68" w:type="dxa"/>
              <w:bottom w:w="79" w:type="dxa"/>
              <w:right w:w="68" w:type="dxa"/>
            </w:tcMar>
          </w:tcPr>
          <w:p w14:paraId="2C3BEEE1" w14:textId="77777777" w:rsidR="00F66899" w:rsidRPr="00B27DD4" w:rsidRDefault="00F66899" w:rsidP="00FC17D4">
            <w:pPr>
              <w:pStyle w:val="tableBIGTABL"/>
              <w:tabs>
                <w:tab w:val="center" w:pos="3969"/>
              </w:tabs>
              <w:suppressAutoHyphens/>
              <w:rPr>
                <w:rFonts w:ascii="Times New Roman" w:hAnsi="Times New Roman" w:cs="Times New Roman"/>
                <w:w w:val="100"/>
                <w:sz w:val="24"/>
                <w:szCs w:val="24"/>
              </w:rPr>
            </w:pPr>
            <w:r w:rsidRPr="00B27DD4">
              <w:rPr>
                <w:rFonts w:ascii="Times New Roman" w:hAnsi="Times New Roman" w:cs="Times New Roman"/>
                <w:b/>
                <w:bCs/>
                <w:w w:val="100"/>
                <w:sz w:val="24"/>
                <w:szCs w:val="24"/>
              </w:rPr>
              <w:t>піддавались державному контролю відповідно до законодавства України</w:t>
            </w:r>
            <w:r w:rsidRPr="00B27DD4">
              <w:rPr>
                <w:rFonts w:ascii="Times New Roman" w:hAnsi="Times New Roman" w:cs="Times New Roman"/>
                <w:w w:val="100"/>
                <w:sz w:val="24"/>
                <w:szCs w:val="24"/>
              </w:rPr>
              <w:t xml:space="preserve"> / were subjected to official controls in accordance with legislation of Ukraine;</w:t>
            </w:r>
          </w:p>
        </w:tc>
      </w:tr>
      <w:tr w:rsidR="00F66899" w:rsidRPr="00B27DD4" w14:paraId="507315A3" w14:textId="77777777" w:rsidTr="00261DAA">
        <w:trPr>
          <w:trHeight w:val="331"/>
        </w:trPr>
        <w:tc>
          <w:tcPr>
            <w:tcW w:w="552" w:type="pct"/>
            <w:tcBorders>
              <w:left w:val="single" w:sz="4" w:space="0" w:color="000000"/>
            </w:tcBorders>
            <w:tcMar>
              <w:top w:w="68" w:type="dxa"/>
              <w:left w:w="68" w:type="dxa"/>
              <w:bottom w:w="79" w:type="dxa"/>
              <w:right w:w="68" w:type="dxa"/>
            </w:tcMar>
          </w:tcPr>
          <w:p w14:paraId="6B416505" w14:textId="77777777" w:rsidR="00F66899" w:rsidRPr="00B27DD4" w:rsidRDefault="00F66899" w:rsidP="00FC17D4">
            <w:pPr>
              <w:pStyle w:val="tableBIGTABL"/>
              <w:tabs>
                <w:tab w:val="center" w:pos="3969"/>
              </w:tabs>
              <w:suppressAutoHyphens/>
              <w:rPr>
                <w:rFonts w:ascii="Times New Roman" w:hAnsi="Times New Roman" w:cs="Times New Roman"/>
                <w:w w:val="100"/>
                <w:sz w:val="24"/>
                <w:szCs w:val="24"/>
              </w:rPr>
            </w:pPr>
            <w:r w:rsidRPr="00B27DD4">
              <w:rPr>
                <w:rFonts w:ascii="Times New Roman" w:hAnsi="Times New Roman" w:cs="Times New Roman"/>
                <w:b/>
                <w:bCs/>
                <w:w w:val="100"/>
                <w:sz w:val="24"/>
                <w:szCs w:val="24"/>
              </w:rPr>
              <w:t>II.1.9</w:t>
            </w:r>
          </w:p>
        </w:tc>
        <w:tc>
          <w:tcPr>
            <w:tcW w:w="4448" w:type="pct"/>
            <w:tcBorders>
              <w:right w:val="single" w:sz="4" w:space="0" w:color="000000"/>
            </w:tcBorders>
            <w:tcMar>
              <w:top w:w="68" w:type="dxa"/>
              <w:left w:w="68" w:type="dxa"/>
              <w:bottom w:w="79" w:type="dxa"/>
              <w:right w:w="68" w:type="dxa"/>
            </w:tcMar>
          </w:tcPr>
          <w:p w14:paraId="46CD639B" w14:textId="77777777" w:rsidR="00F66899" w:rsidRPr="00B27DD4" w:rsidRDefault="00F66899" w:rsidP="00FC17D4">
            <w:pPr>
              <w:pStyle w:val="tableBIGTABL"/>
              <w:tabs>
                <w:tab w:val="center" w:pos="3969"/>
              </w:tabs>
              <w:suppressAutoHyphens/>
              <w:rPr>
                <w:rFonts w:ascii="Times New Roman" w:hAnsi="Times New Roman" w:cs="Times New Roman"/>
                <w:w w:val="100"/>
                <w:sz w:val="24"/>
                <w:szCs w:val="24"/>
              </w:rPr>
            </w:pPr>
            <w:r w:rsidRPr="00B27DD4">
              <w:rPr>
                <w:rFonts w:ascii="Times New Roman" w:hAnsi="Times New Roman" w:cs="Times New Roman"/>
                <w:b/>
                <w:bCs/>
                <w:w w:val="100"/>
                <w:sz w:val="24"/>
                <w:szCs w:val="24"/>
              </w:rPr>
              <w:t xml:space="preserve">до ввезення (пересилання) на митну територію України не допускаються рибні продукти </w:t>
            </w:r>
            <w:r w:rsidRPr="00B27DD4">
              <w:rPr>
                <w:rFonts w:ascii="Times New Roman" w:hAnsi="Times New Roman" w:cs="Times New Roman"/>
                <w:w w:val="100"/>
                <w:sz w:val="24"/>
                <w:szCs w:val="24"/>
              </w:rPr>
              <w:t>/ importation (sending) to the customs territory of Ukraine shall be prohibited for the fishery products:</w:t>
            </w:r>
          </w:p>
        </w:tc>
      </w:tr>
      <w:tr w:rsidR="00F66899" w:rsidRPr="00B27DD4" w14:paraId="0F2FFFBC" w14:textId="77777777" w:rsidTr="00261DAA">
        <w:trPr>
          <w:trHeight w:val="331"/>
        </w:trPr>
        <w:tc>
          <w:tcPr>
            <w:tcW w:w="552" w:type="pct"/>
            <w:tcBorders>
              <w:left w:val="single" w:sz="4" w:space="0" w:color="000000"/>
            </w:tcBorders>
            <w:tcMar>
              <w:top w:w="68" w:type="dxa"/>
              <w:left w:w="68" w:type="dxa"/>
              <w:bottom w:w="79" w:type="dxa"/>
              <w:right w:w="68" w:type="dxa"/>
            </w:tcMar>
          </w:tcPr>
          <w:p w14:paraId="6A11F05E" w14:textId="77777777" w:rsidR="00F66899" w:rsidRPr="00B27DD4" w:rsidRDefault="00F66899" w:rsidP="00FC17D4">
            <w:pPr>
              <w:pStyle w:val="a3"/>
              <w:spacing w:line="240" w:lineRule="auto"/>
              <w:textAlignment w:val="auto"/>
              <w:rPr>
                <w:color w:val="auto"/>
                <w:lang w:val="uk-UA"/>
              </w:rPr>
            </w:pPr>
          </w:p>
        </w:tc>
        <w:tc>
          <w:tcPr>
            <w:tcW w:w="4448" w:type="pct"/>
            <w:tcBorders>
              <w:right w:val="single" w:sz="4" w:space="0" w:color="000000"/>
            </w:tcBorders>
            <w:tcMar>
              <w:top w:w="68" w:type="dxa"/>
              <w:left w:w="68" w:type="dxa"/>
              <w:bottom w:w="79" w:type="dxa"/>
              <w:right w:w="68" w:type="dxa"/>
            </w:tcMar>
          </w:tcPr>
          <w:p w14:paraId="4D3F4467" w14:textId="77777777" w:rsidR="00F66899" w:rsidRPr="00B27DD4" w:rsidRDefault="00F66899" w:rsidP="00FC17D4">
            <w:pPr>
              <w:pStyle w:val="tableBIGTABL"/>
              <w:tabs>
                <w:tab w:val="center" w:pos="3969"/>
              </w:tabs>
              <w:suppressAutoHyphens/>
              <w:rPr>
                <w:rFonts w:ascii="Times New Roman" w:hAnsi="Times New Roman" w:cs="Times New Roman"/>
                <w:w w:val="100"/>
                <w:sz w:val="24"/>
                <w:szCs w:val="24"/>
              </w:rPr>
            </w:pPr>
            <w:r w:rsidRPr="00B27DD4">
              <w:rPr>
                <w:rFonts w:ascii="Times New Roman" w:hAnsi="Times New Roman" w:cs="Times New Roman"/>
                <w:b/>
                <w:bCs/>
                <w:w w:val="100"/>
                <w:sz w:val="24"/>
                <w:szCs w:val="24"/>
              </w:rPr>
              <w:t>рівень вмісту гістаміну у яких перевищує максимально допустимі межі, встановлені законодавством України</w:t>
            </w:r>
            <w:r w:rsidRPr="00B27DD4">
              <w:rPr>
                <w:rFonts w:ascii="Times New Roman" w:hAnsi="Times New Roman" w:cs="Times New Roman"/>
                <w:w w:val="100"/>
                <w:sz w:val="24"/>
                <w:szCs w:val="24"/>
              </w:rPr>
              <w:t xml:space="preserve"> / with histamine levels exceeding the maximum permitted level provided for by the law of Ukraine;</w:t>
            </w:r>
          </w:p>
        </w:tc>
      </w:tr>
      <w:tr w:rsidR="00F66899" w:rsidRPr="00B27DD4" w14:paraId="62351494" w14:textId="77777777" w:rsidTr="00261DAA">
        <w:trPr>
          <w:trHeight w:val="331"/>
        </w:trPr>
        <w:tc>
          <w:tcPr>
            <w:tcW w:w="552" w:type="pct"/>
            <w:tcBorders>
              <w:left w:val="single" w:sz="4" w:space="0" w:color="000000"/>
            </w:tcBorders>
            <w:tcMar>
              <w:top w:w="68" w:type="dxa"/>
              <w:left w:w="68" w:type="dxa"/>
              <w:bottom w:w="79" w:type="dxa"/>
              <w:right w:w="68" w:type="dxa"/>
            </w:tcMar>
          </w:tcPr>
          <w:p w14:paraId="3F727A62" w14:textId="77777777" w:rsidR="00F66899" w:rsidRPr="00B27DD4" w:rsidRDefault="00F66899" w:rsidP="00FC17D4">
            <w:pPr>
              <w:pStyle w:val="a3"/>
              <w:spacing w:line="240" w:lineRule="auto"/>
              <w:textAlignment w:val="auto"/>
              <w:rPr>
                <w:color w:val="auto"/>
                <w:lang w:val="uk-UA"/>
              </w:rPr>
            </w:pPr>
          </w:p>
        </w:tc>
        <w:tc>
          <w:tcPr>
            <w:tcW w:w="4448" w:type="pct"/>
            <w:tcBorders>
              <w:right w:val="single" w:sz="4" w:space="0" w:color="000000"/>
            </w:tcBorders>
            <w:tcMar>
              <w:top w:w="68" w:type="dxa"/>
              <w:left w:w="68" w:type="dxa"/>
              <w:bottom w:w="79" w:type="dxa"/>
              <w:right w:w="68" w:type="dxa"/>
            </w:tcMar>
          </w:tcPr>
          <w:p w14:paraId="25CDC617" w14:textId="77777777" w:rsidR="00F66899" w:rsidRPr="00B27DD4" w:rsidRDefault="00F66899" w:rsidP="00FC17D4">
            <w:pPr>
              <w:pStyle w:val="tableBIGTABL"/>
              <w:tabs>
                <w:tab w:val="center" w:pos="3969"/>
              </w:tabs>
              <w:suppressAutoHyphens/>
              <w:rPr>
                <w:rFonts w:ascii="Times New Roman" w:hAnsi="Times New Roman" w:cs="Times New Roman"/>
                <w:w w:val="100"/>
                <w:sz w:val="24"/>
                <w:szCs w:val="24"/>
              </w:rPr>
            </w:pPr>
            <w:r w:rsidRPr="00B27DD4">
              <w:rPr>
                <w:rFonts w:ascii="Times New Roman" w:hAnsi="Times New Roman" w:cs="Times New Roman"/>
                <w:b/>
                <w:bCs/>
                <w:w w:val="100"/>
                <w:sz w:val="24"/>
                <w:szCs w:val="24"/>
              </w:rPr>
              <w:t xml:space="preserve">рівень вмісту летючої основи азоту (TVB-N) та азоту триметиламіну (TMA-N) у яких (для неперероблених рибних продуктів) перевищує максимально допустимі межі, встановлені законодавством України </w:t>
            </w:r>
            <w:r w:rsidRPr="00B27DD4">
              <w:rPr>
                <w:rFonts w:ascii="Times New Roman" w:hAnsi="Times New Roman" w:cs="Times New Roman"/>
                <w:w w:val="100"/>
                <w:sz w:val="24"/>
                <w:szCs w:val="24"/>
              </w:rPr>
              <w:t>/ with total volatile basic nitrogen (TVB-N) and Trimethylamine №-oxide (TMA-N) levels (in unprocessed fishery products) exceeding the maximum permitted levels provided for by the law of Ukraine;</w:t>
            </w:r>
          </w:p>
        </w:tc>
      </w:tr>
      <w:tr w:rsidR="00F66899" w:rsidRPr="00B27DD4" w14:paraId="2E3F28CA" w14:textId="77777777" w:rsidTr="00261DAA">
        <w:trPr>
          <w:trHeight w:val="401"/>
        </w:trPr>
        <w:tc>
          <w:tcPr>
            <w:tcW w:w="552" w:type="pct"/>
            <w:tcBorders>
              <w:left w:val="single" w:sz="4" w:space="0" w:color="000000"/>
            </w:tcBorders>
            <w:tcMar>
              <w:top w:w="68" w:type="dxa"/>
              <w:left w:w="68" w:type="dxa"/>
              <w:bottom w:w="79" w:type="dxa"/>
              <w:right w:w="68" w:type="dxa"/>
            </w:tcMar>
          </w:tcPr>
          <w:p w14:paraId="296362C2" w14:textId="77777777" w:rsidR="00F66899" w:rsidRPr="00B27DD4" w:rsidRDefault="00F66899" w:rsidP="00FC17D4">
            <w:pPr>
              <w:pStyle w:val="a3"/>
              <w:spacing w:line="240" w:lineRule="auto"/>
              <w:textAlignment w:val="auto"/>
              <w:rPr>
                <w:color w:val="auto"/>
                <w:lang w:val="uk-UA"/>
              </w:rPr>
            </w:pPr>
          </w:p>
        </w:tc>
        <w:tc>
          <w:tcPr>
            <w:tcW w:w="4448" w:type="pct"/>
            <w:tcBorders>
              <w:right w:val="single" w:sz="4" w:space="0" w:color="000000"/>
            </w:tcBorders>
            <w:tcMar>
              <w:top w:w="68" w:type="dxa"/>
              <w:left w:w="68" w:type="dxa"/>
              <w:bottom w:w="79" w:type="dxa"/>
              <w:right w:w="68" w:type="dxa"/>
            </w:tcMar>
          </w:tcPr>
          <w:p w14:paraId="64D08304" w14:textId="77777777" w:rsidR="00F66899" w:rsidRPr="00B27DD4" w:rsidRDefault="00F66899" w:rsidP="00FC17D4">
            <w:pPr>
              <w:pStyle w:val="tableBIGTABL"/>
              <w:tabs>
                <w:tab w:val="center" w:pos="3969"/>
              </w:tabs>
              <w:suppressAutoHyphens/>
              <w:rPr>
                <w:rFonts w:ascii="Times New Roman" w:hAnsi="Times New Roman" w:cs="Times New Roman"/>
                <w:w w:val="100"/>
                <w:sz w:val="24"/>
                <w:szCs w:val="24"/>
              </w:rPr>
            </w:pPr>
            <w:r w:rsidRPr="00B27DD4">
              <w:rPr>
                <w:rFonts w:ascii="Times New Roman" w:hAnsi="Times New Roman" w:cs="Times New Roman"/>
                <w:b/>
                <w:bCs/>
                <w:w w:val="100"/>
                <w:sz w:val="24"/>
                <w:szCs w:val="24"/>
              </w:rPr>
              <w:t>заражені життєздатними паразитами, що є небезпечними для здоров’я</w:t>
            </w:r>
            <w:r w:rsidRPr="00B27DD4">
              <w:rPr>
                <w:rFonts w:ascii="Times New Roman" w:hAnsi="Times New Roman" w:cs="Times New Roman"/>
                <w:w w:val="100"/>
                <w:sz w:val="24"/>
                <w:szCs w:val="24"/>
              </w:rPr>
              <w:t xml:space="preserve"> / contaminated with viable parasites that are hazardous to health;</w:t>
            </w:r>
          </w:p>
        </w:tc>
      </w:tr>
      <w:tr w:rsidR="00F66899" w:rsidRPr="00B27DD4" w14:paraId="3B978997" w14:textId="77777777" w:rsidTr="00261DAA">
        <w:trPr>
          <w:trHeight w:val="331"/>
        </w:trPr>
        <w:tc>
          <w:tcPr>
            <w:tcW w:w="552" w:type="pct"/>
            <w:tcBorders>
              <w:left w:val="single" w:sz="4" w:space="0" w:color="000000"/>
            </w:tcBorders>
            <w:tcMar>
              <w:top w:w="68" w:type="dxa"/>
              <w:left w:w="68" w:type="dxa"/>
              <w:bottom w:w="79" w:type="dxa"/>
              <w:right w:w="68" w:type="dxa"/>
            </w:tcMar>
          </w:tcPr>
          <w:p w14:paraId="480C9C48" w14:textId="77777777" w:rsidR="00F66899" w:rsidRPr="00B27DD4" w:rsidRDefault="00F66899" w:rsidP="00FC17D4">
            <w:pPr>
              <w:pStyle w:val="a3"/>
              <w:spacing w:line="240" w:lineRule="auto"/>
              <w:textAlignment w:val="auto"/>
              <w:rPr>
                <w:color w:val="auto"/>
                <w:lang w:val="uk-UA"/>
              </w:rPr>
            </w:pPr>
          </w:p>
        </w:tc>
        <w:tc>
          <w:tcPr>
            <w:tcW w:w="4448" w:type="pct"/>
            <w:tcBorders>
              <w:right w:val="single" w:sz="4" w:space="0" w:color="000000"/>
            </w:tcBorders>
            <w:tcMar>
              <w:top w:w="68" w:type="dxa"/>
              <w:left w:w="68" w:type="dxa"/>
              <w:bottom w:w="79" w:type="dxa"/>
              <w:right w:w="68" w:type="dxa"/>
            </w:tcMar>
          </w:tcPr>
          <w:p w14:paraId="26D45A43" w14:textId="77777777" w:rsidR="00F66899" w:rsidRPr="00B27DD4" w:rsidRDefault="00F66899" w:rsidP="00FC17D4">
            <w:pPr>
              <w:pStyle w:val="tableBIGTABL"/>
              <w:tabs>
                <w:tab w:val="center" w:pos="3969"/>
              </w:tabs>
              <w:suppressAutoHyphens/>
              <w:rPr>
                <w:rFonts w:ascii="Times New Roman" w:hAnsi="Times New Roman" w:cs="Times New Roman"/>
                <w:w w:val="100"/>
                <w:sz w:val="24"/>
                <w:szCs w:val="24"/>
              </w:rPr>
            </w:pPr>
            <w:r w:rsidRPr="00B27DD4">
              <w:rPr>
                <w:rFonts w:ascii="Times New Roman" w:hAnsi="Times New Roman" w:cs="Times New Roman"/>
                <w:b/>
                <w:bCs/>
                <w:w w:val="100"/>
                <w:sz w:val="24"/>
                <w:szCs w:val="24"/>
              </w:rPr>
              <w:t xml:space="preserve">вироблені з отруйних видів риб, які належать до родин Tetraodontidae, Molidae, Diodontidae та Canthigasteridae </w:t>
            </w:r>
            <w:r w:rsidRPr="00B27DD4">
              <w:rPr>
                <w:rFonts w:ascii="Times New Roman" w:hAnsi="Times New Roman" w:cs="Times New Roman"/>
                <w:w w:val="100"/>
                <w:sz w:val="24"/>
                <w:szCs w:val="24"/>
              </w:rPr>
              <w:t>/ produced from poisonous fish of Tetraodontidae, Molidae, Diodontidae and Canthigasteridae families;</w:t>
            </w:r>
          </w:p>
        </w:tc>
      </w:tr>
      <w:tr w:rsidR="00F66899" w:rsidRPr="00B27DD4" w14:paraId="334C786F" w14:textId="77777777" w:rsidTr="00261DAA">
        <w:trPr>
          <w:trHeight w:val="244"/>
        </w:trPr>
        <w:tc>
          <w:tcPr>
            <w:tcW w:w="552" w:type="pct"/>
            <w:tcBorders>
              <w:left w:val="single" w:sz="4" w:space="0" w:color="000000"/>
            </w:tcBorders>
            <w:tcMar>
              <w:top w:w="68" w:type="dxa"/>
              <w:left w:w="68" w:type="dxa"/>
              <w:bottom w:w="79" w:type="dxa"/>
              <w:right w:w="68" w:type="dxa"/>
            </w:tcMar>
          </w:tcPr>
          <w:p w14:paraId="3F864A1C" w14:textId="77777777" w:rsidR="00F66899" w:rsidRPr="00B27DD4" w:rsidRDefault="00F66899" w:rsidP="00FC17D4">
            <w:pPr>
              <w:pStyle w:val="a3"/>
              <w:spacing w:line="240" w:lineRule="auto"/>
              <w:textAlignment w:val="auto"/>
              <w:rPr>
                <w:color w:val="auto"/>
                <w:lang w:val="uk-UA"/>
              </w:rPr>
            </w:pPr>
          </w:p>
        </w:tc>
        <w:tc>
          <w:tcPr>
            <w:tcW w:w="4448" w:type="pct"/>
            <w:tcBorders>
              <w:right w:val="single" w:sz="4" w:space="0" w:color="000000"/>
            </w:tcBorders>
            <w:tcMar>
              <w:top w:w="68" w:type="dxa"/>
              <w:left w:w="68" w:type="dxa"/>
              <w:bottom w:w="79" w:type="dxa"/>
              <w:right w:w="68" w:type="dxa"/>
            </w:tcMar>
          </w:tcPr>
          <w:p w14:paraId="1DD5EF5D" w14:textId="77777777" w:rsidR="00F66899" w:rsidRPr="00B27DD4" w:rsidRDefault="00F66899" w:rsidP="00FC17D4">
            <w:pPr>
              <w:pStyle w:val="tableBIGTABL"/>
              <w:tabs>
                <w:tab w:val="center" w:pos="3969"/>
              </w:tabs>
              <w:suppressAutoHyphens/>
              <w:rPr>
                <w:rFonts w:ascii="Times New Roman" w:hAnsi="Times New Roman" w:cs="Times New Roman"/>
                <w:w w:val="100"/>
                <w:sz w:val="24"/>
                <w:szCs w:val="24"/>
              </w:rPr>
            </w:pPr>
            <w:r w:rsidRPr="00B27DD4">
              <w:rPr>
                <w:rFonts w:ascii="Times New Roman" w:hAnsi="Times New Roman" w:cs="Times New Roman"/>
                <w:b/>
                <w:bCs/>
                <w:w w:val="100"/>
                <w:sz w:val="24"/>
                <w:szCs w:val="24"/>
              </w:rPr>
              <w:t>містять сігуатоксин або паралітичні токсини</w:t>
            </w:r>
            <w:r w:rsidRPr="00B27DD4">
              <w:rPr>
                <w:rFonts w:ascii="Times New Roman" w:hAnsi="Times New Roman" w:cs="Times New Roman"/>
                <w:w w:val="100"/>
                <w:sz w:val="24"/>
                <w:szCs w:val="24"/>
              </w:rPr>
              <w:t xml:space="preserve"> / containing ciguatoxin and muscle-paralysing toxins;</w:t>
            </w:r>
          </w:p>
        </w:tc>
      </w:tr>
      <w:tr w:rsidR="00F66899" w:rsidRPr="00B27DD4" w14:paraId="0FEDF8CB" w14:textId="77777777" w:rsidTr="00261DAA">
        <w:trPr>
          <w:trHeight w:val="331"/>
        </w:trPr>
        <w:tc>
          <w:tcPr>
            <w:tcW w:w="552" w:type="pct"/>
            <w:tcBorders>
              <w:left w:val="single" w:sz="4" w:space="0" w:color="000000"/>
            </w:tcBorders>
            <w:tcMar>
              <w:top w:w="68" w:type="dxa"/>
              <w:left w:w="68" w:type="dxa"/>
              <w:bottom w:w="79" w:type="dxa"/>
              <w:right w:w="68" w:type="dxa"/>
            </w:tcMar>
          </w:tcPr>
          <w:p w14:paraId="17B51644" w14:textId="77777777" w:rsidR="00F66899" w:rsidRPr="00B27DD4" w:rsidRDefault="00F66899" w:rsidP="00FC17D4">
            <w:pPr>
              <w:pStyle w:val="tableBIGTABL"/>
              <w:tabs>
                <w:tab w:val="center" w:pos="3969"/>
              </w:tabs>
              <w:suppressAutoHyphens/>
              <w:rPr>
                <w:rFonts w:ascii="Times New Roman" w:hAnsi="Times New Roman" w:cs="Times New Roman"/>
                <w:w w:val="100"/>
                <w:sz w:val="24"/>
                <w:szCs w:val="24"/>
              </w:rPr>
            </w:pPr>
            <w:r w:rsidRPr="00B27DD4">
              <w:rPr>
                <w:rFonts w:ascii="Times New Roman" w:hAnsi="Times New Roman" w:cs="Times New Roman"/>
                <w:b/>
                <w:bCs/>
                <w:w w:val="100"/>
                <w:sz w:val="24"/>
                <w:szCs w:val="24"/>
              </w:rPr>
              <w:t>II.1.10</w:t>
            </w:r>
          </w:p>
        </w:tc>
        <w:tc>
          <w:tcPr>
            <w:tcW w:w="4448" w:type="pct"/>
            <w:tcBorders>
              <w:right w:val="single" w:sz="4" w:space="0" w:color="000000"/>
            </w:tcBorders>
            <w:tcMar>
              <w:top w:w="68" w:type="dxa"/>
              <w:left w:w="68" w:type="dxa"/>
              <w:bottom w:w="79" w:type="dxa"/>
              <w:right w:w="68" w:type="dxa"/>
            </w:tcMar>
          </w:tcPr>
          <w:p w14:paraId="1923DD50" w14:textId="77777777" w:rsidR="00F66899" w:rsidRPr="00B27DD4" w:rsidRDefault="00F66899" w:rsidP="00FC17D4">
            <w:pPr>
              <w:pStyle w:val="tableBIGTABL"/>
              <w:tabs>
                <w:tab w:val="center" w:pos="3969"/>
              </w:tabs>
              <w:suppressAutoHyphens/>
              <w:rPr>
                <w:rFonts w:ascii="Times New Roman" w:hAnsi="Times New Roman" w:cs="Times New Roman"/>
                <w:w w:val="100"/>
                <w:sz w:val="24"/>
                <w:szCs w:val="24"/>
              </w:rPr>
            </w:pPr>
            <w:r w:rsidRPr="00B27DD4">
              <w:rPr>
                <w:rFonts w:ascii="Times New Roman" w:hAnsi="Times New Roman" w:cs="Times New Roman"/>
                <w:b/>
                <w:bCs/>
                <w:w w:val="100"/>
                <w:sz w:val="24"/>
                <w:szCs w:val="24"/>
              </w:rPr>
              <w:t>[свіжі, підготовлені, заморожені або перероблені рибні продукти, отримані з водних тварин, що належать до родини Gempylidae, зокрема Ruvettus pretiosus та Lepidocybium flavobrunneum, запаковані і містять маркування, на якому наведена інформація для споживача щодо методів приготування таких рибних продуктів та про ризик, пов’язаний з вмістом речовин, які мають потенційно шкідливі гастроентерологічні наслідки]</w:t>
            </w:r>
            <w:r w:rsidRPr="00B27DD4">
              <w:rPr>
                <w:rFonts w:ascii="Times New Roman" w:hAnsi="Times New Roman" w:cs="Times New Roman"/>
                <w:w w:val="100"/>
                <w:sz w:val="24"/>
                <w:szCs w:val="24"/>
              </w:rPr>
              <w:t xml:space="preserve"> / [fresh, prepared, frozen or processed fishery products belonging to Gempylidae family, notably Ruvettus pretiosus and Lepidocybium flavobrunneum, are packaged and labelled containing information for consumers on the preparation / cooking methods of the referenced fishery products and on the risks related to the presence of substances with potentially adverse gastrointestinal effect].</w:t>
            </w:r>
          </w:p>
        </w:tc>
      </w:tr>
      <w:tr w:rsidR="00F66899" w:rsidRPr="00B27DD4" w14:paraId="1489C945" w14:textId="77777777" w:rsidTr="00261DAA">
        <w:trPr>
          <w:trHeight w:val="331"/>
        </w:trPr>
        <w:tc>
          <w:tcPr>
            <w:tcW w:w="552" w:type="pct"/>
            <w:tcBorders>
              <w:left w:val="single" w:sz="4" w:space="0" w:color="000000"/>
            </w:tcBorders>
            <w:tcMar>
              <w:top w:w="68" w:type="dxa"/>
              <w:left w:w="68" w:type="dxa"/>
              <w:bottom w:w="79" w:type="dxa"/>
              <w:right w:w="68" w:type="dxa"/>
            </w:tcMar>
          </w:tcPr>
          <w:p w14:paraId="376E3619" w14:textId="77777777" w:rsidR="00F66899" w:rsidRPr="00B27DD4" w:rsidRDefault="00F66899" w:rsidP="00FC17D4">
            <w:pPr>
              <w:pStyle w:val="tableBIGTABL"/>
              <w:tabs>
                <w:tab w:val="center" w:pos="3969"/>
              </w:tabs>
              <w:suppressAutoHyphens/>
              <w:rPr>
                <w:rFonts w:ascii="Times New Roman" w:hAnsi="Times New Roman" w:cs="Times New Roman"/>
                <w:w w:val="100"/>
                <w:sz w:val="24"/>
                <w:szCs w:val="24"/>
              </w:rPr>
            </w:pPr>
            <w:r w:rsidRPr="00B27DD4">
              <w:rPr>
                <w:rFonts w:ascii="Times New Roman" w:hAnsi="Times New Roman" w:cs="Times New Roman"/>
                <w:b/>
                <w:bCs/>
                <w:w w:val="100"/>
                <w:sz w:val="24"/>
                <w:szCs w:val="24"/>
              </w:rPr>
              <w:t>II.1.11</w:t>
            </w:r>
          </w:p>
        </w:tc>
        <w:tc>
          <w:tcPr>
            <w:tcW w:w="4448" w:type="pct"/>
            <w:tcBorders>
              <w:right w:val="single" w:sz="4" w:space="0" w:color="000000"/>
            </w:tcBorders>
            <w:tcMar>
              <w:top w:w="68" w:type="dxa"/>
              <w:left w:w="68" w:type="dxa"/>
              <w:bottom w:w="79" w:type="dxa"/>
              <w:right w:w="68" w:type="dxa"/>
            </w:tcMar>
          </w:tcPr>
          <w:p w14:paraId="1A1E3952" w14:textId="77777777" w:rsidR="00F66899" w:rsidRPr="00B27DD4" w:rsidRDefault="00F66899" w:rsidP="00FC17D4">
            <w:pPr>
              <w:pStyle w:val="tableBIGTABL"/>
              <w:tabs>
                <w:tab w:val="center" w:pos="3969"/>
              </w:tabs>
              <w:suppressAutoHyphens/>
              <w:rPr>
                <w:rFonts w:ascii="Times New Roman" w:hAnsi="Times New Roman" w:cs="Times New Roman"/>
                <w:w w:val="100"/>
                <w:sz w:val="24"/>
                <w:szCs w:val="24"/>
              </w:rPr>
            </w:pPr>
            <w:r w:rsidRPr="00B27DD4">
              <w:rPr>
                <w:rFonts w:ascii="Times New Roman" w:hAnsi="Times New Roman" w:cs="Times New Roman"/>
                <w:b/>
                <w:bCs/>
                <w:w w:val="100"/>
                <w:sz w:val="24"/>
                <w:szCs w:val="24"/>
              </w:rPr>
              <w:t>перед завантаженням транспортні засоби, якими здійснюються перевезення рибних продуктів, очищені або продезінфіковані відповідно до вимог законодавства країни-експортера / країни походження</w:t>
            </w:r>
            <w:r w:rsidRPr="00B27DD4">
              <w:rPr>
                <w:rFonts w:ascii="Times New Roman" w:hAnsi="Times New Roman" w:cs="Times New Roman"/>
                <w:w w:val="100"/>
                <w:sz w:val="24"/>
                <w:szCs w:val="24"/>
              </w:rPr>
              <w:t xml:space="preserve"> / before loading means of transport, used for the transportation of fishery products were cleaned or disinfected according to the legislation of exporting country / country of origin.</w:t>
            </w:r>
          </w:p>
        </w:tc>
      </w:tr>
      <w:tr w:rsidR="00F66899" w:rsidRPr="00B27DD4" w14:paraId="62B3052D" w14:textId="77777777" w:rsidTr="00261DAA">
        <w:trPr>
          <w:trHeight w:val="331"/>
        </w:trPr>
        <w:tc>
          <w:tcPr>
            <w:tcW w:w="5000" w:type="pct"/>
            <w:gridSpan w:val="2"/>
            <w:tcBorders>
              <w:left w:val="single" w:sz="4" w:space="0" w:color="000000"/>
              <w:right w:val="single" w:sz="6" w:space="0" w:color="000000"/>
            </w:tcBorders>
            <w:tcMar>
              <w:top w:w="68" w:type="dxa"/>
              <w:left w:w="68" w:type="dxa"/>
              <w:bottom w:w="79" w:type="dxa"/>
              <w:right w:w="68" w:type="dxa"/>
            </w:tcMar>
          </w:tcPr>
          <w:p w14:paraId="04FB24AD" w14:textId="77777777" w:rsidR="00F66899" w:rsidRPr="00B27DD4" w:rsidRDefault="00F66899" w:rsidP="00FC17D4">
            <w:pPr>
              <w:pStyle w:val="tableBIGTABL"/>
              <w:tabs>
                <w:tab w:val="center" w:pos="3969"/>
              </w:tabs>
              <w:suppressAutoHyphens/>
              <w:rPr>
                <w:rFonts w:ascii="Times New Roman" w:hAnsi="Times New Roman" w:cs="Times New Roman"/>
                <w:w w:val="100"/>
                <w:sz w:val="24"/>
                <w:szCs w:val="24"/>
              </w:rPr>
            </w:pPr>
            <w:r w:rsidRPr="00B27DD4">
              <w:rPr>
                <w:rFonts w:ascii="Times New Roman" w:hAnsi="Times New Roman" w:cs="Times New Roman"/>
                <w:b/>
                <w:bCs/>
                <w:w w:val="100"/>
                <w:sz w:val="24"/>
                <w:szCs w:val="24"/>
                <w:vertAlign w:val="superscript"/>
              </w:rPr>
              <w:t>(2)</w:t>
            </w:r>
            <w:r w:rsidRPr="00B27DD4">
              <w:rPr>
                <w:rFonts w:ascii="Times New Roman" w:hAnsi="Times New Roman" w:cs="Times New Roman"/>
                <w:b/>
                <w:bCs/>
                <w:w w:val="100"/>
                <w:sz w:val="24"/>
                <w:szCs w:val="24"/>
              </w:rPr>
              <w:t xml:space="preserve"> II.2 Підтвердження безпечності здоров’я тварин</w:t>
            </w:r>
            <w:r w:rsidRPr="00B27DD4">
              <w:rPr>
                <w:rFonts w:ascii="Times New Roman" w:hAnsi="Times New Roman" w:cs="Times New Roman"/>
                <w:w w:val="100"/>
                <w:sz w:val="24"/>
                <w:szCs w:val="24"/>
              </w:rPr>
              <w:t xml:space="preserve"> / Animal health attestation</w:t>
            </w:r>
          </w:p>
          <w:p w14:paraId="31BAB4B3" w14:textId="77777777" w:rsidR="00F66899" w:rsidRPr="00B27DD4" w:rsidRDefault="00F66899" w:rsidP="00FC17D4">
            <w:pPr>
              <w:pStyle w:val="tableBIGTABL"/>
              <w:tabs>
                <w:tab w:val="center" w:pos="3969"/>
              </w:tabs>
              <w:suppressAutoHyphens/>
              <w:rPr>
                <w:rFonts w:ascii="Times New Roman" w:hAnsi="Times New Roman" w:cs="Times New Roman"/>
                <w:w w:val="100"/>
                <w:sz w:val="24"/>
                <w:szCs w:val="24"/>
              </w:rPr>
            </w:pPr>
            <w:r w:rsidRPr="00B27DD4">
              <w:rPr>
                <w:rFonts w:ascii="Times New Roman" w:hAnsi="Times New Roman" w:cs="Times New Roman"/>
                <w:b/>
                <w:bCs/>
                <w:w w:val="100"/>
                <w:sz w:val="24"/>
                <w:szCs w:val="24"/>
              </w:rPr>
              <w:t>Я, що нижче підписався державний ветеринарний інспектор, цим засвідчую, що рибні продукти, зазначені в частині I цього міжнародного сертифіката:</w:t>
            </w:r>
            <w:r w:rsidRPr="00B27DD4">
              <w:rPr>
                <w:rFonts w:ascii="Times New Roman" w:hAnsi="Times New Roman" w:cs="Times New Roman"/>
                <w:w w:val="100"/>
                <w:sz w:val="24"/>
                <w:szCs w:val="24"/>
              </w:rPr>
              <w:t xml:space="preserve"> / I, the undersigned official veterinarian, hereby certify that fishery products, described in Part I of this International Certificate:</w:t>
            </w:r>
          </w:p>
        </w:tc>
      </w:tr>
      <w:tr w:rsidR="00F66899" w:rsidRPr="00B27DD4" w14:paraId="7553204D" w14:textId="77777777" w:rsidTr="00261DAA">
        <w:trPr>
          <w:trHeight w:val="331"/>
        </w:trPr>
        <w:tc>
          <w:tcPr>
            <w:tcW w:w="552" w:type="pct"/>
            <w:tcBorders>
              <w:left w:val="single" w:sz="4" w:space="0" w:color="000000"/>
              <w:bottom w:val="single" w:sz="4" w:space="0" w:color="000000"/>
              <w:right w:val="single" w:sz="6" w:space="0" w:color="000000"/>
            </w:tcBorders>
            <w:tcMar>
              <w:top w:w="68" w:type="dxa"/>
              <w:left w:w="68" w:type="dxa"/>
              <w:bottom w:w="79" w:type="dxa"/>
              <w:right w:w="68" w:type="dxa"/>
            </w:tcMar>
          </w:tcPr>
          <w:p w14:paraId="08DA7A80" w14:textId="77777777" w:rsidR="00F66899" w:rsidRPr="00B27DD4" w:rsidRDefault="00F66899" w:rsidP="00FC17D4">
            <w:pPr>
              <w:pStyle w:val="tableBIGTABL"/>
              <w:tabs>
                <w:tab w:val="center" w:pos="3969"/>
              </w:tabs>
              <w:suppressAutoHyphens/>
              <w:rPr>
                <w:rFonts w:ascii="Times New Roman" w:hAnsi="Times New Roman" w:cs="Times New Roman"/>
                <w:w w:val="100"/>
                <w:sz w:val="24"/>
                <w:szCs w:val="24"/>
              </w:rPr>
            </w:pPr>
            <w:r w:rsidRPr="00B27DD4">
              <w:rPr>
                <w:rFonts w:ascii="Times New Roman" w:hAnsi="Times New Roman" w:cs="Times New Roman"/>
                <w:b/>
                <w:bCs/>
                <w:w w:val="100"/>
                <w:sz w:val="24"/>
                <w:szCs w:val="24"/>
              </w:rPr>
              <w:t>II.2.1</w:t>
            </w:r>
          </w:p>
        </w:tc>
        <w:tc>
          <w:tcPr>
            <w:tcW w:w="4448" w:type="pct"/>
            <w:tcBorders>
              <w:left w:val="single" w:sz="6" w:space="0" w:color="000000"/>
              <w:bottom w:val="single" w:sz="4" w:space="0" w:color="000000"/>
              <w:right w:val="single" w:sz="4" w:space="0" w:color="000000"/>
            </w:tcBorders>
            <w:tcMar>
              <w:top w:w="68" w:type="dxa"/>
              <w:left w:w="68" w:type="dxa"/>
              <w:bottom w:w="79" w:type="dxa"/>
              <w:right w:w="68" w:type="dxa"/>
            </w:tcMar>
          </w:tcPr>
          <w:p w14:paraId="409A2A3C" w14:textId="77777777" w:rsidR="00F66899" w:rsidRPr="00B27DD4" w:rsidRDefault="00F66899" w:rsidP="00FC17D4">
            <w:pPr>
              <w:pStyle w:val="tableBIGTABL"/>
              <w:tabs>
                <w:tab w:val="center" w:pos="3969"/>
              </w:tabs>
              <w:suppressAutoHyphens/>
              <w:jc w:val="both"/>
              <w:rPr>
                <w:rFonts w:ascii="Times New Roman" w:hAnsi="Times New Roman" w:cs="Times New Roman"/>
                <w:w w:val="100"/>
                <w:sz w:val="24"/>
                <w:szCs w:val="24"/>
              </w:rPr>
            </w:pPr>
            <w:r w:rsidRPr="00B27DD4">
              <w:rPr>
                <w:rFonts w:ascii="Times New Roman" w:hAnsi="Times New Roman" w:cs="Times New Roman"/>
                <w:b/>
                <w:bCs/>
                <w:w w:val="100"/>
                <w:sz w:val="24"/>
                <w:szCs w:val="24"/>
              </w:rPr>
              <w:t>Отримані з риби, ракоподібних чи молюсків, які походять з території країни/зони/компартмента</w:t>
            </w:r>
            <w:r w:rsidRPr="00B27DD4">
              <w:rPr>
                <w:rFonts w:ascii="Times New Roman" w:hAnsi="Times New Roman" w:cs="Times New Roman"/>
                <w:b/>
                <w:bCs/>
                <w:w w:val="100"/>
                <w:sz w:val="24"/>
                <w:szCs w:val="24"/>
                <w:vertAlign w:val="superscript"/>
              </w:rPr>
              <w:t>(3)(4)</w:t>
            </w:r>
            <w:r w:rsidRPr="00B27DD4">
              <w:rPr>
                <w:rFonts w:ascii="Times New Roman" w:hAnsi="Times New Roman" w:cs="Times New Roman"/>
                <w:b/>
                <w:bCs/>
                <w:w w:val="100"/>
                <w:sz w:val="24"/>
                <w:szCs w:val="24"/>
              </w:rPr>
              <w:t>, що відповідно до вимог Кодексу здоров’я водних тварин МЕБ є вільними від епізоотичного некрозу гематопоетичної тканини (EHN)</w:t>
            </w:r>
            <w:r w:rsidRPr="00B27DD4">
              <w:rPr>
                <w:rStyle w:val="superscript"/>
                <w:rFonts w:ascii="Times New Roman" w:hAnsi="Times New Roman" w:cs="Times New Roman"/>
                <w:b/>
                <w:bCs/>
                <w:w w:val="100"/>
                <w:sz w:val="24"/>
                <w:szCs w:val="24"/>
              </w:rPr>
              <w:t>(2-</w:t>
            </w:r>
            <w:r w:rsidRPr="00B27DD4">
              <w:rPr>
                <w:rStyle w:val="superscript"/>
                <w:rFonts w:ascii="Times New Roman" w:hAnsi="Times New Roman" w:cs="Times New Roman"/>
                <w:b/>
                <w:bCs/>
                <w:w w:val="100"/>
                <w:sz w:val="24"/>
                <w:szCs w:val="24"/>
              </w:rPr>
              <w:lastRenderedPageBreak/>
              <w:t>1)</w:t>
            </w:r>
            <w:r w:rsidRPr="00B27DD4">
              <w:rPr>
                <w:rFonts w:ascii="Times New Roman" w:hAnsi="Times New Roman" w:cs="Times New Roman"/>
                <w:b/>
                <w:bCs/>
                <w:w w:val="100"/>
                <w:sz w:val="24"/>
                <w:szCs w:val="24"/>
              </w:rPr>
              <w:t>, жовтоголового захворювання</w:t>
            </w:r>
            <w:r w:rsidRPr="00B27DD4">
              <w:rPr>
                <w:rStyle w:val="superscript"/>
                <w:rFonts w:ascii="Times New Roman" w:hAnsi="Times New Roman" w:cs="Times New Roman"/>
                <w:b/>
                <w:bCs/>
                <w:w w:val="100"/>
                <w:sz w:val="24"/>
                <w:szCs w:val="24"/>
              </w:rPr>
              <w:t>(2-1)</w:t>
            </w:r>
            <w:r w:rsidRPr="00B27DD4">
              <w:rPr>
                <w:rFonts w:ascii="Times New Roman" w:hAnsi="Times New Roman" w:cs="Times New Roman"/>
                <w:b/>
                <w:bCs/>
                <w:w w:val="100"/>
                <w:sz w:val="24"/>
                <w:szCs w:val="24"/>
              </w:rPr>
              <w:t>, синдрому Таура</w:t>
            </w:r>
            <w:r w:rsidRPr="00B27DD4">
              <w:rPr>
                <w:rStyle w:val="superscript"/>
                <w:rFonts w:ascii="Times New Roman" w:hAnsi="Times New Roman" w:cs="Times New Roman"/>
                <w:b/>
                <w:bCs/>
                <w:w w:val="100"/>
                <w:sz w:val="24"/>
                <w:szCs w:val="24"/>
              </w:rPr>
              <w:t>(2-1)</w:t>
            </w:r>
            <w:r w:rsidRPr="00B27DD4">
              <w:rPr>
                <w:rFonts w:ascii="Times New Roman" w:hAnsi="Times New Roman" w:cs="Times New Roman"/>
                <w:b/>
                <w:bCs/>
                <w:w w:val="100"/>
                <w:sz w:val="24"/>
                <w:szCs w:val="24"/>
              </w:rPr>
              <w:t>, вірусної геморагічної септицемії (VHS)</w:t>
            </w:r>
            <w:r w:rsidRPr="00B27DD4">
              <w:rPr>
                <w:rStyle w:val="superscript"/>
                <w:rFonts w:ascii="Times New Roman" w:hAnsi="Times New Roman" w:cs="Times New Roman"/>
                <w:b/>
                <w:bCs/>
                <w:w w:val="100"/>
                <w:sz w:val="24"/>
                <w:szCs w:val="24"/>
              </w:rPr>
              <w:t>(2-1)</w:t>
            </w:r>
            <w:r w:rsidRPr="00B27DD4">
              <w:rPr>
                <w:rFonts w:ascii="Times New Roman" w:hAnsi="Times New Roman" w:cs="Times New Roman"/>
                <w:b/>
                <w:bCs/>
                <w:w w:val="100"/>
                <w:sz w:val="24"/>
                <w:szCs w:val="24"/>
              </w:rPr>
              <w:t>, інфекційного некрозу гематопоетичної тканини (IHN)</w:t>
            </w:r>
            <w:r w:rsidRPr="00B27DD4">
              <w:rPr>
                <w:rStyle w:val="superscript"/>
                <w:rFonts w:ascii="Times New Roman" w:hAnsi="Times New Roman" w:cs="Times New Roman"/>
                <w:b/>
                <w:bCs/>
                <w:w w:val="100"/>
                <w:sz w:val="24"/>
                <w:szCs w:val="24"/>
              </w:rPr>
              <w:t>(2-1)</w:t>
            </w:r>
            <w:r w:rsidRPr="00B27DD4">
              <w:rPr>
                <w:rFonts w:ascii="Times New Roman" w:hAnsi="Times New Roman" w:cs="Times New Roman"/>
                <w:b/>
                <w:bCs/>
                <w:w w:val="100"/>
                <w:sz w:val="24"/>
                <w:szCs w:val="24"/>
              </w:rPr>
              <w:t>, вірусної анемії лососевих (ISAV)</w:t>
            </w:r>
            <w:r w:rsidRPr="00B27DD4">
              <w:rPr>
                <w:rStyle w:val="superscript"/>
                <w:rFonts w:ascii="Times New Roman" w:hAnsi="Times New Roman" w:cs="Times New Roman"/>
                <w:b/>
                <w:bCs/>
                <w:w w:val="100"/>
                <w:sz w:val="24"/>
                <w:szCs w:val="24"/>
              </w:rPr>
              <w:t>(2-1)</w:t>
            </w:r>
            <w:r w:rsidRPr="00B27DD4">
              <w:rPr>
                <w:rFonts w:ascii="Times New Roman" w:hAnsi="Times New Roman" w:cs="Times New Roman"/>
                <w:b/>
                <w:bCs/>
                <w:w w:val="100"/>
                <w:sz w:val="24"/>
                <w:szCs w:val="24"/>
              </w:rPr>
              <w:t>, вірусу герпесу Коі (KHVD)</w:t>
            </w:r>
            <w:r w:rsidRPr="00B27DD4">
              <w:rPr>
                <w:rStyle w:val="superscript"/>
                <w:rFonts w:ascii="Times New Roman" w:hAnsi="Times New Roman" w:cs="Times New Roman"/>
                <w:b/>
                <w:bCs/>
                <w:w w:val="100"/>
                <w:sz w:val="24"/>
                <w:szCs w:val="24"/>
              </w:rPr>
              <w:t>(2-1)</w:t>
            </w:r>
            <w:r w:rsidRPr="00B27DD4">
              <w:rPr>
                <w:rFonts w:ascii="Times New Roman" w:hAnsi="Times New Roman" w:cs="Times New Roman"/>
                <w:b/>
                <w:bCs/>
                <w:w w:val="100"/>
                <w:sz w:val="24"/>
                <w:szCs w:val="24"/>
              </w:rPr>
              <w:t>, захворювання білих плям (WSD)</w:t>
            </w:r>
            <w:r w:rsidRPr="00B27DD4">
              <w:rPr>
                <w:rStyle w:val="superscript"/>
                <w:rFonts w:ascii="Times New Roman" w:hAnsi="Times New Roman" w:cs="Times New Roman"/>
                <w:b/>
                <w:bCs/>
                <w:w w:val="100"/>
                <w:sz w:val="24"/>
                <w:szCs w:val="24"/>
              </w:rPr>
              <w:t>(2-1)</w:t>
            </w:r>
            <w:r w:rsidRPr="00B27DD4">
              <w:rPr>
                <w:rFonts w:ascii="Times New Roman" w:hAnsi="Times New Roman" w:cs="Times New Roman"/>
                <w:b/>
                <w:bCs/>
                <w:w w:val="100"/>
                <w:sz w:val="24"/>
                <w:szCs w:val="24"/>
              </w:rPr>
              <w:t>, вірусів Perkinsus marinus</w:t>
            </w:r>
            <w:r w:rsidRPr="00B27DD4">
              <w:rPr>
                <w:rStyle w:val="superscript"/>
                <w:rFonts w:ascii="Times New Roman" w:hAnsi="Times New Roman" w:cs="Times New Roman"/>
                <w:b/>
                <w:bCs/>
                <w:w w:val="100"/>
                <w:sz w:val="24"/>
                <w:szCs w:val="24"/>
              </w:rPr>
              <w:t>(2-1)</w:t>
            </w:r>
            <w:r w:rsidRPr="00B27DD4">
              <w:rPr>
                <w:rFonts w:ascii="Times New Roman" w:hAnsi="Times New Roman" w:cs="Times New Roman"/>
                <w:b/>
                <w:bCs/>
                <w:w w:val="100"/>
                <w:sz w:val="24"/>
                <w:szCs w:val="24"/>
              </w:rPr>
              <w:t>, Marteilia refringens</w:t>
            </w:r>
            <w:r w:rsidRPr="00B27DD4">
              <w:rPr>
                <w:rStyle w:val="superscript"/>
                <w:rFonts w:ascii="Times New Roman" w:hAnsi="Times New Roman" w:cs="Times New Roman"/>
                <w:b/>
                <w:bCs/>
                <w:w w:val="100"/>
                <w:sz w:val="24"/>
                <w:szCs w:val="24"/>
              </w:rPr>
              <w:t>(2-1)</w:t>
            </w:r>
            <w:r w:rsidRPr="00B27DD4">
              <w:rPr>
                <w:rFonts w:ascii="Times New Roman" w:hAnsi="Times New Roman" w:cs="Times New Roman"/>
                <w:b/>
                <w:bCs/>
                <w:w w:val="100"/>
                <w:sz w:val="24"/>
                <w:szCs w:val="24"/>
              </w:rPr>
              <w:t>, Bonamia exitiosa</w:t>
            </w:r>
            <w:r w:rsidRPr="00B27DD4">
              <w:rPr>
                <w:rStyle w:val="superscript"/>
                <w:rFonts w:ascii="Times New Roman" w:hAnsi="Times New Roman" w:cs="Times New Roman"/>
                <w:b/>
                <w:bCs/>
                <w:w w:val="100"/>
                <w:sz w:val="24"/>
                <w:szCs w:val="24"/>
              </w:rPr>
              <w:t>(2-1)</w:t>
            </w:r>
            <w:r w:rsidRPr="00B27DD4">
              <w:rPr>
                <w:rFonts w:ascii="Times New Roman" w:hAnsi="Times New Roman" w:cs="Times New Roman"/>
                <w:b/>
                <w:bCs/>
                <w:w w:val="100"/>
                <w:sz w:val="24"/>
                <w:szCs w:val="24"/>
              </w:rPr>
              <w:t>, Bonamia ostreae</w:t>
            </w:r>
            <w:r w:rsidRPr="00B27DD4">
              <w:rPr>
                <w:rStyle w:val="superscript"/>
                <w:rFonts w:ascii="Times New Roman" w:hAnsi="Times New Roman" w:cs="Times New Roman"/>
                <w:b/>
                <w:bCs/>
                <w:w w:val="100"/>
                <w:sz w:val="24"/>
                <w:szCs w:val="24"/>
              </w:rPr>
              <w:t>(2-1)</w:t>
            </w:r>
            <w:r w:rsidRPr="00B27DD4">
              <w:rPr>
                <w:rFonts w:ascii="Times New Roman" w:hAnsi="Times New Roman" w:cs="Times New Roman"/>
                <w:b/>
                <w:bCs/>
                <w:w w:val="100"/>
                <w:sz w:val="24"/>
                <w:szCs w:val="24"/>
              </w:rPr>
              <w:t>] /</w:t>
            </w:r>
            <w:r w:rsidRPr="00B27DD4">
              <w:rPr>
                <w:rFonts w:ascii="Times New Roman" w:hAnsi="Times New Roman" w:cs="Times New Roman"/>
                <w:w w:val="100"/>
                <w:sz w:val="24"/>
                <w:szCs w:val="24"/>
              </w:rPr>
              <w:t xml:space="preserve"> are obtained from fish, crustaceans or molluscs originating from the territory of a country/zone/compartment</w:t>
            </w:r>
            <w:r w:rsidRPr="00B27DD4">
              <w:rPr>
                <w:rFonts w:ascii="Times New Roman" w:hAnsi="Times New Roman" w:cs="Times New Roman"/>
                <w:w w:val="100"/>
                <w:sz w:val="24"/>
                <w:szCs w:val="24"/>
                <w:vertAlign w:val="superscript"/>
              </w:rPr>
              <w:t>(3)(4)</w:t>
            </w:r>
            <w:r w:rsidRPr="00B27DD4">
              <w:rPr>
                <w:rFonts w:ascii="Times New Roman" w:hAnsi="Times New Roman" w:cs="Times New Roman"/>
                <w:w w:val="100"/>
                <w:sz w:val="24"/>
                <w:szCs w:val="24"/>
              </w:rPr>
              <w:t xml:space="preserve"> free from epizootic haematopoietic necrosis (EHN)</w:t>
            </w:r>
            <w:r w:rsidRPr="00B27DD4">
              <w:rPr>
                <w:rStyle w:val="superscript"/>
                <w:rFonts w:ascii="Times New Roman" w:hAnsi="Times New Roman" w:cs="Times New Roman"/>
                <w:w w:val="100"/>
                <w:sz w:val="24"/>
                <w:szCs w:val="24"/>
              </w:rPr>
              <w:t>(2-1)</w:t>
            </w:r>
            <w:r w:rsidRPr="00B27DD4">
              <w:rPr>
                <w:rFonts w:ascii="Times New Roman" w:hAnsi="Times New Roman" w:cs="Times New Roman"/>
                <w:w w:val="100"/>
                <w:sz w:val="24"/>
                <w:szCs w:val="24"/>
              </w:rPr>
              <w:t>, yellow head virus</w:t>
            </w:r>
            <w:r w:rsidRPr="00B27DD4">
              <w:rPr>
                <w:rStyle w:val="superscript"/>
                <w:rFonts w:ascii="Times New Roman" w:hAnsi="Times New Roman" w:cs="Times New Roman"/>
                <w:w w:val="100"/>
                <w:sz w:val="24"/>
                <w:szCs w:val="24"/>
              </w:rPr>
              <w:t>(2-1)</w:t>
            </w:r>
            <w:r w:rsidRPr="00B27DD4">
              <w:rPr>
                <w:rFonts w:ascii="Times New Roman" w:hAnsi="Times New Roman" w:cs="Times New Roman"/>
                <w:w w:val="100"/>
                <w:sz w:val="24"/>
                <w:szCs w:val="24"/>
              </w:rPr>
              <w:t>, Taura syndrome</w:t>
            </w:r>
            <w:r w:rsidRPr="00B27DD4">
              <w:rPr>
                <w:rStyle w:val="superscript"/>
                <w:rFonts w:ascii="Times New Roman" w:hAnsi="Times New Roman" w:cs="Times New Roman"/>
                <w:w w:val="100"/>
                <w:sz w:val="24"/>
                <w:szCs w:val="24"/>
              </w:rPr>
              <w:t>(2-1)</w:t>
            </w:r>
            <w:r w:rsidRPr="00B27DD4">
              <w:rPr>
                <w:rFonts w:ascii="Times New Roman" w:hAnsi="Times New Roman" w:cs="Times New Roman"/>
                <w:w w:val="100"/>
                <w:sz w:val="24"/>
                <w:szCs w:val="24"/>
              </w:rPr>
              <w:t>, viral haemorrhagic septicaemia (VHS)</w:t>
            </w:r>
            <w:r w:rsidRPr="00B27DD4">
              <w:rPr>
                <w:rStyle w:val="superscript"/>
                <w:rFonts w:ascii="Times New Roman" w:hAnsi="Times New Roman" w:cs="Times New Roman"/>
                <w:w w:val="100"/>
                <w:sz w:val="24"/>
                <w:szCs w:val="24"/>
              </w:rPr>
              <w:t>(2-1)</w:t>
            </w:r>
            <w:r w:rsidRPr="00B27DD4">
              <w:rPr>
                <w:rFonts w:ascii="Times New Roman" w:hAnsi="Times New Roman" w:cs="Times New Roman"/>
                <w:w w:val="100"/>
                <w:sz w:val="24"/>
                <w:szCs w:val="24"/>
              </w:rPr>
              <w:t>, infectious haematopoietic necrosis (IHN)</w:t>
            </w:r>
            <w:r w:rsidRPr="00B27DD4">
              <w:rPr>
                <w:rStyle w:val="superscript"/>
                <w:rFonts w:ascii="Times New Roman" w:hAnsi="Times New Roman" w:cs="Times New Roman"/>
                <w:w w:val="100"/>
                <w:sz w:val="24"/>
                <w:szCs w:val="24"/>
              </w:rPr>
              <w:t>(2-1)</w:t>
            </w:r>
            <w:r w:rsidRPr="00B27DD4">
              <w:rPr>
                <w:rFonts w:ascii="Times New Roman" w:hAnsi="Times New Roman" w:cs="Times New Roman"/>
                <w:w w:val="100"/>
                <w:sz w:val="24"/>
                <w:szCs w:val="24"/>
              </w:rPr>
              <w:t>, infection with infectious salmon anaemia virus (ISAV)</w:t>
            </w:r>
            <w:r w:rsidRPr="00B27DD4">
              <w:rPr>
                <w:rStyle w:val="superscript"/>
                <w:rFonts w:ascii="Times New Roman" w:hAnsi="Times New Roman" w:cs="Times New Roman"/>
                <w:w w:val="100"/>
                <w:sz w:val="24"/>
                <w:szCs w:val="24"/>
              </w:rPr>
              <w:t>(2-1)</w:t>
            </w:r>
            <w:r w:rsidRPr="00B27DD4">
              <w:rPr>
                <w:rFonts w:ascii="Times New Roman" w:hAnsi="Times New Roman" w:cs="Times New Roman"/>
                <w:w w:val="100"/>
                <w:sz w:val="24"/>
                <w:szCs w:val="24"/>
              </w:rPr>
              <w:t>, koi herpesvirus disease (KHVD)</w:t>
            </w:r>
            <w:r w:rsidRPr="00B27DD4">
              <w:rPr>
                <w:rStyle w:val="superscript"/>
                <w:rFonts w:ascii="Times New Roman" w:hAnsi="Times New Roman" w:cs="Times New Roman"/>
                <w:w w:val="100"/>
                <w:sz w:val="24"/>
                <w:szCs w:val="24"/>
              </w:rPr>
              <w:t>(2-1)</w:t>
            </w:r>
            <w:r w:rsidRPr="00B27DD4">
              <w:rPr>
                <w:rFonts w:ascii="Times New Roman" w:hAnsi="Times New Roman" w:cs="Times New Roman"/>
                <w:w w:val="100"/>
                <w:sz w:val="24"/>
                <w:szCs w:val="24"/>
              </w:rPr>
              <w:t>, white spots disease (WSD)</w:t>
            </w:r>
            <w:r w:rsidRPr="00B27DD4">
              <w:rPr>
                <w:rStyle w:val="superscript"/>
                <w:rFonts w:ascii="Times New Roman" w:hAnsi="Times New Roman" w:cs="Times New Roman"/>
                <w:w w:val="100"/>
                <w:sz w:val="24"/>
                <w:szCs w:val="24"/>
              </w:rPr>
              <w:t>(2-1)</w:t>
            </w:r>
            <w:r w:rsidRPr="00B27DD4">
              <w:rPr>
                <w:rFonts w:ascii="Times New Roman" w:hAnsi="Times New Roman" w:cs="Times New Roman"/>
                <w:w w:val="100"/>
                <w:sz w:val="24"/>
                <w:szCs w:val="24"/>
              </w:rPr>
              <w:t>, infections with Perkinsus marinus</w:t>
            </w:r>
            <w:r w:rsidRPr="00B27DD4">
              <w:rPr>
                <w:rStyle w:val="superscript"/>
                <w:rFonts w:ascii="Times New Roman" w:hAnsi="Times New Roman" w:cs="Times New Roman"/>
                <w:w w:val="100"/>
                <w:sz w:val="24"/>
                <w:szCs w:val="24"/>
              </w:rPr>
              <w:t>(2-1)</w:t>
            </w:r>
            <w:r w:rsidRPr="00B27DD4">
              <w:rPr>
                <w:rFonts w:ascii="Times New Roman" w:hAnsi="Times New Roman" w:cs="Times New Roman"/>
                <w:w w:val="100"/>
                <w:sz w:val="24"/>
                <w:szCs w:val="24"/>
              </w:rPr>
              <w:t>, Marteilia refringens</w:t>
            </w:r>
            <w:r w:rsidRPr="00B27DD4">
              <w:rPr>
                <w:rStyle w:val="superscript"/>
                <w:rFonts w:ascii="Times New Roman" w:hAnsi="Times New Roman" w:cs="Times New Roman"/>
                <w:w w:val="100"/>
                <w:sz w:val="24"/>
                <w:szCs w:val="24"/>
              </w:rPr>
              <w:t>(2-1)</w:t>
            </w:r>
            <w:r w:rsidRPr="00B27DD4">
              <w:rPr>
                <w:rFonts w:ascii="Times New Roman" w:hAnsi="Times New Roman" w:cs="Times New Roman"/>
                <w:w w:val="100"/>
                <w:sz w:val="24"/>
                <w:szCs w:val="24"/>
              </w:rPr>
              <w:t>, Bonamia exitiosa</w:t>
            </w:r>
            <w:r w:rsidRPr="00B27DD4">
              <w:rPr>
                <w:rStyle w:val="superscript"/>
                <w:rFonts w:ascii="Times New Roman" w:hAnsi="Times New Roman" w:cs="Times New Roman"/>
                <w:w w:val="100"/>
                <w:sz w:val="24"/>
                <w:szCs w:val="24"/>
              </w:rPr>
              <w:t>(2-1)</w:t>
            </w:r>
            <w:r w:rsidRPr="00B27DD4">
              <w:rPr>
                <w:rFonts w:ascii="Times New Roman" w:hAnsi="Times New Roman" w:cs="Times New Roman"/>
                <w:w w:val="100"/>
                <w:sz w:val="24"/>
                <w:szCs w:val="24"/>
              </w:rPr>
              <w:t>, Bonamia ostreae</w:t>
            </w:r>
            <w:r w:rsidRPr="00B27DD4">
              <w:rPr>
                <w:rStyle w:val="superscript"/>
                <w:rFonts w:ascii="Times New Roman" w:hAnsi="Times New Roman" w:cs="Times New Roman"/>
                <w:w w:val="100"/>
                <w:sz w:val="24"/>
                <w:szCs w:val="24"/>
              </w:rPr>
              <w:t>(2-1)</w:t>
            </w:r>
            <w:r w:rsidRPr="00B27DD4">
              <w:rPr>
                <w:rFonts w:ascii="Times New Roman" w:hAnsi="Times New Roman" w:cs="Times New Roman"/>
                <w:w w:val="100"/>
                <w:sz w:val="24"/>
                <w:szCs w:val="24"/>
              </w:rPr>
              <w:t xml:space="preserve"> in accordance with the OIE Aquatic Animal Health Code requirements.]</w:t>
            </w:r>
          </w:p>
        </w:tc>
      </w:tr>
      <w:tr w:rsidR="00F66899" w:rsidRPr="00B27DD4" w14:paraId="4087A2DA" w14:textId="77777777" w:rsidTr="0054378D">
        <w:trPr>
          <w:trHeight w:val="331"/>
        </w:trPr>
        <w:tc>
          <w:tcPr>
            <w:tcW w:w="5000" w:type="pct"/>
            <w:gridSpan w:val="2"/>
            <w:tcBorders>
              <w:top w:val="single" w:sz="4" w:space="0" w:color="000000"/>
              <w:left w:val="single" w:sz="4" w:space="0" w:color="000000"/>
              <w:bottom w:val="single" w:sz="4" w:space="0" w:color="000000"/>
              <w:right w:val="single" w:sz="6" w:space="0" w:color="000000"/>
            </w:tcBorders>
            <w:tcMar>
              <w:top w:w="68" w:type="dxa"/>
              <w:left w:w="68" w:type="dxa"/>
              <w:bottom w:w="68" w:type="dxa"/>
              <w:right w:w="68" w:type="dxa"/>
            </w:tcMar>
          </w:tcPr>
          <w:p w14:paraId="110B2861" w14:textId="77777777" w:rsidR="00F66899" w:rsidRPr="00B27DD4" w:rsidRDefault="00F66899" w:rsidP="00FC17D4">
            <w:pPr>
              <w:pStyle w:val="tableBIGTABL"/>
              <w:rPr>
                <w:rFonts w:ascii="Times New Roman" w:hAnsi="Times New Roman" w:cs="Times New Roman"/>
                <w:w w:val="100"/>
                <w:sz w:val="24"/>
                <w:szCs w:val="24"/>
              </w:rPr>
            </w:pPr>
            <w:r w:rsidRPr="00B27DD4">
              <w:rPr>
                <w:rFonts w:ascii="Times New Roman" w:hAnsi="Times New Roman" w:cs="Times New Roman"/>
                <w:b/>
                <w:bCs/>
                <w:w w:val="100"/>
                <w:sz w:val="24"/>
                <w:szCs w:val="24"/>
              </w:rPr>
              <w:lastRenderedPageBreak/>
              <w:t>Примітки</w:t>
            </w:r>
            <w:r w:rsidRPr="00B27DD4">
              <w:rPr>
                <w:rFonts w:ascii="Times New Roman" w:hAnsi="Times New Roman" w:cs="Times New Roman"/>
                <w:w w:val="100"/>
                <w:sz w:val="24"/>
                <w:szCs w:val="24"/>
              </w:rPr>
              <w:t>/Notes</w:t>
            </w:r>
          </w:p>
          <w:p w14:paraId="7418D532" w14:textId="77777777" w:rsidR="00F66899" w:rsidRPr="00B27DD4" w:rsidRDefault="00F66899" w:rsidP="00FC17D4">
            <w:pPr>
              <w:pStyle w:val="tableBIGTABL"/>
              <w:rPr>
                <w:rFonts w:ascii="Times New Roman" w:hAnsi="Times New Roman" w:cs="Times New Roman"/>
                <w:w w:val="100"/>
                <w:sz w:val="24"/>
                <w:szCs w:val="24"/>
              </w:rPr>
            </w:pPr>
            <w:r w:rsidRPr="00B27DD4">
              <w:rPr>
                <w:rFonts w:ascii="Times New Roman" w:hAnsi="Times New Roman" w:cs="Times New Roman"/>
                <w:b/>
                <w:bCs/>
                <w:w w:val="100"/>
                <w:sz w:val="24"/>
                <w:szCs w:val="24"/>
              </w:rPr>
              <w:t xml:space="preserve">Вимоги цього міжнародного сертифіката застосовуються до рибних продуктів, призначених для споживання людиною, що походять з країни чи її окремої території (зони або компартмента) та з потужності, які внесено до реєстру країн та потужностей, з яких дозволяється ввезення (пересилання) продуктів на митну територію України </w:t>
            </w:r>
            <w:r w:rsidRPr="00B27DD4">
              <w:rPr>
                <w:rFonts w:ascii="Times New Roman" w:hAnsi="Times New Roman" w:cs="Times New Roman"/>
                <w:w w:val="100"/>
                <w:sz w:val="24"/>
                <w:szCs w:val="24"/>
              </w:rPr>
              <w:t>/ Requirements of this International Certificate apply to fishery products, intended for human consumption, originating from a country or a separate territory (zone or compartment) thereof and from an establishment listed in the register of countries and establishments authorised for the importation (sending) of products to the customs territory of Ukraine.</w:t>
            </w:r>
          </w:p>
          <w:p w14:paraId="77B7D5B3" w14:textId="77777777" w:rsidR="00F66899" w:rsidRPr="00B27DD4" w:rsidRDefault="00F66899" w:rsidP="00FC17D4">
            <w:pPr>
              <w:pStyle w:val="tableBIGTABL"/>
              <w:rPr>
                <w:rFonts w:ascii="Times New Roman" w:hAnsi="Times New Roman" w:cs="Times New Roman"/>
                <w:w w:val="100"/>
                <w:sz w:val="24"/>
                <w:szCs w:val="24"/>
              </w:rPr>
            </w:pPr>
            <w:r w:rsidRPr="00B27DD4">
              <w:rPr>
                <w:rFonts w:ascii="Times New Roman" w:hAnsi="Times New Roman" w:cs="Times New Roman"/>
                <w:b/>
                <w:bCs/>
                <w:w w:val="100"/>
                <w:sz w:val="24"/>
                <w:szCs w:val="24"/>
              </w:rPr>
              <w:t xml:space="preserve">Частина I </w:t>
            </w:r>
            <w:r w:rsidRPr="00B27DD4">
              <w:rPr>
                <w:rFonts w:ascii="Times New Roman" w:hAnsi="Times New Roman" w:cs="Times New Roman"/>
                <w:w w:val="100"/>
                <w:sz w:val="24"/>
                <w:szCs w:val="24"/>
              </w:rPr>
              <w:t>/ Part I:</w:t>
            </w:r>
          </w:p>
          <w:p w14:paraId="628E1BA7" w14:textId="77777777" w:rsidR="00F66899" w:rsidRPr="00B27DD4" w:rsidRDefault="00F66899" w:rsidP="00FC17D4">
            <w:pPr>
              <w:pStyle w:val="tableBIGTABL"/>
              <w:rPr>
                <w:rFonts w:ascii="Times New Roman" w:hAnsi="Times New Roman" w:cs="Times New Roman"/>
                <w:w w:val="100"/>
                <w:sz w:val="24"/>
                <w:szCs w:val="24"/>
              </w:rPr>
            </w:pPr>
            <w:r w:rsidRPr="00B27DD4">
              <w:rPr>
                <w:rFonts w:ascii="Times New Roman" w:hAnsi="Times New Roman" w:cs="Times New Roman"/>
                <w:b/>
                <w:bCs/>
                <w:w w:val="100"/>
                <w:sz w:val="24"/>
                <w:szCs w:val="24"/>
              </w:rPr>
              <w:t>Пункт I.8: Зона / компартмент походження: для заморожених або перероблених двостулкових молюсків вказати територію виробництва</w:t>
            </w:r>
            <w:r w:rsidRPr="00B27DD4">
              <w:rPr>
                <w:rFonts w:ascii="Times New Roman" w:hAnsi="Times New Roman" w:cs="Times New Roman"/>
                <w:w w:val="100"/>
                <w:sz w:val="24"/>
                <w:szCs w:val="24"/>
              </w:rPr>
              <w:t xml:space="preserve">/ </w:t>
            </w:r>
            <w:r w:rsidRPr="00B27DD4">
              <w:rPr>
                <w:rFonts w:ascii="Times New Roman" w:hAnsi="Times New Roman" w:cs="Times New Roman"/>
                <w:w w:val="100"/>
                <w:sz w:val="24"/>
                <w:szCs w:val="24"/>
              </w:rPr>
              <w:br/>
              <w:t>Box I.8: Zone / compartment of origin: for frozen or processed bivalve molluscs, indicate the production area.</w:t>
            </w:r>
          </w:p>
          <w:p w14:paraId="00C7B79A" w14:textId="77777777" w:rsidR="00F66899" w:rsidRPr="00B27DD4" w:rsidRDefault="00F66899" w:rsidP="00FC17D4">
            <w:pPr>
              <w:pStyle w:val="tableBIGTABL"/>
              <w:rPr>
                <w:rFonts w:ascii="Times New Roman" w:hAnsi="Times New Roman" w:cs="Times New Roman"/>
                <w:w w:val="100"/>
                <w:sz w:val="24"/>
                <w:szCs w:val="24"/>
              </w:rPr>
            </w:pPr>
            <w:r w:rsidRPr="00B27DD4">
              <w:rPr>
                <w:rFonts w:ascii="Times New Roman" w:hAnsi="Times New Roman" w:cs="Times New Roman"/>
                <w:b/>
                <w:bCs/>
                <w:w w:val="100"/>
                <w:sz w:val="24"/>
                <w:szCs w:val="24"/>
              </w:rPr>
              <w:t xml:space="preserve">Пункт I.11: Назва, адреса та номер затвердження потужності відправлення </w:t>
            </w:r>
            <w:r w:rsidRPr="00B27DD4">
              <w:rPr>
                <w:rFonts w:ascii="Times New Roman" w:hAnsi="Times New Roman" w:cs="Times New Roman"/>
                <w:w w:val="100"/>
                <w:sz w:val="24"/>
                <w:szCs w:val="24"/>
              </w:rPr>
              <w:t>/ Box I.11: Name, address and approval number of the establishment of dispatch.</w:t>
            </w:r>
          </w:p>
          <w:p w14:paraId="08DB51EF" w14:textId="77777777" w:rsidR="00F66899" w:rsidRPr="00B27DD4" w:rsidRDefault="00F66899" w:rsidP="00FC17D4">
            <w:pPr>
              <w:pStyle w:val="tableBIGTABL"/>
              <w:rPr>
                <w:rFonts w:ascii="Times New Roman" w:hAnsi="Times New Roman" w:cs="Times New Roman"/>
                <w:w w:val="100"/>
                <w:sz w:val="24"/>
                <w:szCs w:val="24"/>
              </w:rPr>
            </w:pPr>
            <w:r w:rsidRPr="00B27DD4">
              <w:rPr>
                <w:rFonts w:ascii="Times New Roman" w:hAnsi="Times New Roman" w:cs="Times New Roman"/>
                <w:b/>
                <w:bCs/>
                <w:w w:val="100"/>
                <w:sz w:val="24"/>
                <w:szCs w:val="24"/>
              </w:rPr>
              <w:t>Пункт I.15: Вказати реєстраційний номер(и) залізничних вагонів або контейнерів та автомобілів, назви кораблів та номери рейсів літаків. Відправник зобов’язаний повідомити вхідний прикордонний інспекційний пост в Україні у разі розвантаження або перезавантаження</w:t>
            </w:r>
            <w:r w:rsidRPr="00B27DD4">
              <w:rPr>
                <w:rFonts w:ascii="Times New Roman" w:hAnsi="Times New Roman" w:cs="Times New Roman"/>
                <w:w w:val="100"/>
                <w:sz w:val="24"/>
                <w:szCs w:val="24"/>
              </w:rPr>
              <w:t xml:space="preserve"> / Box I.15: Indicate registration number (railway wagons or container and road vehicle), flight number (aircraft) or name (ship). In the event of unloading and reloading, consignor must inform entry BIP in Ukraine.</w:t>
            </w:r>
          </w:p>
          <w:p w14:paraId="60E30023" w14:textId="77777777" w:rsidR="00F66899" w:rsidRPr="00B27DD4" w:rsidRDefault="00F66899" w:rsidP="00FC17D4">
            <w:pPr>
              <w:pStyle w:val="tableBIGTABL"/>
              <w:rPr>
                <w:rFonts w:ascii="Times New Roman" w:hAnsi="Times New Roman" w:cs="Times New Roman"/>
                <w:w w:val="100"/>
                <w:sz w:val="24"/>
                <w:szCs w:val="24"/>
              </w:rPr>
            </w:pPr>
            <w:r w:rsidRPr="00B27DD4">
              <w:rPr>
                <w:rFonts w:ascii="Times New Roman" w:hAnsi="Times New Roman" w:cs="Times New Roman"/>
                <w:b/>
                <w:bCs/>
                <w:w w:val="100"/>
                <w:sz w:val="24"/>
                <w:szCs w:val="24"/>
              </w:rPr>
              <w:t>Пункт I.19: Вказати код вантажу (УКТ ЗЕД): 0301, 0302, 0303, 0304, 0305, 0306, 0307, 0308, 1504, 1516, 1518 00, 1603 00, 1604, 1605 або 2106</w:t>
            </w:r>
            <w:r w:rsidRPr="00B27DD4">
              <w:rPr>
                <w:rFonts w:ascii="Times New Roman" w:hAnsi="Times New Roman" w:cs="Times New Roman"/>
                <w:w w:val="100"/>
                <w:sz w:val="24"/>
                <w:szCs w:val="24"/>
              </w:rPr>
              <w:t xml:space="preserve">/ </w:t>
            </w:r>
            <w:r w:rsidRPr="00B27DD4">
              <w:rPr>
                <w:rFonts w:ascii="Times New Roman" w:hAnsi="Times New Roman" w:cs="Times New Roman"/>
                <w:w w:val="100"/>
                <w:sz w:val="24"/>
                <w:szCs w:val="24"/>
              </w:rPr>
              <w:br/>
              <w:t>Box reference I.19: Indicate commodity code (HScode): 0301, 0302, 0303, 0304, 0305, 0306, 0307, 0308, 1504, 1516, 1518 00, 1603 00, 1604, 1605 or 2106.</w:t>
            </w:r>
          </w:p>
          <w:p w14:paraId="7F891A89" w14:textId="77777777" w:rsidR="00F66899" w:rsidRPr="00B27DD4" w:rsidRDefault="00F66899" w:rsidP="00FC17D4">
            <w:pPr>
              <w:pStyle w:val="tableBIGTABL"/>
              <w:rPr>
                <w:rFonts w:ascii="Times New Roman" w:hAnsi="Times New Roman" w:cs="Times New Roman"/>
                <w:w w:val="100"/>
                <w:sz w:val="24"/>
                <w:szCs w:val="24"/>
              </w:rPr>
            </w:pPr>
            <w:r w:rsidRPr="00B27DD4">
              <w:rPr>
                <w:rFonts w:ascii="Times New Roman" w:hAnsi="Times New Roman" w:cs="Times New Roman"/>
                <w:b/>
                <w:bCs/>
                <w:w w:val="100"/>
                <w:sz w:val="24"/>
                <w:szCs w:val="24"/>
              </w:rPr>
              <w:t xml:space="preserve">Пункт I.20: Вказати загальну вагу (брутто) та нетто-вагу </w:t>
            </w:r>
            <w:r w:rsidRPr="00B27DD4">
              <w:rPr>
                <w:rFonts w:ascii="Times New Roman" w:hAnsi="Times New Roman" w:cs="Times New Roman"/>
                <w:w w:val="100"/>
                <w:sz w:val="24"/>
                <w:szCs w:val="24"/>
              </w:rPr>
              <w:t>/ Box I.20: Indicate total gross weight and total net weight.</w:t>
            </w:r>
          </w:p>
          <w:p w14:paraId="49CBFDCB" w14:textId="77777777" w:rsidR="00F66899" w:rsidRPr="00B27DD4" w:rsidRDefault="00F66899" w:rsidP="00FC17D4">
            <w:pPr>
              <w:pStyle w:val="tableBIGTABL"/>
              <w:rPr>
                <w:rFonts w:ascii="Times New Roman" w:hAnsi="Times New Roman" w:cs="Times New Roman"/>
                <w:w w:val="100"/>
                <w:sz w:val="24"/>
                <w:szCs w:val="24"/>
              </w:rPr>
            </w:pPr>
            <w:r w:rsidRPr="00B27DD4">
              <w:rPr>
                <w:rFonts w:ascii="Times New Roman" w:hAnsi="Times New Roman" w:cs="Times New Roman"/>
                <w:b/>
                <w:bCs/>
                <w:w w:val="100"/>
                <w:sz w:val="24"/>
                <w:szCs w:val="24"/>
              </w:rPr>
              <w:t xml:space="preserve">Пункт I.23: Вказати серійний номер пломби, якщо такий наявний </w:t>
            </w:r>
            <w:r w:rsidRPr="00B27DD4">
              <w:rPr>
                <w:rFonts w:ascii="Times New Roman" w:hAnsi="Times New Roman" w:cs="Times New Roman"/>
                <w:w w:val="100"/>
                <w:sz w:val="24"/>
                <w:szCs w:val="24"/>
              </w:rPr>
              <w:t>/ Box I.23: Where there is a serial number of the seal it has to be indicated.</w:t>
            </w:r>
          </w:p>
          <w:p w14:paraId="31D430AF" w14:textId="77777777" w:rsidR="00F66899" w:rsidRPr="00B27DD4" w:rsidRDefault="00F66899" w:rsidP="00FC17D4">
            <w:pPr>
              <w:pStyle w:val="tableBIGTABL"/>
              <w:rPr>
                <w:rFonts w:ascii="Times New Roman" w:hAnsi="Times New Roman" w:cs="Times New Roman"/>
                <w:w w:val="100"/>
                <w:sz w:val="24"/>
                <w:szCs w:val="24"/>
              </w:rPr>
            </w:pPr>
            <w:r w:rsidRPr="00B27DD4">
              <w:rPr>
                <w:rFonts w:ascii="Times New Roman" w:hAnsi="Times New Roman" w:cs="Times New Roman"/>
                <w:b/>
                <w:bCs/>
                <w:w w:val="100"/>
                <w:sz w:val="24"/>
                <w:szCs w:val="24"/>
              </w:rPr>
              <w:t xml:space="preserve">Пункт I.28: </w:t>
            </w:r>
            <w:r w:rsidRPr="00B27DD4">
              <w:rPr>
                <w:rFonts w:ascii="Times New Roman" w:hAnsi="Times New Roman" w:cs="Times New Roman"/>
                <w:w w:val="100"/>
                <w:sz w:val="24"/>
                <w:szCs w:val="24"/>
              </w:rPr>
              <w:t>/ Box I.28:</w:t>
            </w:r>
          </w:p>
          <w:p w14:paraId="345C7E8B" w14:textId="77777777" w:rsidR="00F66899" w:rsidRPr="00B27DD4" w:rsidRDefault="00F66899" w:rsidP="00FC17D4">
            <w:pPr>
              <w:pStyle w:val="tableBIGTABL"/>
              <w:rPr>
                <w:rFonts w:ascii="Times New Roman" w:hAnsi="Times New Roman" w:cs="Times New Roman"/>
                <w:w w:val="100"/>
                <w:sz w:val="24"/>
                <w:szCs w:val="24"/>
              </w:rPr>
            </w:pPr>
            <w:r w:rsidRPr="00B27DD4">
              <w:rPr>
                <w:rFonts w:ascii="Times New Roman" w:hAnsi="Times New Roman" w:cs="Times New Roman"/>
                <w:b/>
                <w:bCs/>
                <w:w w:val="100"/>
                <w:sz w:val="24"/>
                <w:szCs w:val="24"/>
              </w:rPr>
              <w:t xml:space="preserve">Вид товару: вказати «аквакультура» або «дикий вилов» </w:t>
            </w:r>
            <w:r w:rsidRPr="00B27DD4">
              <w:rPr>
                <w:rFonts w:ascii="Times New Roman" w:hAnsi="Times New Roman" w:cs="Times New Roman"/>
                <w:w w:val="100"/>
                <w:sz w:val="24"/>
                <w:szCs w:val="24"/>
              </w:rPr>
              <w:t>/ Specify whether «aquaculture» or «wild origin».</w:t>
            </w:r>
          </w:p>
          <w:p w14:paraId="5B6F7396" w14:textId="77777777" w:rsidR="00F66899" w:rsidRPr="00B27DD4" w:rsidRDefault="00F66899" w:rsidP="00FC17D4">
            <w:pPr>
              <w:pStyle w:val="tableBIGTABL"/>
              <w:rPr>
                <w:rFonts w:ascii="Times New Roman" w:hAnsi="Times New Roman" w:cs="Times New Roman"/>
                <w:w w:val="100"/>
                <w:sz w:val="24"/>
                <w:szCs w:val="24"/>
              </w:rPr>
            </w:pPr>
            <w:r w:rsidRPr="00B27DD4">
              <w:rPr>
                <w:rFonts w:ascii="Times New Roman" w:hAnsi="Times New Roman" w:cs="Times New Roman"/>
                <w:b/>
                <w:bCs/>
                <w:w w:val="100"/>
                <w:sz w:val="24"/>
                <w:szCs w:val="24"/>
              </w:rPr>
              <w:t xml:space="preserve">Тип обробки: вказати «живі», «охолоджені», «заморожені» або «перероблені» </w:t>
            </w:r>
            <w:r w:rsidRPr="00B27DD4">
              <w:rPr>
                <w:rFonts w:ascii="Times New Roman" w:hAnsi="Times New Roman" w:cs="Times New Roman"/>
                <w:w w:val="100"/>
                <w:sz w:val="24"/>
                <w:szCs w:val="24"/>
              </w:rPr>
              <w:t>/ Treatment type: specify whether «live», «chilled», «frozen» or «processed».</w:t>
            </w:r>
          </w:p>
          <w:p w14:paraId="5DB21A35" w14:textId="77777777" w:rsidR="00F66899" w:rsidRPr="00B27DD4" w:rsidRDefault="00F66899" w:rsidP="00FC17D4">
            <w:pPr>
              <w:pStyle w:val="tableBIGTABL"/>
              <w:rPr>
                <w:rFonts w:ascii="Times New Roman" w:hAnsi="Times New Roman" w:cs="Times New Roman"/>
                <w:w w:val="100"/>
                <w:sz w:val="24"/>
                <w:szCs w:val="24"/>
              </w:rPr>
            </w:pPr>
            <w:r w:rsidRPr="00B27DD4">
              <w:rPr>
                <w:rFonts w:ascii="Times New Roman" w:hAnsi="Times New Roman" w:cs="Times New Roman"/>
                <w:b/>
                <w:bCs/>
                <w:w w:val="100"/>
                <w:sz w:val="24"/>
                <w:szCs w:val="24"/>
              </w:rPr>
              <w:t>Виробнича потужність: сюди входять виробничі (риболовні) судна, морозильні судна, холодильні цехи, переробні потужності</w:t>
            </w:r>
            <w:r w:rsidRPr="00B27DD4">
              <w:rPr>
                <w:rFonts w:ascii="Times New Roman" w:hAnsi="Times New Roman" w:cs="Times New Roman"/>
                <w:w w:val="100"/>
                <w:sz w:val="24"/>
                <w:szCs w:val="24"/>
              </w:rPr>
              <w:t xml:space="preserve"> / Manufacturing plant: includes factory vessel, freezer vessel, cold store, processing plant.</w:t>
            </w:r>
          </w:p>
          <w:p w14:paraId="14A43F7E" w14:textId="77777777" w:rsidR="00F66899" w:rsidRPr="00B27DD4" w:rsidRDefault="00F66899" w:rsidP="00FC17D4">
            <w:pPr>
              <w:pStyle w:val="tableBIGTABL"/>
              <w:rPr>
                <w:rFonts w:ascii="Times New Roman" w:hAnsi="Times New Roman" w:cs="Times New Roman"/>
                <w:w w:val="100"/>
                <w:sz w:val="24"/>
                <w:szCs w:val="24"/>
              </w:rPr>
            </w:pPr>
            <w:r w:rsidRPr="00B27DD4">
              <w:rPr>
                <w:rFonts w:ascii="Times New Roman" w:hAnsi="Times New Roman" w:cs="Times New Roman"/>
                <w:b/>
                <w:bCs/>
                <w:w w:val="100"/>
                <w:sz w:val="24"/>
                <w:szCs w:val="24"/>
              </w:rPr>
              <w:t>Частина II:</w:t>
            </w:r>
            <w:r w:rsidRPr="00B27DD4">
              <w:rPr>
                <w:rFonts w:ascii="Times New Roman" w:hAnsi="Times New Roman" w:cs="Times New Roman"/>
                <w:w w:val="100"/>
                <w:sz w:val="24"/>
                <w:szCs w:val="24"/>
              </w:rPr>
              <w:t xml:space="preserve"> / Part II:</w:t>
            </w:r>
          </w:p>
          <w:p w14:paraId="7C248F40" w14:textId="77777777" w:rsidR="00F66899" w:rsidRPr="00B27DD4" w:rsidRDefault="00F66899" w:rsidP="00FC17D4">
            <w:pPr>
              <w:pStyle w:val="tableBIGTABL"/>
              <w:rPr>
                <w:rFonts w:ascii="Times New Roman" w:hAnsi="Times New Roman" w:cs="Times New Roman"/>
                <w:w w:val="100"/>
                <w:sz w:val="24"/>
                <w:szCs w:val="24"/>
              </w:rPr>
            </w:pPr>
            <w:r w:rsidRPr="00B27DD4">
              <w:rPr>
                <w:rFonts w:ascii="Times New Roman" w:hAnsi="Times New Roman" w:cs="Times New Roman"/>
                <w:b/>
                <w:bCs/>
                <w:w w:val="100"/>
                <w:sz w:val="24"/>
                <w:szCs w:val="24"/>
                <w:vertAlign w:val="superscript"/>
              </w:rPr>
              <w:t>(1)</w:t>
            </w:r>
            <w:r w:rsidRPr="00B27DD4">
              <w:rPr>
                <w:rFonts w:ascii="Times New Roman" w:hAnsi="Times New Roman" w:cs="Times New Roman"/>
                <w:b/>
                <w:bCs/>
                <w:w w:val="100"/>
                <w:sz w:val="24"/>
                <w:szCs w:val="24"/>
              </w:rPr>
              <w:t xml:space="preserve"> Рибні продукти — дикі або вирощені на фермі морські чи прісноводні тварини (за винятком живих двостулкових молюсків, живих голкошкірих, живих кишковопорожнинних, живих морських черевоногих, а також ссавців, рептилій та жаб), </w:t>
            </w:r>
            <w:r w:rsidRPr="00B27DD4">
              <w:rPr>
                <w:rFonts w:ascii="Times New Roman" w:hAnsi="Times New Roman" w:cs="Times New Roman"/>
                <w:b/>
                <w:bCs/>
                <w:w w:val="100"/>
                <w:sz w:val="24"/>
                <w:szCs w:val="24"/>
              </w:rPr>
              <w:lastRenderedPageBreak/>
              <w:t>включаючи їх їстівні форми, частини та продукти, що отримані із них</w:t>
            </w:r>
            <w:r w:rsidRPr="00B27DD4">
              <w:rPr>
                <w:rFonts w:ascii="Times New Roman" w:hAnsi="Times New Roman" w:cs="Times New Roman"/>
                <w:w w:val="100"/>
                <w:sz w:val="24"/>
                <w:szCs w:val="24"/>
              </w:rPr>
              <w:t xml:space="preserve"> / Fishery products means all seawater or freshwater animals (except for live bivalve molluscs, live echinoderms, live tunicates and live marine gastropods, and all mammals, reptiles and frogs) whether wild or farmed and including all edible forms, parts and products of such animals.</w:t>
            </w:r>
          </w:p>
          <w:p w14:paraId="21987939" w14:textId="77777777" w:rsidR="00F66899" w:rsidRPr="00B27DD4" w:rsidRDefault="00F66899" w:rsidP="00FC17D4">
            <w:pPr>
              <w:pStyle w:val="tableBIGTABL"/>
              <w:rPr>
                <w:rFonts w:ascii="Times New Roman" w:hAnsi="Times New Roman" w:cs="Times New Roman"/>
                <w:w w:val="100"/>
                <w:sz w:val="24"/>
                <w:szCs w:val="24"/>
              </w:rPr>
            </w:pPr>
            <w:r w:rsidRPr="00B27DD4">
              <w:rPr>
                <w:rFonts w:ascii="Times New Roman" w:hAnsi="Times New Roman" w:cs="Times New Roman"/>
                <w:b/>
                <w:bCs/>
                <w:w w:val="100"/>
                <w:sz w:val="24"/>
                <w:szCs w:val="24"/>
                <w:vertAlign w:val="superscript"/>
              </w:rPr>
              <w:t>(1–1)</w:t>
            </w:r>
            <w:r w:rsidRPr="00B27DD4">
              <w:rPr>
                <w:rFonts w:ascii="Times New Roman" w:hAnsi="Times New Roman" w:cs="Times New Roman"/>
                <w:b/>
                <w:bCs/>
                <w:w w:val="100"/>
                <w:sz w:val="24"/>
                <w:szCs w:val="24"/>
              </w:rPr>
              <w:t xml:space="preserve"> Подальша обробка — будь-яке поводження з рибними продуктами перед їх введенням в обіг для споживання людиною, яке впливає </w:t>
            </w:r>
            <w:r w:rsidRPr="00B27DD4">
              <w:rPr>
                <w:rFonts w:ascii="Times New Roman" w:hAnsi="Times New Roman" w:cs="Times New Roman"/>
                <w:b/>
                <w:bCs/>
                <w:w w:val="100"/>
                <w:sz w:val="24"/>
                <w:szCs w:val="24"/>
              </w:rPr>
              <w:br/>
              <w:t xml:space="preserve">на їх анатомічну цілісність (зок­рема, знекровлення, потрошіння, відділення голови, нарізання скибочками, філетування) та в процесі якого </w:t>
            </w:r>
            <w:r w:rsidRPr="00B27DD4">
              <w:rPr>
                <w:rFonts w:ascii="Times New Roman" w:hAnsi="Times New Roman" w:cs="Times New Roman"/>
                <w:b/>
                <w:bCs/>
                <w:w w:val="100"/>
                <w:sz w:val="24"/>
                <w:szCs w:val="24"/>
              </w:rPr>
              <w:br/>
              <w:t xml:space="preserve">утворюються відходи та/або побічні продукти тваринного походження, які можуть спричинити ризик поширення хвороб </w:t>
            </w:r>
            <w:r w:rsidRPr="00B27DD4">
              <w:rPr>
                <w:rFonts w:ascii="Times New Roman" w:hAnsi="Times New Roman" w:cs="Times New Roman"/>
                <w:w w:val="100"/>
                <w:sz w:val="24"/>
                <w:szCs w:val="24"/>
              </w:rPr>
              <w:t>/ Further processing means any handling of fishery products, carried out before the placing on the market for human consumption, affecting their anatomical wholeness (such as bleeding, evisceration, heading, slicing, filleting) which produce waste and/or animal by-products which could cause a risk of disease spread.</w:t>
            </w:r>
          </w:p>
          <w:p w14:paraId="716F33A1" w14:textId="77777777" w:rsidR="00F66899" w:rsidRPr="00B27DD4" w:rsidRDefault="00F66899" w:rsidP="00FC17D4">
            <w:pPr>
              <w:pStyle w:val="tableBIGTABL"/>
              <w:rPr>
                <w:rFonts w:ascii="Times New Roman" w:hAnsi="Times New Roman" w:cs="Times New Roman"/>
                <w:w w:val="100"/>
                <w:sz w:val="24"/>
                <w:szCs w:val="24"/>
              </w:rPr>
            </w:pPr>
            <w:r w:rsidRPr="00B27DD4">
              <w:rPr>
                <w:rFonts w:ascii="Times New Roman" w:hAnsi="Times New Roman" w:cs="Times New Roman"/>
                <w:b/>
                <w:bCs/>
                <w:w w:val="100"/>
                <w:sz w:val="24"/>
                <w:szCs w:val="24"/>
                <w:vertAlign w:val="superscript"/>
              </w:rPr>
              <w:t>(2)</w:t>
            </w:r>
            <w:r w:rsidRPr="00B27DD4">
              <w:rPr>
                <w:rFonts w:ascii="Times New Roman" w:hAnsi="Times New Roman" w:cs="Times New Roman"/>
                <w:b/>
                <w:bCs/>
                <w:w w:val="100"/>
                <w:sz w:val="24"/>
                <w:szCs w:val="24"/>
              </w:rPr>
              <w:t xml:space="preserve"> Пункт II.2 цього міжнародного сертифіката не застосовується та підлягає видаленню якщо вантаж складається з таких рибних продуктів:</w:t>
            </w:r>
            <w:r w:rsidRPr="00B27DD4">
              <w:rPr>
                <w:rFonts w:ascii="Times New Roman" w:hAnsi="Times New Roman" w:cs="Times New Roman"/>
                <w:w w:val="100"/>
                <w:sz w:val="24"/>
                <w:szCs w:val="24"/>
              </w:rPr>
              <w:t xml:space="preserve"> / Point II.2 of this International Certificate does not apply and shall be deleted when the consignment consists of the following fishery products:</w:t>
            </w:r>
          </w:p>
          <w:p w14:paraId="521CA2F8" w14:textId="77777777" w:rsidR="00F66899" w:rsidRPr="00B27DD4" w:rsidRDefault="00F66899" w:rsidP="00FC17D4">
            <w:pPr>
              <w:pStyle w:val="tableBIGTABL"/>
              <w:rPr>
                <w:rFonts w:ascii="Times New Roman" w:hAnsi="Times New Roman" w:cs="Times New Roman"/>
                <w:w w:val="100"/>
                <w:sz w:val="24"/>
                <w:szCs w:val="24"/>
              </w:rPr>
            </w:pPr>
            <w:r w:rsidRPr="00B27DD4">
              <w:rPr>
                <w:rFonts w:ascii="Times New Roman" w:hAnsi="Times New Roman" w:cs="Times New Roman"/>
                <w:b/>
                <w:bCs/>
                <w:w w:val="100"/>
                <w:sz w:val="24"/>
                <w:szCs w:val="24"/>
              </w:rPr>
              <w:t xml:space="preserve">рибні продукти, отримані з видів, які відповідно до вимог Кодексу здоров’я водних тварин МЕБ не є сприйнятливими до хвороб, визначених пунктом II.2.1 цього міжнародного сертифіката; </w:t>
            </w:r>
            <w:r w:rsidRPr="00B27DD4">
              <w:rPr>
                <w:rFonts w:ascii="Times New Roman" w:hAnsi="Times New Roman" w:cs="Times New Roman"/>
                <w:w w:val="100"/>
                <w:sz w:val="24"/>
                <w:szCs w:val="24"/>
              </w:rPr>
              <w:t>/ fishery products obtained from species that are not susceptible to diseases, listed in point II.2.1 of this International Certificate;</w:t>
            </w:r>
          </w:p>
          <w:p w14:paraId="2FA4EB1F" w14:textId="77777777" w:rsidR="00F66899" w:rsidRPr="00B27DD4" w:rsidRDefault="00F66899" w:rsidP="00FC17D4">
            <w:pPr>
              <w:pStyle w:val="tableBIGTABL"/>
              <w:rPr>
                <w:rFonts w:ascii="Times New Roman" w:hAnsi="Times New Roman" w:cs="Times New Roman"/>
                <w:w w:val="100"/>
                <w:sz w:val="24"/>
                <w:szCs w:val="24"/>
              </w:rPr>
            </w:pPr>
            <w:r w:rsidRPr="00B27DD4">
              <w:rPr>
                <w:rFonts w:ascii="Times New Roman" w:hAnsi="Times New Roman" w:cs="Times New Roman"/>
                <w:b/>
                <w:bCs/>
                <w:w w:val="100"/>
                <w:sz w:val="24"/>
                <w:szCs w:val="24"/>
              </w:rPr>
              <w:t>дикі водні тварини та рибні продукти, отримані з них, що вивантажуються з рибальських суден для безпосереднього споживання людиною;</w:t>
            </w:r>
            <w:r w:rsidRPr="00B27DD4">
              <w:rPr>
                <w:rFonts w:ascii="Times New Roman" w:hAnsi="Times New Roman" w:cs="Times New Roman"/>
                <w:w w:val="100"/>
                <w:sz w:val="24"/>
                <w:szCs w:val="24"/>
              </w:rPr>
              <w:t xml:space="preserve">/ </w:t>
            </w:r>
            <w:r w:rsidRPr="00B27DD4">
              <w:rPr>
                <w:rFonts w:ascii="Times New Roman" w:hAnsi="Times New Roman" w:cs="Times New Roman"/>
                <w:w w:val="100"/>
                <w:sz w:val="24"/>
                <w:szCs w:val="24"/>
              </w:rPr>
              <w:br/>
              <w:t>wild aquatic animals and fishery products thereof which are landed from fishing vessels for direct human consumption;</w:t>
            </w:r>
          </w:p>
          <w:p w14:paraId="64DCD4BC" w14:textId="77777777" w:rsidR="00F66899" w:rsidRPr="00B27DD4" w:rsidRDefault="00F66899" w:rsidP="00FC17D4">
            <w:pPr>
              <w:pStyle w:val="tableBIGTABL"/>
              <w:rPr>
                <w:rFonts w:ascii="Times New Roman" w:hAnsi="Times New Roman" w:cs="Times New Roman"/>
                <w:w w:val="100"/>
                <w:sz w:val="24"/>
                <w:szCs w:val="24"/>
              </w:rPr>
            </w:pPr>
            <w:r w:rsidRPr="00B27DD4">
              <w:rPr>
                <w:rFonts w:ascii="Times New Roman" w:hAnsi="Times New Roman" w:cs="Times New Roman"/>
                <w:b/>
                <w:bCs/>
                <w:w w:val="100"/>
                <w:sz w:val="24"/>
                <w:szCs w:val="24"/>
              </w:rPr>
              <w:t>рибні продукти (інші ніж живі водні тварини), отримані з водних тварин та призначені для безпосереднього споживання людиною без проведення подальшої обробки</w:t>
            </w:r>
            <w:r w:rsidRPr="00B27DD4">
              <w:rPr>
                <w:rFonts w:ascii="Times New Roman" w:hAnsi="Times New Roman" w:cs="Times New Roman"/>
                <w:b/>
                <w:bCs/>
                <w:w w:val="100"/>
                <w:sz w:val="24"/>
                <w:szCs w:val="24"/>
                <w:vertAlign w:val="superscript"/>
              </w:rPr>
              <w:t>(1–1)</w:t>
            </w:r>
            <w:r w:rsidRPr="00B27DD4">
              <w:rPr>
                <w:rFonts w:ascii="Times New Roman" w:hAnsi="Times New Roman" w:cs="Times New Roman"/>
                <w:b/>
                <w:bCs/>
                <w:w w:val="100"/>
                <w:sz w:val="24"/>
                <w:szCs w:val="24"/>
              </w:rPr>
              <w:t xml:space="preserve"> на території України; </w:t>
            </w:r>
            <w:r w:rsidRPr="00B27DD4">
              <w:rPr>
                <w:rFonts w:ascii="Times New Roman" w:hAnsi="Times New Roman" w:cs="Times New Roman"/>
                <w:w w:val="100"/>
                <w:sz w:val="24"/>
                <w:szCs w:val="24"/>
              </w:rPr>
              <w:t>/ fishery products (other than live aquatic animals), obtained from aquatic animals and which are ready for direct human consumption without undergoing further processing</w:t>
            </w:r>
            <w:r w:rsidRPr="00B27DD4">
              <w:rPr>
                <w:rFonts w:ascii="Times New Roman" w:hAnsi="Times New Roman" w:cs="Times New Roman"/>
                <w:w w:val="100"/>
                <w:sz w:val="24"/>
                <w:szCs w:val="24"/>
                <w:vertAlign w:val="superscript"/>
              </w:rPr>
              <w:t>(1–1)</w:t>
            </w:r>
            <w:r w:rsidRPr="00B27DD4">
              <w:rPr>
                <w:rFonts w:ascii="Times New Roman" w:hAnsi="Times New Roman" w:cs="Times New Roman"/>
                <w:w w:val="100"/>
                <w:sz w:val="24"/>
                <w:szCs w:val="24"/>
              </w:rPr>
              <w:t xml:space="preserve"> at the territory of Ukraine;</w:t>
            </w:r>
          </w:p>
          <w:p w14:paraId="06DA0D49" w14:textId="77777777" w:rsidR="00F66899" w:rsidRPr="00B27DD4" w:rsidRDefault="00F66899" w:rsidP="00FC17D4">
            <w:pPr>
              <w:pStyle w:val="tableBIGTABL"/>
              <w:rPr>
                <w:rFonts w:ascii="Times New Roman" w:hAnsi="Times New Roman" w:cs="Times New Roman"/>
                <w:w w:val="100"/>
                <w:sz w:val="24"/>
                <w:szCs w:val="24"/>
              </w:rPr>
            </w:pPr>
            <w:r w:rsidRPr="00B27DD4">
              <w:rPr>
                <w:rFonts w:ascii="Times New Roman" w:hAnsi="Times New Roman" w:cs="Times New Roman"/>
                <w:b/>
                <w:bCs/>
                <w:w w:val="100"/>
                <w:sz w:val="24"/>
                <w:szCs w:val="24"/>
              </w:rPr>
              <w:t xml:space="preserve">ракоподібні та молюски, запаковані та марковані для споживання людиною, які більше не можуть функціонувати як живі тварини у разі повернення у водне середовище; </w:t>
            </w:r>
            <w:r w:rsidRPr="00B27DD4">
              <w:rPr>
                <w:rFonts w:ascii="Times New Roman" w:hAnsi="Times New Roman" w:cs="Times New Roman"/>
                <w:w w:val="100"/>
                <w:sz w:val="24"/>
                <w:szCs w:val="24"/>
              </w:rPr>
              <w:t>/ crustaceans and molluscs which are packaged and labelled for human consumption and which are no longer able to survive as living animals if returned to the aquatic environment;</w:t>
            </w:r>
          </w:p>
          <w:p w14:paraId="763C6CF4" w14:textId="77777777" w:rsidR="00F66899" w:rsidRPr="00B27DD4" w:rsidRDefault="00F66899" w:rsidP="00FC17D4">
            <w:pPr>
              <w:pStyle w:val="tableBIGTABL"/>
              <w:rPr>
                <w:rFonts w:ascii="Times New Roman" w:hAnsi="Times New Roman" w:cs="Times New Roman"/>
                <w:w w:val="100"/>
                <w:sz w:val="24"/>
                <w:szCs w:val="24"/>
              </w:rPr>
            </w:pPr>
            <w:r w:rsidRPr="00B27DD4">
              <w:rPr>
                <w:rFonts w:ascii="Times New Roman" w:hAnsi="Times New Roman" w:cs="Times New Roman"/>
                <w:b/>
                <w:bCs/>
                <w:w w:val="100"/>
                <w:sz w:val="24"/>
                <w:szCs w:val="24"/>
              </w:rPr>
              <w:t>ракоподібні та молюски, призначені для споживання людиною без подальшої обробки</w:t>
            </w:r>
            <w:r w:rsidRPr="00B27DD4">
              <w:rPr>
                <w:rFonts w:ascii="Times New Roman" w:hAnsi="Times New Roman" w:cs="Times New Roman"/>
                <w:b/>
                <w:bCs/>
                <w:w w:val="100"/>
                <w:sz w:val="24"/>
                <w:szCs w:val="24"/>
                <w:vertAlign w:val="superscript"/>
              </w:rPr>
              <w:t>(1–1)</w:t>
            </w:r>
            <w:r w:rsidRPr="00B27DD4">
              <w:rPr>
                <w:rFonts w:ascii="Times New Roman" w:hAnsi="Times New Roman" w:cs="Times New Roman"/>
                <w:b/>
                <w:bCs/>
                <w:w w:val="100"/>
                <w:sz w:val="24"/>
                <w:szCs w:val="24"/>
              </w:rPr>
              <w:t xml:space="preserve"> та запаковані для роздрібного продажу; </w:t>
            </w:r>
            <w:r w:rsidRPr="00B27DD4">
              <w:rPr>
                <w:rFonts w:ascii="Times New Roman" w:hAnsi="Times New Roman" w:cs="Times New Roman"/>
                <w:w w:val="100"/>
                <w:sz w:val="24"/>
                <w:szCs w:val="24"/>
              </w:rPr>
              <w:t>/ crustaceans and molluscs which are intended for human consumption without further processing</w:t>
            </w:r>
            <w:r w:rsidRPr="00B27DD4">
              <w:rPr>
                <w:rFonts w:ascii="Times New Roman" w:hAnsi="Times New Roman" w:cs="Times New Roman"/>
                <w:w w:val="100"/>
                <w:sz w:val="24"/>
                <w:szCs w:val="24"/>
                <w:vertAlign w:val="superscript"/>
              </w:rPr>
              <w:t>(1–1)</w:t>
            </w:r>
            <w:r w:rsidRPr="00B27DD4">
              <w:rPr>
                <w:rFonts w:ascii="Times New Roman" w:hAnsi="Times New Roman" w:cs="Times New Roman"/>
                <w:w w:val="100"/>
                <w:sz w:val="24"/>
                <w:szCs w:val="24"/>
              </w:rPr>
              <w:t xml:space="preserve"> and packaged for retail sale;</w:t>
            </w:r>
          </w:p>
          <w:p w14:paraId="072CB8C4" w14:textId="77777777" w:rsidR="00F66899" w:rsidRPr="00B27DD4" w:rsidRDefault="00F66899" w:rsidP="00FC17D4">
            <w:pPr>
              <w:pStyle w:val="tableBIGTABL"/>
              <w:rPr>
                <w:rFonts w:ascii="Times New Roman" w:hAnsi="Times New Roman" w:cs="Times New Roman"/>
                <w:w w:val="100"/>
                <w:sz w:val="24"/>
                <w:szCs w:val="24"/>
              </w:rPr>
            </w:pPr>
            <w:r w:rsidRPr="00B27DD4">
              <w:rPr>
                <w:rFonts w:ascii="Times New Roman" w:hAnsi="Times New Roman" w:cs="Times New Roman"/>
                <w:b/>
                <w:bCs/>
                <w:w w:val="100"/>
                <w:sz w:val="24"/>
                <w:szCs w:val="24"/>
              </w:rPr>
              <w:t>ракоподібні та молюски, запаковані та марковані для споживання людиною, призначені для подальшої обробки</w:t>
            </w:r>
            <w:r w:rsidRPr="00B27DD4">
              <w:rPr>
                <w:rFonts w:ascii="Times New Roman" w:hAnsi="Times New Roman" w:cs="Times New Roman"/>
                <w:b/>
                <w:bCs/>
                <w:w w:val="100"/>
                <w:sz w:val="24"/>
                <w:szCs w:val="24"/>
                <w:vertAlign w:val="superscript"/>
              </w:rPr>
              <w:t>(1–1)</w:t>
            </w:r>
            <w:r w:rsidRPr="00B27DD4">
              <w:rPr>
                <w:rFonts w:ascii="Times New Roman" w:hAnsi="Times New Roman" w:cs="Times New Roman"/>
                <w:b/>
                <w:bCs/>
                <w:w w:val="100"/>
                <w:sz w:val="24"/>
                <w:szCs w:val="24"/>
              </w:rPr>
              <w:t xml:space="preserve"> без тимчасового </w:t>
            </w:r>
            <w:r w:rsidRPr="00B27DD4">
              <w:rPr>
                <w:rFonts w:ascii="Times New Roman" w:hAnsi="Times New Roman" w:cs="Times New Roman"/>
                <w:b/>
                <w:bCs/>
                <w:w w:val="100"/>
                <w:sz w:val="24"/>
                <w:szCs w:val="24"/>
              </w:rPr>
              <w:br/>
              <w:t xml:space="preserve">зберігання в місці обробки; </w:t>
            </w:r>
            <w:r w:rsidRPr="00B27DD4">
              <w:rPr>
                <w:rFonts w:ascii="Times New Roman" w:hAnsi="Times New Roman" w:cs="Times New Roman"/>
                <w:w w:val="100"/>
                <w:sz w:val="24"/>
                <w:szCs w:val="24"/>
              </w:rPr>
              <w:t>/ crustaceans and molluscs which are packaged and labelled for human consumption, intended for further processing</w:t>
            </w:r>
            <w:r w:rsidRPr="00B27DD4">
              <w:rPr>
                <w:rFonts w:ascii="Times New Roman" w:hAnsi="Times New Roman" w:cs="Times New Roman"/>
                <w:w w:val="100"/>
                <w:sz w:val="24"/>
                <w:szCs w:val="24"/>
                <w:vertAlign w:val="superscript"/>
              </w:rPr>
              <w:t>(1–1)</w:t>
            </w:r>
            <w:r w:rsidRPr="00B27DD4">
              <w:rPr>
                <w:rFonts w:ascii="Times New Roman" w:hAnsi="Times New Roman" w:cs="Times New Roman"/>
                <w:w w:val="100"/>
                <w:sz w:val="24"/>
                <w:szCs w:val="24"/>
              </w:rPr>
              <w:t xml:space="preserve"> without temporary storage at the place of processing;</w:t>
            </w:r>
          </w:p>
          <w:p w14:paraId="59B8EEE0" w14:textId="77777777" w:rsidR="00F66899" w:rsidRPr="00B27DD4" w:rsidRDefault="00F66899" w:rsidP="00FC17D4">
            <w:pPr>
              <w:pStyle w:val="tableBIGTABL"/>
              <w:rPr>
                <w:rFonts w:ascii="Times New Roman" w:hAnsi="Times New Roman" w:cs="Times New Roman"/>
                <w:w w:val="100"/>
                <w:sz w:val="24"/>
                <w:szCs w:val="24"/>
              </w:rPr>
            </w:pPr>
            <w:r w:rsidRPr="00B27DD4">
              <w:rPr>
                <w:rFonts w:ascii="Times New Roman" w:hAnsi="Times New Roman" w:cs="Times New Roman"/>
                <w:b/>
                <w:bCs/>
                <w:w w:val="100"/>
                <w:sz w:val="24"/>
                <w:szCs w:val="24"/>
              </w:rPr>
              <w:t xml:space="preserve">риба, забита та випотрошена перед відправленням (відвантаженням). </w:t>
            </w:r>
            <w:r w:rsidRPr="00B27DD4">
              <w:rPr>
                <w:rFonts w:ascii="Times New Roman" w:hAnsi="Times New Roman" w:cs="Times New Roman"/>
                <w:w w:val="100"/>
                <w:sz w:val="24"/>
                <w:szCs w:val="24"/>
              </w:rPr>
              <w:t>/ fish which are slaughtered and eviscerated before dispatch.</w:t>
            </w:r>
          </w:p>
          <w:p w14:paraId="26B0DFA4" w14:textId="77777777" w:rsidR="00F66899" w:rsidRPr="00B27DD4" w:rsidRDefault="00F66899" w:rsidP="00FC17D4">
            <w:pPr>
              <w:pStyle w:val="tableBIGTABL"/>
              <w:rPr>
                <w:rFonts w:ascii="Times New Roman" w:hAnsi="Times New Roman" w:cs="Times New Roman"/>
                <w:w w:val="100"/>
                <w:sz w:val="24"/>
                <w:szCs w:val="24"/>
              </w:rPr>
            </w:pPr>
            <w:r w:rsidRPr="00B27DD4">
              <w:rPr>
                <w:rFonts w:ascii="Times New Roman" w:hAnsi="Times New Roman" w:cs="Times New Roman"/>
                <w:b/>
                <w:bCs/>
                <w:w w:val="100"/>
                <w:sz w:val="24"/>
                <w:szCs w:val="24"/>
                <w:vertAlign w:val="superscript"/>
              </w:rPr>
              <w:t>(2–1)</w:t>
            </w:r>
            <w:r w:rsidRPr="00B27DD4">
              <w:rPr>
                <w:rFonts w:ascii="Times New Roman" w:hAnsi="Times New Roman" w:cs="Times New Roman"/>
                <w:b/>
                <w:bCs/>
                <w:w w:val="100"/>
                <w:sz w:val="24"/>
                <w:szCs w:val="24"/>
              </w:rPr>
              <w:t xml:space="preserve"> Застосовується виключно до сприйнятливих видів відповідно до вимог Кодексу здоров’я водних тварин МЕБ </w:t>
            </w:r>
            <w:r w:rsidRPr="00B27DD4">
              <w:rPr>
                <w:rFonts w:ascii="Times New Roman" w:hAnsi="Times New Roman" w:cs="Times New Roman"/>
                <w:w w:val="100"/>
                <w:sz w:val="24"/>
                <w:szCs w:val="24"/>
              </w:rPr>
              <w:t>/ Applies exclusively to the susceptible species according to OIE Aquatic Animal Health Code.</w:t>
            </w:r>
          </w:p>
          <w:p w14:paraId="6A806F5E" w14:textId="77777777" w:rsidR="00F66899" w:rsidRPr="00B27DD4" w:rsidRDefault="00F66899" w:rsidP="00FC17D4">
            <w:pPr>
              <w:pStyle w:val="tableBIGTABL"/>
              <w:rPr>
                <w:rFonts w:ascii="Times New Roman" w:hAnsi="Times New Roman" w:cs="Times New Roman"/>
                <w:w w:val="100"/>
                <w:sz w:val="24"/>
                <w:szCs w:val="24"/>
              </w:rPr>
            </w:pPr>
            <w:r w:rsidRPr="00B27DD4">
              <w:rPr>
                <w:rFonts w:ascii="Times New Roman" w:hAnsi="Times New Roman" w:cs="Times New Roman"/>
                <w:b/>
                <w:bCs/>
                <w:w w:val="100"/>
                <w:sz w:val="24"/>
                <w:szCs w:val="24"/>
                <w:vertAlign w:val="superscript"/>
              </w:rPr>
              <w:t>(3)</w:t>
            </w:r>
            <w:r w:rsidRPr="00B27DD4">
              <w:rPr>
                <w:rFonts w:ascii="Times New Roman" w:hAnsi="Times New Roman" w:cs="Times New Roman"/>
                <w:b/>
                <w:bCs/>
                <w:w w:val="100"/>
                <w:sz w:val="24"/>
                <w:szCs w:val="24"/>
              </w:rPr>
              <w:t xml:space="preserve"> Вибрати потрібне</w:t>
            </w:r>
            <w:r w:rsidRPr="00B27DD4">
              <w:rPr>
                <w:rFonts w:ascii="Times New Roman" w:hAnsi="Times New Roman" w:cs="Times New Roman"/>
                <w:w w:val="100"/>
                <w:sz w:val="24"/>
                <w:szCs w:val="24"/>
              </w:rPr>
              <w:t xml:space="preserve"> / Keep as appropriate.</w:t>
            </w:r>
          </w:p>
          <w:p w14:paraId="5C3D4C5A" w14:textId="77777777" w:rsidR="00F66899" w:rsidRPr="00B27DD4" w:rsidRDefault="00F66899" w:rsidP="00FC17D4">
            <w:pPr>
              <w:pStyle w:val="tableBIGTABL"/>
              <w:rPr>
                <w:rFonts w:ascii="Times New Roman" w:hAnsi="Times New Roman" w:cs="Times New Roman"/>
                <w:w w:val="100"/>
                <w:sz w:val="24"/>
                <w:szCs w:val="24"/>
              </w:rPr>
            </w:pPr>
            <w:r w:rsidRPr="00B27DD4">
              <w:rPr>
                <w:rFonts w:ascii="Times New Roman" w:hAnsi="Times New Roman" w:cs="Times New Roman"/>
                <w:b/>
                <w:bCs/>
                <w:w w:val="100"/>
                <w:sz w:val="24"/>
                <w:szCs w:val="24"/>
                <w:vertAlign w:val="superscript"/>
              </w:rPr>
              <w:t>(4)</w:t>
            </w:r>
            <w:r w:rsidRPr="00B27DD4">
              <w:rPr>
                <w:rFonts w:ascii="Times New Roman" w:hAnsi="Times New Roman" w:cs="Times New Roman"/>
                <w:b/>
                <w:bCs/>
                <w:w w:val="100"/>
                <w:sz w:val="24"/>
                <w:szCs w:val="24"/>
              </w:rPr>
              <w:t xml:space="preserve"> Застосовується у разі визнання компетентним органом України зонування / компартменталізації</w:t>
            </w:r>
            <w:r w:rsidRPr="00B27DD4">
              <w:rPr>
                <w:rFonts w:ascii="Times New Roman" w:hAnsi="Times New Roman" w:cs="Times New Roman"/>
                <w:w w:val="100"/>
                <w:sz w:val="24"/>
                <w:szCs w:val="24"/>
              </w:rPr>
              <w:t xml:space="preserve"> / Applies in case of recognition by Competent Authority of Ukraine of zoning / compartmentalization.</w:t>
            </w:r>
          </w:p>
          <w:p w14:paraId="36A7056B" w14:textId="77777777" w:rsidR="00F66899" w:rsidRPr="00B27DD4" w:rsidRDefault="00F66899" w:rsidP="00FC17D4">
            <w:pPr>
              <w:pStyle w:val="tableBIGTABL"/>
              <w:rPr>
                <w:rFonts w:ascii="Times New Roman" w:hAnsi="Times New Roman" w:cs="Times New Roman"/>
                <w:w w:val="100"/>
                <w:sz w:val="24"/>
                <w:szCs w:val="24"/>
              </w:rPr>
            </w:pPr>
            <w:r w:rsidRPr="00B27DD4">
              <w:rPr>
                <w:rFonts w:ascii="Times New Roman" w:hAnsi="Times New Roman" w:cs="Times New Roman"/>
                <w:b/>
                <w:bCs/>
                <w:w w:val="100"/>
                <w:sz w:val="24"/>
                <w:szCs w:val="24"/>
                <w:vertAlign w:val="superscript"/>
              </w:rPr>
              <w:t>(5)</w:t>
            </w:r>
            <w:r w:rsidRPr="00B27DD4">
              <w:rPr>
                <w:rFonts w:ascii="Times New Roman" w:hAnsi="Times New Roman" w:cs="Times New Roman"/>
                <w:b/>
                <w:bCs/>
                <w:w w:val="100"/>
                <w:sz w:val="24"/>
                <w:szCs w:val="24"/>
              </w:rPr>
              <w:t xml:space="preserve"> Колір підпису та печатки має відрізнятися від кольору іншого тексту </w:t>
            </w:r>
            <w:r w:rsidRPr="00B27DD4">
              <w:rPr>
                <w:rFonts w:ascii="Times New Roman" w:hAnsi="Times New Roman" w:cs="Times New Roman"/>
                <w:w w:val="100"/>
                <w:sz w:val="24"/>
                <w:szCs w:val="24"/>
              </w:rPr>
              <w:t>/ The signature and the seal must be in a different colour that of the text.</w:t>
            </w:r>
          </w:p>
        </w:tc>
      </w:tr>
    </w:tbl>
    <w:p w14:paraId="2E7F5BE4" w14:textId="77777777" w:rsidR="00F66899" w:rsidRPr="00B27DD4" w:rsidRDefault="00F66899" w:rsidP="004C450E">
      <w:pPr>
        <w:pStyle w:val="Ch64"/>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5239"/>
        <w:gridCol w:w="5239"/>
      </w:tblGrid>
      <w:tr w:rsidR="00F66899" w:rsidRPr="00B27DD4" w14:paraId="4490740C" w14:textId="77777777" w:rsidTr="0054378D">
        <w:trPr>
          <w:trHeight w:val="60"/>
        </w:trPr>
        <w:tc>
          <w:tcPr>
            <w:tcW w:w="25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F4F35F" w14:textId="77777777" w:rsidR="00F66899" w:rsidRPr="00B27DD4" w:rsidRDefault="00F66899" w:rsidP="00FC17D4">
            <w:pPr>
              <w:pStyle w:val="Ch69"/>
              <w:jc w:val="left"/>
              <w:rPr>
                <w:rFonts w:ascii="Times New Roman" w:hAnsi="Times New Roman" w:cs="Times New Roman"/>
                <w:w w:val="100"/>
                <w:sz w:val="24"/>
                <w:szCs w:val="24"/>
              </w:rPr>
            </w:pPr>
            <w:r w:rsidRPr="00B27DD4">
              <w:rPr>
                <w:rFonts w:ascii="Times New Roman" w:hAnsi="Times New Roman" w:cs="Times New Roman"/>
                <w:b/>
                <w:bCs/>
                <w:w w:val="100"/>
                <w:sz w:val="24"/>
                <w:szCs w:val="24"/>
              </w:rPr>
              <w:t>Державний ветеринарний інспектор</w:t>
            </w:r>
            <w:r w:rsidRPr="00B27DD4">
              <w:rPr>
                <w:rFonts w:ascii="Times New Roman" w:hAnsi="Times New Roman" w:cs="Times New Roman"/>
                <w:w w:val="100"/>
                <w:sz w:val="24"/>
                <w:szCs w:val="24"/>
              </w:rPr>
              <w:t xml:space="preserve">/ </w:t>
            </w:r>
          </w:p>
          <w:p w14:paraId="5E297088" w14:textId="77777777" w:rsidR="00F66899" w:rsidRPr="00B27DD4" w:rsidRDefault="00F66899" w:rsidP="00FC17D4">
            <w:pPr>
              <w:pStyle w:val="Ch69"/>
              <w:jc w:val="left"/>
              <w:rPr>
                <w:rFonts w:ascii="Times New Roman" w:hAnsi="Times New Roman" w:cs="Times New Roman"/>
                <w:w w:val="100"/>
                <w:sz w:val="24"/>
                <w:szCs w:val="24"/>
              </w:rPr>
            </w:pPr>
            <w:r w:rsidRPr="00B27DD4">
              <w:rPr>
                <w:rFonts w:ascii="Times New Roman" w:hAnsi="Times New Roman" w:cs="Times New Roman"/>
                <w:w w:val="100"/>
                <w:sz w:val="24"/>
                <w:szCs w:val="24"/>
              </w:rPr>
              <w:t>Official veterinarian</w:t>
            </w:r>
          </w:p>
          <w:p w14:paraId="76CEF642" w14:textId="77777777" w:rsidR="00F66899" w:rsidRPr="00B27DD4" w:rsidRDefault="00F66899" w:rsidP="00FC17D4">
            <w:pPr>
              <w:pStyle w:val="Ch69"/>
              <w:jc w:val="left"/>
              <w:rPr>
                <w:rFonts w:ascii="Times New Roman" w:hAnsi="Times New Roman" w:cs="Times New Roman"/>
                <w:w w:val="100"/>
                <w:sz w:val="24"/>
                <w:szCs w:val="24"/>
              </w:rPr>
            </w:pPr>
            <w:r w:rsidRPr="00B27DD4">
              <w:rPr>
                <w:rFonts w:ascii="Times New Roman" w:hAnsi="Times New Roman" w:cs="Times New Roman"/>
                <w:b/>
                <w:bCs/>
                <w:w w:val="100"/>
                <w:sz w:val="24"/>
                <w:szCs w:val="24"/>
              </w:rPr>
              <w:lastRenderedPageBreak/>
              <w:t xml:space="preserve">Власне ім’я, ПРІЗВИЩЕ (великими літерами) </w:t>
            </w:r>
            <w:r w:rsidRPr="00B27DD4">
              <w:rPr>
                <w:rFonts w:ascii="Times New Roman" w:hAnsi="Times New Roman" w:cs="Times New Roman"/>
                <w:w w:val="100"/>
                <w:sz w:val="24"/>
                <w:szCs w:val="24"/>
              </w:rPr>
              <w:t>/ Name (in capitals letters)</w:t>
            </w:r>
          </w:p>
          <w:p w14:paraId="7CCA2E8B" w14:textId="77777777" w:rsidR="00F66899" w:rsidRPr="00B27DD4" w:rsidRDefault="00F66899" w:rsidP="00FC17D4">
            <w:pPr>
              <w:pStyle w:val="Ch69"/>
              <w:jc w:val="left"/>
              <w:rPr>
                <w:rFonts w:ascii="Times New Roman" w:hAnsi="Times New Roman" w:cs="Times New Roman"/>
                <w:w w:val="100"/>
                <w:sz w:val="24"/>
                <w:szCs w:val="24"/>
              </w:rPr>
            </w:pPr>
            <w:r w:rsidRPr="00B27DD4">
              <w:rPr>
                <w:rFonts w:ascii="Times New Roman" w:hAnsi="Times New Roman" w:cs="Times New Roman"/>
                <w:b/>
                <w:bCs/>
                <w:w w:val="100"/>
                <w:sz w:val="24"/>
                <w:szCs w:val="24"/>
              </w:rPr>
              <w:t>Дата</w:t>
            </w:r>
            <w:r w:rsidRPr="00B27DD4">
              <w:rPr>
                <w:rFonts w:ascii="Times New Roman" w:hAnsi="Times New Roman" w:cs="Times New Roman"/>
                <w:w w:val="100"/>
                <w:sz w:val="24"/>
                <w:szCs w:val="24"/>
              </w:rPr>
              <w:t>/Date:</w:t>
            </w:r>
          </w:p>
          <w:p w14:paraId="73689257" w14:textId="77777777" w:rsidR="00F66899" w:rsidRPr="00B27DD4" w:rsidRDefault="00F66899" w:rsidP="00FC17D4">
            <w:pPr>
              <w:pStyle w:val="Ch69"/>
              <w:jc w:val="left"/>
              <w:rPr>
                <w:rFonts w:ascii="Times New Roman" w:hAnsi="Times New Roman" w:cs="Times New Roman"/>
                <w:w w:val="100"/>
                <w:sz w:val="24"/>
                <w:szCs w:val="24"/>
              </w:rPr>
            </w:pPr>
            <w:r w:rsidRPr="00B27DD4">
              <w:rPr>
                <w:rFonts w:ascii="Times New Roman" w:hAnsi="Times New Roman" w:cs="Times New Roman"/>
                <w:b/>
                <w:bCs/>
                <w:w w:val="100"/>
                <w:sz w:val="24"/>
                <w:szCs w:val="24"/>
              </w:rPr>
              <w:t>Печатка</w:t>
            </w:r>
            <w:r w:rsidRPr="00B27DD4">
              <w:rPr>
                <w:rFonts w:ascii="Times New Roman" w:hAnsi="Times New Roman" w:cs="Times New Roman"/>
                <w:b/>
                <w:bCs/>
                <w:w w:val="100"/>
                <w:sz w:val="24"/>
                <w:szCs w:val="24"/>
                <w:vertAlign w:val="superscript"/>
              </w:rPr>
              <w:t>(5)</w:t>
            </w:r>
            <w:r w:rsidRPr="00B27DD4">
              <w:rPr>
                <w:rFonts w:ascii="Times New Roman" w:hAnsi="Times New Roman" w:cs="Times New Roman"/>
                <w:w w:val="100"/>
                <w:sz w:val="24"/>
                <w:szCs w:val="24"/>
              </w:rPr>
              <w:t>/Stamp</w:t>
            </w:r>
            <w:r w:rsidRPr="00B27DD4">
              <w:rPr>
                <w:rFonts w:ascii="Times New Roman" w:hAnsi="Times New Roman" w:cs="Times New Roman"/>
                <w:w w:val="100"/>
                <w:sz w:val="24"/>
                <w:szCs w:val="24"/>
                <w:vertAlign w:val="superscript"/>
              </w:rPr>
              <w:t>(5)</w:t>
            </w:r>
          </w:p>
        </w:tc>
        <w:tc>
          <w:tcPr>
            <w:tcW w:w="25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C2F996" w14:textId="77777777" w:rsidR="00F66899" w:rsidRPr="00B27DD4" w:rsidRDefault="00F66899" w:rsidP="00FC17D4">
            <w:pPr>
              <w:pStyle w:val="Ch69"/>
              <w:jc w:val="left"/>
              <w:rPr>
                <w:rFonts w:ascii="Times New Roman" w:hAnsi="Times New Roman" w:cs="Times New Roman"/>
                <w:w w:val="100"/>
                <w:sz w:val="24"/>
                <w:szCs w:val="24"/>
              </w:rPr>
            </w:pPr>
            <w:r w:rsidRPr="00B27DD4">
              <w:rPr>
                <w:rFonts w:ascii="Times New Roman" w:hAnsi="Times New Roman" w:cs="Times New Roman"/>
                <w:b/>
                <w:bCs/>
                <w:w w:val="100"/>
                <w:sz w:val="24"/>
                <w:szCs w:val="24"/>
              </w:rPr>
              <w:lastRenderedPageBreak/>
              <w:t>Кваліфікація та посада</w:t>
            </w:r>
            <w:r w:rsidRPr="00B27DD4">
              <w:rPr>
                <w:rFonts w:ascii="Times New Roman" w:hAnsi="Times New Roman" w:cs="Times New Roman"/>
                <w:w w:val="100"/>
                <w:sz w:val="24"/>
                <w:szCs w:val="24"/>
              </w:rPr>
              <w:t xml:space="preserve">/ </w:t>
            </w:r>
          </w:p>
          <w:p w14:paraId="0BEDAB37" w14:textId="77777777" w:rsidR="00F66899" w:rsidRPr="00B27DD4" w:rsidRDefault="00F66899" w:rsidP="00FC17D4">
            <w:pPr>
              <w:pStyle w:val="Ch69"/>
              <w:jc w:val="left"/>
              <w:rPr>
                <w:rFonts w:ascii="Times New Roman" w:hAnsi="Times New Roman" w:cs="Times New Roman"/>
                <w:w w:val="100"/>
                <w:sz w:val="24"/>
                <w:szCs w:val="24"/>
              </w:rPr>
            </w:pPr>
            <w:r w:rsidRPr="00B27DD4">
              <w:rPr>
                <w:rFonts w:ascii="Times New Roman" w:hAnsi="Times New Roman" w:cs="Times New Roman"/>
                <w:w w:val="100"/>
                <w:sz w:val="24"/>
                <w:szCs w:val="24"/>
              </w:rPr>
              <w:t>Qualification and title</w:t>
            </w:r>
          </w:p>
          <w:p w14:paraId="37CE078A" w14:textId="77777777" w:rsidR="00F66899" w:rsidRPr="00B27DD4" w:rsidRDefault="00F66899" w:rsidP="00FC17D4">
            <w:pPr>
              <w:pStyle w:val="Ch69"/>
              <w:jc w:val="left"/>
              <w:rPr>
                <w:rFonts w:ascii="Times New Roman" w:hAnsi="Times New Roman" w:cs="Times New Roman"/>
                <w:b/>
                <w:bCs/>
                <w:w w:val="100"/>
                <w:sz w:val="24"/>
                <w:szCs w:val="24"/>
              </w:rPr>
            </w:pPr>
          </w:p>
          <w:p w14:paraId="76041990" w14:textId="77777777" w:rsidR="00F66899" w:rsidRPr="00B27DD4" w:rsidRDefault="00F66899" w:rsidP="00FC17D4">
            <w:pPr>
              <w:pStyle w:val="Ch69"/>
              <w:jc w:val="left"/>
              <w:rPr>
                <w:rFonts w:ascii="Times New Roman" w:hAnsi="Times New Roman" w:cs="Times New Roman"/>
                <w:b/>
                <w:bCs/>
                <w:w w:val="100"/>
                <w:sz w:val="24"/>
                <w:szCs w:val="24"/>
              </w:rPr>
            </w:pPr>
          </w:p>
          <w:p w14:paraId="1655A0C0" w14:textId="77777777" w:rsidR="00F66899" w:rsidRPr="00B27DD4" w:rsidRDefault="00F66899" w:rsidP="00FC17D4">
            <w:pPr>
              <w:pStyle w:val="Ch69"/>
              <w:jc w:val="left"/>
              <w:rPr>
                <w:rFonts w:ascii="Times New Roman" w:hAnsi="Times New Roman" w:cs="Times New Roman"/>
                <w:b/>
                <w:bCs/>
                <w:w w:val="100"/>
                <w:sz w:val="24"/>
                <w:szCs w:val="24"/>
              </w:rPr>
            </w:pPr>
          </w:p>
          <w:p w14:paraId="6E04ADE7" w14:textId="77777777" w:rsidR="00F66899" w:rsidRPr="00B27DD4" w:rsidRDefault="00F66899" w:rsidP="00FC17D4">
            <w:pPr>
              <w:pStyle w:val="Ch69"/>
              <w:jc w:val="left"/>
              <w:rPr>
                <w:rFonts w:ascii="Times New Roman" w:hAnsi="Times New Roman" w:cs="Times New Roman"/>
                <w:w w:val="100"/>
                <w:sz w:val="24"/>
                <w:szCs w:val="24"/>
              </w:rPr>
            </w:pPr>
            <w:r w:rsidRPr="00B27DD4">
              <w:rPr>
                <w:rFonts w:ascii="Times New Roman" w:hAnsi="Times New Roman" w:cs="Times New Roman"/>
                <w:b/>
                <w:bCs/>
                <w:w w:val="100"/>
                <w:sz w:val="24"/>
                <w:szCs w:val="24"/>
              </w:rPr>
              <w:t>Підпис</w:t>
            </w:r>
            <w:r w:rsidRPr="00B27DD4">
              <w:rPr>
                <w:rFonts w:ascii="Times New Roman" w:hAnsi="Times New Roman" w:cs="Times New Roman"/>
                <w:b/>
                <w:bCs/>
                <w:w w:val="100"/>
                <w:sz w:val="24"/>
                <w:szCs w:val="24"/>
                <w:vertAlign w:val="superscript"/>
              </w:rPr>
              <w:t>(5)</w:t>
            </w:r>
            <w:r w:rsidRPr="00B27DD4">
              <w:rPr>
                <w:rFonts w:ascii="Times New Roman" w:hAnsi="Times New Roman" w:cs="Times New Roman"/>
                <w:w w:val="100"/>
                <w:sz w:val="24"/>
                <w:szCs w:val="24"/>
              </w:rPr>
              <w:t xml:space="preserve">/Signature </w:t>
            </w:r>
            <w:r w:rsidRPr="00B27DD4">
              <w:rPr>
                <w:rFonts w:ascii="Times New Roman" w:hAnsi="Times New Roman" w:cs="Times New Roman"/>
                <w:w w:val="100"/>
                <w:sz w:val="24"/>
                <w:szCs w:val="24"/>
                <w:vertAlign w:val="superscript"/>
              </w:rPr>
              <w:t>(5)</w:t>
            </w:r>
          </w:p>
        </w:tc>
      </w:tr>
    </w:tbl>
    <w:p w14:paraId="74C0D762" w14:textId="77777777" w:rsidR="00F66899" w:rsidRPr="00B27DD4" w:rsidRDefault="00F66899" w:rsidP="004C450E">
      <w:pPr>
        <w:pStyle w:val="Ch64"/>
        <w:rPr>
          <w:rFonts w:ascii="Times New Roman" w:hAnsi="Times New Roman" w:cs="Times New Roman"/>
          <w:w w:val="100"/>
          <w:sz w:val="24"/>
          <w:szCs w:val="24"/>
        </w:rPr>
      </w:pPr>
    </w:p>
    <w:p w14:paraId="2513C171" w14:textId="77777777" w:rsidR="00F66899" w:rsidRPr="00B27DD4" w:rsidRDefault="00F66899" w:rsidP="004C450E">
      <w:pPr>
        <w:pStyle w:val="Ch65"/>
        <w:spacing w:before="227"/>
        <w:rPr>
          <w:rFonts w:ascii="Times New Roman" w:hAnsi="Times New Roman" w:cs="Times New Roman"/>
          <w:w w:val="100"/>
          <w:sz w:val="24"/>
          <w:szCs w:val="24"/>
        </w:rPr>
      </w:pPr>
      <w:r w:rsidRPr="00B27DD4">
        <w:rPr>
          <w:rFonts w:ascii="Times New Roman" w:hAnsi="Times New Roman" w:cs="Times New Roman"/>
          <w:w w:val="100"/>
          <w:sz w:val="24"/>
          <w:szCs w:val="24"/>
        </w:rPr>
        <w:t xml:space="preserve">Директор Департаменту державної політики </w:t>
      </w:r>
      <w:r w:rsidRPr="00B27DD4">
        <w:rPr>
          <w:rFonts w:ascii="Times New Roman" w:hAnsi="Times New Roman" w:cs="Times New Roman"/>
          <w:w w:val="100"/>
          <w:sz w:val="24"/>
          <w:szCs w:val="24"/>
        </w:rPr>
        <w:br/>
        <w:t>у сфері санітарних та фітосанітарних заходів</w:t>
      </w:r>
      <w:r>
        <w:rPr>
          <w:rFonts w:ascii="Times New Roman" w:hAnsi="Times New Roman" w:cs="Times New Roman"/>
          <w:w w:val="100"/>
          <w:sz w:val="24"/>
          <w:szCs w:val="24"/>
        </w:rPr>
        <w:t xml:space="preserve">                               </w:t>
      </w:r>
      <w:r w:rsidRPr="00B27DD4">
        <w:rPr>
          <w:rFonts w:ascii="Times New Roman" w:hAnsi="Times New Roman" w:cs="Times New Roman"/>
          <w:w w:val="100"/>
          <w:sz w:val="24"/>
          <w:szCs w:val="24"/>
        </w:rPr>
        <w:tab/>
        <w:t>Андрій ПИВОВАРОВ</w:t>
      </w:r>
    </w:p>
    <w:p w14:paraId="01F0C2D4" w14:textId="77777777" w:rsidR="00F66899" w:rsidRPr="00B27DD4" w:rsidRDefault="00F66899">
      <w:pPr>
        <w:rPr>
          <w:rFonts w:ascii="Times New Roman" w:hAnsi="Times New Roman"/>
          <w:sz w:val="24"/>
          <w:szCs w:val="24"/>
        </w:rPr>
      </w:pPr>
    </w:p>
    <w:sectPr w:rsidR="00F66899" w:rsidRPr="00B27DD4" w:rsidSect="00B150E4">
      <w:pgSz w:w="11906" w:h="16838"/>
      <w:pgMar w:top="794" w:right="567" w:bottom="79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Pragmatica Book">
    <w:altName w:val="Times New Roman"/>
    <w:charset w:val="00"/>
    <w:family w:val="auto"/>
    <w:notTrueType/>
    <w:pitch w:val="default"/>
    <w:sig w:usb0="00000003" w:usb1="00000000" w:usb2="00000000" w:usb3="00000000" w:csb0="00000001" w:csb1="00000000"/>
  </w:font>
  <w:font w:name="Pragmatica Bold">
    <w:altName w:val="Times New Roman"/>
    <w:charset w:val="00"/>
    <w:family w:val="auto"/>
    <w:notTrueType/>
    <w:pitch w:val="default"/>
    <w:sig w:usb0="00000003" w:usb1="00000000" w:usb2="00000000" w:usb3="00000000" w:csb0="00000001" w:csb1="00000000"/>
  </w:font>
  <w:font w:name="Baltica">
    <w:altName w:val="Times New Roman"/>
    <w:charset w:val="00"/>
    <w:family w:val="auto"/>
    <w:notTrueType/>
    <w:pitch w:val="default"/>
    <w:sig w:usb0="00000003" w:usb1="00000000" w:usb2="00000000" w:usb3="00000000" w:csb0="00000001" w:csb1="00000000"/>
  </w:font>
  <w:font w:name="HeliosCond">
    <w:altName w:val="Times New Roman"/>
    <w:charset w:val="00"/>
    <w:family w:val="auto"/>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PT Pragmatica Medium Baltic  Re">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50E"/>
    <w:rsid w:val="000B139E"/>
    <w:rsid w:val="000F3AC4"/>
    <w:rsid w:val="00261DAA"/>
    <w:rsid w:val="004C450E"/>
    <w:rsid w:val="0054378D"/>
    <w:rsid w:val="006002D0"/>
    <w:rsid w:val="006C3D74"/>
    <w:rsid w:val="00846E21"/>
    <w:rsid w:val="00B146C1"/>
    <w:rsid w:val="00B150E4"/>
    <w:rsid w:val="00B27DD4"/>
    <w:rsid w:val="00F66899"/>
    <w:rsid w:val="00FC1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14CC10"/>
  <w15:docId w15:val="{E931B5FA-721A-40FB-826F-80B302C3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50E"/>
    <w:pPr>
      <w:spacing w:after="160" w:line="259" w:lineRule="auto"/>
    </w:pPr>
    <w:rPr>
      <w:rFonts w:eastAsia="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uiPriority w:val="99"/>
    <w:rsid w:val="004C450E"/>
    <w:pPr>
      <w:widowControl w:val="0"/>
      <w:autoSpaceDE w:val="0"/>
      <w:autoSpaceDN w:val="0"/>
      <w:adjustRightInd w:val="0"/>
      <w:spacing w:line="288" w:lineRule="auto"/>
      <w:textAlignment w:val="center"/>
    </w:pPr>
    <w:rPr>
      <w:rFonts w:ascii="Times New Roman" w:eastAsia="Times New Roman" w:hAnsi="Times New Roman"/>
      <w:color w:val="000000"/>
      <w:sz w:val="24"/>
      <w:szCs w:val="24"/>
      <w:lang w:val="en-US" w:eastAsia="uk-UA"/>
    </w:rPr>
  </w:style>
  <w:style w:type="paragraph" w:customStyle="1" w:styleId="a4">
    <w:name w:val="[Основной абзац]"/>
    <w:basedOn w:val="a3"/>
    <w:uiPriority w:val="99"/>
    <w:rsid w:val="004C450E"/>
    <w:pPr>
      <w:tabs>
        <w:tab w:val="right" w:pos="7767"/>
      </w:tabs>
      <w:spacing w:line="257" w:lineRule="auto"/>
      <w:ind w:firstLine="283"/>
      <w:jc w:val="both"/>
    </w:pPr>
    <w:rPr>
      <w:rFonts w:ascii="Pragmatica Book" w:hAnsi="Pragmatica Book" w:cs="Pragmatica Book"/>
      <w:w w:val="90"/>
      <w:sz w:val="18"/>
      <w:szCs w:val="18"/>
      <w:lang w:val="uk-UA"/>
    </w:rPr>
  </w:style>
  <w:style w:type="paragraph" w:customStyle="1" w:styleId="a5">
    <w:name w:val="реєстраційний код (Общие:Базовые)"/>
    <w:basedOn w:val="a4"/>
    <w:uiPriority w:val="99"/>
    <w:rsid w:val="004C450E"/>
    <w:pPr>
      <w:keepNext/>
      <w:pageBreakBefore/>
      <w:tabs>
        <w:tab w:val="clear" w:pos="7767"/>
        <w:tab w:val="right" w:pos="6350"/>
      </w:tabs>
      <w:ind w:firstLine="0"/>
      <w:jc w:val="right"/>
    </w:pPr>
    <w:rPr>
      <w:i/>
      <w:iCs/>
      <w:sz w:val="14"/>
      <w:szCs w:val="14"/>
    </w:rPr>
  </w:style>
  <w:style w:type="paragraph" w:customStyle="1" w:styleId="a6">
    <w:name w:val="реєстраційний код (Общие)"/>
    <w:basedOn w:val="a5"/>
    <w:uiPriority w:val="99"/>
    <w:rsid w:val="004C450E"/>
    <w:pPr>
      <w:pageBreakBefore w:val="0"/>
      <w:spacing w:before="454" w:after="283"/>
    </w:pPr>
  </w:style>
  <w:style w:type="paragraph" w:customStyle="1" w:styleId="Ch6">
    <w:name w:val="реєстраційний код (Ch_6 Міністерства)"/>
    <w:basedOn w:val="a6"/>
    <w:next w:val="Ch60"/>
    <w:uiPriority w:val="99"/>
    <w:rsid w:val="004C450E"/>
  </w:style>
  <w:style w:type="paragraph" w:customStyle="1" w:styleId="a7">
    <w:name w:val="Организация (Общие:Базовые)"/>
    <w:basedOn w:val="a3"/>
    <w:uiPriority w:val="99"/>
    <w:rsid w:val="004C450E"/>
    <w:pPr>
      <w:tabs>
        <w:tab w:val="right" w:pos="6350"/>
      </w:tabs>
      <w:spacing w:line="276" w:lineRule="auto"/>
      <w:jc w:val="center"/>
    </w:pPr>
    <w:rPr>
      <w:rFonts w:ascii="Pragmatica Bold" w:hAnsi="Pragmatica Bold" w:cs="Pragmatica Bold"/>
      <w:b/>
      <w:bCs/>
      <w:caps/>
      <w:w w:val="90"/>
      <w:lang w:val="uk-UA"/>
    </w:rPr>
  </w:style>
  <w:style w:type="paragraph" w:customStyle="1" w:styleId="a8">
    <w:name w:val="Организация (Общие)"/>
    <w:basedOn w:val="a7"/>
    <w:uiPriority w:val="99"/>
    <w:rsid w:val="004C450E"/>
    <w:pPr>
      <w:keepNext/>
      <w:keepLines/>
    </w:pPr>
  </w:style>
  <w:style w:type="paragraph" w:customStyle="1" w:styleId="Ch60">
    <w:name w:val="Организация (Ch_6 Міністерства)"/>
    <w:basedOn w:val="a8"/>
    <w:next w:val="Ch61"/>
    <w:uiPriority w:val="99"/>
    <w:rsid w:val="004C450E"/>
  </w:style>
  <w:style w:type="paragraph" w:customStyle="1" w:styleId="a9">
    <w:name w:val="Тип акта (Общие:Базовые)"/>
    <w:basedOn w:val="a3"/>
    <w:uiPriority w:val="99"/>
    <w:rsid w:val="004C450E"/>
    <w:pPr>
      <w:tabs>
        <w:tab w:val="right" w:pos="6350"/>
      </w:tabs>
      <w:spacing w:line="257" w:lineRule="auto"/>
      <w:jc w:val="center"/>
    </w:pPr>
    <w:rPr>
      <w:rFonts w:ascii="Pragmatica Bold" w:hAnsi="Pragmatica Bold" w:cs="Pragmatica Bold"/>
      <w:b/>
      <w:bCs/>
      <w:w w:val="130"/>
      <w:lang w:val="uk-UA"/>
    </w:rPr>
  </w:style>
  <w:style w:type="paragraph" w:customStyle="1" w:styleId="aa">
    <w:name w:val="Тип акта (Общие)"/>
    <w:basedOn w:val="a9"/>
    <w:uiPriority w:val="99"/>
    <w:rsid w:val="004C450E"/>
    <w:pPr>
      <w:keepNext/>
      <w:keepLines/>
      <w:tabs>
        <w:tab w:val="clear" w:pos="6350"/>
        <w:tab w:val="right" w:pos="7710"/>
      </w:tabs>
      <w:spacing w:before="227" w:after="113"/>
    </w:pPr>
    <w:rPr>
      <w:caps/>
    </w:rPr>
  </w:style>
  <w:style w:type="paragraph" w:customStyle="1" w:styleId="Ch61">
    <w:name w:val="Тип акта (Ch_6 Міністерства)"/>
    <w:basedOn w:val="aa"/>
    <w:next w:val="DataZareestrovanoCh6"/>
    <w:uiPriority w:val="99"/>
    <w:rsid w:val="004C450E"/>
    <w:pPr>
      <w:spacing w:before="170"/>
    </w:pPr>
  </w:style>
  <w:style w:type="paragraph" w:customStyle="1" w:styleId="DataZareestrovanoCh6">
    <w:name w:val="Data_Zareestrovano (Ch_6 Міністерства)"/>
    <w:basedOn w:val="a3"/>
    <w:next w:val="Ch62"/>
    <w:uiPriority w:val="99"/>
    <w:rsid w:val="004C450E"/>
    <w:pPr>
      <w:keepNext/>
      <w:tabs>
        <w:tab w:val="right" w:pos="3345"/>
        <w:tab w:val="center" w:pos="3855"/>
        <w:tab w:val="left" w:pos="4365"/>
        <w:tab w:val="right" w:pos="6350"/>
      </w:tabs>
      <w:spacing w:before="40" w:line="257" w:lineRule="auto"/>
    </w:pPr>
    <w:rPr>
      <w:rFonts w:ascii="Pragmatica Book" w:hAnsi="Pragmatica Book" w:cs="Pragmatica Book"/>
      <w:w w:val="90"/>
      <w:sz w:val="16"/>
      <w:szCs w:val="16"/>
      <w:lang w:val="uk-UA"/>
    </w:rPr>
  </w:style>
  <w:style w:type="paragraph" w:customStyle="1" w:styleId="ab">
    <w:name w:val="Зареєстровано... (Общие:Базовые)"/>
    <w:basedOn w:val="a3"/>
    <w:uiPriority w:val="99"/>
    <w:rsid w:val="004C450E"/>
    <w:pPr>
      <w:tabs>
        <w:tab w:val="right" w:pos="6350"/>
      </w:tabs>
      <w:spacing w:line="257" w:lineRule="auto"/>
      <w:jc w:val="center"/>
    </w:pPr>
    <w:rPr>
      <w:rFonts w:ascii="Pragmatica Book" w:hAnsi="Pragmatica Book" w:cs="Pragmatica Book"/>
      <w:w w:val="90"/>
      <w:sz w:val="16"/>
      <w:szCs w:val="16"/>
      <w:lang w:val="uk-UA"/>
    </w:rPr>
  </w:style>
  <w:style w:type="paragraph" w:customStyle="1" w:styleId="ac">
    <w:name w:val="Зареєстровано... (Общие)"/>
    <w:basedOn w:val="ab"/>
    <w:uiPriority w:val="99"/>
    <w:rsid w:val="004C450E"/>
    <w:pPr>
      <w:keepNext/>
      <w:keepLines/>
      <w:spacing w:before="113" w:after="113"/>
    </w:pPr>
  </w:style>
  <w:style w:type="paragraph" w:customStyle="1" w:styleId="n7777">
    <w:name w:val="n7777 Название акта (Общие:Базовые)"/>
    <w:basedOn w:val="a3"/>
    <w:uiPriority w:val="99"/>
    <w:rsid w:val="004C450E"/>
    <w:pPr>
      <w:keepLines/>
      <w:tabs>
        <w:tab w:val="left" w:pos="1304"/>
        <w:tab w:val="right" w:pos="6350"/>
      </w:tabs>
      <w:suppressAutoHyphens/>
      <w:spacing w:line="257" w:lineRule="auto"/>
    </w:pPr>
    <w:rPr>
      <w:rFonts w:ascii="Baltica" w:hAnsi="Baltica" w:cs="Baltica"/>
      <w:b/>
      <w:bCs/>
      <w:w w:val="90"/>
      <w:lang w:val="uk-UA"/>
    </w:rPr>
  </w:style>
  <w:style w:type="paragraph" w:customStyle="1" w:styleId="n77770">
    <w:name w:val="n7777 Название акта (Общие)"/>
    <w:basedOn w:val="n7777"/>
    <w:uiPriority w:val="99"/>
    <w:rsid w:val="004C450E"/>
    <w:pPr>
      <w:keepNext/>
      <w:spacing w:before="142" w:after="198"/>
    </w:pPr>
  </w:style>
  <w:style w:type="paragraph" w:customStyle="1" w:styleId="n7777Ch1">
    <w:name w:val="n7777 Название акта (Ch_1 Верховна Рада)"/>
    <w:basedOn w:val="n77770"/>
    <w:next w:val="Ch1"/>
    <w:uiPriority w:val="99"/>
    <w:rsid w:val="004C450E"/>
  </w:style>
  <w:style w:type="paragraph" w:customStyle="1" w:styleId="n7777Ch2">
    <w:name w:val="n7777 Название акта (Ch_2 Президент)"/>
    <w:basedOn w:val="n7777Ch1"/>
    <w:next w:val="Ch2"/>
    <w:uiPriority w:val="99"/>
    <w:rsid w:val="004C450E"/>
  </w:style>
  <w:style w:type="paragraph" w:customStyle="1" w:styleId="n7777Ch3">
    <w:name w:val="n7777 Название акта (Ch_3 Кабмін)"/>
    <w:basedOn w:val="n7777Ch2"/>
    <w:next w:val="Ch3"/>
    <w:uiPriority w:val="99"/>
    <w:rsid w:val="004C450E"/>
    <w:pPr>
      <w:spacing w:before="113" w:after="170"/>
    </w:pPr>
  </w:style>
  <w:style w:type="paragraph" w:customStyle="1" w:styleId="n7777Ch4">
    <w:name w:val="n7777 Название акта (Ch_4 Конституційний Суд)"/>
    <w:basedOn w:val="n7777Ch3"/>
    <w:next w:val="Ch4"/>
    <w:uiPriority w:val="99"/>
    <w:rsid w:val="004C450E"/>
  </w:style>
  <w:style w:type="paragraph" w:customStyle="1" w:styleId="n7777Ch5">
    <w:name w:val="n7777 Название акта (Ch_5 Нацбанк)"/>
    <w:basedOn w:val="n7777Ch4"/>
    <w:next w:val="Ch5"/>
    <w:uiPriority w:val="99"/>
    <w:rsid w:val="004C450E"/>
  </w:style>
  <w:style w:type="paragraph" w:customStyle="1" w:styleId="n7777Ch6">
    <w:name w:val="n7777 Название акта (Ch_6 Міністерства)"/>
    <w:basedOn w:val="n7777Ch5"/>
    <w:next w:val="Ch63"/>
    <w:uiPriority w:val="99"/>
    <w:rsid w:val="004C450E"/>
    <w:pPr>
      <w:spacing w:before="57"/>
    </w:pPr>
  </w:style>
  <w:style w:type="paragraph" w:customStyle="1" w:styleId="ad">
    <w:name w:val="Основной текст (Общие:Базовые)"/>
    <w:basedOn w:val="a3"/>
    <w:uiPriority w:val="99"/>
    <w:rsid w:val="004C450E"/>
    <w:pPr>
      <w:tabs>
        <w:tab w:val="right" w:pos="6350"/>
        <w:tab w:val="right" w:pos="9383"/>
      </w:tabs>
      <w:spacing w:line="257" w:lineRule="auto"/>
      <w:ind w:firstLine="283"/>
      <w:jc w:val="both"/>
    </w:pPr>
    <w:rPr>
      <w:rFonts w:ascii="Pragmatica Book" w:hAnsi="Pragmatica Book" w:cs="Pragmatica Book"/>
      <w:w w:val="90"/>
      <w:sz w:val="18"/>
      <w:szCs w:val="18"/>
      <w:lang w:val="uk-UA"/>
    </w:rPr>
  </w:style>
  <w:style w:type="paragraph" w:customStyle="1" w:styleId="ae">
    <w:name w:val="Основной текст (Общие)"/>
    <w:basedOn w:val="ad"/>
    <w:uiPriority w:val="99"/>
    <w:rsid w:val="004C450E"/>
    <w:pPr>
      <w:tabs>
        <w:tab w:val="clear" w:pos="6350"/>
        <w:tab w:val="clear" w:pos="9383"/>
        <w:tab w:val="right" w:pos="7710"/>
        <w:tab w:val="right" w:pos="11514"/>
        <w:tab w:val="right" w:pos="11707"/>
      </w:tabs>
    </w:pPr>
  </w:style>
  <w:style w:type="paragraph" w:customStyle="1" w:styleId="Ch64">
    <w:name w:val="Основной текст (Ch_6 Міністерства)"/>
    <w:basedOn w:val="ae"/>
    <w:uiPriority w:val="99"/>
    <w:rsid w:val="004C450E"/>
    <w:pPr>
      <w:tabs>
        <w:tab w:val="clear" w:pos="11707"/>
      </w:tabs>
    </w:pPr>
  </w:style>
  <w:style w:type="paragraph" w:customStyle="1" w:styleId="af">
    <w:name w:val="Преамбула (Общие:Базовые)"/>
    <w:basedOn w:val="a3"/>
    <w:uiPriority w:val="99"/>
    <w:rsid w:val="004C450E"/>
    <w:pPr>
      <w:keepNext/>
      <w:keepLines/>
      <w:tabs>
        <w:tab w:val="right" w:pos="6350"/>
      </w:tabs>
      <w:spacing w:line="257" w:lineRule="auto"/>
      <w:ind w:firstLine="283"/>
      <w:jc w:val="both"/>
    </w:pPr>
    <w:rPr>
      <w:rFonts w:ascii="Pragmatica Book" w:hAnsi="Pragmatica Book" w:cs="Pragmatica Book"/>
      <w:w w:val="90"/>
      <w:sz w:val="18"/>
      <w:szCs w:val="18"/>
      <w:lang w:val="uk-UA"/>
    </w:rPr>
  </w:style>
  <w:style w:type="paragraph" w:customStyle="1" w:styleId="af0">
    <w:name w:val="Преамбула (Общие)"/>
    <w:basedOn w:val="af"/>
    <w:uiPriority w:val="99"/>
    <w:rsid w:val="004C450E"/>
    <w:pPr>
      <w:spacing w:after="113"/>
    </w:pPr>
  </w:style>
  <w:style w:type="paragraph" w:customStyle="1" w:styleId="Ch63">
    <w:name w:val="Преамбула (Ch_6 Міністерства)"/>
    <w:basedOn w:val="af0"/>
    <w:next w:val="a3"/>
    <w:uiPriority w:val="99"/>
    <w:rsid w:val="004C450E"/>
    <w:pPr>
      <w:spacing w:before="113" w:after="85"/>
      <w:ind w:firstLine="0"/>
    </w:pPr>
    <w:rPr>
      <w:caps/>
    </w:rPr>
  </w:style>
  <w:style w:type="paragraph" w:customStyle="1" w:styleId="af1">
    <w:name w:val="Основной текст (отбивка) (Общие)"/>
    <w:basedOn w:val="ae"/>
    <w:uiPriority w:val="99"/>
    <w:rsid w:val="004C450E"/>
    <w:pPr>
      <w:tabs>
        <w:tab w:val="right" w:leader="underscore" w:pos="7710"/>
        <w:tab w:val="right" w:leader="underscore" w:pos="11514"/>
        <w:tab w:val="right" w:leader="underscore" w:pos="11707"/>
      </w:tabs>
      <w:spacing w:before="57"/>
    </w:pPr>
  </w:style>
  <w:style w:type="paragraph" w:customStyle="1" w:styleId="Ch50">
    <w:name w:val="Основной текст (отбивка) (Ch_5 Нацбанк)"/>
    <w:basedOn w:val="af1"/>
    <w:uiPriority w:val="99"/>
    <w:rsid w:val="004C450E"/>
    <w:pPr>
      <w:tabs>
        <w:tab w:val="clear" w:pos="11514"/>
        <w:tab w:val="right" w:pos="11707"/>
      </w:tabs>
    </w:pPr>
  </w:style>
  <w:style w:type="paragraph" w:customStyle="1" w:styleId="af2">
    <w:name w:val="подпись (Общие:Базовые)"/>
    <w:basedOn w:val="a3"/>
    <w:uiPriority w:val="99"/>
    <w:rsid w:val="004C450E"/>
    <w:pPr>
      <w:tabs>
        <w:tab w:val="right" w:pos="6066"/>
        <w:tab w:val="right" w:pos="9099"/>
      </w:tabs>
      <w:spacing w:line="257" w:lineRule="auto"/>
    </w:pPr>
    <w:rPr>
      <w:rFonts w:ascii="Pragmatica Bold" w:hAnsi="Pragmatica Bold" w:cs="Pragmatica Bold"/>
      <w:b/>
      <w:bCs/>
      <w:w w:val="90"/>
      <w:sz w:val="17"/>
      <w:szCs w:val="17"/>
      <w:lang w:val="uk-UA"/>
    </w:rPr>
  </w:style>
  <w:style w:type="paragraph" w:customStyle="1" w:styleId="af3">
    <w:name w:val="подпись (Общие)"/>
    <w:basedOn w:val="af2"/>
    <w:uiPriority w:val="99"/>
    <w:rsid w:val="004C450E"/>
    <w:pPr>
      <w:tabs>
        <w:tab w:val="clear" w:pos="6066"/>
        <w:tab w:val="clear" w:pos="9099"/>
        <w:tab w:val="right" w:pos="7427"/>
        <w:tab w:val="right" w:pos="11594"/>
      </w:tabs>
      <w:spacing w:before="113"/>
      <w:ind w:left="283" w:right="283"/>
    </w:pPr>
  </w:style>
  <w:style w:type="paragraph" w:customStyle="1" w:styleId="Ch65">
    <w:name w:val="подпись (Ch_6 Міністерства)"/>
    <w:basedOn w:val="af3"/>
    <w:next w:val="1"/>
    <w:uiPriority w:val="99"/>
    <w:rsid w:val="004C450E"/>
    <w:pPr>
      <w:tabs>
        <w:tab w:val="clear" w:pos="11594"/>
        <w:tab w:val="right" w:pos="11401"/>
      </w:tabs>
      <w:spacing w:before="85"/>
    </w:pPr>
  </w:style>
  <w:style w:type="paragraph" w:customStyle="1" w:styleId="af4">
    <w:name w:val="Додаток № (Общие:Базовые)"/>
    <w:basedOn w:val="a4"/>
    <w:uiPriority w:val="99"/>
    <w:rsid w:val="004C450E"/>
    <w:pPr>
      <w:tabs>
        <w:tab w:val="clear" w:pos="7767"/>
        <w:tab w:val="right" w:pos="6350"/>
      </w:tabs>
      <w:spacing w:before="567"/>
      <w:ind w:firstLine="0"/>
      <w:jc w:val="left"/>
    </w:pPr>
    <w:rPr>
      <w:sz w:val="17"/>
      <w:szCs w:val="17"/>
    </w:rPr>
  </w:style>
  <w:style w:type="paragraph" w:customStyle="1" w:styleId="af5">
    <w:name w:val="Затверджено (Общие)"/>
    <w:basedOn w:val="af4"/>
    <w:uiPriority w:val="99"/>
    <w:rsid w:val="004C450E"/>
    <w:pPr>
      <w:keepNext/>
      <w:keepLines/>
      <w:suppressAutoHyphens/>
      <w:ind w:left="4309"/>
    </w:pPr>
  </w:style>
  <w:style w:type="paragraph" w:customStyle="1" w:styleId="76Ch6">
    <w:name w:val="Затверджено_76 (Ch_6 Міністерства)"/>
    <w:basedOn w:val="af5"/>
    <w:uiPriority w:val="99"/>
    <w:rsid w:val="004C450E"/>
    <w:pPr>
      <w:tabs>
        <w:tab w:val="clear" w:pos="6350"/>
        <w:tab w:val="right" w:leader="underscore" w:pos="7710"/>
      </w:tabs>
      <w:spacing w:before="397"/>
    </w:pPr>
  </w:style>
  <w:style w:type="paragraph" w:customStyle="1" w:styleId="af6">
    <w:name w:val="Заголовок Додатка (Общие:Базовые)"/>
    <w:basedOn w:val="a3"/>
    <w:uiPriority w:val="99"/>
    <w:rsid w:val="004C450E"/>
    <w:pPr>
      <w:keepNext/>
      <w:tabs>
        <w:tab w:val="right" w:pos="6350"/>
      </w:tabs>
      <w:spacing w:before="397" w:after="113" w:line="257" w:lineRule="auto"/>
      <w:jc w:val="center"/>
    </w:pPr>
    <w:rPr>
      <w:rFonts w:ascii="Pragmatica Bold" w:hAnsi="Pragmatica Bold" w:cs="Pragmatica Bold"/>
      <w:b/>
      <w:bCs/>
      <w:w w:val="90"/>
      <w:sz w:val="19"/>
      <w:szCs w:val="19"/>
      <w:lang w:val="uk-UA"/>
    </w:rPr>
  </w:style>
  <w:style w:type="paragraph" w:customStyle="1" w:styleId="af7">
    <w:name w:val="Заголовок Додатка (Общие)"/>
    <w:basedOn w:val="af6"/>
    <w:uiPriority w:val="99"/>
    <w:rsid w:val="004C450E"/>
    <w:pPr>
      <w:keepLines/>
      <w:tabs>
        <w:tab w:val="clear" w:pos="6350"/>
        <w:tab w:val="right" w:pos="7710"/>
      </w:tabs>
      <w:suppressAutoHyphens/>
    </w:pPr>
  </w:style>
  <w:style w:type="paragraph" w:customStyle="1" w:styleId="Ch66">
    <w:name w:val="Заголовок Додатка (Ch_6 Міністерства)"/>
    <w:basedOn w:val="af7"/>
    <w:uiPriority w:val="99"/>
    <w:rsid w:val="004C450E"/>
    <w:pPr>
      <w:spacing w:before="283"/>
    </w:pPr>
  </w:style>
  <w:style w:type="paragraph" w:customStyle="1" w:styleId="af8">
    <w:name w:val="Простой подзаголовок (Общие:Базовые)"/>
    <w:basedOn w:val="a3"/>
    <w:uiPriority w:val="99"/>
    <w:rsid w:val="004C450E"/>
    <w:pPr>
      <w:keepNext/>
      <w:tabs>
        <w:tab w:val="right" w:pos="6350"/>
      </w:tabs>
      <w:spacing w:after="57" w:line="257" w:lineRule="auto"/>
      <w:jc w:val="both"/>
    </w:pPr>
    <w:rPr>
      <w:rFonts w:ascii="Pragmatica Bold" w:hAnsi="Pragmatica Bold" w:cs="Pragmatica Bold"/>
      <w:b/>
      <w:bCs/>
      <w:w w:val="90"/>
      <w:sz w:val="18"/>
      <w:szCs w:val="18"/>
      <w:lang w:val="uk-UA"/>
    </w:rPr>
  </w:style>
  <w:style w:type="paragraph" w:customStyle="1" w:styleId="af9">
    <w:name w:val="Простой подзаголовок (Общие)"/>
    <w:basedOn w:val="af8"/>
    <w:uiPriority w:val="99"/>
    <w:rsid w:val="004C450E"/>
    <w:pPr>
      <w:keepLines/>
      <w:tabs>
        <w:tab w:val="clear" w:pos="6350"/>
        <w:tab w:val="right" w:pos="7710"/>
      </w:tabs>
      <w:suppressAutoHyphens/>
      <w:spacing w:before="113"/>
      <w:ind w:left="283"/>
      <w:jc w:val="left"/>
    </w:pPr>
  </w:style>
  <w:style w:type="paragraph" w:customStyle="1" w:styleId="Ch30">
    <w:name w:val="Простой подзаголовок (Ch_3 Кабмін)"/>
    <w:basedOn w:val="af9"/>
    <w:next w:val="Ch3a"/>
    <w:uiPriority w:val="99"/>
    <w:rsid w:val="004C450E"/>
  </w:style>
  <w:style w:type="paragraph" w:customStyle="1" w:styleId="afa">
    <w:name w:val="подпись: место"/>
    <w:aliases w:val="дата,№ (Общие:Базовые)"/>
    <w:basedOn w:val="a4"/>
    <w:uiPriority w:val="99"/>
    <w:rsid w:val="004C450E"/>
  </w:style>
  <w:style w:type="paragraph" w:customStyle="1" w:styleId="2">
    <w:name w:val="подпись: место2"/>
    <w:aliases w:val="дата2,№ (Общие)"/>
    <w:basedOn w:val="afa"/>
    <w:uiPriority w:val="99"/>
    <w:rsid w:val="004C450E"/>
    <w:pPr>
      <w:ind w:left="283" w:firstLine="0"/>
    </w:pPr>
    <w:rPr>
      <w:i/>
      <w:iCs/>
    </w:rPr>
  </w:style>
  <w:style w:type="paragraph" w:customStyle="1" w:styleId="1">
    <w:name w:val="подпись: место1"/>
    <w:aliases w:val="дата1,№ (Ch_6 Міністерства)"/>
    <w:basedOn w:val="2"/>
    <w:uiPriority w:val="99"/>
    <w:rsid w:val="004C450E"/>
  </w:style>
  <w:style w:type="paragraph" w:customStyle="1" w:styleId="Ch62">
    <w:name w:val="Зареєстровано... (Ch_6 Міністерства)"/>
    <w:basedOn w:val="ac"/>
    <w:next w:val="n7777Ch6"/>
    <w:uiPriority w:val="99"/>
    <w:rsid w:val="004C450E"/>
  </w:style>
  <w:style w:type="paragraph" w:customStyle="1" w:styleId="Ch67">
    <w:name w:val="Простой подзаголовок (Ch_6 Міністерства)"/>
    <w:basedOn w:val="af9"/>
    <w:uiPriority w:val="99"/>
    <w:rsid w:val="004C450E"/>
  </w:style>
  <w:style w:type="paragraph" w:customStyle="1" w:styleId="afb">
    <w:name w:val="Додаток № (Общие)"/>
    <w:basedOn w:val="af4"/>
    <w:uiPriority w:val="99"/>
    <w:rsid w:val="004C450E"/>
    <w:pPr>
      <w:keepLines/>
      <w:tabs>
        <w:tab w:val="clear" w:pos="6350"/>
        <w:tab w:val="right" w:pos="7710"/>
      </w:tabs>
      <w:suppressAutoHyphens/>
      <w:spacing w:before="397"/>
      <w:ind w:left="3969"/>
    </w:pPr>
  </w:style>
  <w:style w:type="paragraph" w:customStyle="1" w:styleId="Ch68">
    <w:name w:val="Додаток № (Ch_6 Міністерства)"/>
    <w:basedOn w:val="afb"/>
    <w:uiPriority w:val="99"/>
    <w:rsid w:val="004C450E"/>
    <w:pPr>
      <w:keepNext/>
      <w:ind w:left="4309"/>
    </w:pPr>
  </w:style>
  <w:style w:type="paragraph" w:customStyle="1" w:styleId="Ch69">
    <w:name w:val="Основной текст (без абзаца) (Ch_6 Міністерства)"/>
    <w:basedOn w:val="Ch64"/>
    <w:uiPriority w:val="99"/>
    <w:rsid w:val="004C450E"/>
    <w:pPr>
      <w:tabs>
        <w:tab w:val="right" w:leader="underscore" w:pos="7710"/>
        <w:tab w:val="right" w:leader="underscore" w:pos="11514"/>
      </w:tabs>
      <w:ind w:firstLine="0"/>
    </w:pPr>
  </w:style>
  <w:style w:type="paragraph" w:customStyle="1" w:styleId="StrokeCh6">
    <w:name w:val="Stroke (Ch_6 Міністерства)"/>
    <w:basedOn w:val="a3"/>
    <w:uiPriority w:val="99"/>
    <w:rsid w:val="004C450E"/>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LineBase">
    <w:name w:val="Line_Base"/>
    <w:basedOn w:val="a4"/>
    <w:uiPriority w:val="99"/>
    <w:rsid w:val="004C450E"/>
    <w:pPr>
      <w:tabs>
        <w:tab w:val="right" w:leader="underscore" w:pos="7767"/>
      </w:tabs>
      <w:ind w:firstLine="0"/>
    </w:pPr>
  </w:style>
  <w:style w:type="paragraph" w:customStyle="1" w:styleId="SnoskaSNOSKI">
    <w:name w:val="Snoska* (SNOSKI)"/>
    <w:basedOn w:val="LineBase"/>
    <w:uiPriority w:val="99"/>
    <w:rsid w:val="004C450E"/>
    <w:pPr>
      <w:pBdr>
        <w:top w:val="single" w:sz="4" w:space="11" w:color="auto"/>
      </w:pBdr>
      <w:tabs>
        <w:tab w:val="clear" w:pos="7767"/>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pPr>
    <w:rPr>
      <w:sz w:val="15"/>
      <w:szCs w:val="15"/>
    </w:rPr>
  </w:style>
  <w:style w:type="paragraph" w:customStyle="1" w:styleId="tableBIGTABL">
    <w:name w:val="table_BIG (TABL)"/>
    <w:basedOn w:val="a3"/>
    <w:uiPriority w:val="99"/>
    <w:rsid w:val="004C450E"/>
    <w:pPr>
      <w:tabs>
        <w:tab w:val="right" w:pos="6350"/>
      </w:tabs>
      <w:spacing w:line="252" w:lineRule="auto"/>
    </w:pPr>
    <w:rPr>
      <w:rFonts w:ascii="HeliosCond" w:hAnsi="HeliosCond" w:cs="HeliosCond"/>
      <w:w w:val="85"/>
      <w:sz w:val="15"/>
      <w:szCs w:val="15"/>
      <w:lang w:val="uk-UA"/>
    </w:rPr>
  </w:style>
  <w:style w:type="paragraph" w:customStyle="1" w:styleId="TableTABL">
    <w:name w:val="Table (TABL)"/>
    <w:basedOn w:val="a4"/>
    <w:uiPriority w:val="99"/>
    <w:rsid w:val="004C450E"/>
    <w:pPr>
      <w:suppressAutoHyphens/>
      <w:spacing w:line="252" w:lineRule="auto"/>
      <w:ind w:firstLine="0"/>
      <w:jc w:val="left"/>
    </w:pPr>
    <w:rPr>
      <w:rFonts w:ascii="HeliosCond" w:hAnsi="HeliosCond" w:cs="HeliosCond"/>
      <w:spacing w:val="-2"/>
      <w:w w:val="100"/>
      <w:sz w:val="17"/>
      <w:szCs w:val="17"/>
    </w:rPr>
  </w:style>
  <w:style w:type="paragraph" w:customStyle="1" w:styleId="TableshapkaTABL">
    <w:name w:val="Table_shapka (TABL)"/>
    <w:basedOn w:val="a4"/>
    <w:uiPriority w:val="99"/>
    <w:rsid w:val="004C450E"/>
    <w:pPr>
      <w:tabs>
        <w:tab w:val="clear" w:pos="7767"/>
        <w:tab w:val="right" w:pos="6350"/>
      </w:tabs>
      <w:suppressAutoHyphens/>
      <w:ind w:firstLine="0"/>
      <w:jc w:val="center"/>
    </w:pPr>
    <w:rPr>
      <w:sz w:val="15"/>
      <w:szCs w:val="15"/>
    </w:rPr>
  </w:style>
  <w:style w:type="paragraph" w:customStyle="1" w:styleId="Ch1">
    <w:name w:val="Преамбула (Ch_1 Верховна Рада)"/>
    <w:basedOn w:val="af0"/>
    <w:next w:val="Ch10"/>
    <w:uiPriority w:val="99"/>
    <w:rsid w:val="004C450E"/>
  </w:style>
  <w:style w:type="paragraph" w:customStyle="1" w:styleId="Ch2">
    <w:name w:val="Преамбула (Ch_2 Президент)"/>
    <w:basedOn w:val="af0"/>
    <w:next w:val="a3"/>
    <w:uiPriority w:val="99"/>
    <w:rsid w:val="004C450E"/>
    <w:pPr>
      <w:tabs>
        <w:tab w:val="right" w:pos="11877"/>
      </w:tabs>
    </w:pPr>
  </w:style>
  <w:style w:type="paragraph" w:customStyle="1" w:styleId="Ch3">
    <w:name w:val="Преамбула (Ch_3 Кабмін)"/>
    <w:basedOn w:val="af0"/>
    <w:next w:val="a3"/>
    <w:uiPriority w:val="99"/>
    <w:rsid w:val="004C450E"/>
  </w:style>
  <w:style w:type="paragraph" w:customStyle="1" w:styleId="Ch4">
    <w:name w:val="Преамбула (Ch_4 Конституційний Суд)"/>
    <w:basedOn w:val="af0"/>
    <w:next w:val="a3"/>
    <w:uiPriority w:val="99"/>
    <w:rsid w:val="004C450E"/>
    <w:pPr>
      <w:spacing w:before="113" w:after="57"/>
      <w:ind w:firstLine="0"/>
      <w:jc w:val="center"/>
    </w:pPr>
  </w:style>
  <w:style w:type="paragraph" w:customStyle="1" w:styleId="Ch5">
    <w:name w:val="Преамбула (Ch_5 Нацбанк)"/>
    <w:basedOn w:val="af0"/>
    <w:next w:val="a3"/>
    <w:uiPriority w:val="99"/>
    <w:rsid w:val="004C450E"/>
  </w:style>
  <w:style w:type="paragraph" w:customStyle="1" w:styleId="Ch3a">
    <w:name w:val="Основной текст (Ch_3a Кабмін (обм. скас))"/>
    <w:basedOn w:val="ae"/>
    <w:uiPriority w:val="99"/>
    <w:rsid w:val="004C450E"/>
  </w:style>
  <w:style w:type="paragraph" w:customStyle="1" w:styleId="afc">
    <w:name w:val="Раздел (Общие:Базовые)"/>
    <w:basedOn w:val="a3"/>
    <w:uiPriority w:val="99"/>
    <w:rsid w:val="004C450E"/>
    <w:pPr>
      <w:keepNext/>
      <w:tabs>
        <w:tab w:val="right" w:pos="6350"/>
      </w:tabs>
      <w:spacing w:before="283" w:after="57" w:line="257" w:lineRule="auto"/>
      <w:jc w:val="center"/>
    </w:pPr>
    <w:rPr>
      <w:rFonts w:ascii="Pragmatica Bold" w:hAnsi="Pragmatica Bold" w:cs="Pragmatica Bold"/>
      <w:b/>
      <w:bCs/>
      <w:w w:val="90"/>
      <w:sz w:val="18"/>
      <w:szCs w:val="18"/>
      <w:lang w:val="uk-UA"/>
    </w:rPr>
  </w:style>
  <w:style w:type="paragraph" w:customStyle="1" w:styleId="Ch10">
    <w:name w:val="Раздел (Ch_1 Верховна Рада)"/>
    <w:basedOn w:val="afc"/>
    <w:next w:val="Ch11"/>
    <w:uiPriority w:val="99"/>
    <w:rsid w:val="004C450E"/>
  </w:style>
  <w:style w:type="paragraph" w:customStyle="1" w:styleId="afd">
    <w:name w:val="Глава (Общие:Базовые)"/>
    <w:basedOn w:val="a3"/>
    <w:uiPriority w:val="99"/>
    <w:rsid w:val="004C450E"/>
    <w:pPr>
      <w:keepNext/>
      <w:tabs>
        <w:tab w:val="right" w:pos="6350"/>
      </w:tabs>
      <w:spacing w:line="257" w:lineRule="auto"/>
      <w:jc w:val="both"/>
    </w:pPr>
    <w:rPr>
      <w:rFonts w:ascii="Pragmatica Bold" w:hAnsi="Pragmatica Bold" w:cs="Pragmatica Bold"/>
      <w:b/>
      <w:bCs/>
      <w:w w:val="90"/>
      <w:sz w:val="18"/>
      <w:szCs w:val="18"/>
      <w:lang w:val="uk-UA"/>
    </w:rPr>
  </w:style>
  <w:style w:type="paragraph" w:customStyle="1" w:styleId="afe">
    <w:name w:val="Глава (Общие)"/>
    <w:basedOn w:val="afd"/>
    <w:uiPriority w:val="99"/>
    <w:rsid w:val="004C450E"/>
    <w:pPr>
      <w:keepLines/>
      <w:spacing w:before="170"/>
      <w:jc w:val="center"/>
    </w:pPr>
    <w:rPr>
      <w:i/>
      <w:iCs/>
    </w:rPr>
  </w:style>
  <w:style w:type="paragraph" w:customStyle="1" w:styleId="Ch11">
    <w:name w:val="Глава (Ch_1 Верховна Рада)"/>
    <w:basedOn w:val="afe"/>
    <w:next w:val="Ch12"/>
    <w:uiPriority w:val="99"/>
    <w:rsid w:val="004C450E"/>
  </w:style>
  <w:style w:type="paragraph" w:customStyle="1" w:styleId="aff">
    <w:name w:val="Стаття (Общие:Базовые)"/>
    <w:basedOn w:val="a4"/>
    <w:uiPriority w:val="99"/>
    <w:rsid w:val="004C450E"/>
    <w:pPr>
      <w:keepNext/>
      <w:keepLines/>
      <w:tabs>
        <w:tab w:val="clear" w:pos="7767"/>
        <w:tab w:val="left" w:pos="1540"/>
        <w:tab w:val="left" w:pos="4120"/>
        <w:tab w:val="left" w:pos="4560"/>
        <w:tab w:val="right" w:pos="6350"/>
        <w:tab w:val="right" w:pos="7483"/>
      </w:tabs>
      <w:suppressAutoHyphens/>
      <w:spacing w:before="85" w:after="57"/>
    </w:pPr>
    <w:rPr>
      <w:rFonts w:ascii="Pragmatica Bold" w:hAnsi="Pragmatica Bold" w:cs="Pragmatica Bold"/>
      <w:b/>
      <w:bCs/>
    </w:rPr>
  </w:style>
  <w:style w:type="paragraph" w:customStyle="1" w:styleId="aff0">
    <w:name w:val="Стаття (Общие)"/>
    <w:basedOn w:val="aff"/>
    <w:uiPriority w:val="99"/>
    <w:rsid w:val="004C450E"/>
    <w:pPr>
      <w:tabs>
        <w:tab w:val="clear" w:pos="7483"/>
      </w:tabs>
    </w:pPr>
  </w:style>
  <w:style w:type="paragraph" w:customStyle="1" w:styleId="Ch12">
    <w:name w:val="Стаття (Ch_1 Верховна Рада)"/>
    <w:basedOn w:val="aff0"/>
    <w:next w:val="Ch13"/>
    <w:uiPriority w:val="99"/>
    <w:rsid w:val="004C450E"/>
    <w:pPr>
      <w:tabs>
        <w:tab w:val="clear" w:pos="1540"/>
        <w:tab w:val="clear" w:pos="4120"/>
        <w:tab w:val="clear" w:pos="4560"/>
        <w:tab w:val="clear" w:pos="6350"/>
        <w:tab w:val="right" w:pos="7710"/>
      </w:tabs>
      <w:jc w:val="left"/>
    </w:pPr>
  </w:style>
  <w:style w:type="paragraph" w:customStyle="1" w:styleId="Ch13">
    <w:name w:val="Основной текст (Ch_1 Верховна Рада)"/>
    <w:basedOn w:val="ae"/>
    <w:uiPriority w:val="99"/>
    <w:rsid w:val="004C450E"/>
    <w:pPr>
      <w:tabs>
        <w:tab w:val="clear" w:pos="11514"/>
      </w:tabs>
    </w:pPr>
  </w:style>
  <w:style w:type="character" w:customStyle="1" w:styleId="Bold">
    <w:name w:val="Bold"/>
    <w:uiPriority w:val="99"/>
    <w:rsid w:val="004C450E"/>
    <w:rPr>
      <w:b/>
      <w:u w:val="none"/>
      <w:vertAlign w:val="baseline"/>
    </w:rPr>
  </w:style>
  <w:style w:type="character" w:customStyle="1" w:styleId="20">
    <w:name w:val="Основной текст (2)"/>
    <w:uiPriority w:val="99"/>
    <w:rsid w:val="004C450E"/>
    <w:rPr>
      <w:rFonts w:ascii="Times New Roman" w:hAnsi="Times New Roman"/>
      <w:color w:val="000000"/>
      <w:spacing w:val="0"/>
      <w:w w:val="100"/>
      <w:position w:val="0"/>
      <w:sz w:val="22"/>
      <w:u w:val="none"/>
      <w:lang w:val="uk-UA"/>
    </w:rPr>
  </w:style>
  <w:style w:type="character" w:customStyle="1" w:styleId="superscript">
    <w:name w:val="superscript"/>
    <w:uiPriority w:val="99"/>
    <w:rsid w:val="004C450E"/>
    <w:rPr>
      <w:w w:val="90"/>
      <w:vertAlign w:val="superscript"/>
    </w:rPr>
  </w:style>
  <w:style w:type="character" w:customStyle="1" w:styleId="bold0">
    <w:name w:val="bold"/>
    <w:uiPriority w:val="99"/>
    <w:rsid w:val="004C450E"/>
    <w:rPr>
      <w:b/>
    </w:rPr>
  </w:style>
  <w:style w:type="character" w:customStyle="1" w:styleId="500">
    <w:name w:val="500"/>
    <w:uiPriority w:val="99"/>
    <w:rsid w:val="004C450E"/>
  </w:style>
  <w:style w:type="character" w:customStyle="1" w:styleId="Postanovla">
    <w:name w:val="Postanovla"/>
    <w:uiPriority w:val="99"/>
    <w:rsid w:val="004C450E"/>
  </w:style>
  <w:style w:type="character" w:customStyle="1" w:styleId="55">
    <w:name w:val="Зажато55 (Вспомогательные)"/>
    <w:uiPriority w:val="99"/>
    <w:rsid w:val="004C450E"/>
  </w:style>
  <w:style w:type="character" w:customStyle="1" w:styleId="aff1">
    <w:name w:val="Градус (Вспомогательные)"/>
    <w:uiPriority w:val="99"/>
    <w:rsid w:val="004C450E"/>
    <w:rPr>
      <w:rFonts w:ascii="HeliosCond" w:hAnsi="HeliosCond"/>
    </w:rPr>
  </w:style>
  <w:style w:type="character" w:customStyle="1" w:styleId="aff2">
    <w:name w:val="звездочка"/>
    <w:uiPriority w:val="99"/>
    <w:rsid w:val="004C450E"/>
    <w:rPr>
      <w:w w:val="100"/>
      <w:position w:val="0"/>
      <w:sz w:val="18"/>
    </w:rPr>
  </w:style>
  <w:style w:type="character" w:customStyle="1" w:styleId="200">
    <w:name w:val="Снять Зажато20 (Вспомогательные)"/>
    <w:uiPriority w:val="99"/>
    <w:rsid w:val="004C450E"/>
  </w:style>
  <w:style w:type="character" w:customStyle="1" w:styleId="10">
    <w:name w:val="Стиль символа 1 (Вспомогательные)"/>
    <w:uiPriority w:val="99"/>
    <w:rsid w:val="004C450E"/>
    <w:rPr>
      <w:rFonts w:ascii="Symbol" w:hAnsi="Symbol"/>
    </w:rPr>
  </w:style>
  <w:style w:type="character" w:customStyle="1" w:styleId="Bold1">
    <w:name w:val="Bold (Вспомогательные)"/>
    <w:uiPriority w:val="99"/>
    <w:rsid w:val="004C450E"/>
    <w:rPr>
      <w:b/>
    </w:rPr>
  </w:style>
  <w:style w:type="character" w:customStyle="1" w:styleId="2000">
    <w:name w:val="В р а з р я д к у 200 (Вспомогательные)"/>
    <w:uiPriority w:val="99"/>
    <w:rsid w:val="004C450E"/>
  </w:style>
  <w:style w:type="character" w:customStyle="1" w:styleId="aff3">
    <w:name w:val="Широкий пробел (Вспомогательные)"/>
    <w:uiPriority w:val="99"/>
    <w:rsid w:val="004C450E"/>
  </w:style>
  <w:style w:type="character" w:customStyle="1" w:styleId="aff4">
    <w:name w:val="Обычный пробел (Вспомогательные)"/>
    <w:uiPriority w:val="99"/>
    <w:rsid w:val="004C450E"/>
  </w:style>
  <w:style w:type="character" w:customStyle="1" w:styleId="14pt">
    <w:name w:val="Отбивка 14pt (Вспомогательные)"/>
    <w:uiPriority w:val="99"/>
    <w:rsid w:val="004C450E"/>
  </w:style>
  <w:style w:type="character" w:customStyle="1" w:styleId="UPPER">
    <w:name w:val="UPPER (Вспомогательные)"/>
    <w:uiPriority w:val="99"/>
    <w:rsid w:val="004C450E"/>
    <w:rPr>
      <w:caps/>
    </w:rPr>
  </w:style>
  <w:style w:type="character" w:customStyle="1" w:styleId="Regular">
    <w:name w:val="Regular (Вспомогательные)"/>
    <w:uiPriority w:val="99"/>
    <w:rsid w:val="004C450E"/>
  </w:style>
  <w:style w:type="character" w:customStyle="1" w:styleId="CAPS">
    <w:name w:val="CAPS"/>
    <w:uiPriority w:val="99"/>
    <w:rsid w:val="004C450E"/>
    <w:rPr>
      <w:caps/>
    </w:rPr>
  </w:style>
  <w:style w:type="character" w:customStyle="1" w:styleId="aff5">
    <w:name w:val="звездочка в сноске"/>
    <w:uiPriority w:val="99"/>
    <w:rsid w:val="004C450E"/>
    <w:rPr>
      <w:w w:val="100"/>
      <w:position w:val="0"/>
      <w:sz w:val="18"/>
    </w:rPr>
  </w:style>
  <w:style w:type="character" w:customStyle="1" w:styleId="PragmaticaB">
    <w:name w:val="PragmaticaB"/>
    <w:uiPriority w:val="99"/>
    <w:rsid w:val="004C450E"/>
    <w:rPr>
      <w:rFonts w:ascii="PT Pragmatica Medium Baltic  Re" w:hAnsi="PT Pragmatica Medium Baltic  Re"/>
    </w:rPr>
  </w:style>
  <w:style w:type="character" w:customStyle="1" w:styleId="superscriptsnoska">
    <w:name w:val="superscript_snoska"/>
    <w:uiPriority w:val="99"/>
    <w:rsid w:val="004C450E"/>
    <w:rPr>
      <w:spacing w:val="13"/>
      <w:w w:val="90"/>
      <w:position w:val="2"/>
      <w:sz w:val="16"/>
      <w:vertAlign w:val="superscript"/>
    </w:rPr>
  </w:style>
  <w:style w:type="character" w:customStyle="1" w:styleId="base">
    <w:name w:val="base"/>
    <w:uiPriority w:val="99"/>
    <w:rsid w:val="004C450E"/>
    <w:rPr>
      <w:rFonts w:ascii="Pragmatica Book" w:hAnsi="Pragmatica Book"/>
      <w:spacing w:val="2"/>
      <w:sz w:val="18"/>
      <w:vertAlign w:val="baseline"/>
    </w:rPr>
  </w:style>
  <w:style w:type="character" w:customStyle="1" w:styleId="aff6">
    <w:name w:val="ЗажатоПЖ (Вспомогательные)"/>
    <w:uiPriority w:val="99"/>
    <w:rsid w:val="004C450E"/>
    <w:rPr>
      <w:w w:val="120"/>
    </w:rPr>
  </w:style>
  <w:style w:type="character" w:customStyle="1" w:styleId="XXXX">
    <w:name w:val="XXXX"/>
    <w:uiPriority w:val="99"/>
    <w:rsid w:val="004C450E"/>
    <w:rPr>
      <w:rFonts w:ascii="Baltica" w:hAnsi="Baltica"/>
      <w:spacing w:val="-19"/>
      <w:w w:val="90"/>
      <w:position w:val="-25"/>
      <w:sz w:val="62"/>
      <w:u w:val="none"/>
      <w:vertAlign w:val="baseli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2459</Words>
  <Characters>16129</Characters>
  <Application>Microsoft Office Word</Application>
  <DocSecurity>0</DocSecurity>
  <Lines>134</Lines>
  <Paragraphs>37</Paragraphs>
  <ScaleCrop>false</ScaleCrop>
  <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Lockin</dc:creator>
  <cp:keywords/>
  <dc:description/>
  <cp:lastModifiedBy>Ігор Лоцкін</cp:lastModifiedBy>
  <cp:revision>2</cp:revision>
  <dcterms:created xsi:type="dcterms:W3CDTF">2023-10-11T16:52:00Z</dcterms:created>
  <dcterms:modified xsi:type="dcterms:W3CDTF">2023-10-11T16:52:00Z</dcterms:modified>
</cp:coreProperties>
</file>