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2C96" w14:textId="30669E0D" w:rsidR="005C2243" w:rsidRDefault="005C2243" w:rsidP="005C2243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Written declaration referred to in Article 18(3) of Delegated Regulation (EU) 2026/131/ Письмова деклараці</w:t>
      </w:r>
      <w:r w:rsidR="00A940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, зазначен</w:t>
      </w:r>
      <w:r w:rsidR="00A940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а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у статті 18(3) Делегованого регламенту (ЄС) 2026/131/</w:t>
      </w:r>
      <w:r w:rsidRPr="00055926">
        <w:rPr>
          <w:sz w:val="24"/>
          <w:szCs w:val="24"/>
        </w:rPr>
        <w:t xml:space="preserve"> </w:t>
      </w:r>
      <w:r w:rsidR="0014129B" w:rsidRPr="001412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Písomného vyhlásenia uvedeného v článku 18 ods. 3 delegovaného nariadenia (EÚ) 2026/131</w:t>
      </w:r>
    </w:p>
    <w:p w14:paraId="315732D0" w14:textId="77777777" w:rsidR="0014129B" w:rsidRPr="00055926" w:rsidRDefault="0014129B" w:rsidP="005C2243">
      <w:pPr>
        <w:shd w:val="clear" w:color="auto" w:fill="FFFFFF"/>
        <w:spacing w:before="240" w:after="120" w:line="31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79451181" w14:textId="77777777" w:rsidR="005C2243" w:rsidRDefault="00E022BF" w:rsidP="0014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DECLARATION/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="005C2243"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ДЕКЛАРАЦІЯ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r w:rsidR="001412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VYHLÁSENIE</w:t>
      </w:r>
    </w:p>
    <w:p w14:paraId="69BD67B0" w14:textId="77777777" w:rsidR="0014129B" w:rsidRPr="00055926" w:rsidRDefault="0014129B" w:rsidP="0014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23FC573" w14:textId="77777777" w:rsidR="0014129B" w:rsidRPr="00B5507A" w:rsidRDefault="00055926" w:rsidP="0014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I, the undersigned 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Я, нижчепідписаний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r w:rsidR="0014129B" w:rsidRPr="00B550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Ja, podpísaný (podpísaná) …</w:t>
      </w:r>
    </w:p>
    <w:p w14:paraId="03867F95" w14:textId="77777777" w:rsidR="005C2243" w:rsidRPr="00055926" w:rsidRDefault="004452F6" w:rsidP="004452F6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</w:t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</w:t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</w:t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  <w:t>____</w:t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softHyphen/>
      </w:r>
    </w:p>
    <w:p w14:paraId="59D93073" w14:textId="77777777" w:rsidR="0014129B" w:rsidRPr="0014129B" w:rsidRDefault="00055926" w:rsidP="00141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</w:pPr>
      <w:r w:rsidRPr="008F7C0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[owner of the pet animals detailed in the table below or the natural person who has authorisation in writing from the owner to carry out the non-commercial movement of the pet animals on behalf of the owner </w:t>
      </w:r>
      <w:hyperlink r:id="rId4" w:anchor="ntr3-L_202600705EN.004801-E0003" w:history="1">
        <w:r w:rsidRPr="008F7C02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(3)</w:t>
        </w:r>
      </w:hyperlink>
      <w:r w:rsidRPr="008F7C0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]/</w:t>
      </w:r>
      <w:r w:rsidR="005C2243" w:rsidRPr="008F7C0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[власник домашніх тварин, зазначених у таблиці нижче, або фізична особа, яка має письмовий дозвіл від власника на здійснення некомерційного переміщення домашніх тварин від імені власника  </w:t>
      </w:r>
      <w:hyperlink r:id="rId5" w:anchor="ntr3-L_202600705EN.004801-E0003" w:history="1">
        <w:r w:rsidR="005C2243" w:rsidRPr="008F7C02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uk-UA"/>
          </w:rPr>
          <w:t>( 3 )</w:t>
        </w:r>
      </w:hyperlink>
      <w:r w:rsidR="005C2243" w:rsidRPr="008F7C0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> ]</w:t>
      </w:r>
      <w:r w:rsidRPr="008F7C0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uk-UA"/>
        </w:rPr>
        <w:t xml:space="preserve">/ </w:t>
      </w:r>
      <w:r w:rsidR="0014129B" w:rsidRPr="008F7C0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[majiteľ spoločenských zvierat uvedených v tabuľke alebo fyzická osoba, ktorá má písomné oprávnenie od majiteľa, aby uskutočnila nekomerčné premiestnenie spoločenských zvierat v mene majiteľa</w:t>
      </w:r>
      <w:r w:rsidR="0014129B" w:rsidRPr="0014129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 </w:t>
      </w:r>
      <w:hyperlink r:id="rId6" w:anchor="ntr3-L_202600705SK.004801-E0003" w:history="1">
        <w:r w:rsidR="0014129B" w:rsidRPr="0014129B">
          <w:rPr>
            <w:rFonts w:ascii="Times New Roman" w:eastAsia="Times New Roman" w:hAnsi="Times New Roman" w:cs="Times New Roman"/>
            <w:color w:val="0E47CB"/>
            <w:sz w:val="24"/>
            <w:szCs w:val="24"/>
            <w:vertAlign w:val="superscript"/>
            <w:lang w:eastAsia="ru-RU"/>
          </w:rPr>
          <w:t>(3)</w:t>
        </w:r>
      </w:hyperlink>
      <w:r w:rsidR="0014129B" w:rsidRPr="0014129B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]</w:t>
      </w:r>
    </w:p>
    <w:p w14:paraId="7C2483E4" w14:textId="77777777" w:rsidR="005C2243" w:rsidRPr="00055926" w:rsidRDefault="00055926" w:rsidP="0014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declare that the movement of the following pet animals is a non-commercial movement and does not have as its aim either the sale of or another form of transfer of ownership of the pet animals concerned./</w:t>
      </w:r>
      <w:r w:rsidR="005C2243"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заявляю, що переміщення наступних домашніх тварин є некомерційним переміщенням і не має на меті ні продаж, ні іншу форму передачі права власності на відповідних домашніх тварин.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r w:rsidR="0014129B" w:rsidRPr="00B550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vyhlasujem, že premiestňovanie týchto spoločenských zvierat je nekomerčným premiestňovaním a jeho cieľom nie je ani predaj, ani iná forma prevodu vlastníctva do</w:t>
      </w:r>
      <w:r w:rsidR="001412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tknutých spoločenských zvierat.</w:t>
      </w:r>
    </w:p>
    <w:p w14:paraId="1FE4B30C" w14:textId="77777777" w:rsidR="00055926" w:rsidRDefault="00055926" w:rsidP="0014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Details of the pet animals subject to the non-commercial movement/</w:t>
      </w:r>
      <w:r w:rsidRPr="0005592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5C2243"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Відомості про домашніх тварин, що підлягають некомерційному переміщенню</w:t>
      </w:r>
      <w:r w:rsidRPr="000559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/ </w:t>
      </w:r>
      <w:r w:rsidR="0014129B" w:rsidRPr="00B550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Podrobnosti o spoločenských zvieratách, ktoré sú predmetom nekomerčného premiestňovania</w:t>
      </w:r>
    </w:p>
    <w:p w14:paraId="23B59885" w14:textId="77777777" w:rsidR="0014129B" w:rsidRPr="00055926" w:rsidRDefault="0014129B" w:rsidP="0014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630"/>
      </w:tblGrid>
      <w:tr w:rsidR="005C2243" w:rsidRPr="00055926" w14:paraId="0ECBFDA3" w14:textId="77777777" w:rsidTr="007E37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8F2E6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 identification number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 номер тварини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14129B" w:rsidRPr="00B55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Identifikačné číslo zvieraťa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B0718" w14:textId="77777777" w:rsidR="005C2243" w:rsidRPr="00055926" w:rsidRDefault="00055926" w:rsidP="007E37B8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D066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Animal health certificate number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5C2243" w:rsidRPr="00055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сертифіката здоров'я тварин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14129B" w:rsidRPr="00B55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Číslo certifikátu zdravia zvierat</w:t>
            </w:r>
          </w:p>
        </w:tc>
      </w:tr>
      <w:tr w:rsidR="005C2243" w:rsidRPr="00055926" w14:paraId="326A3799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E087E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89F0A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74692541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3B0E4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5D92B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59F2DAA0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71844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AA0AC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02927F8F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9FFF8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DB0BF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C2243" w:rsidRPr="00055926" w14:paraId="7D28770C" w14:textId="77777777" w:rsidTr="00055926">
        <w:trPr>
          <w:trHeight w:val="1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44147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920B3" w14:textId="77777777" w:rsidR="005C2243" w:rsidRPr="00055926" w:rsidRDefault="005C2243" w:rsidP="0005592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5592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46C09AA" w14:textId="77777777" w:rsidR="0014129B" w:rsidRPr="00B5507A" w:rsidRDefault="00055926" w:rsidP="0014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During the non-commercial movement, the above animals will remain under the responsibility of:/ </w:t>
      </w:r>
      <w:r w:rsidR="005C2243"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некомерційного переміщення вищезазначені тварини залишатимуться під відповідальністю:</w:t>
      </w:r>
      <w:r w:rsidRPr="00676F2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/ </w:t>
      </w:r>
      <w:r w:rsidR="0014129B" w:rsidRPr="00B550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Počas nekomerčného premiestňovania bude za uvedené zvieratá niesť zodpovednosť:</w:t>
      </w:r>
    </w:p>
    <w:tbl>
      <w:tblPr>
        <w:tblW w:w="49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1"/>
      </w:tblGrid>
      <w:tr w:rsidR="00477541" w:rsidRPr="00676F2A" w14:paraId="246241BF" w14:textId="77777777" w:rsidTr="00477541">
        <w:tc>
          <w:tcPr>
            <w:tcW w:w="5000" w:type="pct"/>
            <w:shd w:val="clear" w:color="auto" w:fill="auto"/>
            <w:hideMark/>
          </w:tcPr>
          <w:p w14:paraId="0FBB6D71" w14:textId="77777777" w:rsidR="00477541" w:rsidRPr="00676F2A" w:rsidRDefault="00477541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either</w:t>
            </w:r>
            <w:r w:rsidR="00570A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  <w:r w:rsidR="00141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/</w:t>
            </w:r>
            <w:r w:rsidR="0014129B" w:rsidRPr="00B550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70A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570AAB"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="00570AAB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r w:rsidR="0014129B" w:rsidRPr="00B550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buď</w:t>
            </w:r>
            <w:r w:rsidR="00141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_______________________________________</w:t>
            </w:r>
            <w:r w:rsidR="001412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</w:t>
            </w:r>
          </w:p>
        </w:tc>
      </w:tr>
      <w:tr w:rsidR="00477541" w:rsidRPr="00676F2A" w14:paraId="3A7549CC" w14:textId="77777777" w:rsidTr="00477541">
        <w:tc>
          <w:tcPr>
            <w:tcW w:w="5000" w:type="pct"/>
            <w:shd w:val="clear" w:color="auto" w:fill="auto"/>
            <w:hideMark/>
          </w:tcPr>
          <w:p w14:paraId="688110FB" w14:textId="77777777" w:rsidR="00477541" w:rsidRPr="00477541" w:rsidRDefault="00477541" w:rsidP="0047754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[the owner.] /[власник</w:t>
            </w:r>
            <w:r w:rsidRPr="00141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 xml:space="preserve">.]/ </w:t>
            </w:r>
            <w:r w:rsidR="0014129B" w:rsidRPr="001412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[majiteľ.]</w:t>
            </w:r>
          </w:p>
        </w:tc>
      </w:tr>
    </w:tbl>
    <w:p w14:paraId="409CDE11" w14:textId="77777777" w:rsidR="005C2243" w:rsidRPr="00055926" w:rsidRDefault="005C2243" w:rsidP="005C2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8114"/>
      </w:tblGrid>
      <w:tr w:rsidR="005C2243" w:rsidRPr="00055926" w14:paraId="5EF2C919" w14:textId="77777777" w:rsidTr="007E37B8">
        <w:tc>
          <w:tcPr>
            <w:tcW w:w="0" w:type="auto"/>
            <w:shd w:val="clear" w:color="auto" w:fill="auto"/>
            <w:hideMark/>
          </w:tcPr>
          <w:p w14:paraId="5D000C8A" w14:textId="77777777" w:rsidR="005C2243" w:rsidRPr="00676F2A" w:rsidRDefault="00676F2A" w:rsidP="007E37B8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(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) </w:t>
            </w:r>
            <w:r w:rsidRPr="00676F2A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uk-UA"/>
              </w:rPr>
              <w:t>or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="005C2243"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 </w:t>
            </w:r>
            <w:r w:rsidR="005C2243" w:rsidRPr="00676F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або</w:t>
            </w:r>
          </w:p>
        </w:tc>
        <w:tc>
          <w:tcPr>
            <w:tcW w:w="0" w:type="auto"/>
            <w:shd w:val="clear" w:color="auto" w:fill="auto"/>
            <w:hideMark/>
          </w:tcPr>
          <w:p w14:paraId="65EDE638" w14:textId="77777777" w:rsidR="00477541" w:rsidRDefault="00676F2A" w:rsidP="00676F2A">
            <w:pPr>
              <w:spacing w:before="120" w:after="0" w:line="312" w:lineRule="atLeast"/>
              <w:ind w:left="762" w:hanging="7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/(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14129B" w:rsidRPr="00B550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alebo</w:t>
            </w:r>
            <w:r w:rsidRPr="00676F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77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</w:t>
            </w:r>
          </w:p>
          <w:p w14:paraId="72A5D53F" w14:textId="77777777" w:rsidR="005C2243" w:rsidRPr="00477541" w:rsidRDefault="00477541" w:rsidP="00477541">
            <w:pPr>
              <w:spacing w:after="0" w:line="240" w:lineRule="auto"/>
              <w:ind w:lef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  <w:r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      </w:t>
            </w:r>
            <w:r w:rsidR="00676F2A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[the natural person who has authorisation in writing from the owner to carry out the non-commercial movement on behalf of the owner.] </w:t>
            </w:r>
            <w:r w:rsidR="005C2243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[фізична особа, яка має письмове уповноваження від власника здійснювати некомерційне переміщення від імені власника.]</w:t>
            </w:r>
            <w:r w:rsidR="00676F2A" w:rsidRPr="00477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/ </w:t>
            </w:r>
            <w:r w:rsidR="0014129B" w:rsidRPr="001412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[fyzická osoba, ktorá má písomné oprávnenie od majiteľa, aby v jeho mene uskutočnila nekomerčné premiestnenie.]</w:t>
            </w:r>
          </w:p>
        </w:tc>
      </w:tr>
    </w:tbl>
    <w:p w14:paraId="23199DA0" w14:textId="77777777" w:rsidR="005C2243" w:rsidRPr="0014129B" w:rsidRDefault="00676F2A" w:rsidP="00141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Place and date: / </w:t>
      </w:r>
      <w:r w:rsidR="005C2243"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 та дата: </w:t>
      </w:r>
      <w:r w:rsidRPr="00676F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14129B" w:rsidRPr="0014129B">
        <w:rPr>
          <w:rFonts w:ascii="Times New Roman" w:eastAsia="Times New Roman" w:hAnsi="Times New Roman" w:cs="Times New Roman"/>
          <w:sz w:val="24"/>
          <w:szCs w:val="24"/>
          <w:lang w:eastAsia="ru-RU"/>
        </w:rPr>
        <w:t>Miesto a dátum: …</w:t>
      </w:r>
      <w:r w:rsidR="00477541">
        <w:rPr>
          <w:rFonts w:ascii="Times New Roman" w:eastAsia="Times New Roman" w:hAnsi="Times New Roman" w:cs="Times New Roman"/>
          <w:sz w:val="24"/>
          <w:szCs w:val="24"/>
          <w:lang w:eastAsia="uk-UA"/>
        </w:rPr>
        <w:t>____</w:t>
      </w:r>
      <w:r w:rsidR="008F7C02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</w:t>
      </w:r>
    </w:p>
    <w:p w14:paraId="28C0B8ED" w14:textId="77777777" w:rsidR="005C2243" w:rsidRPr="00676F2A" w:rsidRDefault="00676F2A" w:rsidP="005C2243">
      <w:pPr>
        <w:shd w:val="clear" w:color="auto" w:fill="FFFFFF"/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F7C02">
        <w:rPr>
          <w:rFonts w:ascii="Times New Roman" w:eastAsia="Times New Roman" w:hAnsi="Times New Roman" w:cs="Times New Roman"/>
          <w:sz w:val="24"/>
          <w:szCs w:val="24"/>
          <w:lang w:eastAsia="uk-UA"/>
        </w:rPr>
        <w:t>Signature of the owner or natural person who has authorisation in writing from the owner to carry out the non-commercial movement on behalf of the owner </w:t>
      </w:r>
      <w:hyperlink r:id="rId7" w:anchor="ntr3-L_202600705EN.004801-E0003" w:history="1">
        <w:r w:rsidRPr="008F7C0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</w:t>
        </w:r>
        <w:r w:rsidRPr="008F7C0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Pr="008F7C0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)</w:t>
        </w:r>
      </w:hyperlink>
      <w:r w:rsidRPr="008F7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5C2243" w:rsidRPr="008F7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Підпис власника або фізичної </w:t>
      </w:r>
      <w:r w:rsidR="005C2243" w:rsidRPr="008F7C0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особи, яка має письмове уповноваження від власника здійснювати некомерційне переміщення від імені власника  </w:t>
      </w:r>
      <w:hyperlink r:id="rId8" w:anchor="ntr3-L_202600705EN.004801-E0003" w:history="1">
        <w:r w:rsidR="005C2243" w:rsidRPr="008F7C0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 </w:t>
        </w:r>
        <w:r w:rsidR="005C2243" w:rsidRPr="008F7C0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3</w:t>
        </w:r>
        <w:r w:rsidR="005C2243" w:rsidRPr="008F7C0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 )</w:t>
        </w:r>
      </w:hyperlink>
      <w:r w:rsidR="005C2243" w:rsidRPr="008F7C02">
        <w:rPr>
          <w:rFonts w:ascii="Times New Roman" w:eastAsia="Times New Roman" w:hAnsi="Times New Roman" w:cs="Times New Roman"/>
          <w:sz w:val="24"/>
          <w:szCs w:val="24"/>
          <w:lang w:eastAsia="uk-UA"/>
        </w:rPr>
        <w:t> :</w:t>
      </w:r>
      <w:r w:rsidRPr="008F7C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r w:rsidR="0014129B" w:rsidRPr="008F7C02">
        <w:rPr>
          <w:rFonts w:ascii="Times New Roman" w:eastAsia="Times New Roman" w:hAnsi="Times New Roman" w:cs="Times New Roman"/>
          <w:sz w:val="24"/>
          <w:szCs w:val="24"/>
          <w:lang w:eastAsia="ru-RU"/>
        </w:rPr>
        <w:t>Podpis majiteľa alebo fyzickej osoby, ktorá má písomné oprávnenie od majiteľa, aby v jeho mene uskutočnila nekomerčné premiestnenie</w:t>
      </w:r>
      <w:r w:rsidR="0014129B" w:rsidRPr="001412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anchor="ntr3-L_202600705SK.004801-E0003" w:history="1">
        <w:r w:rsidR="0014129B" w:rsidRPr="001412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</w:t>
        </w:r>
        <w:r w:rsidR="0014129B" w:rsidRPr="0014129B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3</w:t>
        </w:r>
        <w:r w:rsidR="0014129B" w:rsidRPr="001412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="005C2243" w:rsidRPr="0014129B">
        <w:rPr>
          <w:rFonts w:ascii="Times New Roman" w:eastAsia="Times New Roman" w:hAnsi="Times New Roman" w:cs="Times New Roman"/>
          <w:sz w:val="24"/>
          <w:szCs w:val="24"/>
          <w:lang w:eastAsia="uk-UA"/>
        </w:rPr>
        <w:t>…</w:t>
      </w:r>
      <w:r w:rsidR="004775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</w:t>
      </w:r>
    </w:p>
    <w:p w14:paraId="04831F9D" w14:textId="77777777" w:rsidR="00A909D0" w:rsidRPr="00055926" w:rsidRDefault="00A940A7">
      <w:pPr>
        <w:rPr>
          <w:sz w:val="24"/>
          <w:szCs w:val="24"/>
        </w:rPr>
      </w:pPr>
    </w:p>
    <w:sectPr w:rsidR="00A909D0" w:rsidRPr="00055926" w:rsidSect="004775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D"/>
    <w:rsid w:val="00055926"/>
    <w:rsid w:val="0014129B"/>
    <w:rsid w:val="00243818"/>
    <w:rsid w:val="002C229D"/>
    <w:rsid w:val="003210F6"/>
    <w:rsid w:val="004452F6"/>
    <w:rsid w:val="00477541"/>
    <w:rsid w:val="005335B9"/>
    <w:rsid w:val="00570AAB"/>
    <w:rsid w:val="005C2243"/>
    <w:rsid w:val="00676F2A"/>
    <w:rsid w:val="008F7C02"/>
    <w:rsid w:val="00A940A7"/>
    <w:rsid w:val="00BC480D"/>
    <w:rsid w:val="00CB7314"/>
    <w:rsid w:val="00E022BF"/>
    <w:rsid w:val="00E9481C"/>
    <w:rsid w:val="00EC6D99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2E5"/>
  <w15:docId w15:val="{B1645CDB-8244-4FC2-9013-00985DD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24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ALL/?uri=CELEX:32026R07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eli/reg_impl/2026/705/o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SK/TXT/?uri=CELEX:32026R07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EN/ALL/?uri=CELEX:32026R07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r-lex.europa.eu/eli/reg_impl/2026/705/oj" TargetMode="External"/><Relationship Id="rId9" Type="http://schemas.openxmlformats.org/officeDocument/2006/relationships/hyperlink" Target="https://eur-lex.europa.eu/legal-content/SK/TXT/?uri=CELEX:32026R0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Artem Novosolov</cp:lastModifiedBy>
  <cp:revision>3</cp:revision>
  <dcterms:created xsi:type="dcterms:W3CDTF">2026-04-21T13:01:00Z</dcterms:created>
  <dcterms:modified xsi:type="dcterms:W3CDTF">2026-04-21T13:04:00Z</dcterms:modified>
</cp:coreProperties>
</file>