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228B" w14:textId="77777777" w:rsidR="009E4CDB" w:rsidRPr="007C20E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0EB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3F32EF89" w14:textId="77777777" w:rsidR="004C33B3" w:rsidRPr="007C20E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0EB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01C27B9" w14:textId="77777777" w:rsidR="00597E08" w:rsidRPr="007C20EB" w:rsidRDefault="004C33B3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20EB">
        <w:rPr>
          <w:rFonts w:ascii="Times New Roman" w:hAnsi="Times New Roman"/>
          <w:sz w:val="24"/>
          <w:szCs w:val="24"/>
        </w:rPr>
        <w:t>(відповідно до пункту 4</w:t>
      </w:r>
      <w:r w:rsidRPr="007C20E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7C20EB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32CAC96" w14:textId="77777777" w:rsidR="007C20EB" w:rsidRPr="007C20EB" w:rsidRDefault="007C20EB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3E5E22B" w14:textId="77777777" w:rsidR="007C20EB" w:rsidRPr="007C20EB" w:rsidRDefault="007C20EB" w:rsidP="00B06D0C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C20EB">
        <w:rPr>
          <w:rFonts w:ascii="Times New Roman" w:hAnsi="Times New Roman"/>
          <w:b/>
          <w:bCs/>
          <w:sz w:val="24"/>
          <w:szCs w:val="24"/>
        </w:rPr>
        <w:t>Антирабічна</w:t>
      </w:r>
      <w:proofErr w:type="spellEnd"/>
      <w:r w:rsidRPr="007C20EB">
        <w:rPr>
          <w:rFonts w:ascii="Times New Roman" w:hAnsi="Times New Roman"/>
          <w:b/>
          <w:bCs/>
          <w:sz w:val="24"/>
          <w:szCs w:val="24"/>
        </w:rPr>
        <w:t xml:space="preserve"> вакцина (для парентерального застосування). ДК 021-2015 33650000-1 - Загальні </w:t>
      </w:r>
      <w:proofErr w:type="spellStart"/>
      <w:r w:rsidRPr="007C20EB">
        <w:rPr>
          <w:rFonts w:ascii="Times New Roman" w:hAnsi="Times New Roman"/>
          <w:b/>
          <w:bCs/>
          <w:sz w:val="24"/>
          <w:szCs w:val="24"/>
        </w:rPr>
        <w:t>протиінфекційні</w:t>
      </w:r>
      <w:proofErr w:type="spellEnd"/>
      <w:r w:rsidRPr="007C20EB">
        <w:rPr>
          <w:rFonts w:ascii="Times New Roman" w:hAnsi="Times New Roman"/>
          <w:b/>
          <w:bCs/>
          <w:sz w:val="24"/>
          <w:szCs w:val="24"/>
        </w:rPr>
        <w:t xml:space="preserve"> засоби для системного застосування, вакцини, </w:t>
      </w:r>
      <w:proofErr w:type="spellStart"/>
      <w:r w:rsidRPr="007C20EB">
        <w:rPr>
          <w:rFonts w:ascii="Times New Roman" w:hAnsi="Times New Roman"/>
          <w:b/>
          <w:bCs/>
          <w:sz w:val="24"/>
          <w:szCs w:val="24"/>
        </w:rPr>
        <w:t>антинеопластичні</w:t>
      </w:r>
      <w:proofErr w:type="spellEnd"/>
      <w:r w:rsidRPr="007C20EB">
        <w:rPr>
          <w:rFonts w:ascii="Times New Roman" w:hAnsi="Times New Roman"/>
          <w:b/>
          <w:bCs/>
          <w:sz w:val="24"/>
          <w:szCs w:val="24"/>
        </w:rPr>
        <w:t xml:space="preserve"> засоби та </w:t>
      </w:r>
      <w:proofErr w:type="spellStart"/>
      <w:r w:rsidRPr="007C20EB">
        <w:rPr>
          <w:rFonts w:ascii="Times New Roman" w:hAnsi="Times New Roman"/>
          <w:b/>
          <w:bCs/>
          <w:sz w:val="24"/>
          <w:szCs w:val="24"/>
        </w:rPr>
        <w:t>імуномодулятори</w:t>
      </w:r>
      <w:proofErr w:type="spellEnd"/>
      <w:r w:rsidRPr="007C20EB">
        <w:rPr>
          <w:rFonts w:ascii="Times New Roman" w:hAnsi="Times New Roman"/>
          <w:b/>
          <w:bCs/>
          <w:sz w:val="24"/>
          <w:szCs w:val="24"/>
        </w:rPr>
        <w:t>.</w:t>
      </w:r>
    </w:p>
    <w:p w14:paraId="75223FD8" w14:textId="77777777" w:rsidR="007C20EB" w:rsidRPr="007C20EB" w:rsidRDefault="007C20EB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DF83276" w14:textId="77777777" w:rsidR="007C20EB" w:rsidRPr="00865FAD" w:rsidRDefault="007C20EB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865FAD">
          <w:rPr>
            <w:rStyle w:val="ac"/>
            <w:rFonts w:ascii="Times New Roman" w:hAnsi="Times New Roman"/>
            <w:color w:val="auto"/>
            <w:sz w:val="24"/>
            <w:szCs w:val="24"/>
          </w:rPr>
          <w:t>https://prozorro.gov.ua/tender/UA-2024-11-14-013632-a</w:t>
        </w:r>
      </w:hyperlink>
    </w:p>
    <w:p w14:paraId="75B4AF68" w14:textId="77777777" w:rsidR="00B06D0C" w:rsidRPr="007C20EB" w:rsidRDefault="00B06D0C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C20EB" w14:paraId="58C605E8" w14:textId="77777777" w:rsidTr="009E4CDB">
        <w:tc>
          <w:tcPr>
            <w:tcW w:w="421" w:type="dxa"/>
            <w:shd w:val="clear" w:color="auto" w:fill="auto"/>
            <w:vAlign w:val="center"/>
          </w:tcPr>
          <w:p w14:paraId="2FBA211E" w14:textId="77777777" w:rsidR="004C33B3" w:rsidRPr="007C20EB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2954AF3" w14:textId="77777777" w:rsidR="004C33B3" w:rsidRPr="007C20EB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6917F5" w14:textId="77777777" w:rsidR="00C21068" w:rsidRPr="007C20EB" w:rsidRDefault="00C21068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Антирабічна</w:t>
            </w:r>
            <w:proofErr w:type="spellEnd"/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вакцина (для парентерального застосування).</w:t>
            </w:r>
          </w:p>
          <w:p w14:paraId="4EC8D703" w14:textId="77777777" w:rsidR="00C21068" w:rsidRPr="007C20EB" w:rsidRDefault="00C21068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Призначена для профілактичної та вимушеної вакцинації проти сказу м’ясоїдних тварин (собаки, коти) та сільськогосподарських тварин (велика рогата худоба, дрібна рогата худоба, коні, свині).</w:t>
            </w:r>
          </w:p>
          <w:p w14:paraId="09ED7319" w14:textId="77777777" w:rsidR="00C21068" w:rsidRPr="007C20EB" w:rsidRDefault="00C21068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Одна доза містить: </w:t>
            </w:r>
            <w:proofErr w:type="spellStart"/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інактивований</w:t>
            </w:r>
            <w:proofErr w:type="spellEnd"/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вірус сказу з активністю не менше 1 МО. </w:t>
            </w:r>
          </w:p>
          <w:p w14:paraId="756533DC" w14:textId="77777777" w:rsidR="00C21068" w:rsidRPr="007C20EB" w:rsidRDefault="00C21068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доза – 1 мл (1 см</w:t>
            </w:r>
            <w:r w:rsidR="000E46BC" w:rsidRPr="007C20E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для щеплення тварин незалежно від маси та виду тварин.</w:t>
            </w:r>
          </w:p>
          <w:p w14:paraId="46837E73" w14:textId="77777777" w:rsidR="00C21068" w:rsidRPr="007C20EB" w:rsidRDefault="00C21068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випуску: флакони 1 мл, 5 мл.</w:t>
            </w:r>
          </w:p>
          <w:p w14:paraId="3D96E19C" w14:textId="77777777" w:rsidR="00C21068" w:rsidRPr="007C20EB" w:rsidRDefault="00C21068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придатності – не менше 12 місяців.</w:t>
            </w:r>
          </w:p>
          <w:p w14:paraId="605A03B9" w14:textId="77777777" w:rsidR="00C21068" w:rsidRPr="007C20EB" w:rsidRDefault="00C21068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 відповідно до інструкції по застосуванню.</w:t>
            </w:r>
          </w:p>
          <w:p w14:paraId="784DB92E" w14:textId="77777777" w:rsidR="00455325" w:rsidRPr="007C20EB" w:rsidRDefault="00565913" w:rsidP="0056591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20EB">
              <w:rPr>
                <w:rFonts w:ascii="Times New Roman" w:hAnsi="Times New Roman"/>
                <w:sz w:val="24"/>
                <w:szCs w:val="24"/>
              </w:rPr>
              <w:t>У зв’язку із збільшенням реєстрації спалахів сказу тварин, зростанням кількості тварин, які потребують вимушених щеплень проти сказу необхідна</w:t>
            </w:r>
            <w:r w:rsidR="00BE05FC" w:rsidRPr="007C20EB">
              <w:rPr>
                <w:rFonts w:ascii="Times New Roman" w:hAnsi="Times New Roman"/>
                <w:sz w:val="24"/>
                <w:szCs w:val="24"/>
              </w:rPr>
              <w:t xml:space="preserve"> закупівл</w:t>
            </w:r>
            <w:r w:rsidRPr="007C20E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C20EB">
              <w:rPr>
                <w:rFonts w:ascii="Times New Roman" w:hAnsi="Times New Roman"/>
                <w:sz w:val="24"/>
                <w:szCs w:val="24"/>
              </w:rPr>
              <w:br/>
              <w:t>105 000</w:t>
            </w:r>
            <w:r w:rsidR="00130631" w:rsidRPr="007C20EB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ED2116" w:rsidRPr="007C20EB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 </w:t>
            </w:r>
            <w:r w:rsidR="00BE05FC" w:rsidRPr="007C20E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доз </w:t>
            </w:r>
            <w:proofErr w:type="spellStart"/>
            <w:r w:rsidR="00C21068" w:rsidRPr="007C20E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антирабічної</w:t>
            </w:r>
            <w:proofErr w:type="spellEnd"/>
            <w:r w:rsidR="00C21068" w:rsidRPr="007C20E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вакцини (для парентерального застосування)</w:t>
            </w:r>
          </w:p>
        </w:tc>
      </w:tr>
      <w:tr w:rsidR="004C33B3" w:rsidRPr="007C20EB" w14:paraId="06FBFD38" w14:textId="77777777" w:rsidTr="009E4CDB">
        <w:tc>
          <w:tcPr>
            <w:tcW w:w="421" w:type="dxa"/>
            <w:shd w:val="clear" w:color="auto" w:fill="auto"/>
            <w:vAlign w:val="center"/>
          </w:tcPr>
          <w:p w14:paraId="3FDD7A36" w14:textId="77777777" w:rsidR="004C33B3" w:rsidRPr="007C20EB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EA636CB" w14:textId="77777777" w:rsidR="004C33B3" w:rsidRPr="007C20EB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90E708" w14:textId="77777777" w:rsidR="00B06D0C" w:rsidRPr="007C20EB" w:rsidRDefault="008150F7" w:rsidP="00ED2116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C64D4D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2116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C64D4D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КЕКВ «Медикаменти та перев’язувальні матеріали»</w:t>
            </w:r>
          </w:p>
        </w:tc>
      </w:tr>
      <w:tr w:rsidR="008150F7" w:rsidRPr="007C20EB" w14:paraId="57F4D491" w14:textId="77777777" w:rsidTr="009E4CDB">
        <w:tc>
          <w:tcPr>
            <w:tcW w:w="421" w:type="dxa"/>
            <w:shd w:val="clear" w:color="auto" w:fill="auto"/>
            <w:vAlign w:val="center"/>
          </w:tcPr>
          <w:p w14:paraId="0C2E029F" w14:textId="77777777" w:rsidR="008150F7" w:rsidRPr="007C20EB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2746DB" w14:textId="77777777" w:rsidR="008150F7" w:rsidRPr="007C20EB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D62921" w14:textId="77777777" w:rsidR="008150F7" w:rsidRPr="007C20EB" w:rsidRDefault="0056591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2 303 280,00 </w:t>
            </w:r>
            <w:r w:rsidR="008150F7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7C20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ED2116" w:rsidRPr="007C20EB" w14:paraId="206F42CA" w14:textId="77777777" w:rsidTr="009E4CDB">
        <w:tc>
          <w:tcPr>
            <w:tcW w:w="421" w:type="dxa"/>
            <w:shd w:val="clear" w:color="auto" w:fill="auto"/>
            <w:vAlign w:val="center"/>
          </w:tcPr>
          <w:p w14:paraId="668BA8FF" w14:textId="77777777" w:rsidR="00ED2116" w:rsidRPr="007C20EB" w:rsidRDefault="00ED2116" w:rsidP="00ED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6DF352D" w14:textId="77777777" w:rsidR="00ED2116" w:rsidRPr="007C20EB" w:rsidRDefault="00ED2116" w:rsidP="00ED2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07C077" w14:textId="77777777" w:rsidR="00ED2116" w:rsidRPr="007C20EB" w:rsidRDefault="008B1A59" w:rsidP="00ED2116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C64D4D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C64D4D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C64D4D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рішення Державної надзвичайної протиепізоотичної комісії при Кабінеті Міністрів України та проведення моніторингу цін, шляхом збору та аналізу інформації про ціну товару.</w:t>
            </w:r>
          </w:p>
        </w:tc>
      </w:tr>
      <w:tr w:rsidR="00ED2116" w:rsidRPr="007C20EB" w14:paraId="3EED0751" w14:textId="77777777" w:rsidTr="009E4CDB">
        <w:tc>
          <w:tcPr>
            <w:tcW w:w="421" w:type="dxa"/>
            <w:shd w:val="clear" w:color="auto" w:fill="auto"/>
            <w:vAlign w:val="center"/>
          </w:tcPr>
          <w:p w14:paraId="676203A4" w14:textId="77777777" w:rsidR="00ED2116" w:rsidRPr="007C20EB" w:rsidRDefault="00ED2116" w:rsidP="00ED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63296A0" w14:textId="77777777" w:rsidR="00ED2116" w:rsidRPr="007C20EB" w:rsidRDefault="00ED2116" w:rsidP="00ED21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C94F1E" w14:textId="77777777" w:rsidR="00ED2116" w:rsidRPr="007C20EB" w:rsidRDefault="00534F57" w:rsidP="00534F57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Туяхов</w:t>
            </w:r>
            <w:proofErr w:type="spellEnd"/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Ф</w:t>
            </w:r>
            <w:r w:rsidR="00565913"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т. в. о. начальника управління здоров'я та благополуччя тварин Департаменту безпечності харчових продуктів та ветеринарної медицини </w:t>
            </w:r>
            <w:proofErr w:type="spellStart"/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7C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279-48-15</w:t>
            </w:r>
          </w:p>
        </w:tc>
      </w:tr>
    </w:tbl>
    <w:p w14:paraId="263E8AF7" w14:textId="77777777" w:rsidR="004C33B3" w:rsidRPr="007C20EB" w:rsidRDefault="004C33B3">
      <w:pPr>
        <w:rPr>
          <w:sz w:val="24"/>
          <w:szCs w:val="24"/>
        </w:rPr>
      </w:pPr>
    </w:p>
    <w:sectPr w:rsidR="004C33B3" w:rsidRPr="007C20EB" w:rsidSect="00130242">
      <w:headerReference w:type="default" r:id="rId7"/>
      <w:pgSz w:w="11906" w:h="16838"/>
      <w:pgMar w:top="851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9C9A" w14:textId="77777777" w:rsidR="000E755F" w:rsidRDefault="000E755F" w:rsidP="005C1A79">
      <w:pPr>
        <w:spacing w:after="0" w:line="240" w:lineRule="auto"/>
      </w:pPr>
      <w:r>
        <w:separator/>
      </w:r>
    </w:p>
  </w:endnote>
  <w:endnote w:type="continuationSeparator" w:id="0">
    <w:p w14:paraId="2398FBB2" w14:textId="77777777" w:rsidR="000E755F" w:rsidRDefault="000E755F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A255" w14:textId="77777777" w:rsidR="000E755F" w:rsidRDefault="000E755F" w:rsidP="005C1A79">
      <w:pPr>
        <w:spacing w:after="0" w:line="240" w:lineRule="auto"/>
      </w:pPr>
      <w:r>
        <w:separator/>
      </w:r>
    </w:p>
  </w:footnote>
  <w:footnote w:type="continuationSeparator" w:id="0">
    <w:p w14:paraId="7B53337E" w14:textId="77777777" w:rsidR="000E755F" w:rsidRDefault="000E755F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B9E5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6B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36656"/>
    <w:rsid w:val="0004557C"/>
    <w:rsid w:val="00054FF7"/>
    <w:rsid w:val="00073E12"/>
    <w:rsid w:val="00080B69"/>
    <w:rsid w:val="000B283C"/>
    <w:rsid w:val="000C4F4F"/>
    <w:rsid w:val="000E46BC"/>
    <w:rsid w:val="000E755F"/>
    <w:rsid w:val="000F0922"/>
    <w:rsid w:val="000F15CA"/>
    <w:rsid w:val="0010466F"/>
    <w:rsid w:val="00113C69"/>
    <w:rsid w:val="0012201E"/>
    <w:rsid w:val="00125D20"/>
    <w:rsid w:val="00130242"/>
    <w:rsid w:val="00130631"/>
    <w:rsid w:val="00134D11"/>
    <w:rsid w:val="00175D5D"/>
    <w:rsid w:val="00185099"/>
    <w:rsid w:val="00192265"/>
    <w:rsid w:val="0019673C"/>
    <w:rsid w:val="001B06D3"/>
    <w:rsid w:val="001B3F81"/>
    <w:rsid w:val="001C2225"/>
    <w:rsid w:val="002244C2"/>
    <w:rsid w:val="00236819"/>
    <w:rsid w:val="00282415"/>
    <w:rsid w:val="002B773C"/>
    <w:rsid w:val="00300DCA"/>
    <w:rsid w:val="003535CC"/>
    <w:rsid w:val="00381F89"/>
    <w:rsid w:val="003824F0"/>
    <w:rsid w:val="003C7AC5"/>
    <w:rsid w:val="003D4151"/>
    <w:rsid w:val="003E6E6E"/>
    <w:rsid w:val="003F44FA"/>
    <w:rsid w:val="00453AC5"/>
    <w:rsid w:val="00455325"/>
    <w:rsid w:val="004B3609"/>
    <w:rsid w:val="004C33B3"/>
    <w:rsid w:val="005157F7"/>
    <w:rsid w:val="00534F57"/>
    <w:rsid w:val="00546F13"/>
    <w:rsid w:val="00565913"/>
    <w:rsid w:val="0059079A"/>
    <w:rsid w:val="00597E08"/>
    <w:rsid w:val="005A1CEE"/>
    <w:rsid w:val="005C1A79"/>
    <w:rsid w:val="005C5995"/>
    <w:rsid w:val="0069369C"/>
    <w:rsid w:val="006D76AB"/>
    <w:rsid w:val="00736A3B"/>
    <w:rsid w:val="007A541B"/>
    <w:rsid w:val="007C20EB"/>
    <w:rsid w:val="008150F7"/>
    <w:rsid w:val="0082700E"/>
    <w:rsid w:val="00840ED7"/>
    <w:rsid w:val="0084367E"/>
    <w:rsid w:val="00846AC4"/>
    <w:rsid w:val="00865FAD"/>
    <w:rsid w:val="0089282F"/>
    <w:rsid w:val="008B1A59"/>
    <w:rsid w:val="008B5545"/>
    <w:rsid w:val="009030D7"/>
    <w:rsid w:val="00961F21"/>
    <w:rsid w:val="009A0E8B"/>
    <w:rsid w:val="009B0A1A"/>
    <w:rsid w:val="009C10AD"/>
    <w:rsid w:val="009C49F9"/>
    <w:rsid w:val="009D6DB1"/>
    <w:rsid w:val="009E4CDB"/>
    <w:rsid w:val="009F605F"/>
    <w:rsid w:val="00A01CDF"/>
    <w:rsid w:val="00A03BB9"/>
    <w:rsid w:val="00A52734"/>
    <w:rsid w:val="00A70683"/>
    <w:rsid w:val="00A90DF4"/>
    <w:rsid w:val="00AB4240"/>
    <w:rsid w:val="00AF119C"/>
    <w:rsid w:val="00B06D0C"/>
    <w:rsid w:val="00B32E0E"/>
    <w:rsid w:val="00B706C8"/>
    <w:rsid w:val="00B74143"/>
    <w:rsid w:val="00BA2DD0"/>
    <w:rsid w:val="00BE05FC"/>
    <w:rsid w:val="00BF7211"/>
    <w:rsid w:val="00C040C6"/>
    <w:rsid w:val="00C06B42"/>
    <w:rsid w:val="00C07741"/>
    <w:rsid w:val="00C20F57"/>
    <w:rsid w:val="00C21068"/>
    <w:rsid w:val="00C64D4D"/>
    <w:rsid w:val="00C77C47"/>
    <w:rsid w:val="00CA6C05"/>
    <w:rsid w:val="00CC6F28"/>
    <w:rsid w:val="00CD2765"/>
    <w:rsid w:val="00D54450"/>
    <w:rsid w:val="00D82700"/>
    <w:rsid w:val="00D82FDA"/>
    <w:rsid w:val="00D83CCE"/>
    <w:rsid w:val="00D9009A"/>
    <w:rsid w:val="00DD4CA6"/>
    <w:rsid w:val="00DE562E"/>
    <w:rsid w:val="00E95AEE"/>
    <w:rsid w:val="00EA7985"/>
    <w:rsid w:val="00ED2116"/>
    <w:rsid w:val="00F04881"/>
    <w:rsid w:val="00F529B2"/>
    <w:rsid w:val="00F624DE"/>
    <w:rsid w:val="00F73CB6"/>
    <w:rsid w:val="00FA083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D6069C"/>
  <w15:chartTrackingRefBased/>
  <w15:docId w15:val="{49156503-6E65-4BC2-9A68-F34C6B1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uiPriority w:val="99"/>
    <w:unhideWhenUsed/>
    <w:rsid w:val="007C20EB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7C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11-14-013632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Links>
    <vt:vector size="6" baseType="variant">
      <vt:variant>
        <vt:i4>5570632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https://prozorro.gov.ua/tender/UA-2024-11-14-013632-a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Olena Tuzynska</cp:lastModifiedBy>
  <cp:revision>2</cp:revision>
  <cp:lastPrinted>2022-02-16T12:08:00Z</cp:lastPrinted>
  <dcterms:created xsi:type="dcterms:W3CDTF">2024-11-15T10:47:00Z</dcterms:created>
  <dcterms:modified xsi:type="dcterms:W3CDTF">2024-11-15T10:47:00Z</dcterms:modified>
</cp:coreProperties>
</file>