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EA" w:rsidRPr="00AE12EA" w:rsidRDefault="000D69EA" w:rsidP="000D69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12EA">
        <w:rPr>
          <w:rFonts w:ascii="Times New Roman" w:hAnsi="Times New Roman"/>
          <w:b/>
          <w:bCs/>
          <w:sz w:val="28"/>
          <w:szCs w:val="28"/>
        </w:rPr>
        <w:t>Повідомлення про оприлюднення</w:t>
      </w:r>
    </w:p>
    <w:p w:rsidR="000D69EA" w:rsidRDefault="007629BC" w:rsidP="000D69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29BC">
        <w:rPr>
          <w:rFonts w:ascii="Times New Roman" w:hAnsi="Times New Roman"/>
          <w:b/>
          <w:bCs/>
          <w:sz w:val="28"/>
          <w:szCs w:val="28"/>
        </w:rPr>
        <w:t xml:space="preserve">проекту постанови Кабінету Міністрів України «Про затвердження критеріїв, за якими оцінюється ступінь ризику від здійснення господарської діяльності у сферах безпечності та окремих показників якості харчових продуктів, </w:t>
      </w:r>
      <w:r w:rsidR="00FB0AC4">
        <w:rPr>
          <w:rFonts w:ascii="Times New Roman" w:hAnsi="Times New Roman"/>
          <w:b/>
          <w:bCs/>
          <w:sz w:val="28"/>
          <w:szCs w:val="28"/>
        </w:rPr>
        <w:t>ветеринарної медицини</w:t>
      </w:r>
      <w:r w:rsidRPr="007629BC">
        <w:rPr>
          <w:rFonts w:ascii="Times New Roman" w:hAnsi="Times New Roman"/>
          <w:b/>
          <w:bCs/>
          <w:sz w:val="28"/>
          <w:szCs w:val="28"/>
        </w:rPr>
        <w:t xml:space="preserve"> та порядку визначення періодичності здійснення планових заходів державного контролю потужностей»</w:t>
      </w:r>
    </w:p>
    <w:p w:rsidR="000D69EA" w:rsidRPr="00AE12EA" w:rsidRDefault="000D69EA" w:rsidP="000D69EA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 xml:space="preserve">З метою отримання зауважень та пропозицій до </w:t>
      </w:r>
      <w:r w:rsidR="007629BC">
        <w:rPr>
          <w:rFonts w:ascii="Times New Roman" w:hAnsi="Times New Roman"/>
          <w:sz w:val="28"/>
          <w:szCs w:val="28"/>
        </w:rPr>
        <w:t>п</w:t>
      </w:r>
      <w:r w:rsidR="007629BC" w:rsidRPr="007629BC">
        <w:rPr>
          <w:rFonts w:ascii="Times New Roman" w:hAnsi="Times New Roman"/>
          <w:sz w:val="28"/>
          <w:szCs w:val="28"/>
        </w:rPr>
        <w:t>роект</w:t>
      </w:r>
      <w:r w:rsidR="007629BC">
        <w:rPr>
          <w:rFonts w:ascii="Times New Roman" w:hAnsi="Times New Roman"/>
          <w:sz w:val="28"/>
          <w:szCs w:val="28"/>
        </w:rPr>
        <w:t>у</w:t>
      </w:r>
      <w:r w:rsidR="007629BC" w:rsidRPr="007629BC">
        <w:rPr>
          <w:rFonts w:ascii="Times New Roman" w:hAnsi="Times New Roman"/>
          <w:sz w:val="28"/>
          <w:szCs w:val="28"/>
        </w:rPr>
        <w:t xml:space="preserve"> постанови Кабінету Міністрів України «Про затвердження критеріїв, за якими оцінюється ступінь ризику від здійснення господарської діяльності у сферах безпечності та окремих показників якості харчових п</w:t>
      </w:r>
      <w:r w:rsidR="00FB0AC4">
        <w:rPr>
          <w:rFonts w:ascii="Times New Roman" w:hAnsi="Times New Roman"/>
          <w:sz w:val="28"/>
          <w:szCs w:val="28"/>
        </w:rPr>
        <w:t>родуктів, ветеринарної медицини</w:t>
      </w:r>
      <w:r w:rsidR="007629BC" w:rsidRPr="007629BC">
        <w:rPr>
          <w:rFonts w:ascii="Times New Roman" w:hAnsi="Times New Roman"/>
          <w:sz w:val="28"/>
          <w:szCs w:val="28"/>
        </w:rPr>
        <w:t xml:space="preserve"> та порядку визначення періодичності здійснення планових заходів державного контролю потужностей»</w:t>
      </w:r>
      <w:r w:rsidR="00116595">
        <w:rPr>
          <w:rFonts w:ascii="Times New Roman" w:hAnsi="Times New Roman"/>
          <w:sz w:val="28"/>
          <w:szCs w:val="28"/>
        </w:rPr>
        <w:t>,</w:t>
      </w:r>
      <w:r w:rsidR="007629BC" w:rsidRPr="007629BC">
        <w:rPr>
          <w:rFonts w:ascii="Times New Roman" w:hAnsi="Times New Roman"/>
          <w:sz w:val="28"/>
          <w:szCs w:val="28"/>
        </w:rPr>
        <w:t xml:space="preserve"> розроблено</w:t>
      </w:r>
      <w:r w:rsidR="007629BC">
        <w:rPr>
          <w:rFonts w:ascii="Times New Roman" w:hAnsi="Times New Roman"/>
          <w:sz w:val="28"/>
          <w:szCs w:val="28"/>
        </w:rPr>
        <w:t>го</w:t>
      </w:r>
      <w:r w:rsidR="007629BC" w:rsidRPr="007629BC">
        <w:rPr>
          <w:rFonts w:ascii="Times New Roman" w:hAnsi="Times New Roman"/>
          <w:sz w:val="28"/>
          <w:szCs w:val="28"/>
        </w:rPr>
        <w:t xml:space="preserve"> на виконання вимог пункту 5 </w:t>
      </w:r>
      <w:r w:rsidR="00116595">
        <w:rPr>
          <w:rFonts w:ascii="Times New Roman" w:hAnsi="Times New Roman"/>
          <w:sz w:val="28"/>
          <w:szCs w:val="28"/>
        </w:rPr>
        <w:t xml:space="preserve">                </w:t>
      </w:r>
      <w:r w:rsidR="007629BC" w:rsidRPr="007629BC">
        <w:rPr>
          <w:rFonts w:ascii="Times New Roman" w:hAnsi="Times New Roman"/>
          <w:sz w:val="28"/>
          <w:szCs w:val="28"/>
        </w:rPr>
        <w:t>частини першої статті 5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="00116595">
        <w:rPr>
          <w:rFonts w:ascii="Times New Roman" w:hAnsi="Times New Roman"/>
          <w:sz w:val="28"/>
          <w:szCs w:val="28"/>
        </w:rPr>
        <w:t>,</w:t>
      </w:r>
      <w:r w:rsidR="007629BC" w:rsidRPr="007629BC">
        <w:rPr>
          <w:rFonts w:ascii="Times New Roman" w:hAnsi="Times New Roman"/>
          <w:sz w:val="28"/>
          <w:szCs w:val="28"/>
        </w:rPr>
        <w:t xml:space="preserve"> </w:t>
      </w:r>
      <w:r w:rsidRPr="00AE12EA">
        <w:rPr>
          <w:rFonts w:ascii="Times New Roman" w:hAnsi="Times New Roman"/>
          <w:sz w:val="28"/>
          <w:szCs w:val="28"/>
        </w:rPr>
        <w:t>Державна служба України з питань безпечності харчових продуктів та захисту споживачів робить оголошення про його публікацію.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 xml:space="preserve">Проект </w:t>
      </w:r>
      <w:r w:rsidR="007629BC">
        <w:rPr>
          <w:rFonts w:ascii="Times New Roman" w:hAnsi="Times New Roman"/>
          <w:sz w:val="28"/>
          <w:szCs w:val="28"/>
        </w:rPr>
        <w:t>постанови</w:t>
      </w:r>
      <w:r w:rsidRPr="00AE12EA">
        <w:rPr>
          <w:rFonts w:ascii="Times New Roman" w:hAnsi="Times New Roman"/>
          <w:sz w:val="28"/>
          <w:szCs w:val="28"/>
        </w:rPr>
        <w:t xml:space="preserve"> оприлюднений шляхом його розміщення в мережі Інтернет на офіційних веб-сайтах Мінагрополітики (</w:t>
      </w:r>
      <w:hyperlink r:id="rId4" w:history="1">
        <w:r w:rsidRPr="00AE12EA">
          <w:rPr>
            <w:rFonts w:ascii="Times New Roman" w:hAnsi="Times New Roman"/>
            <w:sz w:val="28"/>
            <w:szCs w:val="28"/>
          </w:rPr>
          <w:t>www.minagro.gov.ua</w:t>
        </w:r>
      </w:hyperlink>
      <w:r w:rsidR="00116595">
        <w:rPr>
          <w:rFonts w:ascii="Times New Roman" w:hAnsi="Times New Roman"/>
          <w:sz w:val="28"/>
          <w:szCs w:val="28"/>
        </w:rPr>
        <w:t>, розділ Регуляторна політика</w:t>
      </w:r>
      <w:r w:rsidRPr="00AE12EA">
        <w:rPr>
          <w:rFonts w:ascii="Times New Roman" w:hAnsi="Times New Roman"/>
          <w:sz w:val="28"/>
          <w:szCs w:val="28"/>
        </w:rPr>
        <w:t xml:space="preserve">) та Держпродспоживслужби (www.consumer.gov.ua, </w:t>
      </w:r>
      <w:r w:rsidR="00116595">
        <w:rPr>
          <w:rFonts w:ascii="Times New Roman" w:hAnsi="Times New Roman"/>
          <w:sz w:val="28"/>
          <w:szCs w:val="28"/>
        </w:rPr>
        <w:t>розділ Діяльність, підрозділ</w:t>
      </w:r>
      <w:r w:rsidRPr="00AE12EA">
        <w:rPr>
          <w:rFonts w:ascii="Times New Roman" w:hAnsi="Times New Roman"/>
          <w:sz w:val="28"/>
          <w:szCs w:val="28"/>
        </w:rPr>
        <w:t xml:space="preserve"> Обговорення проектів документів).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  <w:r w:rsidRPr="00AE12EA">
        <w:rPr>
          <w:rFonts w:ascii="Times New Roman" w:hAnsi="Times New Roman"/>
          <w:sz w:val="28"/>
          <w:szCs w:val="28"/>
        </w:rPr>
        <w:t>Зауваження та пропозиції стосовно проекту у письмовій та електронній формі просимо надавати протягом місяця з дня оприлюднення проекту наказу та аналізу регуля</w:t>
      </w:r>
      <w:r w:rsidR="00116595">
        <w:rPr>
          <w:rFonts w:ascii="Times New Roman" w:hAnsi="Times New Roman"/>
          <w:sz w:val="28"/>
          <w:szCs w:val="28"/>
        </w:rPr>
        <w:t>торного впливу в мережі Інтернет</w:t>
      </w:r>
      <w:r w:rsidRPr="00AE12EA">
        <w:rPr>
          <w:rFonts w:ascii="Times New Roman" w:hAnsi="Times New Roman"/>
          <w:sz w:val="28"/>
          <w:szCs w:val="28"/>
        </w:rPr>
        <w:t xml:space="preserve"> за адресами:</w:t>
      </w:r>
    </w:p>
    <w:p w:rsidR="000D69EA" w:rsidRPr="00AE12EA" w:rsidRDefault="00116595" w:rsidP="000D69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B0AC4">
        <w:rPr>
          <w:rFonts w:ascii="Times New Roman" w:hAnsi="Times New Roman"/>
          <w:sz w:val="28"/>
          <w:szCs w:val="28"/>
          <w:lang w:val="en-US"/>
        </w:rPr>
        <w:t> </w:t>
      </w:r>
      <w:r w:rsidR="000D69EA" w:rsidRPr="00AE12EA">
        <w:rPr>
          <w:rFonts w:ascii="Times New Roman" w:hAnsi="Times New Roman"/>
          <w:sz w:val="28"/>
          <w:szCs w:val="28"/>
        </w:rPr>
        <w:t>01001, м. Київ, вул. Хрещатик, 24, Міністерство аграрної по</w:t>
      </w:r>
      <w:r>
        <w:rPr>
          <w:rFonts w:ascii="Times New Roman" w:hAnsi="Times New Roman"/>
          <w:sz w:val="28"/>
          <w:szCs w:val="28"/>
        </w:rPr>
        <w:t>літики та продовольства України;</w:t>
      </w:r>
      <w:r w:rsidR="000D69EA" w:rsidRPr="00AE12EA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="000D69EA" w:rsidRPr="00AE12EA">
        <w:rPr>
          <w:rFonts w:ascii="Times New Roman" w:hAnsi="Times New Roman"/>
          <w:sz w:val="28"/>
          <w:szCs w:val="28"/>
        </w:rPr>
        <w:t>mail</w:t>
      </w:r>
      <w:proofErr w:type="spellEnd"/>
      <w:r w:rsidR="000D69EA" w:rsidRPr="00AE12E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0D69EA" w:rsidRPr="00AE12EA">
          <w:rPr>
            <w:rFonts w:ascii="Times New Roman" w:hAnsi="Times New Roman"/>
            <w:sz w:val="28"/>
            <w:szCs w:val="28"/>
          </w:rPr>
          <w:t>info@minapk.gov.ua</w:t>
        </w:r>
      </w:hyperlink>
      <w:r w:rsidR="000D69EA" w:rsidRPr="00AE12EA">
        <w:rPr>
          <w:rFonts w:ascii="Times New Roman" w:hAnsi="Times New Roman"/>
          <w:sz w:val="28"/>
          <w:szCs w:val="28"/>
        </w:rPr>
        <w:t>.</w:t>
      </w:r>
    </w:p>
    <w:p w:rsidR="000D69EA" w:rsidRPr="00AE12EA" w:rsidRDefault="00116595" w:rsidP="000D69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B0AC4">
        <w:rPr>
          <w:rFonts w:ascii="Times New Roman" w:hAnsi="Times New Roman"/>
          <w:sz w:val="28"/>
          <w:szCs w:val="28"/>
          <w:lang w:val="en-US"/>
        </w:rPr>
        <w:t> </w:t>
      </w:r>
      <w:r w:rsidR="000D69EA" w:rsidRPr="00AE12EA">
        <w:rPr>
          <w:rFonts w:ascii="Times New Roman" w:hAnsi="Times New Roman"/>
          <w:sz w:val="28"/>
          <w:szCs w:val="28"/>
        </w:rPr>
        <w:t xml:space="preserve">01001, м. Київ, вул. Б. Грінченка, 1, Державна служба України з питань безпечності харчових </w:t>
      </w:r>
      <w:r>
        <w:rPr>
          <w:rFonts w:ascii="Times New Roman" w:hAnsi="Times New Roman"/>
          <w:sz w:val="28"/>
          <w:szCs w:val="28"/>
        </w:rPr>
        <w:t>продуктів та захисту споживачів;</w:t>
      </w:r>
      <w:r w:rsidR="000D69EA" w:rsidRPr="00AE12EA">
        <w:rPr>
          <w:rFonts w:ascii="Times New Roman" w:hAnsi="Times New Roman"/>
          <w:sz w:val="28"/>
          <w:szCs w:val="28"/>
        </w:rPr>
        <w:t xml:space="preserve"> </w:t>
      </w:r>
      <w:r w:rsidR="00FB0AC4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 w:rsidR="000D69EA" w:rsidRPr="00AE12EA">
        <w:rPr>
          <w:rFonts w:ascii="Times New Roman" w:hAnsi="Times New Roman"/>
          <w:sz w:val="28"/>
          <w:szCs w:val="28"/>
        </w:rPr>
        <w:t>e-</w:t>
      </w:r>
      <w:proofErr w:type="spellStart"/>
      <w:r w:rsidR="000D69EA" w:rsidRPr="00AE12EA">
        <w:rPr>
          <w:rFonts w:ascii="Times New Roman" w:hAnsi="Times New Roman"/>
          <w:sz w:val="28"/>
          <w:szCs w:val="28"/>
        </w:rPr>
        <w:t>mail</w:t>
      </w:r>
      <w:proofErr w:type="spellEnd"/>
      <w:r w:rsidR="000D69EA" w:rsidRPr="00AE12EA">
        <w:rPr>
          <w:rFonts w:ascii="Times New Roman" w:hAnsi="Times New Roman"/>
          <w:sz w:val="28"/>
          <w:szCs w:val="28"/>
        </w:rPr>
        <w:t>: info@consumer.gov.ua.</w:t>
      </w:r>
    </w:p>
    <w:p w:rsidR="000D69EA" w:rsidRPr="00AE12EA" w:rsidRDefault="00116595" w:rsidP="000D69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B0AC4">
        <w:rPr>
          <w:rFonts w:ascii="Times New Roman" w:hAnsi="Times New Roman"/>
          <w:sz w:val="28"/>
          <w:szCs w:val="28"/>
          <w:lang w:val="en-US"/>
        </w:rPr>
        <w:t> </w:t>
      </w:r>
      <w:r w:rsidR="000D69EA" w:rsidRPr="00AE12EA">
        <w:rPr>
          <w:rFonts w:ascii="Times New Roman" w:hAnsi="Times New Roman"/>
          <w:sz w:val="28"/>
          <w:szCs w:val="28"/>
        </w:rPr>
        <w:t>01011, м. Київ, вул. Арсенальна, 9/11, Державна регуляторна служба Україн</w:t>
      </w:r>
      <w:r>
        <w:rPr>
          <w:rFonts w:ascii="Times New Roman" w:hAnsi="Times New Roman"/>
          <w:sz w:val="28"/>
          <w:szCs w:val="28"/>
        </w:rPr>
        <w:t>и;</w:t>
      </w:r>
      <w:r w:rsidR="000D69EA" w:rsidRPr="00AE12EA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="000D69EA" w:rsidRPr="00AE12EA">
        <w:rPr>
          <w:rFonts w:ascii="Times New Roman" w:hAnsi="Times New Roman"/>
          <w:sz w:val="28"/>
          <w:szCs w:val="28"/>
        </w:rPr>
        <w:t>mail</w:t>
      </w:r>
      <w:proofErr w:type="spellEnd"/>
      <w:r w:rsidR="000D69EA" w:rsidRPr="00AE12E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D69EA" w:rsidRPr="00AE12EA">
          <w:rPr>
            <w:rFonts w:ascii="Times New Roman" w:hAnsi="Times New Roman"/>
            <w:sz w:val="28"/>
            <w:szCs w:val="28"/>
          </w:rPr>
          <w:t>inform@dkrp.gov.ua</w:t>
        </w:r>
      </w:hyperlink>
      <w:r w:rsidR="000D69EA" w:rsidRPr="00AE12EA">
        <w:rPr>
          <w:rFonts w:ascii="Times New Roman" w:hAnsi="Times New Roman"/>
          <w:sz w:val="28"/>
          <w:szCs w:val="28"/>
        </w:rPr>
        <w:t>.</w:t>
      </w:r>
    </w:p>
    <w:p w:rsidR="000D69EA" w:rsidRPr="00AE12EA" w:rsidRDefault="000D69EA" w:rsidP="000D69EA">
      <w:pPr>
        <w:ind w:firstLine="709"/>
        <w:rPr>
          <w:rFonts w:ascii="Times New Roman" w:hAnsi="Times New Roman"/>
          <w:sz w:val="28"/>
          <w:szCs w:val="28"/>
        </w:rPr>
      </w:pPr>
    </w:p>
    <w:p w:rsidR="000D69EA" w:rsidRPr="00AE12EA" w:rsidRDefault="000D69EA" w:rsidP="000D69EA">
      <w:pPr>
        <w:ind w:firstLine="708"/>
        <w:rPr>
          <w:rFonts w:ascii="Times New Roman" w:hAnsi="Times New Roman"/>
          <w:sz w:val="28"/>
          <w:szCs w:val="28"/>
        </w:rPr>
      </w:pPr>
    </w:p>
    <w:p w:rsidR="000D69EA" w:rsidRPr="00AE12EA" w:rsidRDefault="000D69EA" w:rsidP="000D69EA">
      <w:pPr>
        <w:tabs>
          <w:tab w:val="right" w:pos="9740"/>
        </w:tabs>
        <w:rPr>
          <w:rFonts w:ascii="Times New Roman" w:hAnsi="Times New Roman"/>
          <w:b/>
          <w:sz w:val="28"/>
          <w:szCs w:val="28"/>
        </w:rPr>
      </w:pPr>
      <w:r w:rsidRPr="00AE12EA">
        <w:rPr>
          <w:rFonts w:ascii="Times New Roman" w:hAnsi="Times New Roman"/>
          <w:b/>
          <w:sz w:val="28"/>
          <w:szCs w:val="28"/>
        </w:rPr>
        <w:t xml:space="preserve">Перший заступник Міністра </w:t>
      </w:r>
    </w:p>
    <w:p w:rsidR="000D69EA" w:rsidRPr="00AE12EA" w:rsidRDefault="000D69EA" w:rsidP="000D69EA">
      <w:pPr>
        <w:tabs>
          <w:tab w:val="right" w:pos="9740"/>
        </w:tabs>
        <w:rPr>
          <w:rFonts w:ascii="Times New Roman" w:hAnsi="Times New Roman"/>
          <w:b/>
          <w:sz w:val="28"/>
          <w:szCs w:val="28"/>
        </w:rPr>
      </w:pPr>
      <w:r w:rsidRPr="00AE12EA">
        <w:rPr>
          <w:rFonts w:ascii="Times New Roman" w:hAnsi="Times New Roman"/>
          <w:b/>
          <w:sz w:val="28"/>
          <w:szCs w:val="28"/>
        </w:rPr>
        <w:t xml:space="preserve">аграрної політики та </w:t>
      </w:r>
    </w:p>
    <w:p w:rsidR="000D69EA" w:rsidRPr="00531AA2" w:rsidRDefault="000D69EA" w:rsidP="000D69EA">
      <w:pPr>
        <w:tabs>
          <w:tab w:val="right" w:pos="9740"/>
        </w:tabs>
        <w:rPr>
          <w:rFonts w:ascii="Times New Roman" w:hAnsi="Times New Roman"/>
          <w:b/>
          <w:sz w:val="28"/>
          <w:szCs w:val="28"/>
        </w:rPr>
      </w:pPr>
      <w:r w:rsidRPr="00AE12EA">
        <w:rPr>
          <w:rFonts w:ascii="Times New Roman" w:hAnsi="Times New Roman"/>
          <w:b/>
          <w:sz w:val="28"/>
          <w:szCs w:val="28"/>
        </w:rPr>
        <w:t xml:space="preserve">продовольства України                                 </w:t>
      </w:r>
      <w:r w:rsidR="004950C6">
        <w:rPr>
          <w:rFonts w:ascii="Times New Roman" w:hAnsi="Times New Roman"/>
          <w:b/>
          <w:sz w:val="28"/>
          <w:szCs w:val="28"/>
        </w:rPr>
        <w:t xml:space="preserve">        </w:t>
      </w:r>
      <w:r w:rsidR="00531AA2">
        <w:rPr>
          <w:rFonts w:ascii="Times New Roman" w:hAnsi="Times New Roman"/>
          <w:b/>
          <w:sz w:val="28"/>
          <w:szCs w:val="28"/>
        </w:rPr>
        <w:t xml:space="preserve">           Максим МАРТИНЮК</w:t>
      </w:r>
    </w:p>
    <w:p w:rsidR="002E12C6" w:rsidRDefault="002E12C6"/>
    <w:sectPr w:rsidR="002E12C6" w:rsidSect="0036457E">
      <w:type w:val="continuous"/>
      <w:pgSz w:w="11900" w:h="16840"/>
      <w:pgMar w:top="851" w:right="567" w:bottom="851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EA"/>
    <w:rsid w:val="00051A87"/>
    <w:rsid w:val="000D69EA"/>
    <w:rsid w:val="00116595"/>
    <w:rsid w:val="002E12C6"/>
    <w:rsid w:val="0036457E"/>
    <w:rsid w:val="004950C6"/>
    <w:rsid w:val="00531AA2"/>
    <w:rsid w:val="007629BC"/>
    <w:rsid w:val="008E1B8E"/>
    <w:rsid w:val="0091506D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4A239-382C-4A9A-AED7-E6809230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EA"/>
    <w:pPr>
      <w:spacing w:after="0" w:line="240" w:lineRule="auto"/>
      <w:jc w:val="both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6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mailto:info@minapk.gov.ua" TargetMode="External"/><Relationship Id="rId4" Type="http://schemas.openxmlformats.org/officeDocument/2006/relationships/hyperlink" Target="http://www.minagr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2018-04-06T06:44:00Z</cp:lastPrinted>
  <dcterms:created xsi:type="dcterms:W3CDTF">2018-04-16T08:38:00Z</dcterms:created>
  <dcterms:modified xsi:type="dcterms:W3CDTF">2018-04-16T08:38:00Z</dcterms:modified>
</cp:coreProperties>
</file>