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DC" w:rsidRDefault="00BB7FDC" w:rsidP="00BB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16F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Проект</w:t>
      </w:r>
    </w:p>
    <w:p w:rsidR="00BB7FDC" w:rsidRDefault="00BB7FDC" w:rsidP="00BB7FDC">
      <w:pPr>
        <w:ind w:left="448" w:right="44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F3" w:rsidRDefault="006214F3" w:rsidP="00BB7FDC">
      <w:pPr>
        <w:ind w:left="448" w:right="44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B7FDC" w:rsidRDefault="00BB7FDC" w:rsidP="00BB7FDC">
      <w:pPr>
        <w:ind w:left="448" w:right="44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</w:p>
    <w:p w:rsidR="00BB7FDC" w:rsidRDefault="00BB7FDC" w:rsidP="00BB7FDC">
      <w:pPr>
        <w:ind w:left="448" w:right="44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B7FDC" w:rsidRPr="00DF617B" w:rsidRDefault="00BB7FDC" w:rsidP="00BB7FDC">
      <w:pPr>
        <w:ind w:left="448" w:right="44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ПОСТАНОВА</w:t>
      </w:r>
    </w:p>
    <w:p w:rsidR="00BB7FDC" w:rsidRPr="00C1553C" w:rsidRDefault="00BB7FDC" w:rsidP="00BB7FDC">
      <w:pPr>
        <w:spacing w:before="100" w:beforeAutospacing="1" w:after="100" w:afterAutospacing="1" w:line="360" w:lineRule="auto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53C">
        <w:rPr>
          <w:rFonts w:ascii="Times New Roman" w:hAnsi="Times New Roman" w:cs="Times New Roman"/>
          <w:bCs/>
          <w:color w:val="000000"/>
          <w:sz w:val="28"/>
          <w:szCs w:val="28"/>
        </w:rPr>
        <w:t>від _____ _______________ 201</w:t>
      </w:r>
      <w:r w:rsidR="0005763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15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 № </w:t>
      </w:r>
    </w:p>
    <w:p w:rsidR="00BB7FDC" w:rsidRPr="00DF617B" w:rsidRDefault="00BB7FDC" w:rsidP="0088006E">
      <w:pPr>
        <w:spacing w:before="100" w:beforeAutospacing="1" w:after="100" w:afterAutospacing="1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61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Київ</w:t>
      </w:r>
    </w:p>
    <w:p w:rsidR="009B3879" w:rsidRDefault="00BB7FDC" w:rsidP="008800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B6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161C01" w:rsidRPr="00161C01">
        <w:rPr>
          <w:rFonts w:ascii="Times New Roman" w:hAnsi="Times New Roman" w:cs="Times New Roman"/>
          <w:b/>
          <w:sz w:val="28"/>
          <w:szCs w:val="28"/>
        </w:rPr>
        <w:t xml:space="preserve">критеріїв, </w:t>
      </w:r>
      <w:r w:rsidR="009B3879" w:rsidRPr="009B3879">
        <w:rPr>
          <w:rFonts w:ascii="Times New Roman" w:hAnsi="Times New Roman" w:cs="Times New Roman"/>
          <w:b/>
          <w:sz w:val="28"/>
          <w:szCs w:val="28"/>
        </w:rPr>
        <w:t xml:space="preserve">за якими оцінюється ступінь ризику </w:t>
      </w:r>
      <w:r w:rsidR="0088006E" w:rsidRPr="00337526">
        <w:rPr>
          <w:rFonts w:ascii="Times New Roman" w:hAnsi="Times New Roman" w:cs="Times New Roman"/>
          <w:b/>
          <w:sz w:val="28"/>
          <w:szCs w:val="28"/>
        </w:rPr>
        <w:t>від провадження</w:t>
      </w:r>
      <w:r w:rsidR="0088006E" w:rsidRPr="00892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6E" w:rsidRPr="00337526">
        <w:rPr>
          <w:rFonts w:ascii="Times New Roman" w:hAnsi="Times New Roman" w:cs="Times New Roman"/>
          <w:b/>
          <w:sz w:val="28"/>
          <w:szCs w:val="28"/>
        </w:rPr>
        <w:t xml:space="preserve">господарської діяльності </w:t>
      </w:r>
      <w:r w:rsidR="00AF3CDA" w:rsidRPr="00AF3CDA">
        <w:rPr>
          <w:rFonts w:ascii="Times New Roman" w:hAnsi="Times New Roman" w:cs="Times New Roman"/>
          <w:b/>
          <w:sz w:val="28"/>
          <w:szCs w:val="28"/>
        </w:rPr>
        <w:t>щодо сільськогосподарських рослин</w:t>
      </w:r>
      <w:r w:rsidR="00AF3CDA" w:rsidRPr="002E1A74">
        <w:rPr>
          <w:sz w:val="28"/>
          <w:szCs w:val="28"/>
        </w:rPr>
        <w:t xml:space="preserve"> </w:t>
      </w:r>
      <w:r w:rsidR="0088006E" w:rsidRPr="00337526">
        <w:rPr>
          <w:rFonts w:ascii="Times New Roman" w:hAnsi="Times New Roman" w:cs="Times New Roman"/>
          <w:b/>
          <w:sz w:val="28"/>
          <w:szCs w:val="28"/>
        </w:rPr>
        <w:t xml:space="preserve">під час створення, дослідження та практичного використання </w:t>
      </w:r>
      <w:r w:rsidR="0088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6E" w:rsidRPr="00337526">
        <w:rPr>
          <w:rFonts w:ascii="Times New Roman" w:hAnsi="Times New Roman" w:cs="Times New Roman"/>
          <w:b/>
          <w:sz w:val="28"/>
          <w:szCs w:val="28"/>
        </w:rPr>
        <w:t>ГМО</w:t>
      </w:r>
      <w:r w:rsidR="0088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6E" w:rsidRPr="00337526">
        <w:rPr>
          <w:rFonts w:ascii="Times New Roman" w:hAnsi="Times New Roman" w:cs="Times New Roman"/>
          <w:b/>
          <w:sz w:val="28"/>
          <w:szCs w:val="28"/>
        </w:rPr>
        <w:t xml:space="preserve">у відкритих </w:t>
      </w:r>
      <w:r w:rsidR="0088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6E" w:rsidRPr="00337526">
        <w:rPr>
          <w:rFonts w:ascii="Times New Roman" w:hAnsi="Times New Roman" w:cs="Times New Roman"/>
          <w:b/>
          <w:sz w:val="28"/>
          <w:szCs w:val="28"/>
        </w:rPr>
        <w:t>системах</w:t>
      </w:r>
      <w:r w:rsidR="0088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8006E">
        <w:rPr>
          <w:rFonts w:ascii="Times New Roman" w:hAnsi="Times New Roman" w:cs="Times New Roman"/>
          <w:b/>
          <w:sz w:val="28"/>
          <w:szCs w:val="28"/>
        </w:rPr>
        <w:t>підприємствах,</w:t>
      </w:r>
      <w:r w:rsidR="003F3924">
        <w:rPr>
          <w:rFonts w:ascii="Times New Roman" w:hAnsi="Times New Roman" w:cs="Times New Roman"/>
          <w:b/>
          <w:sz w:val="28"/>
          <w:szCs w:val="28"/>
        </w:rPr>
        <w:t xml:space="preserve"> в установах та</w:t>
      </w:r>
      <w:r w:rsidR="0088006E">
        <w:rPr>
          <w:rFonts w:ascii="Times New Roman" w:hAnsi="Times New Roman" w:cs="Times New Roman"/>
          <w:b/>
          <w:sz w:val="28"/>
          <w:szCs w:val="28"/>
        </w:rPr>
        <w:t xml:space="preserve"> організаціях агропромислового комплексу </w:t>
      </w:r>
      <w:r w:rsidR="009B3879" w:rsidRPr="009B3879">
        <w:rPr>
          <w:rFonts w:ascii="Times New Roman" w:hAnsi="Times New Roman" w:cs="Times New Roman"/>
          <w:b/>
          <w:sz w:val="28"/>
          <w:szCs w:val="28"/>
        </w:rPr>
        <w:t>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</w:p>
    <w:p w:rsidR="0088006E" w:rsidRDefault="0088006E" w:rsidP="0088006E">
      <w:pPr>
        <w:pStyle w:val="rvps6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BB7FDC" w:rsidRDefault="00BB7FDC" w:rsidP="0088006E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1C01">
        <w:rPr>
          <w:bCs/>
          <w:sz w:val="28"/>
          <w:szCs w:val="28"/>
        </w:rPr>
        <w:t xml:space="preserve">Відповідно до </w:t>
      </w:r>
      <w:r w:rsidR="00161C01" w:rsidRPr="00161C01">
        <w:rPr>
          <w:bCs/>
          <w:sz w:val="28"/>
          <w:szCs w:val="28"/>
        </w:rPr>
        <w:t xml:space="preserve">частини другої статті 5 Закону України </w:t>
      </w:r>
      <w:r w:rsidR="00161C01">
        <w:rPr>
          <w:color w:val="000000" w:themeColor="text1"/>
          <w:sz w:val="28"/>
          <w:szCs w:val="28"/>
        </w:rPr>
        <w:t>«</w:t>
      </w:r>
      <w:r w:rsidR="00161C01" w:rsidRPr="00161C01">
        <w:rPr>
          <w:bCs/>
          <w:sz w:val="28"/>
          <w:szCs w:val="28"/>
        </w:rPr>
        <w:t>Про основні засади державного нагляду (контролю) у</w:t>
      </w:r>
      <w:r w:rsidR="00161C01">
        <w:rPr>
          <w:bCs/>
          <w:sz w:val="28"/>
          <w:szCs w:val="28"/>
        </w:rPr>
        <w:t xml:space="preserve"> сфері господарської діяльності</w:t>
      </w:r>
      <w:r w:rsidRPr="00161C01">
        <w:rPr>
          <w:bCs/>
          <w:sz w:val="28"/>
          <w:szCs w:val="28"/>
        </w:rPr>
        <w:t>»</w:t>
      </w:r>
      <w:r w:rsidR="003D402E" w:rsidRPr="00161C01">
        <w:rPr>
          <w:bCs/>
          <w:sz w:val="28"/>
          <w:szCs w:val="28"/>
        </w:rPr>
        <w:t xml:space="preserve"> </w:t>
      </w:r>
      <w:r w:rsidRPr="00161C01">
        <w:rPr>
          <w:bCs/>
          <w:sz w:val="28"/>
          <w:szCs w:val="28"/>
        </w:rPr>
        <w:t xml:space="preserve">Кабінет Міністрів України </w:t>
      </w:r>
      <w:r w:rsidRPr="00516F0B">
        <w:rPr>
          <w:b/>
          <w:bCs/>
          <w:color w:val="000000"/>
          <w:spacing w:val="30"/>
          <w:sz w:val="28"/>
          <w:szCs w:val="28"/>
          <w:bdr w:val="none" w:sz="0" w:space="0" w:color="auto" w:frame="1"/>
        </w:rPr>
        <w:t>постановляє</w:t>
      </w:r>
      <w:r w:rsidRPr="00516F0B">
        <w:rPr>
          <w:color w:val="000000"/>
          <w:sz w:val="28"/>
          <w:szCs w:val="28"/>
        </w:rPr>
        <w:t>:</w:t>
      </w:r>
    </w:p>
    <w:p w:rsidR="004A5302" w:rsidRDefault="00BB7FDC" w:rsidP="0088006E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14BE9">
        <w:rPr>
          <w:color w:val="000000"/>
          <w:sz w:val="28"/>
          <w:szCs w:val="28"/>
        </w:rPr>
        <w:t>Затвердити</w:t>
      </w:r>
      <w:r w:rsidRPr="0049755B">
        <w:rPr>
          <w:color w:val="000000"/>
          <w:sz w:val="28"/>
          <w:szCs w:val="28"/>
        </w:rPr>
        <w:t xml:space="preserve"> </w:t>
      </w:r>
      <w:r w:rsidR="00161C01">
        <w:rPr>
          <w:color w:val="000000" w:themeColor="text1"/>
          <w:sz w:val="28"/>
          <w:szCs w:val="28"/>
        </w:rPr>
        <w:t>критерії</w:t>
      </w:r>
      <w:r w:rsidR="00161C01" w:rsidRPr="00C34182">
        <w:rPr>
          <w:color w:val="000000" w:themeColor="text1"/>
          <w:sz w:val="28"/>
          <w:szCs w:val="28"/>
        </w:rPr>
        <w:t xml:space="preserve">, </w:t>
      </w:r>
      <w:r w:rsidR="004A5302" w:rsidRPr="004A5302">
        <w:rPr>
          <w:color w:val="000000" w:themeColor="text1"/>
          <w:sz w:val="28"/>
          <w:szCs w:val="28"/>
        </w:rPr>
        <w:t xml:space="preserve">за якими оцінюється ступінь ризику від провадження господарської діяльності </w:t>
      </w:r>
      <w:r w:rsidR="00AF3CDA">
        <w:rPr>
          <w:sz w:val="28"/>
          <w:szCs w:val="28"/>
        </w:rPr>
        <w:t>щодо сільськогосподарськи</w:t>
      </w:r>
      <w:r w:rsidR="00AF3CDA" w:rsidRPr="008C5046">
        <w:rPr>
          <w:sz w:val="28"/>
          <w:szCs w:val="28"/>
        </w:rPr>
        <w:t>х рослин</w:t>
      </w:r>
      <w:r w:rsidR="00AF3CDA" w:rsidRPr="002E1A74">
        <w:rPr>
          <w:sz w:val="28"/>
          <w:szCs w:val="28"/>
        </w:rPr>
        <w:t xml:space="preserve"> </w:t>
      </w:r>
      <w:r w:rsidR="004A5302" w:rsidRPr="004A5302">
        <w:rPr>
          <w:color w:val="000000" w:themeColor="text1"/>
          <w:sz w:val="28"/>
          <w:szCs w:val="28"/>
        </w:rPr>
        <w:t>під час створення, дослідження та практичного використання ГМО у відкритих системах</w:t>
      </w:r>
      <w:r w:rsidR="0088006E" w:rsidRPr="0088006E">
        <w:rPr>
          <w:b/>
          <w:sz w:val="28"/>
          <w:szCs w:val="28"/>
        </w:rPr>
        <w:t xml:space="preserve"> </w:t>
      </w:r>
      <w:r w:rsidR="00272C7C">
        <w:rPr>
          <w:color w:val="000000" w:themeColor="text1"/>
          <w:sz w:val="28"/>
          <w:szCs w:val="28"/>
        </w:rPr>
        <w:t xml:space="preserve">на </w:t>
      </w:r>
      <w:r w:rsidR="0088006E" w:rsidRPr="0088006E">
        <w:rPr>
          <w:color w:val="000000" w:themeColor="text1"/>
          <w:sz w:val="28"/>
          <w:szCs w:val="28"/>
        </w:rPr>
        <w:t xml:space="preserve">підприємствах, </w:t>
      </w:r>
      <w:r w:rsidR="003F3924">
        <w:rPr>
          <w:color w:val="000000" w:themeColor="text1"/>
          <w:sz w:val="28"/>
          <w:szCs w:val="28"/>
        </w:rPr>
        <w:t>в установах та</w:t>
      </w:r>
      <w:bookmarkStart w:id="0" w:name="_GoBack"/>
      <w:bookmarkEnd w:id="0"/>
      <w:r w:rsidR="0088006E" w:rsidRPr="0088006E">
        <w:rPr>
          <w:color w:val="000000" w:themeColor="text1"/>
          <w:sz w:val="28"/>
          <w:szCs w:val="28"/>
        </w:rPr>
        <w:t xml:space="preserve"> організаціях агропромислового комплексу</w:t>
      </w:r>
      <w:r w:rsidR="004A5302" w:rsidRPr="004A5302">
        <w:rPr>
          <w:color w:val="000000" w:themeColor="text1"/>
          <w:sz w:val="28"/>
          <w:szCs w:val="28"/>
        </w:rPr>
        <w:t xml:space="preserve">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  <w:r w:rsidR="004A5302">
        <w:rPr>
          <w:color w:val="000000" w:themeColor="text1"/>
          <w:sz w:val="28"/>
          <w:szCs w:val="28"/>
        </w:rPr>
        <w:t>, що додаються.</w:t>
      </w:r>
    </w:p>
    <w:p w:rsidR="00D73016" w:rsidRPr="00D73016" w:rsidRDefault="00D660F7" w:rsidP="0088006E">
      <w:pPr>
        <w:pStyle w:val="rvps6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C7256" w:rsidRDefault="00BB7FDC" w:rsidP="0088006E">
      <w:pPr>
        <w:pStyle w:val="rvps6"/>
        <w:shd w:val="clear" w:color="auto" w:fill="FFFFFF"/>
        <w:spacing w:before="120" w:beforeAutospacing="0" w:after="120" w:afterAutospacing="0" w:line="360" w:lineRule="auto"/>
        <w:jc w:val="both"/>
        <w:textAlignment w:val="baseline"/>
      </w:pP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Прем</w:t>
      </w:r>
      <w:r w:rsidRPr="00516F0B">
        <w:rPr>
          <w:bCs/>
          <w:color w:val="000000"/>
          <w:sz w:val="28"/>
          <w:szCs w:val="28"/>
          <w:bdr w:val="none" w:sz="0" w:space="0" w:color="auto" w:frame="1"/>
        </w:rPr>
        <w:t>’</w:t>
      </w: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єр-міністр України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 w:rsidR="00420999" w:rsidRPr="00E9336A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</w:t>
      </w:r>
      <w:r w:rsidR="00D7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В.</w:t>
      </w:r>
      <w:r w:rsidR="00420999" w:rsidRPr="004209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ГРОЙСМАН</w:t>
      </w:r>
    </w:p>
    <w:sectPr w:rsidR="004C7256" w:rsidSect="0088006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49" w:rsidRDefault="00232749" w:rsidP="00D73016">
      <w:pPr>
        <w:spacing w:line="240" w:lineRule="auto"/>
      </w:pPr>
      <w:r>
        <w:separator/>
      </w:r>
    </w:p>
  </w:endnote>
  <w:endnote w:type="continuationSeparator" w:id="0">
    <w:p w:rsidR="00232749" w:rsidRDefault="00232749" w:rsidP="00D7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49" w:rsidRDefault="00232749" w:rsidP="00D73016">
      <w:pPr>
        <w:spacing w:line="240" w:lineRule="auto"/>
      </w:pPr>
      <w:r>
        <w:separator/>
      </w:r>
    </w:p>
  </w:footnote>
  <w:footnote w:type="continuationSeparator" w:id="0">
    <w:p w:rsidR="00232749" w:rsidRDefault="00232749" w:rsidP="00D7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57355"/>
      <w:docPartObj>
        <w:docPartGallery w:val="Page Numbers (Top of Page)"/>
        <w:docPartUnique/>
      </w:docPartObj>
    </w:sdtPr>
    <w:sdtEndPr/>
    <w:sdtContent>
      <w:p w:rsidR="00D73016" w:rsidRDefault="00B57808">
        <w:pPr>
          <w:pStyle w:val="a6"/>
          <w:jc w:val="center"/>
        </w:pPr>
        <w:r>
          <w:fldChar w:fldCharType="begin"/>
        </w:r>
        <w:r w:rsidR="003D6E3F">
          <w:instrText xml:space="preserve"> PAGE   \* MERGEFORMAT </w:instrText>
        </w:r>
        <w:r>
          <w:fldChar w:fldCharType="separate"/>
        </w:r>
        <w:r w:rsidR="00AF3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016" w:rsidRDefault="00D73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FDC"/>
    <w:rsid w:val="00031D88"/>
    <w:rsid w:val="0005763C"/>
    <w:rsid w:val="00077E05"/>
    <w:rsid w:val="000932B7"/>
    <w:rsid w:val="000A5F44"/>
    <w:rsid w:val="000C08C0"/>
    <w:rsid w:val="000F0AD6"/>
    <w:rsid w:val="00161C01"/>
    <w:rsid w:val="00166CA6"/>
    <w:rsid w:val="00191137"/>
    <w:rsid w:val="001B4CD6"/>
    <w:rsid w:val="001C44F7"/>
    <w:rsid w:val="00232749"/>
    <w:rsid w:val="00272C7C"/>
    <w:rsid w:val="00273EAB"/>
    <w:rsid w:val="00285C82"/>
    <w:rsid w:val="002B4AA0"/>
    <w:rsid w:val="002D4535"/>
    <w:rsid w:val="00340B2F"/>
    <w:rsid w:val="00363082"/>
    <w:rsid w:val="003D402E"/>
    <w:rsid w:val="003D6E3F"/>
    <w:rsid w:val="003F3924"/>
    <w:rsid w:val="00420999"/>
    <w:rsid w:val="00437F73"/>
    <w:rsid w:val="00453A26"/>
    <w:rsid w:val="00473AAB"/>
    <w:rsid w:val="00493069"/>
    <w:rsid w:val="00496580"/>
    <w:rsid w:val="004A0F1A"/>
    <w:rsid w:val="004A4BBB"/>
    <w:rsid w:val="004A5302"/>
    <w:rsid w:val="004C7256"/>
    <w:rsid w:val="005324C2"/>
    <w:rsid w:val="005957B9"/>
    <w:rsid w:val="005D05CA"/>
    <w:rsid w:val="006214F3"/>
    <w:rsid w:val="00637D83"/>
    <w:rsid w:val="0066105F"/>
    <w:rsid w:val="0066318A"/>
    <w:rsid w:val="00673941"/>
    <w:rsid w:val="0069372C"/>
    <w:rsid w:val="006E7417"/>
    <w:rsid w:val="0071752F"/>
    <w:rsid w:val="00762802"/>
    <w:rsid w:val="007C3B2C"/>
    <w:rsid w:val="007C7467"/>
    <w:rsid w:val="007E5673"/>
    <w:rsid w:val="00837E06"/>
    <w:rsid w:val="0088006E"/>
    <w:rsid w:val="008901CF"/>
    <w:rsid w:val="008920E6"/>
    <w:rsid w:val="00900FB6"/>
    <w:rsid w:val="00914BE9"/>
    <w:rsid w:val="00990A78"/>
    <w:rsid w:val="00990AD5"/>
    <w:rsid w:val="009B3879"/>
    <w:rsid w:val="009C03BB"/>
    <w:rsid w:val="009C1EB3"/>
    <w:rsid w:val="009D6B78"/>
    <w:rsid w:val="009F11AF"/>
    <w:rsid w:val="00A05851"/>
    <w:rsid w:val="00A40E33"/>
    <w:rsid w:val="00AA48DD"/>
    <w:rsid w:val="00AF3CDA"/>
    <w:rsid w:val="00B162D1"/>
    <w:rsid w:val="00B23AEC"/>
    <w:rsid w:val="00B25EDE"/>
    <w:rsid w:val="00B57808"/>
    <w:rsid w:val="00BB5133"/>
    <w:rsid w:val="00BB7FDC"/>
    <w:rsid w:val="00BF687E"/>
    <w:rsid w:val="00C1553C"/>
    <w:rsid w:val="00CD4709"/>
    <w:rsid w:val="00CD6332"/>
    <w:rsid w:val="00CE54C8"/>
    <w:rsid w:val="00D32007"/>
    <w:rsid w:val="00D3758A"/>
    <w:rsid w:val="00D660F7"/>
    <w:rsid w:val="00D73016"/>
    <w:rsid w:val="00DF7124"/>
    <w:rsid w:val="00E34386"/>
    <w:rsid w:val="00E55D59"/>
    <w:rsid w:val="00E85413"/>
    <w:rsid w:val="00E9336A"/>
    <w:rsid w:val="00F3240F"/>
    <w:rsid w:val="00FA0180"/>
    <w:rsid w:val="00FE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56E"/>
  <w15:docId w15:val="{8E6B0EF0-8E91-47AB-9CEA-1539E7D1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B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B7FDC"/>
  </w:style>
  <w:style w:type="paragraph" w:styleId="a3">
    <w:name w:val="Balloon Text"/>
    <w:basedOn w:val="a"/>
    <w:link w:val="a4"/>
    <w:uiPriority w:val="99"/>
    <w:semiHidden/>
    <w:unhideWhenUsed/>
    <w:rsid w:val="00BB7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1C01"/>
  </w:style>
  <w:style w:type="character" w:styleId="a5">
    <w:name w:val="Hyperlink"/>
    <w:basedOn w:val="a0"/>
    <w:uiPriority w:val="99"/>
    <w:semiHidden/>
    <w:unhideWhenUsed/>
    <w:rsid w:val="00161C01"/>
    <w:rPr>
      <w:color w:val="0000FF"/>
      <w:u w:val="single"/>
    </w:rPr>
  </w:style>
  <w:style w:type="character" w:customStyle="1" w:styleId="err">
    <w:name w:val="err"/>
    <w:basedOn w:val="a0"/>
    <w:rsid w:val="00161C01"/>
  </w:style>
  <w:style w:type="paragraph" w:styleId="a6">
    <w:name w:val="header"/>
    <w:basedOn w:val="a"/>
    <w:link w:val="a7"/>
    <w:uiPriority w:val="99"/>
    <w:unhideWhenUsed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016"/>
  </w:style>
  <w:style w:type="paragraph" w:styleId="a8">
    <w:name w:val="footer"/>
    <w:basedOn w:val="a"/>
    <w:link w:val="a9"/>
    <w:uiPriority w:val="99"/>
    <w:semiHidden/>
    <w:unhideWhenUsed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OXIGEN</dc:creator>
  <cp:lastModifiedBy>Користувач</cp:lastModifiedBy>
  <cp:revision>13</cp:revision>
  <cp:lastPrinted>2018-07-02T08:41:00Z</cp:lastPrinted>
  <dcterms:created xsi:type="dcterms:W3CDTF">2018-01-22T15:17:00Z</dcterms:created>
  <dcterms:modified xsi:type="dcterms:W3CDTF">2018-07-02T09:32:00Z</dcterms:modified>
</cp:coreProperties>
</file>