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FE" w:rsidRDefault="000915FE" w:rsidP="000915FE">
      <w:pPr>
        <w:pStyle w:val="rvps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 про оприлюднення</w:t>
      </w:r>
    </w:p>
    <w:p w:rsidR="000915FE" w:rsidRPr="00976080" w:rsidRDefault="000915FE" w:rsidP="000915FE">
      <w:pPr>
        <w:pStyle w:val="rvps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76080">
        <w:rPr>
          <w:b/>
          <w:bCs/>
          <w:sz w:val="28"/>
          <w:szCs w:val="28"/>
        </w:rPr>
        <w:t>проекту постан</w:t>
      </w:r>
      <w:r>
        <w:rPr>
          <w:b/>
          <w:bCs/>
          <w:sz w:val="28"/>
          <w:szCs w:val="28"/>
        </w:rPr>
        <w:t>ови Кабінету Міністрів України «</w:t>
      </w:r>
      <w:r w:rsidRPr="00117A3E">
        <w:rPr>
          <w:b/>
          <w:sz w:val="28"/>
          <w:szCs w:val="28"/>
        </w:rPr>
        <w:t xml:space="preserve">Про затвердження критеріїв, за якими оцінюється ступінь ризику від провадження господарської діяльності у сфері </w:t>
      </w:r>
      <w:r>
        <w:rPr>
          <w:b/>
          <w:sz w:val="28"/>
          <w:szCs w:val="28"/>
        </w:rPr>
        <w:t xml:space="preserve">охорони прав на сорти рослин </w:t>
      </w:r>
      <w:r w:rsidRPr="00117A3E">
        <w:rPr>
          <w:b/>
          <w:sz w:val="28"/>
          <w:szCs w:val="28"/>
        </w:rPr>
        <w:t>та визначається періодичніс</w:t>
      </w:r>
      <w:r>
        <w:rPr>
          <w:b/>
          <w:sz w:val="28"/>
          <w:szCs w:val="28"/>
        </w:rPr>
        <w:t xml:space="preserve">ть здійснення планових заходів </w:t>
      </w:r>
      <w:r w:rsidRPr="00117A3E">
        <w:rPr>
          <w:b/>
          <w:sz w:val="28"/>
          <w:szCs w:val="28"/>
        </w:rPr>
        <w:t>державного нагляду (контролю) Державною службою України з питань безпечності харчових продуктів та захисту споживачів</w:t>
      </w:r>
      <w:r>
        <w:rPr>
          <w:b/>
          <w:bCs/>
          <w:sz w:val="28"/>
          <w:szCs w:val="28"/>
        </w:rPr>
        <w:t>»</w:t>
      </w:r>
    </w:p>
    <w:p w:rsidR="000915FE" w:rsidRPr="00976080" w:rsidRDefault="000915FE" w:rsidP="000915FE">
      <w:pPr>
        <w:pStyle w:val="rvps21"/>
        <w:tabs>
          <w:tab w:val="num" w:pos="0"/>
          <w:tab w:val="left" w:pos="1134"/>
        </w:tabs>
        <w:spacing w:before="60" w:after="60"/>
        <w:ind w:firstLine="0"/>
        <w:rPr>
          <w:b/>
          <w:sz w:val="28"/>
          <w:szCs w:val="28"/>
          <w:lang w:val="uk-UA"/>
        </w:rPr>
      </w:pPr>
      <w:r w:rsidRPr="00976080">
        <w:rPr>
          <w:sz w:val="28"/>
          <w:szCs w:val="28"/>
          <w:lang w:val="uk-UA"/>
        </w:rPr>
        <w:t> 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> 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З метою отримання зауважень та пропозицій до проекту </w:t>
      </w:r>
      <w:r w:rsidRPr="00976080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>«</w:t>
      </w:r>
      <w:r w:rsidRPr="00976080">
        <w:rPr>
          <w:sz w:val="28"/>
          <w:szCs w:val="28"/>
          <w:lang w:val="uk-UA"/>
        </w:rPr>
        <w:t xml:space="preserve">Про затвердження </w:t>
      </w:r>
      <w:r w:rsidRPr="00117A3E">
        <w:rPr>
          <w:sz w:val="28"/>
          <w:szCs w:val="28"/>
          <w:lang w:val="uk-UA"/>
        </w:rPr>
        <w:t xml:space="preserve">критеріїв, за якими оцінюється ступінь ризику від провадження господарської діяльності у сфері </w:t>
      </w:r>
      <w:r>
        <w:rPr>
          <w:sz w:val="28"/>
          <w:szCs w:val="28"/>
          <w:lang w:val="uk-UA"/>
        </w:rPr>
        <w:t xml:space="preserve">охорони прав на сорти рослин </w:t>
      </w:r>
      <w:r w:rsidRPr="00117A3E">
        <w:rPr>
          <w:sz w:val="28"/>
          <w:szCs w:val="28"/>
          <w:lang w:val="uk-UA"/>
        </w:rPr>
        <w:t>та визначається періодичність здійснення планових заходів державного нагляду (контролю) Державною службою України з питань безпечності харчових продуктів та захисту споживачів</w:t>
      </w:r>
      <w:r w:rsidRPr="00D761F7">
        <w:rPr>
          <w:sz w:val="28"/>
          <w:szCs w:val="28"/>
          <w:lang w:val="uk-UA"/>
        </w:rPr>
        <w:t>»</w:t>
      </w:r>
      <w:r w:rsidRPr="00976080">
        <w:rPr>
          <w:sz w:val="28"/>
          <w:szCs w:val="28"/>
          <w:lang w:val="uk-UA"/>
        </w:rPr>
        <w:t xml:space="preserve">  </w:t>
      </w:r>
      <w:r w:rsidRPr="004F6CC0">
        <w:rPr>
          <w:sz w:val="28"/>
          <w:szCs w:val="28"/>
          <w:lang w:val="uk-UA"/>
        </w:rPr>
        <w:t>(далі – проект</w:t>
      </w:r>
      <w:r w:rsidRPr="00976080">
        <w:rPr>
          <w:sz w:val="28"/>
          <w:szCs w:val="28"/>
          <w:lang w:val="uk-UA"/>
        </w:rPr>
        <w:t xml:space="preserve"> постанови</w:t>
      </w:r>
      <w:r w:rsidRPr="004F6CC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Держпродспоживслужба</w:t>
      </w:r>
      <w:r w:rsidRPr="00976080">
        <w:rPr>
          <w:sz w:val="28"/>
          <w:szCs w:val="28"/>
          <w:lang w:val="uk-UA"/>
        </w:rPr>
        <w:t xml:space="preserve"> робить оголошення про його публікацію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Проект </w:t>
      </w:r>
      <w:r w:rsidRPr="00976080">
        <w:rPr>
          <w:sz w:val="28"/>
          <w:szCs w:val="28"/>
          <w:lang w:val="uk-UA"/>
        </w:rPr>
        <w:t xml:space="preserve">постанови </w:t>
      </w:r>
      <w:r w:rsidRPr="004F6CC0">
        <w:rPr>
          <w:sz w:val="28"/>
          <w:szCs w:val="28"/>
          <w:lang w:val="uk-UA"/>
        </w:rPr>
        <w:t xml:space="preserve">розроблено </w:t>
      </w:r>
      <w:r>
        <w:rPr>
          <w:sz w:val="28"/>
          <w:szCs w:val="28"/>
          <w:lang w:val="uk-UA"/>
        </w:rPr>
        <w:t xml:space="preserve">відповідно до статті 7 </w:t>
      </w:r>
      <w:r w:rsidRPr="00B63836">
        <w:rPr>
          <w:sz w:val="28"/>
          <w:szCs w:val="28"/>
          <w:lang w:val="uk-UA"/>
        </w:rPr>
        <w:t>Закону України «Про</w:t>
      </w:r>
      <w:r>
        <w:rPr>
          <w:sz w:val="28"/>
          <w:szCs w:val="28"/>
          <w:lang w:val="uk-UA"/>
        </w:rPr>
        <w:t xml:space="preserve"> охорону прав на сорти рослин</w:t>
      </w:r>
      <w:r w:rsidRPr="00B63836">
        <w:rPr>
          <w:sz w:val="28"/>
          <w:szCs w:val="28"/>
          <w:lang w:val="uk-UA"/>
        </w:rPr>
        <w:t>»</w:t>
      </w:r>
      <w:r w:rsidRPr="00EE709B">
        <w:rPr>
          <w:sz w:val="28"/>
          <w:szCs w:val="28"/>
          <w:lang w:val="uk-UA"/>
        </w:rPr>
        <w:t>, а також статті 5 Закону України «Про основні засади державного нагляду (контролю) у сфері господарської діяльності»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Проект </w:t>
      </w:r>
      <w:r w:rsidRPr="00976080">
        <w:rPr>
          <w:sz w:val="28"/>
          <w:szCs w:val="28"/>
          <w:lang w:val="uk-UA"/>
        </w:rPr>
        <w:t xml:space="preserve">постанови Кабінету Міністрів України </w:t>
      </w:r>
      <w:r w:rsidRPr="004F6CC0">
        <w:rPr>
          <w:sz w:val="28"/>
          <w:szCs w:val="28"/>
          <w:lang w:val="uk-UA"/>
        </w:rPr>
        <w:t xml:space="preserve">разом з аналізом регуляторного впливу розміщено на офіційному веб–сайті </w:t>
      </w:r>
      <w:r w:rsidRPr="003629B9">
        <w:rPr>
          <w:noProof/>
          <w:sz w:val="28"/>
          <w:szCs w:val="28"/>
          <w:lang w:val="uk-UA"/>
        </w:rPr>
        <w:t>Державної служби України з питань безпечності харчових продуктів та захисту споживачів</w:t>
      </w:r>
      <w:r w:rsidRPr="003629B9">
        <w:rPr>
          <w:sz w:val="28"/>
          <w:szCs w:val="28"/>
          <w:lang w:val="uk-UA"/>
        </w:rPr>
        <w:t xml:space="preserve"> (</w:t>
      </w:r>
      <w:r w:rsidRPr="003629B9">
        <w:rPr>
          <w:sz w:val="28"/>
          <w:szCs w:val="28"/>
          <w:shd w:val="clear" w:color="auto" w:fill="FFFFFF"/>
        </w:rPr>
        <w:t>http</w:t>
      </w:r>
      <w:r w:rsidRPr="003629B9">
        <w:rPr>
          <w:sz w:val="28"/>
          <w:szCs w:val="28"/>
          <w:shd w:val="clear" w:color="auto" w:fill="FFFFFF"/>
          <w:lang w:val="uk-UA"/>
        </w:rPr>
        <w:t>://</w:t>
      </w:r>
      <w:r w:rsidRPr="003629B9">
        <w:rPr>
          <w:sz w:val="28"/>
          <w:szCs w:val="28"/>
          <w:shd w:val="clear" w:color="auto" w:fill="FFFFFF"/>
        </w:rPr>
        <w:t>www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r w:rsidRPr="003629B9">
        <w:rPr>
          <w:sz w:val="28"/>
          <w:szCs w:val="28"/>
          <w:shd w:val="clear" w:color="auto" w:fill="FFFFFF"/>
        </w:rPr>
        <w:t>consumer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r w:rsidRPr="003629B9">
        <w:rPr>
          <w:sz w:val="28"/>
          <w:szCs w:val="28"/>
          <w:shd w:val="clear" w:color="auto" w:fill="FFFFFF"/>
        </w:rPr>
        <w:t>gov</w:t>
      </w:r>
      <w:r w:rsidRPr="003629B9">
        <w:rPr>
          <w:sz w:val="28"/>
          <w:szCs w:val="28"/>
          <w:shd w:val="clear" w:color="auto" w:fill="FFFFFF"/>
          <w:lang w:val="uk-UA"/>
        </w:rPr>
        <w:t>.</w:t>
      </w:r>
      <w:r w:rsidRPr="003629B9">
        <w:rPr>
          <w:sz w:val="28"/>
          <w:szCs w:val="28"/>
          <w:shd w:val="clear" w:color="auto" w:fill="FFFFFF"/>
        </w:rPr>
        <w:t>ua</w:t>
      </w:r>
      <w:r>
        <w:rPr>
          <w:sz w:val="28"/>
          <w:szCs w:val="28"/>
          <w:lang w:val="uk-UA"/>
        </w:rPr>
        <w:t>)</w:t>
      </w:r>
      <w:r w:rsidRPr="004F6CC0">
        <w:rPr>
          <w:sz w:val="28"/>
          <w:szCs w:val="28"/>
          <w:lang w:val="uk-UA"/>
        </w:rPr>
        <w:t>.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 xml:space="preserve">Зауваження та пропозиції стосовно </w:t>
      </w:r>
      <w:r w:rsidRPr="00976080">
        <w:rPr>
          <w:sz w:val="28"/>
          <w:szCs w:val="28"/>
          <w:lang w:val="uk-UA"/>
        </w:rPr>
        <w:t xml:space="preserve">проекту постанови </w:t>
      </w:r>
      <w:r w:rsidRPr="004F6CC0">
        <w:rPr>
          <w:sz w:val="28"/>
          <w:szCs w:val="28"/>
          <w:lang w:val="uk-UA"/>
        </w:rPr>
        <w:t>та аналізу регуляторного впливу у письмовій та електронній формі просимо надавати протягом місяця з дня опублікування цього оголошення за такими адресами: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Б. Грінченка, 1, м. Київ, 01001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>E-mail</w:t>
      </w:r>
      <w:r>
        <w:rPr>
          <w:sz w:val="28"/>
          <w:szCs w:val="28"/>
          <w:lang w:val="uk-UA"/>
        </w:rPr>
        <w:t xml:space="preserve">: </w:t>
      </w:r>
      <w:hyperlink r:id="rId4" w:history="1">
        <w:r w:rsidRPr="003629B9">
          <w:rPr>
            <w:rStyle w:val="a3"/>
            <w:sz w:val="28"/>
            <w:szCs w:val="28"/>
            <w:shd w:val="clear" w:color="auto" w:fill="FFFFFF"/>
          </w:rPr>
          <w:t>str</w:t>
        </w:r>
        <w:r w:rsidRPr="003629B9">
          <w:rPr>
            <w:rStyle w:val="a3"/>
            <w:sz w:val="28"/>
            <w:szCs w:val="28"/>
            <w:shd w:val="clear" w:color="auto" w:fill="FFFFFF"/>
            <w:lang w:val="ru-RU"/>
          </w:rPr>
          <w:t>_</w:t>
        </w:r>
        <w:r w:rsidRPr="003629B9">
          <w:rPr>
            <w:rStyle w:val="a3"/>
            <w:sz w:val="28"/>
            <w:szCs w:val="28"/>
            <w:shd w:val="clear" w:color="auto" w:fill="FFFFFF"/>
          </w:rPr>
          <w:t>ae</w:t>
        </w:r>
        <w:r w:rsidRPr="003629B9">
          <w:rPr>
            <w:rStyle w:val="a3"/>
            <w:sz w:val="28"/>
            <w:szCs w:val="28"/>
            <w:shd w:val="clear" w:color="auto" w:fill="FFFFFF"/>
            <w:lang w:val="ru-RU"/>
          </w:rPr>
          <w:t>@</w:t>
        </w:r>
        <w:r w:rsidRPr="003629B9">
          <w:rPr>
            <w:rStyle w:val="a3"/>
            <w:sz w:val="28"/>
            <w:szCs w:val="28"/>
            <w:shd w:val="clear" w:color="auto" w:fill="FFFFFF"/>
          </w:rPr>
          <w:t>ukr</w:t>
        </w:r>
        <w:r w:rsidRPr="003629B9">
          <w:rPr>
            <w:rStyle w:val="a3"/>
            <w:sz w:val="28"/>
            <w:szCs w:val="28"/>
            <w:shd w:val="clear" w:color="auto" w:fill="FFFFFF"/>
            <w:lang w:val="ru-RU"/>
          </w:rPr>
          <w:t>.</w:t>
        </w:r>
        <w:r w:rsidRPr="003629B9">
          <w:rPr>
            <w:rStyle w:val="a3"/>
            <w:sz w:val="28"/>
            <w:szCs w:val="28"/>
            <w:shd w:val="clear" w:color="auto" w:fill="FFFFFF"/>
          </w:rPr>
          <w:t>net</w:t>
        </w:r>
      </w:hyperlink>
      <w:r w:rsidRPr="003629B9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Стрихар Анатолій Євгенович, тел. 279 12 70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>Державна регуляторна служба України,</w:t>
      </w:r>
    </w:p>
    <w:p w:rsidR="000915FE" w:rsidRPr="004F6CC0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8"/>
          <w:szCs w:val="28"/>
          <w:lang w:val="uk-UA"/>
        </w:rPr>
      </w:pPr>
      <w:r w:rsidRPr="004F6CC0">
        <w:rPr>
          <w:sz w:val="28"/>
          <w:szCs w:val="28"/>
          <w:lang w:val="uk-UA"/>
        </w:rPr>
        <w:t>м. Київ, вул. Арсенальна, 9/11, 01011,</w:t>
      </w:r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0"/>
          <w:szCs w:val="20"/>
          <w:lang w:val="uk-UA"/>
        </w:rPr>
      </w:pPr>
      <w:r w:rsidRPr="004F6CC0">
        <w:rPr>
          <w:sz w:val="28"/>
          <w:szCs w:val="28"/>
          <w:lang w:val="uk-UA"/>
        </w:rPr>
        <w:t xml:space="preserve">Е-mail: </w:t>
      </w:r>
      <w:hyperlink r:id="rId5" w:history="1">
        <w:r w:rsidRPr="009A461A">
          <w:rPr>
            <w:rStyle w:val="a3"/>
            <w:sz w:val="28"/>
            <w:szCs w:val="28"/>
            <w:lang w:val="uk-UA"/>
          </w:rPr>
          <w:t>inform@dkrp.gov.ua</w:t>
        </w:r>
      </w:hyperlink>
    </w:p>
    <w:p w:rsidR="000915FE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2"/>
          <w:szCs w:val="22"/>
          <w:lang w:val="uk-UA"/>
        </w:rPr>
      </w:pPr>
    </w:p>
    <w:p w:rsidR="000915FE" w:rsidRPr="002639D3" w:rsidRDefault="000915FE" w:rsidP="000915FE">
      <w:pPr>
        <w:pStyle w:val="rvps21"/>
        <w:tabs>
          <w:tab w:val="num" w:pos="0"/>
          <w:tab w:val="left" w:pos="1134"/>
        </w:tabs>
        <w:spacing w:after="0"/>
        <w:ind w:firstLine="1134"/>
        <w:rPr>
          <w:sz w:val="22"/>
          <w:szCs w:val="22"/>
          <w:lang w:val="uk-U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03"/>
      </w:tblGrid>
      <w:tr w:rsidR="000915FE" w:rsidTr="0026219B">
        <w:tc>
          <w:tcPr>
            <w:tcW w:w="4986" w:type="dxa"/>
          </w:tcPr>
          <w:p w:rsidR="000915FE" w:rsidRPr="00F8103F" w:rsidRDefault="000915FE" w:rsidP="002621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3F">
              <w:rPr>
                <w:rFonts w:ascii="Times New Roman" w:hAnsi="Times New Roman"/>
                <w:b/>
                <w:sz w:val="28"/>
                <w:szCs w:val="28"/>
              </w:rPr>
              <w:t xml:space="preserve">Голова Державної служби України </w:t>
            </w:r>
          </w:p>
          <w:p w:rsidR="000915FE" w:rsidRPr="00F8103F" w:rsidRDefault="000915FE" w:rsidP="002621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3F">
              <w:rPr>
                <w:rFonts w:ascii="Times New Roman" w:hAnsi="Times New Roman"/>
                <w:b/>
                <w:sz w:val="28"/>
                <w:szCs w:val="28"/>
              </w:rPr>
              <w:t xml:space="preserve">з питань безпечності харчових </w:t>
            </w:r>
          </w:p>
          <w:p w:rsidR="000915FE" w:rsidRPr="00F8103F" w:rsidRDefault="000915FE" w:rsidP="0026219B">
            <w:pPr>
              <w:pStyle w:val="rvps21"/>
              <w:tabs>
                <w:tab w:val="num" w:pos="0"/>
                <w:tab w:val="left" w:pos="1134"/>
              </w:tabs>
              <w:spacing w:after="0"/>
              <w:ind w:firstLine="0"/>
              <w:rPr>
                <w:b/>
                <w:sz w:val="28"/>
                <w:szCs w:val="28"/>
                <w:lang w:val="uk-UA"/>
              </w:rPr>
            </w:pPr>
            <w:r w:rsidRPr="00F8103F">
              <w:rPr>
                <w:b/>
                <w:sz w:val="28"/>
                <w:szCs w:val="28"/>
                <w:lang w:val="uk-UA"/>
              </w:rPr>
              <w:t>продуктів та захисту споживачів</w:t>
            </w:r>
          </w:p>
        </w:tc>
        <w:tc>
          <w:tcPr>
            <w:tcW w:w="4903" w:type="dxa"/>
          </w:tcPr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left="709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915FE" w:rsidRPr="00F8103F" w:rsidRDefault="000915FE" w:rsidP="0026219B">
            <w:pPr>
              <w:pStyle w:val="rvps21"/>
              <w:tabs>
                <w:tab w:val="left" w:pos="1134"/>
              </w:tabs>
              <w:spacing w:after="0"/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  <w:r w:rsidRPr="00F8103F">
              <w:rPr>
                <w:b/>
                <w:sz w:val="28"/>
                <w:szCs w:val="28"/>
                <w:lang w:val="uk-UA"/>
              </w:rPr>
              <w:t>Володимир ЛАПА</w:t>
            </w:r>
          </w:p>
        </w:tc>
      </w:tr>
    </w:tbl>
    <w:p w:rsidR="000915FE" w:rsidRPr="00976080" w:rsidRDefault="000915FE" w:rsidP="000915FE">
      <w:pPr>
        <w:pStyle w:val="rvps21"/>
        <w:tabs>
          <w:tab w:val="left" w:pos="1134"/>
        </w:tabs>
        <w:spacing w:before="60" w:after="60"/>
        <w:ind w:left="709" w:firstLine="0"/>
        <w:rPr>
          <w:sz w:val="28"/>
          <w:szCs w:val="28"/>
          <w:lang w:val="uk-UA"/>
        </w:rPr>
      </w:pPr>
    </w:p>
    <w:p w:rsidR="006F6E06" w:rsidRDefault="00C64AB3"/>
    <w:sectPr w:rsidR="006F6E06" w:rsidSect="00263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5FE"/>
    <w:rsid w:val="000915FE"/>
    <w:rsid w:val="00401011"/>
    <w:rsid w:val="006058E0"/>
    <w:rsid w:val="00677DF3"/>
    <w:rsid w:val="006C7541"/>
    <w:rsid w:val="0080618A"/>
    <w:rsid w:val="00841156"/>
    <w:rsid w:val="00893449"/>
    <w:rsid w:val="00993C8B"/>
    <w:rsid w:val="009B0E92"/>
    <w:rsid w:val="00A47A59"/>
    <w:rsid w:val="00AB241C"/>
    <w:rsid w:val="00BE42E5"/>
    <w:rsid w:val="00C0012D"/>
    <w:rsid w:val="00C64AB3"/>
    <w:rsid w:val="00D22347"/>
    <w:rsid w:val="00FD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E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5FE"/>
    <w:rPr>
      <w:color w:val="0000FF"/>
      <w:u w:val="single"/>
    </w:rPr>
  </w:style>
  <w:style w:type="paragraph" w:customStyle="1" w:styleId="rvps21">
    <w:name w:val="rvps21"/>
    <w:basedOn w:val="a"/>
    <w:rsid w:val="000915FE"/>
    <w:pPr>
      <w:spacing w:after="94" w:line="240" w:lineRule="auto"/>
      <w:ind w:firstLine="28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915F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str_a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2016-10-20T09:12:00Z</dcterms:created>
  <dcterms:modified xsi:type="dcterms:W3CDTF">2016-10-20T09:12:00Z</dcterms:modified>
</cp:coreProperties>
</file>