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067A2B" w14:textId="77777777" w:rsidR="00607AC8" w:rsidRPr="00BE542A" w:rsidRDefault="00655104">
      <w:pPr>
        <w:pBdr>
          <w:top w:val="nil"/>
          <w:left w:val="nil"/>
          <w:bottom w:val="nil"/>
          <w:right w:val="nil"/>
          <w:between w:val="nil"/>
        </w:pBdr>
        <w:jc w:val="center"/>
        <w:rPr>
          <w:rFonts w:ascii="Times New Roman" w:eastAsia="Times New Roman" w:hAnsi="Times New Roman" w:cs="Times New Roman"/>
          <w:color w:val="000000"/>
          <w:sz w:val="28"/>
          <w:szCs w:val="28"/>
          <w:lang w:val="uk-UA"/>
        </w:rPr>
      </w:pPr>
      <w:bookmarkStart w:id="0" w:name="_heading=h.ydn4oinhxg1h" w:colFirst="0" w:colLast="0"/>
      <w:bookmarkEnd w:id="0"/>
      <w:r w:rsidRPr="00BE542A">
        <w:rPr>
          <w:rFonts w:ascii="Times New Roman" w:eastAsia="Times New Roman" w:hAnsi="Times New Roman" w:cs="Times New Roman"/>
          <w:b/>
          <w:bCs/>
          <w:color w:val="000000"/>
          <w:sz w:val="28"/>
          <w:szCs w:val="28"/>
          <w:lang w:val="uk-UA"/>
        </w:rPr>
        <w:t>АНАЛІЗ РЕГУЛЯТОРНОГО ВПЛИВУ</w:t>
      </w:r>
    </w:p>
    <w:p w14:paraId="4489B9A2" w14:textId="77777777" w:rsidR="00607AC8" w:rsidRPr="00BE542A" w:rsidRDefault="00655104">
      <w:pPr>
        <w:pBdr>
          <w:top w:val="nil"/>
          <w:left w:val="nil"/>
          <w:bottom w:val="nil"/>
          <w:right w:val="nil"/>
          <w:between w:val="nil"/>
        </w:pBdr>
        <w:jc w:val="center"/>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b/>
          <w:bCs/>
          <w:color w:val="000000"/>
          <w:sz w:val="28"/>
          <w:szCs w:val="28"/>
          <w:lang w:val="uk-UA"/>
        </w:rPr>
        <w:t>до проєкту постанови Кабінету Міністрів України</w:t>
      </w:r>
    </w:p>
    <w:p w14:paraId="067A20EB" w14:textId="77777777" w:rsidR="0025347B" w:rsidRPr="00BE542A" w:rsidRDefault="0025347B" w:rsidP="0025347B">
      <w:pPr>
        <w:keepLines/>
        <w:jc w:val="center"/>
        <w:rPr>
          <w:rFonts w:ascii="Times New Roman" w:eastAsia="Times New Roman" w:hAnsi="Times New Roman" w:cs="Times New Roman"/>
          <w:b/>
          <w:bCs/>
          <w:sz w:val="28"/>
          <w:szCs w:val="28"/>
          <w:highlight w:val="white"/>
          <w:lang w:val="uk-UA"/>
        </w:rPr>
      </w:pPr>
      <w:r w:rsidRPr="00BE542A">
        <w:rPr>
          <w:rFonts w:ascii="Times New Roman" w:eastAsia="Times New Roman" w:hAnsi="Times New Roman" w:cs="Times New Roman"/>
          <w:b/>
          <w:bCs/>
          <w:sz w:val="28"/>
          <w:szCs w:val="28"/>
          <w:lang w:val="uk-UA"/>
        </w:rPr>
        <w:t>“</w:t>
      </w:r>
      <w:r w:rsidRPr="00BE542A">
        <w:rPr>
          <w:rFonts w:ascii="Times New Roman" w:eastAsia="Times New Roman" w:hAnsi="Times New Roman" w:cs="Times New Roman"/>
          <w:b/>
          <w:bCs/>
          <w:sz w:val="28"/>
          <w:szCs w:val="28"/>
          <w:highlight w:val="white"/>
          <w:lang w:val="uk-UA"/>
        </w:rPr>
        <w:t xml:space="preserve">Про внесення змін до деяких постанов Кабінету Міністрів України </w:t>
      </w:r>
    </w:p>
    <w:p w14:paraId="7F96D368" w14:textId="164D82FB" w:rsidR="00607AC8" w:rsidRPr="00BE542A" w:rsidRDefault="0025347B" w:rsidP="0025347B">
      <w:pPr>
        <w:pBdr>
          <w:top w:val="nil"/>
          <w:left w:val="nil"/>
          <w:bottom w:val="nil"/>
          <w:right w:val="nil"/>
          <w:between w:val="nil"/>
        </w:pBdr>
        <w:ind w:firstLine="709"/>
        <w:jc w:val="center"/>
        <w:rPr>
          <w:rFonts w:ascii="Times New Roman" w:eastAsia="Times New Roman" w:hAnsi="Times New Roman" w:cs="Times New Roman"/>
          <w:b/>
          <w:bCs/>
          <w:sz w:val="28"/>
          <w:szCs w:val="28"/>
          <w:lang w:val="uk-UA"/>
        </w:rPr>
      </w:pPr>
      <w:r w:rsidRPr="00BE542A">
        <w:rPr>
          <w:rFonts w:ascii="Times New Roman" w:eastAsia="Times New Roman" w:hAnsi="Times New Roman" w:cs="Times New Roman"/>
          <w:b/>
          <w:bCs/>
          <w:sz w:val="28"/>
          <w:szCs w:val="28"/>
          <w:highlight w:val="white"/>
          <w:lang w:val="uk-UA"/>
        </w:rPr>
        <w:t>щодо питань здійснення огляду у сфері карантину рослин</w:t>
      </w:r>
      <w:r w:rsidRPr="00BE542A">
        <w:rPr>
          <w:rFonts w:ascii="Times New Roman" w:eastAsia="Times New Roman" w:hAnsi="Times New Roman" w:cs="Times New Roman"/>
          <w:b/>
          <w:bCs/>
          <w:sz w:val="28"/>
          <w:szCs w:val="28"/>
          <w:lang w:val="uk-UA"/>
        </w:rPr>
        <w:t>”</w:t>
      </w:r>
    </w:p>
    <w:p w14:paraId="424361ED" w14:textId="77777777" w:rsidR="0025347B" w:rsidRPr="00BE542A" w:rsidRDefault="0025347B" w:rsidP="0025347B">
      <w:pPr>
        <w:pBdr>
          <w:top w:val="nil"/>
          <w:left w:val="nil"/>
          <w:bottom w:val="nil"/>
          <w:right w:val="nil"/>
          <w:between w:val="nil"/>
        </w:pBdr>
        <w:ind w:firstLine="709"/>
        <w:jc w:val="center"/>
        <w:rPr>
          <w:rFonts w:ascii="Times New Roman" w:eastAsia="Times New Roman" w:hAnsi="Times New Roman" w:cs="Times New Roman"/>
          <w:color w:val="000000"/>
          <w:sz w:val="28"/>
          <w:szCs w:val="28"/>
          <w:lang w:val="uk-UA"/>
        </w:rPr>
      </w:pPr>
    </w:p>
    <w:p w14:paraId="58394B38" w14:textId="77777777" w:rsidR="00607AC8" w:rsidRPr="00BE542A" w:rsidRDefault="00655104">
      <w:pPr>
        <w:pBdr>
          <w:top w:val="nil"/>
          <w:left w:val="nil"/>
          <w:bottom w:val="nil"/>
          <w:right w:val="nil"/>
          <w:between w:val="nil"/>
        </w:pBdr>
        <w:ind w:firstLine="567"/>
        <w:jc w:val="both"/>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b/>
          <w:bCs/>
          <w:color w:val="000000"/>
          <w:sz w:val="28"/>
          <w:szCs w:val="28"/>
          <w:lang w:val="uk-UA"/>
        </w:rPr>
        <w:t xml:space="preserve">І. Визначення проблеми </w:t>
      </w:r>
    </w:p>
    <w:p w14:paraId="290788B9" w14:textId="77777777" w:rsidR="00607AC8" w:rsidRPr="00BE542A" w:rsidRDefault="00607AC8">
      <w:pPr>
        <w:pBdr>
          <w:top w:val="nil"/>
          <w:left w:val="nil"/>
          <w:bottom w:val="nil"/>
          <w:right w:val="nil"/>
          <w:between w:val="nil"/>
        </w:pBdr>
        <w:ind w:firstLine="567"/>
        <w:jc w:val="both"/>
        <w:rPr>
          <w:rFonts w:ascii="Times New Roman" w:eastAsia="Times New Roman" w:hAnsi="Times New Roman" w:cs="Times New Roman"/>
          <w:color w:val="000000"/>
          <w:sz w:val="28"/>
          <w:szCs w:val="28"/>
          <w:lang w:val="uk-UA"/>
        </w:rPr>
      </w:pPr>
      <w:bookmarkStart w:id="1" w:name="_heading=h.wivw6qr16s19" w:colFirst="0" w:colLast="0"/>
      <w:bookmarkEnd w:id="1"/>
    </w:p>
    <w:p w14:paraId="70D4EDF3" w14:textId="09481F43" w:rsidR="0025347B" w:rsidRPr="00BE542A" w:rsidRDefault="00655104" w:rsidP="009F5EAD">
      <w:pPr>
        <w:pBdr>
          <w:top w:val="nil"/>
          <w:left w:val="nil"/>
          <w:bottom w:val="nil"/>
          <w:right w:val="nil"/>
          <w:between w:val="nil"/>
        </w:pBdr>
        <w:shd w:val="clear" w:color="auto" w:fill="FFFFFF"/>
        <w:ind w:firstLine="709"/>
        <w:jc w:val="both"/>
        <w:rPr>
          <w:rFonts w:ascii="Times New Roman" w:eastAsia="Times New Roman" w:hAnsi="Times New Roman" w:cs="Times New Roman"/>
          <w:color w:val="000000"/>
          <w:sz w:val="28"/>
          <w:szCs w:val="28"/>
          <w:highlight w:val="white"/>
          <w:lang w:val="uk-UA"/>
        </w:rPr>
      </w:pPr>
      <w:r w:rsidRPr="00BE542A">
        <w:rPr>
          <w:rFonts w:ascii="Times New Roman" w:eastAsia="Times New Roman" w:hAnsi="Times New Roman" w:cs="Times New Roman"/>
          <w:color w:val="000000"/>
          <w:sz w:val="28"/>
          <w:szCs w:val="28"/>
          <w:lang w:val="uk-UA"/>
        </w:rPr>
        <w:t xml:space="preserve">Відповідно до Положення про Державну службу України з питань безпечності харчових продуктів та захисту споживачів (далі – Держпродспоживслужба), затвердженого постановою Кабінету Міністрів України від 02 вересня 2015 року № 667, Держпродспоживслужба є центральним органом виконавчої влади, діяльність якого спрямовується і координується Кабінетом Міністрів України. </w:t>
      </w:r>
      <w:r w:rsidR="0025347B" w:rsidRPr="00BE542A">
        <w:rPr>
          <w:rFonts w:ascii="Times New Roman" w:eastAsia="Times New Roman" w:hAnsi="Times New Roman" w:cs="Times New Roman"/>
          <w:color w:val="000000"/>
          <w:sz w:val="28"/>
          <w:szCs w:val="28"/>
          <w:lang w:val="uk-UA"/>
        </w:rPr>
        <w:t>О</w:t>
      </w:r>
      <w:r w:rsidRPr="00BE542A">
        <w:rPr>
          <w:rFonts w:ascii="Times New Roman" w:eastAsia="Times New Roman" w:hAnsi="Times New Roman" w:cs="Times New Roman"/>
          <w:color w:val="000000"/>
          <w:sz w:val="28"/>
          <w:szCs w:val="28"/>
          <w:lang w:val="uk-UA"/>
        </w:rPr>
        <w:t>сновни</w:t>
      </w:r>
      <w:r w:rsidR="0025347B" w:rsidRPr="00BE542A">
        <w:rPr>
          <w:rFonts w:ascii="Times New Roman" w:eastAsia="Times New Roman" w:hAnsi="Times New Roman" w:cs="Times New Roman"/>
          <w:color w:val="000000"/>
          <w:sz w:val="28"/>
          <w:szCs w:val="28"/>
          <w:lang w:val="uk-UA"/>
        </w:rPr>
        <w:t>ми</w:t>
      </w:r>
      <w:r w:rsidRPr="00BE542A">
        <w:rPr>
          <w:rFonts w:ascii="Times New Roman" w:eastAsia="Times New Roman" w:hAnsi="Times New Roman" w:cs="Times New Roman"/>
          <w:color w:val="000000"/>
          <w:sz w:val="28"/>
          <w:szCs w:val="28"/>
          <w:lang w:val="uk-UA"/>
        </w:rPr>
        <w:t xml:space="preserve"> завдан</w:t>
      </w:r>
      <w:r w:rsidR="0025347B" w:rsidRPr="00BE542A">
        <w:rPr>
          <w:rFonts w:ascii="Times New Roman" w:eastAsia="Times New Roman" w:hAnsi="Times New Roman" w:cs="Times New Roman"/>
          <w:color w:val="000000"/>
          <w:sz w:val="28"/>
          <w:szCs w:val="28"/>
          <w:lang w:val="uk-UA"/>
        </w:rPr>
        <w:t>нями</w:t>
      </w:r>
      <w:r w:rsidRPr="00BE542A">
        <w:rPr>
          <w:rFonts w:ascii="Times New Roman" w:eastAsia="Times New Roman" w:hAnsi="Times New Roman" w:cs="Times New Roman"/>
          <w:color w:val="000000"/>
          <w:sz w:val="28"/>
          <w:szCs w:val="28"/>
          <w:lang w:val="uk-UA"/>
        </w:rPr>
        <w:t xml:space="preserve"> Держпродспоживслужби</w:t>
      </w:r>
      <w:r w:rsidR="0025347B" w:rsidRPr="00BE542A">
        <w:rPr>
          <w:rFonts w:ascii="Times New Roman" w:eastAsia="Times New Roman" w:hAnsi="Times New Roman" w:cs="Times New Roman"/>
          <w:color w:val="000000"/>
          <w:sz w:val="28"/>
          <w:szCs w:val="28"/>
          <w:lang w:val="uk-UA"/>
        </w:rPr>
        <w:t>, серед інших</w:t>
      </w:r>
      <w:r w:rsidRPr="00BE542A">
        <w:rPr>
          <w:rFonts w:ascii="Times New Roman" w:eastAsia="Times New Roman" w:hAnsi="Times New Roman" w:cs="Times New Roman"/>
          <w:color w:val="000000"/>
          <w:sz w:val="28"/>
          <w:szCs w:val="28"/>
          <w:lang w:val="uk-UA"/>
        </w:rPr>
        <w:t xml:space="preserve"> є реалізація державної політики у сфері карантину рослин та </w:t>
      </w:r>
      <w:r w:rsidRPr="00BE542A">
        <w:rPr>
          <w:rFonts w:ascii="Times New Roman" w:eastAsia="Times New Roman" w:hAnsi="Times New Roman" w:cs="Times New Roman"/>
          <w:color w:val="000000"/>
          <w:sz w:val="28"/>
          <w:szCs w:val="28"/>
          <w:highlight w:val="white"/>
          <w:lang w:val="uk-UA"/>
        </w:rPr>
        <w:t>здійснення державного контролю за дотриманням карантинного режиму і проведенням фітосанітарних заходів з карантину рослин під час вирощування, заготівлі, вивезення, ввезення, транспортування, зберігання, переробки, реалізації та використання об’єктів регулювання.</w:t>
      </w:r>
      <w:r w:rsidRPr="00BE542A">
        <w:rPr>
          <w:rFonts w:ascii="Times New Roman" w:eastAsia="Times New Roman" w:hAnsi="Times New Roman" w:cs="Times New Roman"/>
          <w:color w:val="000000"/>
          <w:sz w:val="28"/>
          <w:szCs w:val="28"/>
          <w:lang w:val="uk-UA"/>
        </w:rPr>
        <w:t xml:space="preserve"> Держпродспоживслужба здійснює свої повноваження безпосередньо та через свої територіальні органи. Територіальні органи відповідно до покладених завдань забезпечують реалізацію державної політики у сфері карантину рослин, зокрема здійснюють в межах своїх повноважень фітосанітарні заходи. Посадові особи, які здійснюють державний контроль з карантину рослин – державні фітосанітарні інспектори, у межах своїх повноважень, мають право пров</w:t>
      </w:r>
      <w:r w:rsidRPr="00BE542A">
        <w:rPr>
          <w:rFonts w:ascii="Times New Roman" w:eastAsia="Times New Roman" w:hAnsi="Times New Roman" w:cs="Times New Roman"/>
          <w:color w:val="000000"/>
          <w:sz w:val="28"/>
          <w:szCs w:val="28"/>
          <w:highlight w:val="white"/>
          <w:lang w:val="uk-UA"/>
        </w:rPr>
        <w:t>одити</w:t>
      </w:r>
      <w:r w:rsidRPr="00BE542A">
        <w:rPr>
          <w:rFonts w:ascii="Times New Roman" w:eastAsia="Times New Roman" w:hAnsi="Times New Roman" w:cs="Times New Roman"/>
          <w:color w:val="000000"/>
          <w:sz w:val="28"/>
          <w:szCs w:val="28"/>
          <w:lang w:val="uk-UA"/>
        </w:rPr>
        <w:t xml:space="preserve"> фітосанітарні процедури до об’єктів регулювання. Фітосанітарна процедура, відповідно до </w:t>
      </w:r>
      <w:r w:rsidR="0025347B" w:rsidRPr="00BE542A">
        <w:rPr>
          <w:rFonts w:ascii="Times New Roman" w:eastAsia="Times New Roman" w:hAnsi="Times New Roman" w:cs="Times New Roman"/>
          <w:color w:val="000000"/>
          <w:sz w:val="28"/>
          <w:szCs w:val="28"/>
          <w:lang w:val="uk-UA"/>
        </w:rPr>
        <w:t xml:space="preserve">статті 1 </w:t>
      </w:r>
      <w:r w:rsidRPr="00BE542A">
        <w:rPr>
          <w:rFonts w:ascii="Times New Roman" w:eastAsia="Times New Roman" w:hAnsi="Times New Roman" w:cs="Times New Roman"/>
          <w:color w:val="000000"/>
          <w:sz w:val="28"/>
          <w:szCs w:val="28"/>
          <w:lang w:val="uk-UA"/>
        </w:rPr>
        <w:t>Закону України «Про карантин рослин»</w:t>
      </w:r>
      <w:r w:rsidR="006729BC">
        <w:rPr>
          <w:rFonts w:ascii="Times New Roman" w:eastAsia="Times New Roman" w:hAnsi="Times New Roman" w:cs="Times New Roman"/>
          <w:color w:val="000000"/>
          <w:sz w:val="28"/>
          <w:szCs w:val="28"/>
          <w:lang w:val="uk-UA"/>
        </w:rPr>
        <w:br/>
      </w:r>
      <w:r w:rsidR="0025347B" w:rsidRPr="00BE542A">
        <w:rPr>
          <w:rFonts w:ascii="Times New Roman" w:eastAsia="Times New Roman" w:hAnsi="Times New Roman" w:cs="Times New Roman"/>
          <w:color w:val="000000"/>
          <w:sz w:val="28"/>
          <w:szCs w:val="28"/>
          <w:lang w:val="uk-UA"/>
        </w:rPr>
        <w:t>(далі – Закон)</w:t>
      </w:r>
      <w:r w:rsidRPr="00BE542A">
        <w:rPr>
          <w:rFonts w:ascii="Times New Roman" w:eastAsia="Times New Roman" w:hAnsi="Times New Roman" w:cs="Times New Roman"/>
          <w:color w:val="000000"/>
          <w:sz w:val="28"/>
          <w:szCs w:val="28"/>
          <w:lang w:val="uk-UA"/>
        </w:rPr>
        <w:t xml:space="preserve">, </w:t>
      </w:r>
      <w:r w:rsidR="0025347B" w:rsidRPr="00BE542A">
        <w:rPr>
          <w:rFonts w:ascii="Times New Roman" w:eastAsia="Times New Roman" w:hAnsi="Times New Roman" w:cs="Times New Roman"/>
          <w:color w:val="000000"/>
          <w:sz w:val="28"/>
          <w:szCs w:val="28"/>
          <w:lang w:val="uk-UA"/>
        </w:rPr>
        <w:t>–</w:t>
      </w:r>
      <w:r w:rsidRPr="00BE542A">
        <w:rPr>
          <w:rFonts w:ascii="Times New Roman" w:eastAsia="Times New Roman" w:hAnsi="Times New Roman" w:cs="Times New Roman"/>
          <w:color w:val="000000"/>
          <w:sz w:val="28"/>
          <w:szCs w:val="28"/>
          <w:lang w:val="uk-UA"/>
        </w:rPr>
        <w:t xml:space="preserve"> </w:t>
      </w:r>
      <w:r w:rsidRPr="00BE542A">
        <w:rPr>
          <w:rFonts w:ascii="Times New Roman" w:eastAsia="Times New Roman" w:hAnsi="Times New Roman" w:cs="Times New Roman"/>
          <w:color w:val="000000"/>
          <w:sz w:val="28"/>
          <w:szCs w:val="28"/>
          <w:highlight w:val="white"/>
          <w:lang w:val="uk-UA"/>
        </w:rPr>
        <w:t xml:space="preserve">спосіб застосовування фітосанітарних заходів, включаючи інспектування, огляд, фітосанітарну експертизу (аналізи), нагляд або здійснення контролю за знезараженням об’єктів регулювання. </w:t>
      </w:r>
      <w:r w:rsidRPr="00BE542A">
        <w:rPr>
          <w:rFonts w:ascii="Times New Roman" w:eastAsia="Times New Roman" w:hAnsi="Times New Roman" w:cs="Times New Roman"/>
          <w:color w:val="000000"/>
          <w:sz w:val="28"/>
          <w:szCs w:val="28"/>
          <w:lang w:val="uk-UA"/>
        </w:rPr>
        <w:t>Фітосанітарні процедури також проводяться на виконання вимог фітосанітарних заходів країн</w:t>
      </w:r>
      <w:r w:rsidR="0025347B" w:rsidRPr="00BE542A">
        <w:rPr>
          <w:rFonts w:ascii="Times New Roman" w:eastAsia="Times New Roman" w:hAnsi="Times New Roman" w:cs="Times New Roman"/>
          <w:color w:val="000000"/>
          <w:sz w:val="28"/>
          <w:szCs w:val="28"/>
          <w:lang w:val="uk-UA"/>
        </w:rPr>
        <w:t>-</w:t>
      </w:r>
      <w:r w:rsidRPr="00BE542A">
        <w:rPr>
          <w:rFonts w:ascii="Times New Roman" w:eastAsia="Times New Roman" w:hAnsi="Times New Roman" w:cs="Times New Roman"/>
          <w:color w:val="000000"/>
          <w:sz w:val="28"/>
          <w:szCs w:val="28"/>
          <w:lang w:val="uk-UA"/>
        </w:rPr>
        <w:t xml:space="preserve">партнерів України в міжнародній торгівлі під час експорту продуктів рослинного походження. </w:t>
      </w:r>
      <w:r w:rsidRPr="00BE542A">
        <w:rPr>
          <w:rFonts w:ascii="Times New Roman" w:eastAsia="Times New Roman" w:hAnsi="Times New Roman" w:cs="Times New Roman"/>
          <w:color w:val="000000"/>
          <w:sz w:val="28"/>
          <w:szCs w:val="28"/>
          <w:highlight w:val="white"/>
          <w:lang w:val="uk-UA"/>
        </w:rPr>
        <w:t>Проведення фітосанітарних процедур  здійснюється відповідно до Закону</w:t>
      </w:r>
      <w:r w:rsidR="0025347B" w:rsidRPr="00BE542A">
        <w:rPr>
          <w:rFonts w:ascii="Times New Roman" w:eastAsia="Times New Roman" w:hAnsi="Times New Roman" w:cs="Times New Roman"/>
          <w:color w:val="000000"/>
          <w:sz w:val="28"/>
          <w:szCs w:val="28"/>
          <w:highlight w:val="white"/>
          <w:lang w:val="uk-UA"/>
        </w:rPr>
        <w:t xml:space="preserve"> та</w:t>
      </w:r>
      <w:r w:rsidRPr="00BE542A">
        <w:rPr>
          <w:rFonts w:ascii="Times New Roman" w:eastAsia="Times New Roman" w:hAnsi="Times New Roman" w:cs="Times New Roman"/>
          <w:color w:val="000000"/>
          <w:sz w:val="28"/>
          <w:szCs w:val="28"/>
          <w:highlight w:val="white"/>
          <w:lang w:val="uk-UA"/>
        </w:rPr>
        <w:t xml:space="preserve"> </w:t>
      </w:r>
      <w:r w:rsidR="0025347B" w:rsidRPr="00BE542A">
        <w:rPr>
          <w:rFonts w:ascii="Times New Roman" w:eastAsia="Times New Roman" w:hAnsi="Times New Roman" w:cs="Times New Roman"/>
          <w:color w:val="000000"/>
          <w:sz w:val="28"/>
          <w:szCs w:val="28"/>
          <w:highlight w:val="white"/>
          <w:lang w:val="uk-UA"/>
        </w:rPr>
        <w:t>Порядку проведення інспектування, огляду, фітосанітарної експертизи (аналізів), повторної фітосанітарної (арбітражної) експертизи (аналізів), нагляду, обстеження, моніторингу, знезараження об’єктів регулювання, оформлення сертифікатів, передбачених</w:t>
      </w:r>
      <w:r w:rsidR="002D6C20">
        <w:rPr>
          <w:rFonts w:ascii="Times New Roman" w:eastAsia="Times New Roman" w:hAnsi="Times New Roman" w:cs="Times New Roman"/>
          <w:color w:val="000000"/>
          <w:sz w:val="28"/>
          <w:szCs w:val="28"/>
          <w:highlight w:val="white"/>
          <w:lang w:val="uk-UA"/>
        </w:rPr>
        <w:t xml:space="preserve"> </w:t>
      </w:r>
      <w:r w:rsidR="0025347B" w:rsidRPr="00BE542A">
        <w:rPr>
          <w:rFonts w:ascii="Times New Roman" w:eastAsia="Times New Roman" w:hAnsi="Times New Roman" w:cs="Times New Roman"/>
          <w:color w:val="000000"/>
          <w:sz w:val="28"/>
          <w:szCs w:val="28"/>
          <w:highlight w:val="white"/>
          <w:lang w:val="uk-UA"/>
        </w:rPr>
        <w:t>Законом України «Про карантин рослин», контролю за проведенням огляду в частині відбору зразків та вибіркового контролю за проведенням фітосанітарної експертизи (аналізів), затвердженого п</w:t>
      </w:r>
      <w:r w:rsidRPr="00BE542A">
        <w:rPr>
          <w:rFonts w:ascii="Times New Roman" w:eastAsia="Times New Roman" w:hAnsi="Times New Roman" w:cs="Times New Roman"/>
          <w:color w:val="000000"/>
          <w:sz w:val="28"/>
          <w:szCs w:val="28"/>
          <w:highlight w:val="white"/>
          <w:lang w:val="uk-UA"/>
        </w:rPr>
        <w:t>останов</w:t>
      </w:r>
      <w:r w:rsidR="0025347B" w:rsidRPr="00BE542A">
        <w:rPr>
          <w:rFonts w:ascii="Times New Roman" w:eastAsia="Times New Roman" w:hAnsi="Times New Roman" w:cs="Times New Roman"/>
          <w:color w:val="000000"/>
          <w:sz w:val="28"/>
          <w:szCs w:val="28"/>
          <w:highlight w:val="white"/>
          <w:lang w:val="uk-UA"/>
        </w:rPr>
        <w:t>ою</w:t>
      </w:r>
      <w:r w:rsidRPr="00BE542A">
        <w:rPr>
          <w:rFonts w:ascii="Times New Roman" w:eastAsia="Times New Roman" w:hAnsi="Times New Roman" w:cs="Times New Roman"/>
          <w:color w:val="000000"/>
          <w:sz w:val="28"/>
          <w:szCs w:val="28"/>
          <w:highlight w:val="white"/>
          <w:lang w:val="uk-UA"/>
        </w:rPr>
        <w:t xml:space="preserve"> Кабінету Міністрів України від 15.11.2019 № 1177 «Деякі питання реалізації Закону України “Про карантин рослин”» (далі – </w:t>
      </w:r>
      <w:r w:rsidR="0025347B" w:rsidRPr="00BE542A">
        <w:rPr>
          <w:rFonts w:ascii="Times New Roman" w:eastAsia="Times New Roman" w:hAnsi="Times New Roman" w:cs="Times New Roman"/>
          <w:color w:val="000000"/>
          <w:sz w:val="28"/>
          <w:szCs w:val="28"/>
          <w:highlight w:val="white"/>
          <w:lang w:val="uk-UA"/>
        </w:rPr>
        <w:t>Порядок</w:t>
      </w:r>
      <w:r w:rsidRPr="00BE542A">
        <w:rPr>
          <w:rFonts w:ascii="Times New Roman" w:eastAsia="Times New Roman" w:hAnsi="Times New Roman" w:cs="Times New Roman"/>
          <w:color w:val="000000"/>
          <w:sz w:val="28"/>
          <w:szCs w:val="28"/>
          <w:highlight w:val="white"/>
          <w:lang w:val="uk-UA"/>
        </w:rPr>
        <w:t>).</w:t>
      </w:r>
    </w:p>
    <w:p w14:paraId="37E12386" w14:textId="48736D65" w:rsidR="0025347B" w:rsidRPr="00BE542A" w:rsidRDefault="00655104" w:rsidP="009F5EAD">
      <w:pPr>
        <w:pBdr>
          <w:top w:val="nil"/>
          <w:left w:val="nil"/>
          <w:bottom w:val="nil"/>
          <w:right w:val="nil"/>
          <w:between w:val="nil"/>
        </w:pBdr>
        <w:shd w:val="clear" w:color="auto" w:fill="FFFFFF"/>
        <w:ind w:firstLine="709"/>
        <w:jc w:val="both"/>
        <w:rPr>
          <w:rFonts w:ascii="Times New Roman" w:eastAsia="Times New Roman" w:hAnsi="Times New Roman" w:cs="Times New Roman"/>
          <w:color w:val="000000"/>
          <w:sz w:val="28"/>
          <w:szCs w:val="28"/>
          <w:highlight w:val="white"/>
          <w:lang w:val="uk-UA"/>
        </w:rPr>
      </w:pPr>
      <w:r w:rsidRPr="00BE542A">
        <w:rPr>
          <w:rFonts w:ascii="Times New Roman" w:eastAsia="Times New Roman" w:hAnsi="Times New Roman" w:cs="Times New Roman"/>
          <w:color w:val="000000"/>
          <w:sz w:val="28"/>
          <w:szCs w:val="28"/>
          <w:lang w:val="uk-UA"/>
        </w:rPr>
        <w:t>Постанов</w:t>
      </w:r>
      <w:r w:rsidR="0025347B" w:rsidRPr="00BE542A">
        <w:rPr>
          <w:rFonts w:ascii="Times New Roman" w:eastAsia="Times New Roman" w:hAnsi="Times New Roman" w:cs="Times New Roman"/>
          <w:color w:val="000000"/>
          <w:sz w:val="28"/>
          <w:szCs w:val="28"/>
          <w:lang w:val="uk-UA"/>
        </w:rPr>
        <w:t>ою</w:t>
      </w:r>
      <w:r w:rsidRPr="00BE542A">
        <w:rPr>
          <w:rFonts w:ascii="Times New Roman" w:eastAsia="Times New Roman" w:hAnsi="Times New Roman" w:cs="Times New Roman"/>
          <w:color w:val="000000"/>
          <w:sz w:val="28"/>
          <w:szCs w:val="28"/>
          <w:lang w:val="uk-UA"/>
        </w:rPr>
        <w:t xml:space="preserve"> Кабінету Міністрів України від 28 грудня 2011 року № 1348 </w:t>
      </w:r>
      <w:r w:rsidR="0025347B" w:rsidRPr="00BE542A">
        <w:rPr>
          <w:rFonts w:ascii="Times New Roman" w:eastAsia="Times New Roman" w:hAnsi="Times New Roman" w:cs="Times New Roman"/>
          <w:color w:val="000000"/>
          <w:sz w:val="28"/>
          <w:szCs w:val="28"/>
          <w:lang w:val="uk-UA"/>
        </w:rPr>
        <w:t>«</w:t>
      </w:r>
      <w:r w:rsidRPr="00BE542A">
        <w:rPr>
          <w:rFonts w:ascii="Times New Roman" w:eastAsia="Times New Roman" w:hAnsi="Times New Roman" w:cs="Times New Roman"/>
          <w:color w:val="000000"/>
          <w:sz w:val="28"/>
          <w:szCs w:val="28"/>
          <w:lang w:val="uk-UA"/>
        </w:rPr>
        <w:t>Деякі питання надання послуг Державною службою з питань безпечності харчових продуктів та захисту споживачів, органами та установами, що належать до сфери її управління</w:t>
      </w:r>
      <w:r w:rsidR="0025347B" w:rsidRPr="00BE542A">
        <w:rPr>
          <w:rFonts w:ascii="Times New Roman" w:eastAsia="Times New Roman" w:hAnsi="Times New Roman" w:cs="Times New Roman"/>
          <w:color w:val="000000"/>
          <w:sz w:val="28"/>
          <w:szCs w:val="28"/>
          <w:lang w:val="uk-UA"/>
        </w:rPr>
        <w:t>»</w:t>
      </w:r>
      <w:r w:rsidRPr="00BE542A">
        <w:rPr>
          <w:rFonts w:ascii="Times New Roman" w:eastAsia="Times New Roman" w:hAnsi="Times New Roman" w:cs="Times New Roman"/>
          <w:color w:val="000000"/>
          <w:sz w:val="28"/>
          <w:szCs w:val="28"/>
          <w:lang w:val="uk-UA"/>
        </w:rPr>
        <w:t xml:space="preserve"> (далі – Постанова № 1348) затвердж</w:t>
      </w:r>
      <w:r w:rsidR="0025347B" w:rsidRPr="00BE542A">
        <w:rPr>
          <w:rFonts w:ascii="Times New Roman" w:eastAsia="Times New Roman" w:hAnsi="Times New Roman" w:cs="Times New Roman"/>
          <w:color w:val="000000"/>
          <w:sz w:val="28"/>
          <w:szCs w:val="28"/>
          <w:lang w:val="uk-UA"/>
        </w:rPr>
        <w:t>ено</w:t>
      </w:r>
      <w:r w:rsidRPr="00BE542A">
        <w:rPr>
          <w:rFonts w:ascii="Times New Roman" w:eastAsia="Times New Roman" w:hAnsi="Times New Roman" w:cs="Times New Roman"/>
          <w:color w:val="000000"/>
          <w:sz w:val="28"/>
          <w:szCs w:val="28"/>
          <w:lang w:val="uk-UA"/>
        </w:rPr>
        <w:t xml:space="preserve"> </w:t>
      </w:r>
      <w:r w:rsidRPr="00BE542A">
        <w:rPr>
          <w:rFonts w:ascii="Times New Roman" w:eastAsia="Times New Roman" w:hAnsi="Times New Roman" w:cs="Times New Roman"/>
          <w:color w:val="000000"/>
          <w:sz w:val="28"/>
          <w:szCs w:val="28"/>
          <w:lang w:val="uk-UA"/>
        </w:rPr>
        <w:lastRenderedPageBreak/>
        <w:t>перелік</w:t>
      </w:r>
      <w:r w:rsidRPr="00BE542A">
        <w:rPr>
          <w:rFonts w:ascii="Times New Roman" w:eastAsia="Times New Roman" w:hAnsi="Times New Roman" w:cs="Times New Roman"/>
          <w:color w:val="000000"/>
          <w:sz w:val="28"/>
          <w:szCs w:val="28"/>
          <w:highlight w:val="white"/>
          <w:lang w:val="uk-UA"/>
        </w:rPr>
        <w:t xml:space="preserve"> </w:t>
      </w:r>
      <w:r w:rsidRPr="00BE542A">
        <w:rPr>
          <w:rFonts w:ascii="Times New Roman" w:eastAsia="Times New Roman" w:hAnsi="Times New Roman" w:cs="Times New Roman"/>
          <w:color w:val="000000"/>
          <w:sz w:val="28"/>
          <w:szCs w:val="28"/>
          <w:lang w:val="uk-UA"/>
        </w:rPr>
        <w:t xml:space="preserve">платних послуг, які надаються головними управліннями </w:t>
      </w:r>
      <w:proofErr w:type="spellStart"/>
      <w:r w:rsidRPr="00BE542A">
        <w:rPr>
          <w:rFonts w:ascii="Times New Roman" w:eastAsia="Times New Roman" w:hAnsi="Times New Roman" w:cs="Times New Roman"/>
          <w:color w:val="000000"/>
          <w:sz w:val="28"/>
          <w:szCs w:val="28"/>
          <w:lang w:val="uk-UA"/>
        </w:rPr>
        <w:t>Держпроспоживслужби</w:t>
      </w:r>
      <w:proofErr w:type="spellEnd"/>
      <w:r w:rsidRPr="00BE542A">
        <w:rPr>
          <w:rFonts w:ascii="Times New Roman" w:eastAsia="Times New Roman" w:hAnsi="Times New Roman" w:cs="Times New Roman"/>
          <w:color w:val="000000"/>
          <w:sz w:val="28"/>
          <w:szCs w:val="28"/>
          <w:lang w:val="uk-UA"/>
        </w:rPr>
        <w:t xml:space="preserve"> в областях та м. Києві і бюджетними установами, що належать до сфери управління Держпродспоживслужби</w:t>
      </w:r>
      <w:r w:rsidRPr="00BE542A">
        <w:rPr>
          <w:rFonts w:ascii="Times New Roman" w:eastAsia="Times New Roman" w:hAnsi="Times New Roman" w:cs="Times New Roman"/>
          <w:color w:val="000000"/>
          <w:sz w:val="28"/>
          <w:szCs w:val="28"/>
          <w:highlight w:val="white"/>
          <w:lang w:val="uk-UA"/>
        </w:rPr>
        <w:t xml:space="preserve"> з питань карантину рослин та розмір плати за їх надання. </w:t>
      </w:r>
    </w:p>
    <w:p w14:paraId="2114F1D5" w14:textId="760B6FA0" w:rsidR="00607AC8" w:rsidRPr="00BE542A" w:rsidRDefault="00655104" w:rsidP="009F5EAD">
      <w:pPr>
        <w:pBdr>
          <w:top w:val="nil"/>
          <w:left w:val="nil"/>
          <w:bottom w:val="nil"/>
          <w:right w:val="nil"/>
          <w:between w:val="nil"/>
        </w:pBdr>
        <w:shd w:val="clear" w:color="auto" w:fill="FFFFFF"/>
        <w:ind w:firstLine="709"/>
        <w:jc w:val="both"/>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highlight w:val="white"/>
          <w:lang w:val="uk-UA"/>
        </w:rPr>
        <w:t xml:space="preserve">Відповідно до постанови Кабінету Міністрів України </w:t>
      </w:r>
      <w:r w:rsidR="0025347B" w:rsidRPr="00BE542A">
        <w:rPr>
          <w:rFonts w:ascii="Times New Roman" w:eastAsia="Times New Roman" w:hAnsi="Times New Roman" w:cs="Times New Roman"/>
          <w:color w:val="000000"/>
          <w:sz w:val="28"/>
          <w:szCs w:val="28"/>
          <w:highlight w:val="white"/>
          <w:lang w:val="uk-UA"/>
        </w:rPr>
        <w:br/>
      </w:r>
      <w:r w:rsidRPr="00BE542A">
        <w:rPr>
          <w:rFonts w:ascii="Times New Roman" w:eastAsia="Times New Roman" w:hAnsi="Times New Roman" w:cs="Times New Roman"/>
          <w:color w:val="000000"/>
          <w:sz w:val="28"/>
          <w:szCs w:val="28"/>
          <w:highlight w:val="white"/>
          <w:lang w:val="uk-UA"/>
        </w:rPr>
        <w:t xml:space="preserve">від 01 квітня 2022 року № 398 </w:t>
      </w:r>
      <w:r w:rsidR="0025347B" w:rsidRPr="00BE542A">
        <w:rPr>
          <w:rFonts w:ascii="Times New Roman" w:eastAsia="Times New Roman" w:hAnsi="Times New Roman" w:cs="Times New Roman"/>
          <w:color w:val="000000"/>
          <w:sz w:val="28"/>
          <w:szCs w:val="28"/>
          <w:highlight w:val="white"/>
          <w:lang w:val="uk-UA"/>
        </w:rPr>
        <w:t>«</w:t>
      </w:r>
      <w:r w:rsidRPr="00BE542A">
        <w:rPr>
          <w:rFonts w:ascii="Times New Roman" w:eastAsia="Times New Roman" w:hAnsi="Times New Roman" w:cs="Times New Roman"/>
          <w:color w:val="000000"/>
          <w:sz w:val="28"/>
          <w:szCs w:val="28"/>
          <w:highlight w:val="white"/>
          <w:lang w:val="uk-UA"/>
        </w:rPr>
        <w:t>Деякі питання здійснення фітосанітарних заходів та процедур, заходів державного контролю у сферах ветеринарної медицини, безпечності та окремих показників якості харчових продуктів в умовах воєнного стану</w:t>
      </w:r>
      <w:r w:rsidR="0025347B" w:rsidRPr="00BE542A">
        <w:rPr>
          <w:rFonts w:ascii="Times New Roman" w:eastAsia="Times New Roman" w:hAnsi="Times New Roman" w:cs="Times New Roman"/>
          <w:color w:val="000000"/>
          <w:sz w:val="28"/>
          <w:szCs w:val="28"/>
          <w:highlight w:val="white"/>
          <w:lang w:val="uk-UA"/>
        </w:rPr>
        <w:t>»</w:t>
      </w:r>
      <w:r w:rsidRPr="00BE542A">
        <w:rPr>
          <w:rFonts w:ascii="Times New Roman" w:eastAsia="Times New Roman" w:hAnsi="Times New Roman" w:cs="Times New Roman"/>
          <w:color w:val="000000"/>
          <w:sz w:val="28"/>
          <w:szCs w:val="28"/>
          <w:highlight w:val="white"/>
          <w:lang w:val="uk-UA"/>
        </w:rPr>
        <w:t xml:space="preserve"> визначено деякі умови здійснення фітосанітарних заходів та процедур в умовах воєнного стану. </w:t>
      </w:r>
    </w:p>
    <w:p w14:paraId="3B8E3CF0" w14:textId="691DDEDA" w:rsidR="00607AC8" w:rsidRPr="00BE542A" w:rsidRDefault="00655104" w:rsidP="009F5EAD">
      <w:pPr>
        <w:pBdr>
          <w:top w:val="nil"/>
          <w:left w:val="nil"/>
          <w:bottom w:val="nil"/>
          <w:right w:val="nil"/>
          <w:between w:val="nil"/>
        </w:pBdr>
        <w:ind w:firstLine="709"/>
        <w:jc w:val="both"/>
        <w:rPr>
          <w:rFonts w:ascii="Times New Roman" w:eastAsia="Times New Roman" w:hAnsi="Times New Roman" w:cs="Times New Roman"/>
          <w:color w:val="000000"/>
          <w:sz w:val="28"/>
          <w:szCs w:val="28"/>
          <w:highlight w:val="white"/>
          <w:lang w:val="uk-UA"/>
        </w:rPr>
      </w:pPr>
      <w:r w:rsidRPr="00BE542A">
        <w:rPr>
          <w:rFonts w:ascii="Times New Roman" w:eastAsia="Times New Roman" w:hAnsi="Times New Roman" w:cs="Times New Roman"/>
          <w:color w:val="000000"/>
          <w:sz w:val="28"/>
          <w:szCs w:val="28"/>
          <w:highlight w:val="white"/>
          <w:lang w:val="uk-UA"/>
        </w:rPr>
        <w:t>Закон</w:t>
      </w:r>
      <w:r w:rsidR="0025347B" w:rsidRPr="00BE542A">
        <w:rPr>
          <w:rFonts w:ascii="Times New Roman" w:eastAsia="Times New Roman" w:hAnsi="Times New Roman" w:cs="Times New Roman"/>
          <w:color w:val="000000"/>
          <w:sz w:val="28"/>
          <w:szCs w:val="28"/>
          <w:highlight w:val="white"/>
          <w:lang w:val="uk-UA"/>
        </w:rPr>
        <w:t>ом</w:t>
      </w:r>
      <w:r w:rsidRPr="00BE542A">
        <w:rPr>
          <w:rFonts w:ascii="Times New Roman" w:eastAsia="Times New Roman" w:hAnsi="Times New Roman" w:cs="Times New Roman"/>
          <w:color w:val="000000"/>
          <w:sz w:val="28"/>
          <w:szCs w:val="28"/>
          <w:highlight w:val="white"/>
          <w:lang w:val="uk-UA"/>
        </w:rPr>
        <w:t xml:space="preserve"> та Порядк</w:t>
      </w:r>
      <w:r w:rsidR="0025347B" w:rsidRPr="00BE542A">
        <w:rPr>
          <w:rFonts w:ascii="Times New Roman" w:eastAsia="Times New Roman" w:hAnsi="Times New Roman" w:cs="Times New Roman"/>
          <w:color w:val="000000"/>
          <w:sz w:val="28"/>
          <w:szCs w:val="28"/>
          <w:highlight w:val="white"/>
          <w:lang w:val="uk-UA"/>
        </w:rPr>
        <w:t>ом</w:t>
      </w:r>
      <w:r w:rsidRPr="00BE542A">
        <w:rPr>
          <w:rFonts w:ascii="Times New Roman" w:eastAsia="Times New Roman" w:hAnsi="Times New Roman" w:cs="Times New Roman"/>
          <w:color w:val="000000"/>
          <w:sz w:val="28"/>
          <w:szCs w:val="28"/>
          <w:highlight w:val="white"/>
          <w:lang w:val="uk-UA"/>
        </w:rPr>
        <w:t xml:space="preserve"> визнач</w:t>
      </w:r>
      <w:r w:rsidR="0025347B" w:rsidRPr="00BE542A">
        <w:rPr>
          <w:rFonts w:ascii="Times New Roman" w:eastAsia="Times New Roman" w:hAnsi="Times New Roman" w:cs="Times New Roman"/>
          <w:color w:val="000000"/>
          <w:sz w:val="28"/>
          <w:szCs w:val="28"/>
          <w:highlight w:val="white"/>
          <w:lang w:val="uk-UA"/>
        </w:rPr>
        <w:t>ено</w:t>
      </w:r>
      <w:r w:rsidRPr="00BE542A">
        <w:rPr>
          <w:rFonts w:ascii="Times New Roman" w:eastAsia="Times New Roman" w:hAnsi="Times New Roman" w:cs="Times New Roman"/>
          <w:color w:val="000000"/>
          <w:sz w:val="28"/>
          <w:szCs w:val="28"/>
          <w:highlight w:val="white"/>
          <w:lang w:val="uk-UA"/>
        </w:rPr>
        <w:t xml:space="preserve"> </w:t>
      </w:r>
      <w:r w:rsidRPr="00BE542A">
        <w:rPr>
          <w:rFonts w:ascii="Times New Roman" w:eastAsia="Times New Roman" w:hAnsi="Times New Roman" w:cs="Times New Roman"/>
          <w:color w:val="000000"/>
          <w:sz w:val="28"/>
          <w:szCs w:val="28"/>
          <w:lang w:val="uk-UA"/>
        </w:rPr>
        <w:t xml:space="preserve">здійснення спільного огляду вантажу, який проводить </w:t>
      </w:r>
      <w:r w:rsidRPr="00BE542A">
        <w:rPr>
          <w:rFonts w:ascii="Times New Roman" w:eastAsia="Times New Roman" w:hAnsi="Times New Roman" w:cs="Times New Roman"/>
          <w:color w:val="000000"/>
          <w:sz w:val="28"/>
          <w:szCs w:val="28"/>
          <w:highlight w:val="white"/>
          <w:lang w:val="uk-UA"/>
        </w:rPr>
        <w:t>державний фітосанітарний інспектор та фахівець фітосанітарної лабораторії приватної форми власності. Об’єкти регулювання, які потребують встановлення фітосанітарного стану шляхом проведення фітосанітарної експертизи (аналізів), підлягають огляду. Огляд проводиться державним фітосанітарним інспектором. У разі коли фітосанітарна експертиза (аналізи) для цілей експорту проводиться фітосанітарною лабораторією приватної форми власності, здійснюється спільний огляд державним фітосанітарним інспектором та фахівцем такої лабораторії.</w:t>
      </w:r>
    </w:p>
    <w:p w14:paraId="5AC4A4BE" w14:textId="330AC5F3" w:rsidR="00607AC8" w:rsidRPr="00BE542A" w:rsidRDefault="00655104" w:rsidP="009F5EAD">
      <w:pPr>
        <w:pBdr>
          <w:top w:val="nil"/>
          <w:left w:val="nil"/>
          <w:bottom w:val="nil"/>
          <w:right w:val="nil"/>
          <w:between w:val="nil"/>
        </w:pBdr>
        <w:ind w:firstLine="709"/>
        <w:jc w:val="both"/>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lang w:val="uk-UA"/>
        </w:rPr>
        <w:t>Водночас, є необхідність у забезпеченні виконання норм пункту 1</w:t>
      </w:r>
      <w:r w:rsidRPr="00BE542A">
        <w:rPr>
          <w:rFonts w:ascii="Times New Roman" w:eastAsia="Times New Roman" w:hAnsi="Times New Roman" w:cs="Times New Roman"/>
          <w:color w:val="000000"/>
          <w:sz w:val="28"/>
          <w:szCs w:val="28"/>
          <w:vertAlign w:val="superscript"/>
          <w:lang w:val="uk-UA"/>
        </w:rPr>
        <w:t xml:space="preserve">2 </w:t>
      </w:r>
      <w:r w:rsidRPr="00BE542A">
        <w:rPr>
          <w:rFonts w:ascii="Times New Roman" w:eastAsia="Times New Roman" w:hAnsi="Times New Roman" w:cs="Times New Roman"/>
          <w:color w:val="000000"/>
          <w:sz w:val="28"/>
          <w:szCs w:val="28"/>
          <w:lang w:val="uk-UA"/>
        </w:rPr>
        <w:t xml:space="preserve">розділу IX </w:t>
      </w:r>
      <w:r w:rsidR="002D6C20" w:rsidRPr="00BE542A">
        <w:rPr>
          <w:rFonts w:ascii="Times New Roman" w:eastAsia="Times New Roman" w:hAnsi="Times New Roman" w:cs="Times New Roman"/>
          <w:color w:val="000000"/>
          <w:sz w:val="28"/>
          <w:szCs w:val="28"/>
          <w:highlight w:val="white"/>
          <w:lang w:val="uk-UA"/>
        </w:rPr>
        <w:t>«</w:t>
      </w:r>
      <w:r w:rsidRPr="00BE542A">
        <w:rPr>
          <w:rFonts w:ascii="Times New Roman" w:eastAsia="Times New Roman" w:hAnsi="Times New Roman" w:cs="Times New Roman"/>
          <w:color w:val="000000"/>
          <w:sz w:val="28"/>
          <w:szCs w:val="28"/>
          <w:lang w:val="uk-UA"/>
        </w:rPr>
        <w:t>Прикінцеві та перехідні положення</w:t>
      </w:r>
      <w:r w:rsidR="002D6C20">
        <w:rPr>
          <w:rFonts w:ascii="Times New Roman" w:eastAsia="Times New Roman" w:hAnsi="Times New Roman" w:cs="Times New Roman"/>
          <w:color w:val="000000"/>
          <w:sz w:val="28"/>
          <w:szCs w:val="28"/>
          <w:lang w:val="uk-UA"/>
        </w:rPr>
        <w:t>»</w:t>
      </w:r>
      <w:r w:rsidRPr="00BE542A">
        <w:rPr>
          <w:rFonts w:ascii="Times New Roman" w:eastAsia="Times New Roman" w:hAnsi="Times New Roman" w:cs="Times New Roman"/>
          <w:color w:val="000000"/>
          <w:sz w:val="28"/>
          <w:szCs w:val="28"/>
          <w:lang w:val="uk-UA"/>
        </w:rPr>
        <w:t xml:space="preserve"> Закону і визн</w:t>
      </w:r>
      <w:r w:rsidR="0025347B" w:rsidRPr="00BE542A">
        <w:rPr>
          <w:rFonts w:ascii="Times New Roman" w:eastAsia="Times New Roman" w:hAnsi="Times New Roman" w:cs="Times New Roman"/>
          <w:color w:val="000000"/>
          <w:sz w:val="28"/>
          <w:szCs w:val="28"/>
          <w:lang w:val="uk-UA"/>
        </w:rPr>
        <w:t>аченні</w:t>
      </w:r>
      <w:r w:rsidRPr="00BE542A">
        <w:rPr>
          <w:rFonts w:ascii="Times New Roman" w:eastAsia="Times New Roman" w:hAnsi="Times New Roman" w:cs="Times New Roman"/>
          <w:color w:val="000000"/>
          <w:sz w:val="28"/>
          <w:szCs w:val="28"/>
          <w:lang w:val="uk-UA"/>
        </w:rPr>
        <w:t xml:space="preserve"> умов</w:t>
      </w:r>
      <w:r w:rsidR="0025347B" w:rsidRPr="00BE542A">
        <w:rPr>
          <w:rFonts w:ascii="Times New Roman" w:eastAsia="Times New Roman" w:hAnsi="Times New Roman" w:cs="Times New Roman"/>
          <w:color w:val="000000"/>
          <w:sz w:val="28"/>
          <w:szCs w:val="28"/>
          <w:lang w:val="uk-UA"/>
        </w:rPr>
        <w:t>и</w:t>
      </w:r>
      <w:r w:rsidRPr="00BE542A">
        <w:rPr>
          <w:rFonts w:ascii="Times New Roman" w:eastAsia="Times New Roman" w:hAnsi="Times New Roman" w:cs="Times New Roman"/>
          <w:color w:val="000000"/>
          <w:sz w:val="28"/>
          <w:szCs w:val="28"/>
          <w:lang w:val="uk-UA"/>
        </w:rPr>
        <w:t xml:space="preserve"> </w:t>
      </w:r>
      <w:r w:rsidR="0025347B" w:rsidRPr="00BE542A">
        <w:rPr>
          <w:rFonts w:ascii="Times New Roman" w:eastAsia="Times New Roman" w:hAnsi="Times New Roman" w:cs="Times New Roman"/>
          <w:color w:val="000000"/>
          <w:sz w:val="28"/>
          <w:szCs w:val="28"/>
          <w:lang w:val="uk-UA"/>
        </w:rPr>
        <w:t xml:space="preserve">для </w:t>
      </w:r>
      <w:r w:rsidRPr="00BE542A">
        <w:rPr>
          <w:rFonts w:ascii="Times New Roman" w:eastAsia="Times New Roman" w:hAnsi="Times New Roman" w:cs="Times New Roman"/>
          <w:color w:val="000000"/>
          <w:sz w:val="28"/>
          <w:szCs w:val="28"/>
          <w:lang w:val="uk-UA"/>
        </w:rPr>
        <w:t>здійснення огляду об’єктів регулювання державними фітосанітарними лабораторіями, які включені до Переліку фітосанітарних лабораторій передбачених даним пунктом. Також, необхідно визначити розмір плати за проведення спільного огляду державним фітосанітарним інспектором та фахівцем уповноваженої фітосанітарної лабораторії, що належить до сфери управління Держпродспоживслужби на період воєнного стану. Проєктом постанови пропонується встановити розмір плати за послугу, яку надає державний фітосанітарний інспектор, а саме</w:t>
      </w:r>
      <w:r w:rsidR="0025347B" w:rsidRPr="00BE542A">
        <w:rPr>
          <w:rFonts w:ascii="Times New Roman" w:eastAsia="Times New Roman" w:hAnsi="Times New Roman" w:cs="Times New Roman"/>
          <w:color w:val="000000"/>
          <w:sz w:val="28"/>
          <w:szCs w:val="28"/>
          <w:lang w:val="uk-UA"/>
        </w:rPr>
        <w:t xml:space="preserve"> – </w:t>
      </w:r>
      <w:r w:rsidRPr="00BE542A">
        <w:rPr>
          <w:rFonts w:ascii="Times New Roman" w:eastAsia="Times New Roman" w:hAnsi="Times New Roman" w:cs="Times New Roman"/>
          <w:color w:val="000000"/>
          <w:sz w:val="28"/>
          <w:szCs w:val="28"/>
          <w:lang w:val="uk-UA"/>
        </w:rPr>
        <w:t xml:space="preserve">50% від розміру плати за надання послуги </w:t>
      </w:r>
      <w:r w:rsidR="00216E0E" w:rsidRPr="00BE542A">
        <w:rPr>
          <w:rFonts w:ascii="Times New Roman" w:eastAsia="Times New Roman" w:hAnsi="Times New Roman" w:cs="Times New Roman"/>
          <w:color w:val="000000"/>
          <w:sz w:val="28"/>
          <w:szCs w:val="28"/>
          <w:lang w:val="uk-UA"/>
        </w:rPr>
        <w:t>«</w:t>
      </w:r>
      <w:r w:rsidRPr="00BE542A">
        <w:rPr>
          <w:rFonts w:ascii="Times New Roman" w:eastAsia="Times New Roman" w:hAnsi="Times New Roman" w:cs="Times New Roman"/>
          <w:color w:val="000000"/>
          <w:sz w:val="28"/>
          <w:szCs w:val="28"/>
          <w:lang w:val="uk-UA"/>
        </w:rPr>
        <w:t>Проведення огляду</w:t>
      </w:r>
      <w:r w:rsidR="00216E0E" w:rsidRPr="00BE542A">
        <w:rPr>
          <w:rFonts w:ascii="Times New Roman" w:eastAsia="Times New Roman" w:hAnsi="Times New Roman" w:cs="Times New Roman"/>
          <w:color w:val="000000"/>
          <w:sz w:val="28"/>
          <w:szCs w:val="28"/>
          <w:lang w:val="uk-UA"/>
        </w:rPr>
        <w:t>»</w:t>
      </w:r>
      <w:r w:rsidRPr="00BE542A">
        <w:rPr>
          <w:rFonts w:ascii="Times New Roman" w:eastAsia="Times New Roman" w:hAnsi="Times New Roman" w:cs="Times New Roman"/>
          <w:color w:val="000000"/>
          <w:sz w:val="28"/>
          <w:szCs w:val="28"/>
          <w:lang w:val="uk-UA"/>
        </w:rPr>
        <w:t xml:space="preserve">, визначеної пунктом 4 додатка 1 Постанови  № 1348, а розмір плати за послугу, яку надає фахівець уповноваженої фітосанітарної лабораторії </w:t>
      </w:r>
      <w:r w:rsidR="00216E0E" w:rsidRPr="00BE542A">
        <w:rPr>
          <w:rFonts w:ascii="Times New Roman" w:eastAsia="Times New Roman" w:hAnsi="Times New Roman" w:cs="Times New Roman"/>
          <w:color w:val="000000"/>
          <w:sz w:val="28"/>
          <w:szCs w:val="28"/>
          <w:lang w:val="uk-UA"/>
        </w:rPr>
        <w:t>(</w:t>
      </w:r>
      <w:r w:rsidRPr="00BE542A">
        <w:rPr>
          <w:rFonts w:ascii="Times New Roman" w:eastAsia="Times New Roman" w:hAnsi="Times New Roman" w:cs="Times New Roman"/>
          <w:color w:val="000000"/>
          <w:sz w:val="28"/>
          <w:szCs w:val="28"/>
          <w:lang w:val="uk-UA"/>
        </w:rPr>
        <w:t>здійснення відбору зразків</w:t>
      </w:r>
      <w:r w:rsidR="00216E0E" w:rsidRPr="00BE542A">
        <w:rPr>
          <w:rFonts w:ascii="Times New Roman" w:eastAsia="Times New Roman" w:hAnsi="Times New Roman" w:cs="Times New Roman"/>
          <w:color w:val="000000"/>
          <w:sz w:val="28"/>
          <w:szCs w:val="28"/>
          <w:lang w:val="uk-UA"/>
        </w:rPr>
        <w:t>)</w:t>
      </w:r>
      <w:r w:rsidRPr="00BE542A">
        <w:rPr>
          <w:rFonts w:ascii="Times New Roman" w:eastAsia="Times New Roman" w:hAnsi="Times New Roman" w:cs="Times New Roman"/>
          <w:color w:val="000000"/>
          <w:sz w:val="28"/>
          <w:szCs w:val="28"/>
          <w:lang w:val="uk-UA"/>
        </w:rPr>
        <w:t xml:space="preserve">, становитиме 50% від розміру плати за надання послуги </w:t>
      </w:r>
      <w:r w:rsidR="00216E0E" w:rsidRPr="00BE542A">
        <w:rPr>
          <w:rFonts w:ascii="Times New Roman" w:eastAsia="Times New Roman" w:hAnsi="Times New Roman" w:cs="Times New Roman"/>
          <w:color w:val="000000"/>
          <w:sz w:val="28"/>
          <w:szCs w:val="28"/>
          <w:lang w:val="uk-UA"/>
        </w:rPr>
        <w:t>«</w:t>
      </w:r>
      <w:r w:rsidRPr="00BE542A">
        <w:rPr>
          <w:rFonts w:ascii="Times New Roman" w:eastAsia="Times New Roman" w:hAnsi="Times New Roman" w:cs="Times New Roman"/>
          <w:color w:val="000000"/>
          <w:sz w:val="28"/>
          <w:szCs w:val="28"/>
          <w:lang w:val="uk-UA"/>
        </w:rPr>
        <w:t>Проведення огляду</w:t>
      </w:r>
      <w:r w:rsidR="00216E0E" w:rsidRPr="00BE542A">
        <w:rPr>
          <w:rFonts w:ascii="Times New Roman" w:eastAsia="Times New Roman" w:hAnsi="Times New Roman" w:cs="Times New Roman"/>
          <w:color w:val="000000"/>
          <w:sz w:val="28"/>
          <w:szCs w:val="28"/>
          <w:lang w:val="uk-UA"/>
        </w:rPr>
        <w:t>»</w:t>
      </w:r>
      <w:r w:rsidRPr="00BE542A">
        <w:rPr>
          <w:rFonts w:ascii="Times New Roman" w:eastAsia="Times New Roman" w:hAnsi="Times New Roman" w:cs="Times New Roman"/>
          <w:color w:val="000000"/>
          <w:sz w:val="28"/>
          <w:szCs w:val="28"/>
          <w:lang w:val="uk-UA"/>
        </w:rPr>
        <w:t xml:space="preserve">, визначеної пунктом 4 додатка 1 Постанови № 1348, крім уповноваженої фітосанітарної лабораторії приватної форми власності. </w:t>
      </w:r>
    </w:p>
    <w:p w14:paraId="44F0F9E5" w14:textId="5C533F2C" w:rsidR="00607AC8" w:rsidRPr="00BE542A" w:rsidRDefault="00655104" w:rsidP="009F5EAD">
      <w:pPr>
        <w:pBdr>
          <w:top w:val="nil"/>
          <w:left w:val="nil"/>
          <w:bottom w:val="nil"/>
          <w:right w:val="nil"/>
          <w:between w:val="nil"/>
        </w:pBdr>
        <w:ind w:firstLine="709"/>
        <w:jc w:val="both"/>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highlight w:val="white"/>
          <w:lang w:val="uk-UA"/>
        </w:rPr>
        <w:t xml:space="preserve">На сьогоднішній день розміри плати за надання платних послуг, які надаються головними управліннями Держпродспоживслужби </w:t>
      </w:r>
      <w:r w:rsidR="00216E0E" w:rsidRPr="00BE542A">
        <w:rPr>
          <w:rFonts w:ascii="Times New Roman" w:eastAsia="Times New Roman" w:hAnsi="Times New Roman" w:cs="Times New Roman"/>
          <w:color w:val="000000"/>
          <w:sz w:val="28"/>
          <w:szCs w:val="28"/>
          <w:highlight w:val="white"/>
          <w:lang w:val="uk-UA"/>
        </w:rPr>
        <w:t xml:space="preserve">в областях та в м. Києві в сфері </w:t>
      </w:r>
      <w:r w:rsidRPr="00BE542A">
        <w:rPr>
          <w:rFonts w:ascii="Times New Roman" w:eastAsia="Times New Roman" w:hAnsi="Times New Roman" w:cs="Times New Roman"/>
          <w:color w:val="000000"/>
          <w:sz w:val="28"/>
          <w:szCs w:val="28"/>
          <w:highlight w:val="white"/>
          <w:lang w:val="uk-UA"/>
        </w:rPr>
        <w:t xml:space="preserve">карантину рослин не відповідають </w:t>
      </w:r>
      <w:r w:rsidRPr="00BE542A">
        <w:rPr>
          <w:rFonts w:ascii="Times New Roman" w:eastAsia="Times New Roman" w:hAnsi="Times New Roman" w:cs="Times New Roman"/>
          <w:color w:val="000000"/>
          <w:sz w:val="28"/>
          <w:szCs w:val="28"/>
          <w:lang w:val="uk-UA"/>
        </w:rPr>
        <w:t xml:space="preserve">фактичним витратам, </w:t>
      </w:r>
      <w:r w:rsidRPr="00BE542A">
        <w:rPr>
          <w:rFonts w:ascii="Times New Roman" w:eastAsia="Times New Roman" w:hAnsi="Times New Roman" w:cs="Times New Roman"/>
          <w:color w:val="000000"/>
          <w:sz w:val="28"/>
          <w:szCs w:val="28"/>
          <w:highlight w:val="white"/>
          <w:lang w:val="uk-UA"/>
        </w:rPr>
        <w:t>з урахуванням енергетичної та економічної кризи</w:t>
      </w:r>
      <w:r w:rsidR="00216E0E" w:rsidRPr="00BE542A">
        <w:rPr>
          <w:rFonts w:ascii="Times New Roman" w:eastAsia="Times New Roman" w:hAnsi="Times New Roman" w:cs="Times New Roman"/>
          <w:color w:val="000000"/>
          <w:sz w:val="28"/>
          <w:szCs w:val="28"/>
          <w:highlight w:val="white"/>
          <w:lang w:val="uk-UA"/>
        </w:rPr>
        <w:t>,</w:t>
      </w:r>
      <w:r w:rsidRPr="00BE542A">
        <w:rPr>
          <w:rFonts w:ascii="Times New Roman" w:eastAsia="Times New Roman" w:hAnsi="Times New Roman" w:cs="Times New Roman"/>
          <w:color w:val="000000"/>
          <w:sz w:val="28"/>
          <w:szCs w:val="28"/>
          <w:highlight w:val="white"/>
          <w:lang w:val="uk-UA"/>
        </w:rPr>
        <w:t xml:space="preserve"> спричиненої російською агресією проти України</w:t>
      </w:r>
      <w:r w:rsidRPr="00BE542A">
        <w:rPr>
          <w:rFonts w:ascii="Times New Roman" w:eastAsia="Times New Roman" w:hAnsi="Times New Roman" w:cs="Times New Roman"/>
          <w:color w:val="000000"/>
          <w:sz w:val="28"/>
          <w:szCs w:val="28"/>
          <w:lang w:val="uk-UA"/>
        </w:rPr>
        <w:t xml:space="preserve"> та актуальними соціально-економічними показниками. Незважаючи на те, що розмір плати за надання послуг визначається відповідно до прожиткових мінімумів для працездатних осіб, витрати на їх проведення не відповідають фактичним затратам в умовах сьогодення, а це – вартість матеріалів, канцелярські витрати, господарські витрати, обслуговування інформаційних баз даних, транспортні витрати, знос </w:t>
      </w:r>
      <w:r w:rsidRPr="00BE542A">
        <w:rPr>
          <w:rFonts w:ascii="Times New Roman" w:eastAsia="Times New Roman" w:hAnsi="Times New Roman" w:cs="Times New Roman"/>
          <w:color w:val="000000"/>
          <w:sz w:val="28"/>
          <w:szCs w:val="28"/>
          <w:lang w:val="uk-UA"/>
        </w:rPr>
        <w:lastRenderedPageBreak/>
        <w:t>основних засобів. Вартість електроенергії, паливно-мастильних матеріалів, та інших матеріалів значно зросл</w:t>
      </w:r>
      <w:r w:rsidR="00DD629B" w:rsidRPr="00BE542A">
        <w:rPr>
          <w:rFonts w:ascii="Times New Roman" w:eastAsia="Times New Roman" w:hAnsi="Times New Roman" w:cs="Times New Roman"/>
          <w:color w:val="000000"/>
          <w:sz w:val="28"/>
          <w:szCs w:val="28"/>
          <w:lang w:val="uk-UA"/>
        </w:rPr>
        <w:t>а</w:t>
      </w:r>
      <w:r w:rsidRPr="00BE542A">
        <w:rPr>
          <w:rFonts w:ascii="Times New Roman" w:eastAsia="Times New Roman" w:hAnsi="Times New Roman" w:cs="Times New Roman"/>
          <w:color w:val="000000"/>
          <w:sz w:val="28"/>
          <w:szCs w:val="28"/>
          <w:lang w:val="uk-UA"/>
        </w:rPr>
        <w:t xml:space="preserve">. Крім того в умовах </w:t>
      </w:r>
      <w:r w:rsidR="00216E0E" w:rsidRPr="00BE542A">
        <w:rPr>
          <w:rFonts w:ascii="Times New Roman" w:eastAsia="Times New Roman" w:hAnsi="Times New Roman" w:cs="Times New Roman"/>
          <w:color w:val="000000"/>
          <w:sz w:val="28"/>
          <w:szCs w:val="28"/>
          <w:lang w:val="uk-UA"/>
        </w:rPr>
        <w:t>систематичних</w:t>
      </w:r>
      <w:r w:rsidRPr="00BE542A">
        <w:rPr>
          <w:rFonts w:ascii="Times New Roman" w:eastAsia="Times New Roman" w:hAnsi="Times New Roman" w:cs="Times New Roman"/>
          <w:color w:val="000000"/>
          <w:sz w:val="28"/>
          <w:szCs w:val="28"/>
          <w:lang w:val="uk-UA"/>
        </w:rPr>
        <w:t xml:space="preserve"> відключень електроенергії використовуються генератори, системи безперебійного живлення тощо, які потребують додаткового обслуговування та відповідно додаткових фінансових витрат. </w:t>
      </w:r>
    </w:p>
    <w:p w14:paraId="6BAF9D1B" w14:textId="54D681A1" w:rsidR="00607AC8" w:rsidRPr="00BE542A" w:rsidRDefault="00655104" w:rsidP="009F5EAD">
      <w:pPr>
        <w:pBdr>
          <w:top w:val="nil"/>
          <w:left w:val="nil"/>
          <w:bottom w:val="nil"/>
          <w:right w:val="nil"/>
          <w:between w:val="nil"/>
        </w:pBdr>
        <w:ind w:firstLine="709"/>
        <w:jc w:val="both"/>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lang w:val="uk-UA"/>
        </w:rPr>
        <w:t xml:space="preserve">З цієї причини виникає необхідність приведення розміру плати за  надання платних послуг до </w:t>
      </w:r>
      <w:r w:rsidRPr="00BE542A">
        <w:rPr>
          <w:rFonts w:ascii="Times New Roman" w:eastAsia="Times New Roman" w:hAnsi="Times New Roman" w:cs="Times New Roman"/>
          <w:color w:val="000000"/>
          <w:sz w:val="28"/>
          <w:szCs w:val="28"/>
          <w:highlight w:val="white"/>
          <w:lang w:val="uk-UA"/>
        </w:rPr>
        <w:t>економічно обґрунтованого рівня з урахуванням сучасних умов</w:t>
      </w:r>
      <w:r w:rsidRPr="00BE542A">
        <w:rPr>
          <w:rFonts w:ascii="Times New Roman" w:eastAsia="Times New Roman" w:hAnsi="Times New Roman" w:cs="Times New Roman"/>
          <w:color w:val="000000"/>
          <w:sz w:val="28"/>
          <w:szCs w:val="28"/>
          <w:lang w:val="uk-UA"/>
        </w:rPr>
        <w:t xml:space="preserve">. </w:t>
      </w:r>
      <w:r w:rsidR="00216E0E" w:rsidRPr="00BE542A">
        <w:rPr>
          <w:rFonts w:ascii="Times New Roman" w:eastAsia="Times New Roman" w:hAnsi="Times New Roman" w:cs="Times New Roman"/>
          <w:color w:val="000000"/>
          <w:sz w:val="28"/>
          <w:szCs w:val="28"/>
          <w:lang w:val="uk-UA"/>
        </w:rPr>
        <w:t>Враховуючи зазначене</w:t>
      </w:r>
      <w:r w:rsidRPr="00BE542A">
        <w:rPr>
          <w:rFonts w:ascii="Times New Roman" w:eastAsia="Times New Roman" w:hAnsi="Times New Roman" w:cs="Times New Roman"/>
          <w:color w:val="000000"/>
          <w:sz w:val="28"/>
          <w:szCs w:val="28"/>
          <w:lang w:val="uk-UA"/>
        </w:rPr>
        <w:t>, проєктом постанови пропонується збільшення розміру плати за надання послуги «Проведення огляду» (пункт 4 додатку 1 Постанови № 1348) у два рази. Проте, збільшення розміру плати за надання інших послуг визначених додатком 1 Постанови № 1348, не розглядається.  Додаток 1 Постанови № 1348 пропонується доповнити приміткою у якій зазначена формула</w:t>
      </w:r>
      <w:r w:rsidR="000A4D5B">
        <w:rPr>
          <w:rFonts w:ascii="Times New Roman" w:eastAsia="Times New Roman" w:hAnsi="Times New Roman" w:cs="Times New Roman"/>
          <w:color w:val="000000"/>
          <w:sz w:val="28"/>
          <w:szCs w:val="28"/>
          <w:lang w:val="uk-UA"/>
        </w:rPr>
        <w:t>,</w:t>
      </w:r>
      <w:r w:rsidRPr="00BE542A">
        <w:rPr>
          <w:rFonts w:ascii="Times New Roman" w:eastAsia="Times New Roman" w:hAnsi="Times New Roman" w:cs="Times New Roman"/>
          <w:color w:val="000000"/>
          <w:sz w:val="28"/>
          <w:szCs w:val="28"/>
          <w:lang w:val="uk-UA"/>
        </w:rPr>
        <w:t xml:space="preserve"> згідно </w:t>
      </w:r>
      <w:r w:rsidR="00216E0E" w:rsidRPr="00BE542A">
        <w:rPr>
          <w:rFonts w:ascii="Times New Roman" w:eastAsia="Times New Roman" w:hAnsi="Times New Roman" w:cs="Times New Roman"/>
          <w:color w:val="000000"/>
          <w:sz w:val="28"/>
          <w:szCs w:val="28"/>
          <w:lang w:val="uk-UA"/>
        </w:rPr>
        <w:t xml:space="preserve">з </w:t>
      </w:r>
      <w:r w:rsidRPr="00BE542A">
        <w:rPr>
          <w:rFonts w:ascii="Times New Roman" w:eastAsia="Times New Roman" w:hAnsi="Times New Roman" w:cs="Times New Roman"/>
          <w:color w:val="000000"/>
          <w:sz w:val="28"/>
          <w:szCs w:val="28"/>
          <w:lang w:val="uk-UA"/>
        </w:rPr>
        <w:t>як</w:t>
      </w:r>
      <w:r w:rsidR="00216E0E" w:rsidRPr="00BE542A">
        <w:rPr>
          <w:rFonts w:ascii="Times New Roman" w:eastAsia="Times New Roman" w:hAnsi="Times New Roman" w:cs="Times New Roman"/>
          <w:color w:val="000000"/>
          <w:sz w:val="28"/>
          <w:szCs w:val="28"/>
          <w:lang w:val="uk-UA"/>
        </w:rPr>
        <w:t>ою</w:t>
      </w:r>
      <w:r w:rsidRPr="00BE542A">
        <w:rPr>
          <w:rFonts w:ascii="Times New Roman" w:eastAsia="Times New Roman" w:hAnsi="Times New Roman" w:cs="Times New Roman"/>
          <w:color w:val="000000"/>
          <w:sz w:val="28"/>
          <w:szCs w:val="28"/>
          <w:lang w:val="uk-UA"/>
        </w:rPr>
        <w:t xml:space="preserve"> визначається розмір плати за проведення спільного огляду фахівцем уповноваженої лабораторії та державними фітосанітарним інспектором.</w:t>
      </w:r>
    </w:p>
    <w:p w14:paraId="4B2B099F" w14:textId="328B9770" w:rsidR="00607AC8" w:rsidRPr="00BE542A" w:rsidRDefault="00655104" w:rsidP="009F5EAD">
      <w:pPr>
        <w:pBdr>
          <w:top w:val="nil"/>
          <w:left w:val="nil"/>
          <w:bottom w:val="nil"/>
          <w:right w:val="nil"/>
          <w:between w:val="nil"/>
        </w:pBdr>
        <w:ind w:firstLine="709"/>
        <w:jc w:val="both"/>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lang w:val="uk-UA"/>
        </w:rPr>
        <w:t>Кошти за надання послуг</w:t>
      </w:r>
      <w:r w:rsidR="00216E0E" w:rsidRPr="00BE542A">
        <w:rPr>
          <w:rFonts w:ascii="Times New Roman" w:eastAsia="Times New Roman" w:hAnsi="Times New Roman" w:cs="Times New Roman"/>
          <w:color w:val="000000"/>
          <w:sz w:val="28"/>
          <w:szCs w:val="28"/>
          <w:lang w:val="uk-UA"/>
        </w:rPr>
        <w:t>и</w:t>
      </w:r>
      <w:r w:rsidRPr="00BE542A">
        <w:rPr>
          <w:rFonts w:ascii="Times New Roman" w:eastAsia="Times New Roman" w:hAnsi="Times New Roman" w:cs="Times New Roman"/>
          <w:color w:val="000000"/>
          <w:sz w:val="28"/>
          <w:szCs w:val="28"/>
          <w:lang w:val="uk-UA"/>
        </w:rPr>
        <w:t xml:space="preserve"> «Проведення огляду» </w:t>
      </w:r>
      <w:r w:rsidR="000A4D5B" w:rsidRPr="0075582D">
        <w:rPr>
          <w:rFonts w:ascii="Times New Roman" w:eastAsia="Times New Roman" w:hAnsi="Times New Roman" w:cs="Times New Roman"/>
          <w:color w:val="000000"/>
          <w:sz w:val="28"/>
          <w:szCs w:val="28"/>
          <w:lang w:val="uk-UA"/>
        </w:rPr>
        <w:t xml:space="preserve">(пункт 4 додатку 1 Постанови № 1348) </w:t>
      </w:r>
      <w:r w:rsidRPr="0075582D">
        <w:rPr>
          <w:rFonts w:ascii="Times New Roman" w:eastAsia="Times New Roman" w:hAnsi="Times New Roman" w:cs="Times New Roman"/>
          <w:color w:val="000000"/>
          <w:sz w:val="28"/>
          <w:szCs w:val="28"/>
          <w:lang w:val="uk-UA"/>
        </w:rPr>
        <w:t>надходять до спеціальних фондів державного бюджету головних управлінь Держпродспоживслужби в областях</w:t>
      </w:r>
      <w:r w:rsidRPr="00BE542A">
        <w:rPr>
          <w:rFonts w:ascii="Times New Roman" w:eastAsia="Times New Roman" w:hAnsi="Times New Roman" w:cs="Times New Roman"/>
          <w:color w:val="000000"/>
          <w:sz w:val="28"/>
          <w:szCs w:val="28"/>
          <w:lang w:val="uk-UA"/>
        </w:rPr>
        <w:t xml:space="preserve"> та м. Києві і бюджетних установ, що належать до сфери управління Держпродспоживслужби.</w:t>
      </w:r>
    </w:p>
    <w:p w14:paraId="4D1CF97E" w14:textId="4A572609" w:rsidR="00607AC8" w:rsidRPr="00BE542A" w:rsidRDefault="00655104" w:rsidP="009F5EAD">
      <w:pPr>
        <w:pBdr>
          <w:top w:val="nil"/>
          <w:left w:val="nil"/>
          <w:bottom w:val="nil"/>
          <w:right w:val="nil"/>
          <w:between w:val="nil"/>
        </w:pBdr>
        <w:ind w:firstLine="709"/>
        <w:jc w:val="both"/>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lang w:val="uk-UA"/>
        </w:rPr>
        <w:t>У 2025 році територіальними органами Держпродспоживслужби було надано послуги за проведення огляду на суму 207 265,521 тис.</w:t>
      </w:r>
      <w:r w:rsidR="00216E0E" w:rsidRPr="00BE542A">
        <w:rPr>
          <w:rFonts w:ascii="Times New Roman" w:eastAsia="Times New Roman" w:hAnsi="Times New Roman" w:cs="Times New Roman"/>
          <w:color w:val="000000"/>
          <w:sz w:val="28"/>
          <w:szCs w:val="28"/>
          <w:lang w:val="uk-UA"/>
        </w:rPr>
        <w:t xml:space="preserve"> </w:t>
      </w:r>
      <w:r w:rsidRPr="00BE542A">
        <w:rPr>
          <w:rFonts w:ascii="Times New Roman" w:eastAsia="Times New Roman" w:hAnsi="Times New Roman" w:cs="Times New Roman"/>
          <w:color w:val="000000"/>
          <w:sz w:val="28"/>
          <w:szCs w:val="28"/>
          <w:lang w:val="uk-UA"/>
        </w:rPr>
        <w:t>грн.   Здійснення врегулювання розміру послуги «Проведення огляду»  дозволило б збільшити надходження до спеціального фонду державного бюджету головних управлінь Держпродспоживслужби в областях та м. Києві щонайменше на загальну суму  455 600,828 тис. грн.</w:t>
      </w:r>
      <w:r w:rsidR="00216E0E" w:rsidRPr="00BE542A">
        <w:rPr>
          <w:rFonts w:ascii="Times New Roman" w:eastAsia="Times New Roman" w:hAnsi="Times New Roman" w:cs="Times New Roman"/>
          <w:color w:val="000000"/>
          <w:sz w:val="28"/>
          <w:szCs w:val="28"/>
          <w:lang w:val="uk-UA"/>
        </w:rPr>
        <w:t>,</w:t>
      </w:r>
      <w:r w:rsidRPr="00BE542A">
        <w:rPr>
          <w:rFonts w:ascii="Times New Roman" w:eastAsia="Times New Roman" w:hAnsi="Times New Roman" w:cs="Times New Roman"/>
          <w:color w:val="000000"/>
          <w:sz w:val="28"/>
          <w:szCs w:val="28"/>
          <w:lang w:val="uk-UA"/>
        </w:rPr>
        <w:t xml:space="preserve"> за умови надання послуги виключно територіальними органами. У разі  проведення  спільного огляду усіх вантажів </w:t>
      </w:r>
      <w:r w:rsidR="00216E0E" w:rsidRPr="00BE542A">
        <w:rPr>
          <w:rFonts w:ascii="Times New Roman" w:eastAsia="Times New Roman" w:hAnsi="Times New Roman" w:cs="Times New Roman"/>
          <w:color w:val="000000"/>
          <w:sz w:val="28"/>
          <w:szCs w:val="28"/>
          <w:lang w:val="uk-UA"/>
        </w:rPr>
        <w:t xml:space="preserve">з об’єктами регулювання </w:t>
      </w:r>
      <w:r w:rsidRPr="00BE542A">
        <w:rPr>
          <w:rFonts w:ascii="Times New Roman" w:eastAsia="Times New Roman" w:hAnsi="Times New Roman" w:cs="Times New Roman"/>
          <w:color w:val="000000"/>
          <w:sz w:val="28"/>
          <w:szCs w:val="28"/>
          <w:lang w:val="uk-UA"/>
        </w:rPr>
        <w:t xml:space="preserve">державним фітосанітарним інспектором таке надходження </w:t>
      </w:r>
      <w:r w:rsidR="00216E0E" w:rsidRPr="00BE542A">
        <w:rPr>
          <w:rFonts w:ascii="Times New Roman" w:eastAsia="Times New Roman" w:hAnsi="Times New Roman" w:cs="Times New Roman"/>
          <w:color w:val="000000"/>
          <w:sz w:val="28"/>
          <w:szCs w:val="28"/>
          <w:lang w:val="uk-UA"/>
        </w:rPr>
        <w:t xml:space="preserve">може </w:t>
      </w:r>
      <w:r w:rsidRPr="00BE542A">
        <w:rPr>
          <w:rFonts w:ascii="Times New Roman" w:eastAsia="Times New Roman" w:hAnsi="Times New Roman" w:cs="Times New Roman"/>
          <w:color w:val="000000"/>
          <w:sz w:val="28"/>
          <w:szCs w:val="28"/>
          <w:lang w:val="uk-UA"/>
        </w:rPr>
        <w:t>станови</w:t>
      </w:r>
      <w:r w:rsidR="00216E0E" w:rsidRPr="00BE542A">
        <w:rPr>
          <w:rFonts w:ascii="Times New Roman" w:eastAsia="Times New Roman" w:hAnsi="Times New Roman" w:cs="Times New Roman"/>
          <w:color w:val="000000"/>
          <w:sz w:val="28"/>
          <w:szCs w:val="28"/>
          <w:lang w:val="uk-UA"/>
        </w:rPr>
        <w:t>ти</w:t>
      </w:r>
      <w:r w:rsidRPr="00BE542A">
        <w:rPr>
          <w:rFonts w:ascii="Times New Roman" w:eastAsia="Times New Roman" w:hAnsi="Times New Roman" w:cs="Times New Roman"/>
          <w:color w:val="000000"/>
          <w:sz w:val="28"/>
          <w:szCs w:val="28"/>
          <w:lang w:val="uk-UA"/>
        </w:rPr>
        <w:t xml:space="preserve"> 50 %  від загальної суми за надання такої платної  послуги до спеціального фонду. </w:t>
      </w:r>
    </w:p>
    <w:p w14:paraId="0E08E940" w14:textId="3E34519E" w:rsidR="00B94E9A" w:rsidRDefault="00B94E9A" w:rsidP="009F5EAD">
      <w:pPr>
        <w:pBdr>
          <w:top w:val="nil"/>
          <w:left w:val="nil"/>
          <w:bottom w:val="nil"/>
          <w:right w:val="nil"/>
          <w:between w:val="nil"/>
        </w:pBdr>
        <w:ind w:firstLine="709"/>
        <w:jc w:val="both"/>
        <w:rPr>
          <w:rFonts w:ascii="Times New Roman" w:eastAsia="Times New Roman" w:hAnsi="Times New Roman" w:cs="Times New Roman"/>
          <w:color w:val="000000"/>
          <w:sz w:val="28"/>
          <w:szCs w:val="28"/>
          <w:lang w:val="uk-UA"/>
        </w:rPr>
      </w:pPr>
      <w:r w:rsidRPr="0075582D">
        <w:rPr>
          <w:rFonts w:ascii="Times New Roman" w:eastAsia="Times New Roman" w:hAnsi="Times New Roman" w:cs="Times New Roman"/>
          <w:color w:val="000000"/>
          <w:sz w:val="28"/>
          <w:szCs w:val="28"/>
          <w:lang w:val="uk-UA"/>
        </w:rPr>
        <w:t>Проведення спільного огляду усіх вантажів, дало б змогу бюджетним установам, що належать до сфери управління Держпродспоживслужби, забезпечити надходження щонайменше у розмірі 227 800,414 тис. грн до своїх спеціальних бюджетів.</w:t>
      </w:r>
    </w:p>
    <w:p w14:paraId="47C46B29" w14:textId="77777777" w:rsidR="0075582D" w:rsidRDefault="00655104" w:rsidP="009F5EAD">
      <w:pPr>
        <w:pBdr>
          <w:top w:val="nil"/>
          <w:left w:val="nil"/>
          <w:bottom w:val="nil"/>
          <w:right w:val="nil"/>
          <w:between w:val="nil"/>
        </w:pBdr>
        <w:ind w:firstLine="709"/>
        <w:jc w:val="both"/>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lang w:val="uk-UA"/>
        </w:rPr>
        <w:t xml:space="preserve">Проте, таку послугу можуть </w:t>
      </w:r>
      <w:r w:rsidRPr="0075582D">
        <w:rPr>
          <w:rFonts w:ascii="Times New Roman" w:eastAsia="Times New Roman" w:hAnsi="Times New Roman" w:cs="Times New Roman"/>
          <w:color w:val="000000"/>
          <w:sz w:val="28"/>
          <w:szCs w:val="28"/>
          <w:lang w:val="uk-UA"/>
        </w:rPr>
        <w:t xml:space="preserve">надавати </w:t>
      </w:r>
      <w:r w:rsidR="00B94E9A" w:rsidRPr="0075582D">
        <w:rPr>
          <w:rFonts w:ascii="Times New Roman" w:eastAsia="Times New Roman" w:hAnsi="Times New Roman" w:cs="Times New Roman"/>
          <w:color w:val="000000"/>
          <w:sz w:val="28"/>
          <w:szCs w:val="28"/>
          <w:lang w:val="uk-UA"/>
        </w:rPr>
        <w:t xml:space="preserve">тільки </w:t>
      </w:r>
      <w:r w:rsidRPr="0075582D">
        <w:rPr>
          <w:rFonts w:ascii="Times New Roman" w:eastAsia="Times New Roman" w:hAnsi="Times New Roman" w:cs="Times New Roman"/>
          <w:color w:val="000000"/>
          <w:sz w:val="28"/>
          <w:szCs w:val="28"/>
          <w:lang w:val="uk-UA"/>
        </w:rPr>
        <w:t>уповноважені фітосанітарні лабораторії приватної форми власності, які самостійно</w:t>
      </w:r>
    </w:p>
    <w:p w14:paraId="6B9C43B8" w14:textId="782BEA32" w:rsidR="00607AC8" w:rsidRPr="00BE542A" w:rsidRDefault="00655104" w:rsidP="009F5EAD">
      <w:pPr>
        <w:pBdr>
          <w:top w:val="nil"/>
          <w:left w:val="nil"/>
          <w:bottom w:val="nil"/>
          <w:right w:val="nil"/>
          <w:between w:val="nil"/>
        </w:pBdr>
        <w:ind w:firstLine="709"/>
        <w:jc w:val="both"/>
        <w:rPr>
          <w:rFonts w:ascii="Times New Roman" w:eastAsia="Times New Roman" w:hAnsi="Times New Roman" w:cs="Times New Roman"/>
          <w:color w:val="000000"/>
          <w:sz w:val="22"/>
          <w:szCs w:val="22"/>
          <w:lang w:val="uk-UA"/>
        </w:rPr>
      </w:pPr>
      <w:r w:rsidRPr="00BE542A">
        <w:rPr>
          <w:rFonts w:ascii="Times New Roman" w:eastAsia="Times New Roman" w:hAnsi="Times New Roman" w:cs="Times New Roman"/>
          <w:color w:val="000000"/>
          <w:sz w:val="28"/>
          <w:szCs w:val="28"/>
          <w:lang w:val="uk-UA"/>
        </w:rPr>
        <w:t xml:space="preserve"> визначають розмір плати за надання послуги.   </w:t>
      </w:r>
    </w:p>
    <w:p w14:paraId="64DEC7BA" w14:textId="1FB89538" w:rsidR="00607AC8" w:rsidRPr="00BE542A" w:rsidRDefault="00655104" w:rsidP="009F5EAD">
      <w:pPr>
        <w:pBdr>
          <w:top w:val="nil"/>
          <w:left w:val="nil"/>
          <w:bottom w:val="nil"/>
          <w:right w:val="nil"/>
          <w:between w:val="nil"/>
        </w:pBdr>
        <w:shd w:val="clear" w:color="auto" w:fill="FFFFFF"/>
        <w:ind w:firstLine="709"/>
        <w:jc w:val="both"/>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lang w:val="uk-UA"/>
        </w:rPr>
        <w:t>Зважаючи на викладене вище, є необхідність внесення змін до деяких постанов Кабінету Міністрів України щодо питань здійснення огляду у сфері карантину рослин, а саме:</w:t>
      </w:r>
    </w:p>
    <w:p w14:paraId="51A11B56" w14:textId="733B0691" w:rsidR="00607AC8" w:rsidRPr="00BE542A" w:rsidRDefault="00655104" w:rsidP="009F5EAD">
      <w:pPr>
        <w:pBdr>
          <w:top w:val="nil"/>
          <w:left w:val="nil"/>
          <w:bottom w:val="nil"/>
          <w:right w:val="nil"/>
          <w:between w:val="nil"/>
        </w:pBdr>
        <w:shd w:val="clear" w:color="auto" w:fill="FFFFFF"/>
        <w:ind w:firstLine="709"/>
        <w:jc w:val="both"/>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lang w:val="uk-UA"/>
        </w:rPr>
        <w:t xml:space="preserve">- від 28 грудня 2011 р. № 1348 </w:t>
      </w:r>
      <w:r w:rsidR="00216E0E" w:rsidRPr="00BE542A">
        <w:rPr>
          <w:rFonts w:ascii="Times New Roman" w:eastAsia="Times New Roman" w:hAnsi="Times New Roman" w:cs="Times New Roman"/>
          <w:color w:val="000000"/>
          <w:sz w:val="28"/>
          <w:szCs w:val="28"/>
          <w:lang w:val="uk-UA"/>
        </w:rPr>
        <w:t>«</w:t>
      </w:r>
      <w:r w:rsidRPr="00BE542A">
        <w:rPr>
          <w:rFonts w:ascii="Times New Roman" w:eastAsia="Times New Roman" w:hAnsi="Times New Roman" w:cs="Times New Roman"/>
          <w:color w:val="000000"/>
          <w:sz w:val="28"/>
          <w:szCs w:val="28"/>
          <w:lang w:val="uk-UA"/>
        </w:rPr>
        <w:t>Деякі питання надання послуг Державною службою з питань безпечності харчових продуктів та захисту споживачів, органами та установами, що належать до сфери її управління</w:t>
      </w:r>
      <w:r w:rsidR="00216E0E" w:rsidRPr="00BE542A">
        <w:rPr>
          <w:rFonts w:ascii="Times New Roman" w:eastAsia="Times New Roman" w:hAnsi="Times New Roman" w:cs="Times New Roman"/>
          <w:color w:val="000000"/>
          <w:sz w:val="28"/>
          <w:szCs w:val="28"/>
          <w:lang w:val="uk-UA"/>
        </w:rPr>
        <w:t>»</w:t>
      </w:r>
      <w:r w:rsidRPr="00BE542A">
        <w:rPr>
          <w:rFonts w:ascii="Times New Roman" w:eastAsia="Times New Roman" w:hAnsi="Times New Roman" w:cs="Times New Roman"/>
          <w:color w:val="000000"/>
          <w:sz w:val="28"/>
          <w:szCs w:val="28"/>
          <w:lang w:val="uk-UA"/>
        </w:rPr>
        <w:t>;</w:t>
      </w:r>
    </w:p>
    <w:p w14:paraId="2CA29A3F" w14:textId="0D3AD260" w:rsidR="00607AC8" w:rsidRPr="00BE542A" w:rsidRDefault="00655104" w:rsidP="009F5EAD">
      <w:pPr>
        <w:pBdr>
          <w:top w:val="nil"/>
          <w:left w:val="nil"/>
          <w:bottom w:val="nil"/>
          <w:right w:val="nil"/>
          <w:between w:val="nil"/>
        </w:pBdr>
        <w:shd w:val="clear" w:color="auto" w:fill="FFFFFF"/>
        <w:ind w:firstLine="709"/>
        <w:jc w:val="both"/>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lang w:val="uk-UA"/>
        </w:rPr>
        <w:t xml:space="preserve">- від 15 листопада 2019 р. № 1177 </w:t>
      </w:r>
      <w:r w:rsidR="00216E0E" w:rsidRPr="00BE542A">
        <w:rPr>
          <w:rFonts w:ascii="Times New Roman" w:eastAsia="Times New Roman" w:hAnsi="Times New Roman" w:cs="Times New Roman"/>
          <w:color w:val="000000"/>
          <w:sz w:val="28"/>
          <w:szCs w:val="28"/>
          <w:lang w:val="uk-UA"/>
        </w:rPr>
        <w:t>«</w:t>
      </w:r>
      <w:r w:rsidRPr="00BE542A">
        <w:rPr>
          <w:rFonts w:ascii="Times New Roman" w:eastAsia="Times New Roman" w:hAnsi="Times New Roman" w:cs="Times New Roman"/>
          <w:color w:val="000000"/>
          <w:sz w:val="28"/>
          <w:szCs w:val="28"/>
          <w:lang w:val="uk-UA"/>
        </w:rPr>
        <w:t xml:space="preserve">Деякі питання реалізації Закону України </w:t>
      </w:r>
      <w:r w:rsidR="00216E0E" w:rsidRPr="00BE542A">
        <w:rPr>
          <w:rFonts w:ascii="Times New Roman" w:eastAsia="Times New Roman" w:hAnsi="Times New Roman" w:cs="Times New Roman"/>
          <w:color w:val="000000"/>
          <w:sz w:val="28"/>
          <w:szCs w:val="28"/>
          <w:lang w:val="uk-UA"/>
        </w:rPr>
        <w:t>«</w:t>
      </w:r>
      <w:r w:rsidRPr="00BE542A">
        <w:rPr>
          <w:rFonts w:ascii="Times New Roman" w:eastAsia="Times New Roman" w:hAnsi="Times New Roman" w:cs="Times New Roman"/>
          <w:color w:val="000000"/>
          <w:sz w:val="28"/>
          <w:szCs w:val="28"/>
          <w:lang w:val="uk-UA"/>
        </w:rPr>
        <w:t>Про карантин рослин</w:t>
      </w:r>
      <w:r w:rsidR="00216E0E" w:rsidRPr="00BE542A">
        <w:rPr>
          <w:rFonts w:ascii="Times New Roman" w:eastAsia="Times New Roman" w:hAnsi="Times New Roman" w:cs="Times New Roman"/>
          <w:color w:val="000000"/>
          <w:sz w:val="28"/>
          <w:szCs w:val="28"/>
          <w:lang w:val="uk-UA"/>
        </w:rPr>
        <w:t>»</w:t>
      </w:r>
      <w:r w:rsidRPr="00BE542A">
        <w:rPr>
          <w:rFonts w:ascii="Times New Roman" w:eastAsia="Times New Roman" w:hAnsi="Times New Roman" w:cs="Times New Roman"/>
          <w:color w:val="000000"/>
          <w:sz w:val="28"/>
          <w:szCs w:val="28"/>
          <w:lang w:val="uk-UA"/>
        </w:rPr>
        <w:t>;</w:t>
      </w:r>
    </w:p>
    <w:p w14:paraId="75041ADB" w14:textId="572C2C01" w:rsidR="00607AC8" w:rsidRPr="00BE542A" w:rsidRDefault="00655104" w:rsidP="009F5EAD">
      <w:pPr>
        <w:pBdr>
          <w:top w:val="nil"/>
          <w:left w:val="nil"/>
          <w:bottom w:val="nil"/>
          <w:right w:val="nil"/>
          <w:between w:val="nil"/>
        </w:pBdr>
        <w:shd w:val="clear" w:color="auto" w:fill="FFFFFF"/>
        <w:ind w:firstLine="709"/>
        <w:jc w:val="both"/>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lang w:val="uk-UA"/>
        </w:rPr>
        <w:lastRenderedPageBreak/>
        <w:t xml:space="preserve">-  від 1 квітня 2022 р. № 398 </w:t>
      </w:r>
      <w:r w:rsidR="00216E0E" w:rsidRPr="00BE542A">
        <w:rPr>
          <w:rFonts w:ascii="Times New Roman" w:eastAsia="Times New Roman" w:hAnsi="Times New Roman" w:cs="Times New Roman"/>
          <w:color w:val="000000"/>
          <w:sz w:val="28"/>
          <w:szCs w:val="28"/>
          <w:lang w:val="uk-UA"/>
        </w:rPr>
        <w:t>«</w:t>
      </w:r>
      <w:r w:rsidRPr="00BE542A">
        <w:rPr>
          <w:rFonts w:ascii="Times New Roman" w:eastAsia="Times New Roman" w:hAnsi="Times New Roman" w:cs="Times New Roman"/>
          <w:color w:val="000000"/>
          <w:sz w:val="28"/>
          <w:szCs w:val="28"/>
          <w:lang w:val="uk-UA"/>
        </w:rPr>
        <w:t>Деякі питання здійснення фітосанітарних заходів та процедур, заходів державного контролю у сферах ветеринарної медицини, безпечності та окремих показників якості харчових продуктів в умовах воєнного стану</w:t>
      </w:r>
      <w:r w:rsidR="00216E0E" w:rsidRPr="00BE542A">
        <w:rPr>
          <w:rFonts w:ascii="Times New Roman" w:eastAsia="Times New Roman" w:hAnsi="Times New Roman" w:cs="Times New Roman"/>
          <w:color w:val="000000"/>
          <w:sz w:val="28"/>
          <w:szCs w:val="28"/>
          <w:lang w:val="uk-UA"/>
        </w:rPr>
        <w:t>»</w:t>
      </w:r>
      <w:r w:rsidRPr="00BE542A">
        <w:rPr>
          <w:rFonts w:ascii="Times New Roman" w:eastAsia="Times New Roman" w:hAnsi="Times New Roman" w:cs="Times New Roman"/>
          <w:color w:val="000000"/>
          <w:sz w:val="28"/>
          <w:szCs w:val="28"/>
          <w:lang w:val="uk-UA"/>
        </w:rPr>
        <w:t xml:space="preserve">. </w:t>
      </w:r>
    </w:p>
    <w:p w14:paraId="398737B3" w14:textId="77777777" w:rsidR="00607AC8" w:rsidRPr="00BE542A" w:rsidRDefault="00655104" w:rsidP="009F5EAD">
      <w:pPr>
        <w:pBdr>
          <w:top w:val="nil"/>
          <w:left w:val="nil"/>
          <w:bottom w:val="nil"/>
          <w:right w:val="nil"/>
          <w:between w:val="nil"/>
        </w:pBdr>
        <w:ind w:firstLine="709"/>
        <w:jc w:val="both"/>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lang w:val="uk-UA"/>
        </w:rPr>
        <w:t xml:space="preserve">Проблеми, які були викладені вище можуть бути вирішені за допомогою прийняття даного регуляторного </w:t>
      </w:r>
      <w:proofErr w:type="spellStart"/>
      <w:r w:rsidRPr="00BE542A">
        <w:rPr>
          <w:rFonts w:ascii="Times New Roman" w:eastAsia="Times New Roman" w:hAnsi="Times New Roman" w:cs="Times New Roman"/>
          <w:color w:val="000000"/>
          <w:sz w:val="28"/>
          <w:szCs w:val="28"/>
          <w:lang w:val="uk-UA"/>
        </w:rPr>
        <w:t>акта</w:t>
      </w:r>
      <w:proofErr w:type="spellEnd"/>
      <w:r w:rsidRPr="00BE542A">
        <w:rPr>
          <w:rFonts w:ascii="Times New Roman" w:eastAsia="Times New Roman" w:hAnsi="Times New Roman" w:cs="Times New Roman"/>
          <w:color w:val="000000"/>
          <w:sz w:val="28"/>
          <w:szCs w:val="28"/>
          <w:lang w:val="uk-UA"/>
        </w:rPr>
        <w:t xml:space="preserve">. </w:t>
      </w:r>
    </w:p>
    <w:p w14:paraId="1370967C" w14:textId="77777777" w:rsidR="00607AC8" w:rsidRPr="00BE542A" w:rsidRDefault="00607AC8" w:rsidP="009F5EAD">
      <w:pPr>
        <w:pBdr>
          <w:top w:val="nil"/>
          <w:left w:val="nil"/>
          <w:bottom w:val="nil"/>
          <w:right w:val="nil"/>
          <w:between w:val="nil"/>
        </w:pBdr>
        <w:ind w:firstLine="709"/>
        <w:jc w:val="both"/>
        <w:rPr>
          <w:rFonts w:ascii="Times New Roman" w:eastAsia="Times New Roman" w:hAnsi="Times New Roman" w:cs="Times New Roman"/>
          <w:color w:val="000000"/>
          <w:sz w:val="28"/>
          <w:szCs w:val="28"/>
          <w:lang w:val="uk-UA"/>
        </w:rPr>
      </w:pPr>
    </w:p>
    <w:p w14:paraId="6149DF52" w14:textId="77777777" w:rsidR="00607AC8" w:rsidRPr="00BE542A" w:rsidRDefault="00655104">
      <w:pPr>
        <w:pBdr>
          <w:top w:val="nil"/>
          <w:left w:val="nil"/>
          <w:bottom w:val="nil"/>
          <w:right w:val="nil"/>
          <w:between w:val="nil"/>
        </w:pBdr>
        <w:ind w:firstLine="539"/>
        <w:jc w:val="both"/>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lang w:val="uk-UA"/>
        </w:rPr>
        <w:t>Основні групи (підгрупи), на які проблема справляє вплив:</w:t>
      </w:r>
    </w:p>
    <w:p w14:paraId="6A09498B" w14:textId="77777777" w:rsidR="00607AC8" w:rsidRPr="00BE542A" w:rsidRDefault="00607AC8">
      <w:pPr>
        <w:pBdr>
          <w:top w:val="nil"/>
          <w:left w:val="nil"/>
          <w:bottom w:val="nil"/>
          <w:right w:val="nil"/>
          <w:between w:val="nil"/>
        </w:pBdr>
        <w:ind w:firstLine="539"/>
        <w:jc w:val="both"/>
        <w:rPr>
          <w:rFonts w:ascii="Times New Roman" w:eastAsia="Times New Roman" w:hAnsi="Times New Roman" w:cs="Times New Roman"/>
          <w:color w:val="000000"/>
          <w:sz w:val="16"/>
          <w:szCs w:val="16"/>
          <w:lang w:val="uk-UA"/>
        </w:rPr>
      </w:pPr>
    </w:p>
    <w:tbl>
      <w:tblPr>
        <w:tblStyle w:val="a5"/>
        <w:tblW w:w="957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90"/>
        <w:gridCol w:w="3190"/>
        <w:gridCol w:w="3190"/>
      </w:tblGrid>
      <w:tr w:rsidR="00607AC8" w:rsidRPr="00BE542A" w14:paraId="2DBFB498" w14:textId="77777777">
        <w:tc>
          <w:tcPr>
            <w:tcW w:w="3190" w:type="dxa"/>
          </w:tcPr>
          <w:p w14:paraId="015743E6" w14:textId="77777777" w:rsidR="00607AC8" w:rsidRPr="00BE542A" w:rsidRDefault="00655104">
            <w:pPr>
              <w:pBdr>
                <w:top w:val="nil"/>
                <w:left w:val="nil"/>
                <w:bottom w:val="nil"/>
                <w:right w:val="nil"/>
                <w:between w:val="nil"/>
              </w:pBdr>
              <w:jc w:val="both"/>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lang w:val="uk-UA"/>
              </w:rPr>
              <w:t>Групи (підгрупи)</w:t>
            </w:r>
          </w:p>
        </w:tc>
        <w:tc>
          <w:tcPr>
            <w:tcW w:w="3190" w:type="dxa"/>
          </w:tcPr>
          <w:p w14:paraId="0BD47F56" w14:textId="77777777" w:rsidR="00607AC8" w:rsidRPr="00BE542A" w:rsidRDefault="00655104">
            <w:pPr>
              <w:pBdr>
                <w:top w:val="nil"/>
                <w:left w:val="nil"/>
                <w:bottom w:val="nil"/>
                <w:right w:val="nil"/>
                <w:between w:val="nil"/>
              </w:pBdr>
              <w:jc w:val="center"/>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lang w:val="uk-UA"/>
              </w:rPr>
              <w:t>Так</w:t>
            </w:r>
          </w:p>
        </w:tc>
        <w:tc>
          <w:tcPr>
            <w:tcW w:w="3190" w:type="dxa"/>
          </w:tcPr>
          <w:p w14:paraId="7225C33B" w14:textId="77777777" w:rsidR="00607AC8" w:rsidRPr="00BE542A" w:rsidRDefault="00655104">
            <w:pPr>
              <w:pBdr>
                <w:top w:val="nil"/>
                <w:left w:val="nil"/>
                <w:bottom w:val="nil"/>
                <w:right w:val="nil"/>
                <w:between w:val="nil"/>
              </w:pBdr>
              <w:jc w:val="center"/>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lang w:val="uk-UA"/>
              </w:rPr>
              <w:t>Ні</w:t>
            </w:r>
          </w:p>
        </w:tc>
      </w:tr>
      <w:tr w:rsidR="00607AC8" w:rsidRPr="00BE542A" w14:paraId="5ADAD0FC" w14:textId="77777777">
        <w:tc>
          <w:tcPr>
            <w:tcW w:w="3190" w:type="dxa"/>
          </w:tcPr>
          <w:p w14:paraId="2E7FFAB8" w14:textId="77777777" w:rsidR="00607AC8" w:rsidRPr="00BE542A" w:rsidRDefault="00655104">
            <w:pPr>
              <w:pBdr>
                <w:top w:val="nil"/>
                <w:left w:val="nil"/>
                <w:bottom w:val="nil"/>
                <w:right w:val="nil"/>
                <w:between w:val="nil"/>
              </w:pBdr>
              <w:jc w:val="both"/>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lang w:val="uk-UA"/>
              </w:rPr>
              <w:t>Громадяни</w:t>
            </w:r>
          </w:p>
        </w:tc>
        <w:tc>
          <w:tcPr>
            <w:tcW w:w="3190" w:type="dxa"/>
            <w:tcBorders>
              <w:top w:val="single" w:sz="4" w:space="0" w:color="000000"/>
              <w:left w:val="single" w:sz="4" w:space="0" w:color="000000"/>
              <w:bottom w:val="single" w:sz="4" w:space="0" w:color="000000"/>
              <w:right w:val="single" w:sz="4" w:space="0" w:color="000000"/>
            </w:tcBorders>
          </w:tcPr>
          <w:p w14:paraId="7EC233F7" w14:textId="77777777" w:rsidR="00607AC8" w:rsidRPr="00BE542A" w:rsidRDefault="00607AC8">
            <w:pPr>
              <w:pBdr>
                <w:top w:val="nil"/>
                <w:left w:val="nil"/>
                <w:bottom w:val="nil"/>
                <w:right w:val="nil"/>
                <w:between w:val="nil"/>
              </w:pBdr>
              <w:jc w:val="center"/>
              <w:rPr>
                <w:rFonts w:ascii="Times New Roman" w:eastAsia="Times New Roman" w:hAnsi="Times New Roman" w:cs="Times New Roman"/>
                <w:color w:val="000000"/>
                <w:sz w:val="28"/>
                <w:szCs w:val="28"/>
                <w:lang w:val="uk-UA"/>
              </w:rPr>
            </w:pPr>
          </w:p>
        </w:tc>
        <w:tc>
          <w:tcPr>
            <w:tcW w:w="3190" w:type="dxa"/>
          </w:tcPr>
          <w:p w14:paraId="7B5083BD" w14:textId="77777777" w:rsidR="00607AC8" w:rsidRPr="00BE542A" w:rsidRDefault="00655104">
            <w:pPr>
              <w:pBdr>
                <w:top w:val="nil"/>
                <w:left w:val="nil"/>
                <w:bottom w:val="nil"/>
                <w:right w:val="nil"/>
                <w:between w:val="nil"/>
              </w:pBdr>
              <w:jc w:val="center"/>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lang w:val="uk-UA"/>
              </w:rPr>
              <w:t>+</w:t>
            </w:r>
          </w:p>
        </w:tc>
      </w:tr>
      <w:tr w:rsidR="00607AC8" w:rsidRPr="00BE542A" w14:paraId="2DFA28D2" w14:textId="77777777">
        <w:tc>
          <w:tcPr>
            <w:tcW w:w="3190" w:type="dxa"/>
          </w:tcPr>
          <w:p w14:paraId="17903FF9" w14:textId="77777777" w:rsidR="00607AC8" w:rsidRPr="00BE542A" w:rsidRDefault="00655104">
            <w:pPr>
              <w:pBdr>
                <w:top w:val="nil"/>
                <w:left w:val="nil"/>
                <w:bottom w:val="nil"/>
                <w:right w:val="nil"/>
                <w:between w:val="nil"/>
              </w:pBdr>
              <w:jc w:val="both"/>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lang w:val="uk-UA"/>
              </w:rPr>
              <w:t>Держава</w:t>
            </w:r>
          </w:p>
        </w:tc>
        <w:tc>
          <w:tcPr>
            <w:tcW w:w="3190" w:type="dxa"/>
            <w:tcBorders>
              <w:top w:val="single" w:sz="4" w:space="0" w:color="000000"/>
              <w:left w:val="single" w:sz="4" w:space="0" w:color="000000"/>
              <w:bottom w:val="single" w:sz="4" w:space="0" w:color="000000"/>
              <w:right w:val="single" w:sz="4" w:space="0" w:color="000000"/>
            </w:tcBorders>
          </w:tcPr>
          <w:p w14:paraId="13F2E091" w14:textId="77777777" w:rsidR="00607AC8" w:rsidRPr="00BE542A" w:rsidRDefault="00655104">
            <w:pPr>
              <w:pBdr>
                <w:top w:val="nil"/>
                <w:left w:val="nil"/>
                <w:bottom w:val="nil"/>
                <w:right w:val="nil"/>
                <w:between w:val="nil"/>
              </w:pBdr>
              <w:jc w:val="center"/>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lang w:val="uk-UA"/>
              </w:rPr>
              <w:t>+</w:t>
            </w:r>
          </w:p>
        </w:tc>
        <w:tc>
          <w:tcPr>
            <w:tcW w:w="3190" w:type="dxa"/>
          </w:tcPr>
          <w:p w14:paraId="679DDB7D" w14:textId="77777777" w:rsidR="00607AC8" w:rsidRPr="00BE542A" w:rsidRDefault="00607AC8">
            <w:pPr>
              <w:pBdr>
                <w:top w:val="nil"/>
                <w:left w:val="nil"/>
                <w:bottom w:val="nil"/>
                <w:right w:val="nil"/>
                <w:between w:val="nil"/>
              </w:pBdr>
              <w:jc w:val="center"/>
              <w:rPr>
                <w:rFonts w:ascii="Times New Roman" w:eastAsia="Times New Roman" w:hAnsi="Times New Roman" w:cs="Times New Roman"/>
                <w:color w:val="000000"/>
                <w:sz w:val="28"/>
                <w:szCs w:val="28"/>
                <w:lang w:val="uk-UA"/>
              </w:rPr>
            </w:pPr>
          </w:p>
        </w:tc>
      </w:tr>
      <w:tr w:rsidR="00607AC8" w:rsidRPr="00BE542A" w14:paraId="0A7AB834" w14:textId="77777777">
        <w:tc>
          <w:tcPr>
            <w:tcW w:w="3190" w:type="dxa"/>
          </w:tcPr>
          <w:p w14:paraId="70FCD508" w14:textId="77777777" w:rsidR="00607AC8" w:rsidRPr="00BE542A" w:rsidRDefault="00655104">
            <w:pPr>
              <w:pBdr>
                <w:top w:val="nil"/>
                <w:left w:val="nil"/>
                <w:bottom w:val="nil"/>
                <w:right w:val="nil"/>
                <w:between w:val="nil"/>
              </w:pBdr>
              <w:jc w:val="both"/>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lang w:val="uk-UA"/>
              </w:rPr>
              <w:t>Суб’єкти господарювання, у тому числі суб’єкти малого підприємництва</w:t>
            </w:r>
          </w:p>
        </w:tc>
        <w:tc>
          <w:tcPr>
            <w:tcW w:w="3190" w:type="dxa"/>
            <w:tcBorders>
              <w:top w:val="single" w:sz="4" w:space="0" w:color="000000"/>
              <w:left w:val="single" w:sz="4" w:space="0" w:color="000000"/>
              <w:bottom w:val="single" w:sz="4" w:space="0" w:color="000000"/>
              <w:right w:val="single" w:sz="4" w:space="0" w:color="000000"/>
            </w:tcBorders>
          </w:tcPr>
          <w:p w14:paraId="2E857E75" w14:textId="77777777" w:rsidR="00607AC8" w:rsidRPr="00BE542A" w:rsidRDefault="00655104">
            <w:pPr>
              <w:pBdr>
                <w:top w:val="nil"/>
                <w:left w:val="nil"/>
                <w:bottom w:val="nil"/>
                <w:right w:val="nil"/>
                <w:between w:val="nil"/>
              </w:pBdr>
              <w:jc w:val="center"/>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lang w:val="uk-UA"/>
              </w:rPr>
              <w:t>+</w:t>
            </w:r>
          </w:p>
        </w:tc>
        <w:tc>
          <w:tcPr>
            <w:tcW w:w="3190" w:type="dxa"/>
          </w:tcPr>
          <w:p w14:paraId="52510D5E" w14:textId="77777777" w:rsidR="00607AC8" w:rsidRPr="00BE542A" w:rsidRDefault="00607AC8">
            <w:pPr>
              <w:pBdr>
                <w:top w:val="nil"/>
                <w:left w:val="nil"/>
                <w:bottom w:val="nil"/>
                <w:right w:val="nil"/>
                <w:between w:val="nil"/>
              </w:pBdr>
              <w:jc w:val="center"/>
              <w:rPr>
                <w:rFonts w:ascii="Times New Roman" w:eastAsia="Times New Roman" w:hAnsi="Times New Roman" w:cs="Times New Roman"/>
                <w:color w:val="000000"/>
                <w:sz w:val="28"/>
                <w:szCs w:val="28"/>
                <w:lang w:val="uk-UA"/>
              </w:rPr>
            </w:pPr>
          </w:p>
        </w:tc>
      </w:tr>
    </w:tbl>
    <w:p w14:paraId="20F94955" w14:textId="77777777" w:rsidR="00607AC8" w:rsidRPr="00BE542A" w:rsidRDefault="00607AC8">
      <w:pPr>
        <w:pBdr>
          <w:top w:val="nil"/>
          <w:left w:val="nil"/>
          <w:bottom w:val="nil"/>
          <w:right w:val="nil"/>
          <w:between w:val="nil"/>
        </w:pBdr>
        <w:ind w:firstLine="709"/>
        <w:jc w:val="both"/>
        <w:rPr>
          <w:rFonts w:ascii="Times New Roman" w:eastAsia="Times New Roman" w:hAnsi="Times New Roman" w:cs="Times New Roman"/>
          <w:color w:val="000000"/>
          <w:sz w:val="28"/>
          <w:szCs w:val="28"/>
          <w:lang w:val="uk-UA"/>
        </w:rPr>
      </w:pPr>
    </w:p>
    <w:p w14:paraId="167EFC53" w14:textId="77777777" w:rsidR="00607AC8" w:rsidRPr="00BE542A" w:rsidRDefault="00655104">
      <w:pPr>
        <w:pBdr>
          <w:top w:val="nil"/>
          <w:left w:val="nil"/>
          <w:bottom w:val="nil"/>
          <w:right w:val="nil"/>
          <w:between w:val="nil"/>
        </w:pBdr>
        <w:ind w:firstLine="567"/>
        <w:jc w:val="both"/>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b/>
          <w:bCs/>
          <w:color w:val="000000"/>
          <w:sz w:val="28"/>
          <w:szCs w:val="28"/>
          <w:lang w:val="uk-UA"/>
        </w:rPr>
        <w:t>ІІ. Цілі державного регулювання</w:t>
      </w:r>
    </w:p>
    <w:p w14:paraId="20A2C9B5" w14:textId="77777777" w:rsidR="00607AC8" w:rsidRPr="00BE542A" w:rsidRDefault="00607AC8">
      <w:pPr>
        <w:pBdr>
          <w:top w:val="nil"/>
          <w:left w:val="nil"/>
          <w:bottom w:val="nil"/>
          <w:right w:val="nil"/>
          <w:between w:val="nil"/>
        </w:pBdr>
        <w:ind w:firstLine="567"/>
        <w:jc w:val="both"/>
        <w:rPr>
          <w:rFonts w:ascii="Times New Roman" w:eastAsia="Times New Roman" w:hAnsi="Times New Roman" w:cs="Times New Roman"/>
          <w:color w:val="000000"/>
          <w:sz w:val="28"/>
          <w:szCs w:val="28"/>
          <w:lang w:val="uk-UA"/>
        </w:rPr>
      </w:pPr>
    </w:p>
    <w:p w14:paraId="2020D828" w14:textId="5CD4BBE3" w:rsidR="00607AC8" w:rsidRPr="00BE542A" w:rsidRDefault="00655104" w:rsidP="009F5EAD">
      <w:pPr>
        <w:pBdr>
          <w:top w:val="nil"/>
          <w:left w:val="nil"/>
          <w:bottom w:val="nil"/>
          <w:right w:val="nil"/>
          <w:between w:val="nil"/>
        </w:pBdr>
        <w:ind w:firstLine="709"/>
        <w:jc w:val="both"/>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lang w:val="uk-UA"/>
        </w:rPr>
        <w:t xml:space="preserve">Проєктом постанови пропонується врегулювати розміру плати за надання послуги </w:t>
      </w:r>
      <w:r w:rsidR="00216E0E" w:rsidRPr="00BE542A">
        <w:rPr>
          <w:rFonts w:ascii="Times New Roman" w:eastAsia="Times New Roman" w:hAnsi="Times New Roman" w:cs="Times New Roman"/>
          <w:color w:val="000000"/>
          <w:sz w:val="28"/>
          <w:szCs w:val="28"/>
          <w:lang w:val="uk-UA"/>
        </w:rPr>
        <w:t>«</w:t>
      </w:r>
      <w:r w:rsidRPr="00BE542A">
        <w:rPr>
          <w:rFonts w:ascii="Times New Roman" w:eastAsia="Times New Roman" w:hAnsi="Times New Roman" w:cs="Times New Roman"/>
          <w:color w:val="000000"/>
          <w:sz w:val="28"/>
          <w:szCs w:val="28"/>
          <w:lang w:val="uk-UA"/>
        </w:rPr>
        <w:t>Проведення огляду</w:t>
      </w:r>
      <w:r w:rsidR="00216E0E" w:rsidRPr="00BE542A">
        <w:rPr>
          <w:rFonts w:ascii="Times New Roman" w:eastAsia="Times New Roman" w:hAnsi="Times New Roman" w:cs="Times New Roman"/>
          <w:color w:val="000000"/>
          <w:sz w:val="28"/>
          <w:szCs w:val="28"/>
          <w:lang w:val="uk-UA"/>
        </w:rPr>
        <w:t>»,</w:t>
      </w:r>
      <w:r w:rsidRPr="00BE542A">
        <w:rPr>
          <w:rFonts w:ascii="Times New Roman" w:eastAsia="Times New Roman" w:hAnsi="Times New Roman" w:cs="Times New Roman"/>
          <w:color w:val="000000"/>
          <w:sz w:val="28"/>
          <w:szCs w:val="28"/>
          <w:lang w:val="uk-UA"/>
        </w:rPr>
        <w:t xml:space="preserve"> визначеного пунктом 4 додатка 1 </w:t>
      </w:r>
      <w:r w:rsidR="00216E0E" w:rsidRPr="00BE542A">
        <w:rPr>
          <w:rFonts w:ascii="Times New Roman" w:eastAsia="Times New Roman" w:hAnsi="Times New Roman" w:cs="Times New Roman"/>
          <w:color w:val="000000"/>
          <w:sz w:val="28"/>
          <w:szCs w:val="28"/>
          <w:lang w:val="uk-UA"/>
        </w:rPr>
        <w:br/>
        <w:t>П</w:t>
      </w:r>
      <w:r w:rsidRPr="00BE542A">
        <w:rPr>
          <w:rFonts w:ascii="Times New Roman" w:eastAsia="Times New Roman" w:hAnsi="Times New Roman" w:cs="Times New Roman"/>
          <w:color w:val="000000"/>
          <w:sz w:val="28"/>
          <w:szCs w:val="28"/>
          <w:lang w:val="uk-UA"/>
        </w:rPr>
        <w:t>останови № 1348, до економічно обґрунтованого рівня з урахуванням сучасних умов та фактичних витрат для реалізації виконання такої послуги, а також забезпечити виконання норм пункту 1</w:t>
      </w:r>
      <w:r w:rsidRPr="00BE542A">
        <w:rPr>
          <w:rFonts w:ascii="Times New Roman" w:eastAsia="Times New Roman" w:hAnsi="Times New Roman" w:cs="Times New Roman"/>
          <w:color w:val="000000"/>
          <w:sz w:val="28"/>
          <w:szCs w:val="28"/>
          <w:vertAlign w:val="superscript"/>
          <w:lang w:val="uk-UA"/>
        </w:rPr>
        <w:t xml:space="preserve">2 </w:t>
      </w:r>
      <w:r w:rsidRPr="00BE542A">
        <w:rPr>
          <w:rFonts w:ascii="Times New Roman" w:eastAsia="Times New Roman" w:hAnsi="Times New Roman" w:cs="Times New Roman"/>
          <w:color w:val="000000"/>
          <w:sz w:val="28"/>
          <w:szCs w:val="28"/>
          <w:lang w:val="uk-UA"/>
        </w:rPr>
        <w:t xml:space="preserve">розділу IX </w:t>
      </w:r>
      <w:r w:rsidR="002D6C20" w:rsidRPr="00BE542A">
        <w:rPr>
          <w:rFonts w:ascii="Times New Roman" w:eastAsia="Times New Roman" w:hAnsi="Times New Roman" w:cs="Times New Roman"/>
          <w:color w:val="000000"/>
          <w:sz w:val="28"/>
          <w:szCs w:val="28"/>
          <w:highlight w:val="white"/>
          <w:lang w:val="uk-UA"/>
        </w:rPr>
        <w:t>«</w:t>
      </w:r>
      <w:r w:rsidRPr="00BE542A">
        <w:rPr>
          <w:rFonts w:ascii="Times New Roman" w:eastAsia="Times New Roman" w:hAnsi="Times New Roman" w:cs="Times New Roman"/>
          <w:color w:val="000000"/>
          <w:sz w:val="28"/>
          <w:szCs w:val="28"/>
          <w:lang w:val="uk-UA"/>
        </w:rPr>
        <w:t>Прикінцеві та перехідні положення</w:t>
      </w:r>
      <w:r w:rsidR="002D6C20">
        <w:rPr>
          <w:rFonts w:ascii="Times New Roman" w:eastAsia="Times New Roman" w:hAnsi="Times New Roman" w:cs="Times New Roman"/>
          <w:color w:val="000000"/>
          <w:sz w:val="28"/>
          <w:szCs w:val="28"/>
          <w:lang w:val="uk-UA"/>
        </w:rPr>
        <w:t>»</w:t>
      </w:r>
      <w:r w:rsidRPr="00BE542A">
        <w:rPr>
          <w:rFonts w:ascii="Times New Roman" w:eastAsia="Times New Roman" w:hAnsi="Times New Roman" w:cs="Times New Roman"/>
          <w:color w:val="000000"/>
          <w:sz w:val="28"/>
          <w:szCs w:val="28"/>
          <w:lang w:val="uk-UA"/>
        </w:rPr>
        <w:t xml:space="preserve"> Закону без зменшення надходжень до спеціального фонду державного бюджету територіальних органів та бюджетних установ, що належать до сфери управління Державної служби з питань безпечності харчових продуктів та захисту споживачів. </w:t>
      </w:r>
    </w:p>
    <w:p w14:paraId="2711413D" w14:textId="399D670A" w:rsidR="00607AC8" w:rsidRPr="00BE542A" w:rsidRDefault="00655104" w:rsidP="009F5EAD">
      <w:pPr>
        <w:pBdr>
          <w:top w:val="nil"/>
          <w:left w:val="nil"/>
          <w:bottom w:val="nil"/>
          <w:right w:val="nil"/>
          <w:between w:val="nil"/>
        </w:pBdr>
        <w:shd w:val="clear" w:color="auto" w:fill="FFFFFF"/>
        <w:ind w:firstLine="709"/>
        <w:jc w:val="both"/>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lang w:val="uk-UA"/>
        </w:rPr>
        <w:t xml:space="preserve">Таке врегулювання, шляхом внесення змін до </w:t>
      </w:r>
      <w:r w:rsidR="00216E0E" w:rsidRPr="00BE542A">
        <w:rPr>
          <w:rFonts w:ascii="Times New Roman" w:eastAsia="Times New Roman" w:hAnsi="Times New Roman" w:cs="Times New Roman"/>
          <w:color w:val="000000"/>
          <w:sz w:val="28"/>
          <w:szCs w:val="28"/>
          <w:lang w:val="uk-UA"/>
        </w:rPr>
        <w:t xml:space="preserve">вищезазначених </w:t>
      </w:r>
      <w:r w:rsidRPr="00BE542A">
        <w:rPr>
          <w:rFonts w:ascii="Times New Roman" w:eastAsia="Times New Roman" w:hAnsi="Times New Roman" w:cs="Times New Roman"/>
          <w:color w:val="000000"/>
          <w:sz w:val="28"/>
          <w:szCs w:val="28"/>
          <w:lang w:val="uk-UA"/>
        </w:rPr>
        <w:t xml:space="preserve">постанов Кабінету </w:t>
      </w:r>
      <w:r w:rsidRPr="00BE542A">
        <w:rPr>
          <w:rFonts w:ascii="Times New Roman" w:eastAsia="Times New Roman" w:hAnsi="Times New Roman" w:cs="Times New Roman"/>
          <w:sz w:val="28"/>
          <w:szCs w:val="28"/>
          <w:lang w:val="uk-UA"/>
        </w:rPr>
        <w:t>М</w:t>
      </w:r>
      <w:r w:rsidRPr="00BE542A">
        <w:rPr>
          <w:rFonts w:ascii="Times New Roman" w:eastAsia="Times New Roman" w:hAnsi="Times New Roman" w:cs="Times New Roman"/>
          <w:color w:val="000000"/>
          <w:sz w:val="28"/>
          <w:szCs w:val="28"/>
          <w:lang w:val="uk-UA"/>
        </w:rPr>
        <w:t>іністрів України забезпечить:</w:t>
      </w:r>
    </w:p>
    <w:p w14:paraId="5C00784E" w14:textId="47B67491" w:rsidR="00607AC8" w:rsidRPr="00BE542A" w:rsidRDefault="00655104" w:rsidP="009F5EAD">
      <w:pPr>
        <w:numPr>
          <w:ilvl w:val="0"/>
          <w:numId w:val="1"/>
        </w:numPr>
        <w:pBdr>
          <w:top w:val="nil"/>
          <w:left w:val="nil"/>
          <w:bottom w:val="nil"/>
          <w:right w:val="nil"/>
          <w:between w:val="nil"/>
        </w:pBdr>
        <w:shd w:val="clear" w:color="auto" w:fill="FFFFFF"/>
        <w:ind w:left="0" w:firstLine="709"/>
        <w:jc w:val="both"/>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lang w:val="uk-UA"/>
        </w:rPr>
        <w:t xml:space="preserve">приведення у відповідність розміру плати за надання послуги </w:t>
      </w:r>
      <w:r w:rsidR="00B94E9A">
        <w:rPr>
          <w:rFonts w:ascii="Times New Roman" w:eastAsia="Times New Roman" w:hAnsi="Times New Roman" w:cs="Times New Roman"/>
          <w:color w:val="000000"/>
          <w:sz w:val="28"/>
          <w:szCs w:val="28"/>
          <w:lang w:val="uk-UA"/>
        </w:rPr>
        <w:t>«</w:t>
      </w:r>
      <w:r w:rsidRPr="00BE542A">
        <w:rPr>
          <w:rFonts w:ascii="Times New Roman" w:eastAsia="Times New Roman" w:hAnsi="Times New Roman" w:cs="Times New Roman"/>
          <w:color w:val="000000"/>
          <w:sz w:val="28"/>
          <w:szCs w:val="28"/>
          <w:lang w:val="uk-UA"/>
        </w:rPr>
        <w:t>Проведення огляду</w:t>
      </w:r>
      <w:r w:rsidR="00B94E9A">
        <w:rPr>
          <w:rFonts w:ascii="Times New Roman" w:eastAsia="Times New Roman" w:hAnsi="Times New Roman" w:cs="Times New Roman"/>
          <w:color w:val="000000"/>
          <w:sz w:val="28"/>
          <w:szCs w:val="28"/>
          <w:lang w:val="uk-UA"/>
        </w:rPr>
        <w:t>»</w:t>
      </w:r>
      <w:r w:rsidRPr="00BE542A">
        <w:rPr>
          <w:rFonts w:ascii="Times New Roman" w:eastAsia="Times New Roman" w:hAnsi="Times New Roman" w:cs="Times New Roman"/>
          <w:color w:val="000000"/>
          <w:sz w:val="28"/>
          <w:szCs w:val="28"/>
          <w:lang w:val="uk-UA"/>
        </w:rPr>
        <w:t xml:space="preserve"> до економічно обґрунтованого рівня;</w:t>
      </w:r>
    </w:p>
    <w:p w14:paraId="19143C8D" w14:textId="3E5AA8F3" w:rsidR="00607AC8" w:rsidRPr="00BE542A" w:rsidRDefault="00655104" w:rsidP="009F5EAD">
      <w:pPr>
        <w:numPr>
          <w:ilvl w:val="0"/>
          <w:numId w:val="1"/>
        </w:numPr>
        <w:pBdr>
          <w:top w:val="nil"/>
          <w:left w:val="nil"/>
          <w:bottom w:val="nil"/>
          <w:right w:val="nil"/>
          <w:between w:val="nil"/>
        </w:pBdr>
        <w:shd w:val="clear" w:color="auto" w:fill="FFFFFF"/>
        <w:ind w:left="0" w:firstLine="709"/>
        <w:jc w:val="both"/>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lang w:val="uk-UA"/>
        </w:rPr>
        <w:t>виконання норм пункту 1</w:t>
      </w:r>
      <w:r w:rsidRPr="00BE542A">
        <w:rPr>
          <w:rFonts w:ascii="Times New Roman" w:eastAsia="Times New Roman" w:hAnsi="Times New Roman" w:cs="Times New Roman"/>
          <w:color w:val="000000"/>
          <w:sz w:val="28"/>
          <w:szCs w:val="28"/>
          <w:vertAlign w:val="superscript"/>
          <w:lang w:val="uk-UA"/>
        </w:rPr>
        <w:t xml:space="preserve">2 </w:t>
      </w:r>
      <w:r w:rsidRPr="00BE542A">
        <w:rPr>
          <w:rFonts w:ascii="Times New Roman" w:eastAsia="Times New Roman" w:hAnsi="Times New Roman" w:cs="Times New Roman"/>
          <w:color w:val="000000"/>
          <w:sz w:val="28"/>
          <w:szCs w:val="28"/>
          <w:lang w:val="uk-UA"/>
        </w:rPr>
        <w:t xml:space="preserve">розділу IX </w:t>
      </w:r>
      <w:r w:rsidR="002D6C20" w:rsidRPr="00BE542A">
        <w:rPr>
          <w:rFonts w:ascii="Times New Roman" w:eastAsia="Times New Roman" w:hAnsi="Times New Roman" w:cs="Times New Roman"/>
          <w:color w:val="000000"/>
          <w:sz w:val="28"/>
          <w:szCs w:val="28"/>
          <w:highlight w:val="white"/>
          <w:lang w:val="uk-UA"/>
        </w:rPr>
        <w:t>«</w:t>
      </w:r>
      <w:r w:rsidRPr="00BE542A">
        <w:rPr>
          <w:rFonts w:ascii="Times New Roman" w:eastAsia="Times New Roman" w:hAnsi="Times New Roman" w:cs="Times New Roman"/>
          <w:color w:val="000000"/>
          <w:sz w:val="28"/>
          <w:szCs w:val="28"/>
          <w:lang w:val="uk-UA"/>
        </w:rPr>
        <w:t>Прикінцеві та перехідні положення</w:t>
      </w:r>
      <w:r w:rsidR="002D6C20">
        <w:rPr>
          <w:rFonts w:ascii="Times New Roman" w:eastAsia="Times New Roman" w:hAnsi="Times New Roman" w:cs="Times New Roman"/>
          <w:color w:val="000000"/>
          <w:sz w:val="28"/>
          <w:szCs w:val="28"/>
          <w:lang w:val="uk-UA"/>
        </w:rPr>
        <w:t>»</w:t>
      </w:r>
      <w:r w:rsidRPr="00BE542A">
        <w:rPr>
          <w:rFonts w:ascii="Times New Roman" w:eastAsia="Times New Roman" w:hAnsi="Times New Roman" w:cs="Times New Roman"/>
          <w:color w:val="000000"/>
          <w:sz w:val="28"/>
          <w:szCs w:val="28"/>
          <w:lang w:val="uk-UA"/>
        </w:rPr>
        <w:t xml:space="preserve"> Закону України </w:t>
      </w:r>
      <w:r w:rsidR="00B94E9A">
        <w:rPr>
          <w:rFonts w:ascii="Times New Roman" w:eastAsia="Times New Roman" w:hAnsi="Times New Roman" w:cs="Times New Roman"/>
          <w:color w:val="000000"/>
          <w:sz w:val="28"/>
          <w:szCs w:val="28"/>
          <w:lang w:val="uk-UA"/>
        </w:rPr>
        <w:t>«</w:t>
      </w:r>
      <w:r w:rsidRPr="00BE542A">
        <w:rPr>
          <w:rFonts w:ascii="Times New Roman" w:eastAsia="Times New Roman" w:hAnsi="Times New Roman" w:cs="Times New Roman"/>
          <w:color w:val="000000"/>
          <w:sz w:val="28"/>
          <w:szCs w:val="28"/>
          <w:lang w:val="uk-UA"/>
        </w:rPr>
        <w:t>Про карантин рослин</w:t>
      </w:r>
      <w:r w:rsidR="00B94E9A">
        <w:rPr>
          <w:rFonts w:ascii="Times New Roman" w:eastAsia="Times New Roman" w:hAnsi="Times New Roman" w:cs="Times New Roman"/>
          <w:color w:val="000000"/>
          <w:sz w:val="28"/>
          <w:szCs w:val="28"/>
          <w:lang w:val="uk-UA"/>
        </w:rPr>
        <w:t>»</w:t>
      </w:r>
      <w:r w:rsidRPr="00BE542A">
        <w:rPr>
          <w:rFonts w:ascii="Times New Roman" w:eastAsia="Times New Roman" w:hAnsi="Times New Roman" w:cs="Times New Roman"/>
          <w:color w:val="000000"/>
          <w:sz w:val="28"/>
          <w:szCs w:val="28"/>
          <w:lang w:val="uk-UA"/>
        </w:rPr>
        <w:t>;</w:t>
      </w:r>
    </w:p>
    <w:p w14:paraId="3863BC7F" w14:textId="77777777" w:rsidR="00607AC8" w:rsidRPr="00BE542A" w:rsidRDefault="00655104" w:rsidP="009F5EAD">
      <w:pPr>
        <w:numPr>
          <w:ilvl w:val="0"/>
          <w:numId w:val="1"/>
        </w:numPr>
        <w:pBdr>
          <w:top w:val="nil"/>
          <w:left w:val="nil"/>
          <w:bottom w:val="nil"/>
          <w:right w:val="nil"/>
          <w:between w:val="nil"/>
        </w:pBdr>
        <w:shd w:val="clear" w:color="auto" w:fill="FFFFFF"/>
        <w:ind w:left="0" w:firstLine="709"/>
        <w:jc w:val="both"/>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lang w:val="uk-UA"/>
        </w:rPr>
        <w:t xml:space="preserve">визначення розміру плати за проведення спільного огляду державним фітосанітарним інспектором та фахівцем уповноваженої фітосанітарної лабораторії, що належить до сфери управління Держпродспоживслужби на період воєнного стану; </w:t>
      </w:r>
    </w:p>
    <w:p w14:paraId="654334B8" w14:textId="77777777" w:rsidR="00607AC8" w:rsidRPr="00BE542A" w:rsidRDefault="00655104" w:rsidP="009F5EAD">
      <w:pPr>
        <w:numPr>
          <w:ilvl w:val="0"/>
          <w:numId w:val="1"/>
        </w:numPr>
        <w:pBdr>
          <w:top w:val="nil"/>
          <w:left w:val="nil"/>
          <w:bottom w:val="nil"/>
          <w:right w:val="nil"/>
          <w:between w:val="nil"/>
        </w:pBdr>
        <w:shd w:val="clear" w:color="auto" w:fill="FFFFFF"/>
        <w:ind w:left="0" w:firstLine="709"/>
        <w:jc w:val="both"/>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lang w:val="uk-UA"/>
        </w:rPr>
        <w:t>виконання вимог фітосанітарних заходів країн-партнерів України в міжнародній торгівлі під час експорту</w:t>
      </w:r>
      <w:r w:rsidRPr="00BE542A">
        <w:rPr>
          <w:rFonts w:ascii="Times New Roman" w:eastAsia="Times New Roman" w:hAnsi="Times New Roman" w:cs="Times New Roman"/>
          <w:color w:val="000000"/>
          <w:sz w:val="24"/>
          <w:szCs w:val="24"/>
          <w:lang w:val="uk-UA"/>
        </w:rPr>
        <w:t xml:space="preserve"> </w:t>
      </w:r>
      <w:r w:rsidRPr="00BE542A">
        <w:rPr>
          <w:rFonts w:ascii="Times New Roman" w:eastAsia="Times New Roman" w:hAnsi="Times New Roman" w:cs="Times New Roman"/>
          <w:color w:val="000000"/>
          <w:sz w:val="28"/>
          <w:szCs w:val="28"/>
          <w:lang w:val="uk-UA"/>
        </w:rPr>
        <w:t>продукції рослинного походження, без додаткових витрат із загального фонду державного бюджету України.</w:t>
      </w:r>
    </w:p>
    <w:p w14:paraId="5E4A55DA" w14:textId="77777777" w:rsidR="00607AC8" w:rsidRPr="00BE542A" w:rsidRDefault="00607AC8">
      <w:pPr>
        <w:pBdr>
          <w:top w:val="nil"/>
          <w:left w:val="nil"/>
          <w:bottom w:val="nil"/>
          <w:right w:val="nil"/>
          <w:between w:val="nil"/>
        </w:pBdr>
        <w:shd w:val="clear" w:color="auto" w:fill="FFFFFF"/>
        <w:ind w:left="709"/>
        <w:jc w:val="both"/>
        <w:rPr>
          <w:rFonts w:ascii="Times New Roman" w:eastAsia="Times New Roman" w:hAnsi="Times New Roman" w:cs="Times New Roman"/>
          <w:color w:val="000000"/>
          <w:sz w:val="28"/>
          <w:szCs w:val="28"/>
          <w:lang w:val="uk-UA"/>
        </w:rPr>
      </w:pPr>
    </w:p>
    <w:p w14:paraId="64CC7252" w14:textId="77777777" w:rsidR="00607AC8" w:rsidRDefault="00607AC8">
      <w:pPr>
        <w:pBdr>
          <w:top w:val="nil"/>
          <w:left w:val="nil"/>
          <w:bottom w:val="nil"/>
          <w:right w:val="nil"/>
          <w:between w:val="nil"/>
        </w:pBdr>
        <w:ind w:firstLine="567"/>
        <w:jc w:val="both"/>
        <w:rPr>
          <w:rFonts w:ascii="Times New Roman" w:eastAsia="Times New Roman" w:hAnsi="Times New Roman" w:cs="Times New Roman"/>
          <w:color w:val="000000"/>
          <w:sz w:val="28"/>
          <w:szCs w:val="28"/>
          <w:lang w:val="uk-UA"/>
        </w:rPr>
      </w:pPr>
    </w:p>
    <w:p w14:paraId="762DAD9E" w14:textId="77777777" w:rsidR="0075582D" w:rsidRDefault="0075582D">
      <w:pPr>
        <w:pBdr>
          <w:top w:val="nil"/>
          <w:left w:val="nil"/>
          <w:bottom w:val="nil"/>
          <w:right w:val="nil"/>
          <w:between w:val="nil"/>
        </w:pBdr>
        <w:ind w:firstLine="567"/>
        <w:jc w:val="both"/>
        <w:rPr>
          <w:rFonts w:ascii="Times New Roman" w:eastAsia="Times New Roman" w:hAnsi="Times New Roman" w:cs="Times New Roman"/>
          <w:color w:val="000000"/>
          <w:sz w:val="28"/>
          <w:szCs w:val="28"/>
          <w:lang w:val="uk-UA"/>
        </w:rPr>
      </w:pPr>
    </w:p>
    <w:p w14:paraId="7E58D816" w14:textId="77777777" w:rsidR="0075582D" w:rsidRPr="00BE542A" w:rsidRDefault="0075582D">
      <w:pPr>
        <w:pBdr>
          <w:top w:val="nil"/>
          <w:left w:val="nil"/>
          <w:bottom w:val="nil"/>
          <w:right w:val="nil"/>
          <w:between w:val="nil"/>
        </w:pBdr>
        <w:ind w:firstLine="567"/>
        <w:jc w:val="both"/>
        <w:rPr>
          <w:rFonts w:ascii="Times New Roman" w:eastAsia="Times New Roman" w:hAnsi="Times New Roman" w:cs="Times New Roman"/>
          <w:color w:val="000000"/>
          <w:sz w:val="28"/>
          <w:szCs w:val="28"/>
          <w:lang w:val="uk-UA"/>
        </w:rPr>
      </w:pPr>
    </w:p>
    <w:p w14:paraId="124AA3BC" w14:textId="77777777" w:rsidR="00607AC8" w:rsidRPr="00BE542A" w:rsidRDefault="00655104">
      <w:pPr>
        <w:pBdr>
          <w:top w:val="nil"/>
          <w:left w:val="nil"/>
          <w:bottom w:val="nil"/>
          <w:right w:val="nil"/>
          <w:between w:val="nil"/>
        </w:pBdr>
        <w:ind w:firstLine="567"/>
        <w:jc w:val="both"/>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b/>
          <w:bCs/>
          <w:color w:val="000000"/>
          <w:sz w:val="28"/>
          <w:szCs w:val="28"/>
          <w:lang w:val="uk-UA"/>
        </w:rPr>
        <w:lastRenderedPageBreak/>
        <w:t>ІІІ. Визначення та оцінка альтернативних способів досягнення цілей</w:t>
      </w:r>
    </w:p>
    <w:p w14:paraId="54782502" w14:textId="77777777" w:rsidR="00607AC8" w:rsidRPr="00BE542A" w:rsidRDefault="00607AC8">
      <w:pPr>
        <w:pBdr>
          <w:top w:val="nil"/>
          <w:left w:val="nil"/>
          <w:bottom w:val="nil"/>
          <w:right w:val="nil"/>
          <w:between w:val="nil"/>
        </w:pBdr>
        <w:ind w:firstLine="567"/>
        <w:jc w:val="both"/>
        <w:rPr>
          <w:rFonts w:ascii="Times New Roman" w:eastAsia="Times New Roman" w:hAnsi="Times New Roman" w:cs="Times New Roman"/>
          <w:color w:val="000000"/>
          <w:sz w:val="28"/>
          <w:szCs w:val="28"/>
          <w:lang w:val="uk-UA"/>
        </w:rPr>
      </w:pPr>
    </w:p>
    <w:p w14:paraId="2030A308" w14:textId="77777777" w:rsidR="00607AC8" w:rsidRPr="00BE542A" w:rsidRDefault="00655104">
      <w:pPr>
        <w:pBdr>
          <w:top w:val="nil"/>
          <w:left w:val="nil"/>
          <w:bottom w:val="nil"/>
          <w:right w:val="nil"/>
          <w:between w:val="nil"/>
        </w:pBdr>
        <w:tabs>
          <w:tab w:val="left" w:pos="1800"/>
        </w:tabs>
        <w:ind w:firstLine="567"/>
        <w:jc w:val="both"/>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lang w:val="uk-UA"/>
        </w:rPr>
        <w:t>1. Визначення альтернативних способів</w:t>
      </w:r>
    </w:p>
    <w:p w14:paraId="04EB3391" w14:textId="77777777" w:rsidR="00607AC8" w:rsidRPr="00BE542A" w:rsidRDefault="00607AC8">
      <w:pPr>
        <w:pBdr>
          <w:top w:val="nil"/>
          <w:left w:val="nil"/>
          <w:bottom w:val="nil"/>
          <w:right w:val="nil"/>
          <w:between w:val="nil"/>
        </w:pBdr>
        <w:tabs>
          <w:tab w:val="left" w:pos="1800"/>
        </w:tabs>
        <w:ind w:firstLine="540"/>
        <w:jc w:val="both"/>
        <w:rPr>
          <w:rFonts w:ascii="Times New Roman" w:eastAsia="Times New Roman" w:hAnsi="Times New Roman" w:cs="Times New Roman"/>
          <w:color w:val="000000"/>
          <w:sz w:val="28"/>
          <w:szCs w:val="28"/>
          <w:lang w:val="uk-UA"/>
        </w:rPr>
      </w:pPr>
    </w:p>
    <w:tbl>
      <w:tblPr>
        <w:tblStyle w:val="a6"/>
        <w:tblW w:w="957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10"/>
        <w:gridCol w:w="6060"/>
      </w:tblGrid>
      <w:tr w:rsidR="00607AC8" w:rsidRPr="00BE542A" w14:paraId="3DBC1A89" w14:textId="77777777">
        <w:tc>
          <w:tcPr>
            <w:tcW w:w="3510" w:type="dxa"/>
          </w:tcPr>
          <w:p w14:paraId="4E25E3FE" w14:textId="77777777" w:rsidR="00607AC8" w:rsidRPr="00BE542A" w:rsidRDefault="00655104">
            <w:pPr>
              <w:pBdr>
                <w:top w:val="nil"/>
                <w:left w:val="nil"/>
                <w:bottom w:val="nil"/>
                <w:right w:val="nil"/>
                <w:between w:val="nil"/>
              </w:pBdr>
              <w:tabs>
                <w:tab w:val="left" w:pos="1800"/>
              </w:tabs>
              <w:jc w:val="center"/>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lang w:val="uk-UA"/>
              </w:rPr>
              <w:t>Вид альтернативи</w:t>
            </w:r>
          </w:p>
        </w:tc>
        <w:tc>
          <w:tcPr>
            <w:tcW w:w="6060" w:type="dxa"/>
          </w:tcPr>
          <w:p w14:paraId="1EA86875" w14:textId="77777777" w:rsidR="00607AC8" w:rsidRPr="00BE542A" w:rsidRDefault="00655104">
            <w:pPr>
              <w:pBdr>
                <w:top w:val="nil"/>
                <w:left w:val="nil"/>
                <w:bottom w:val="nil"/>
                <w:right w:val="nil"/>
                <w:between w:val="nil"/>
              </w:pBdr>
              <w:tabs>
                <w:tab w:val="left" w:pos="1800"/>
              </w:tabs>
              <w:jc w:val="center"/>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lang w:val="uk-UA"/>
              </w:rPr>
              <w:t>Опис альтернативи</w:t>
            </w:r>
          </w:p>
        </w:tc>
      </w:tr>
      <w:tr w:rsidR="00607AC8" w:rsidRPr="00BE542A" w14:paraId="6EC9D675" w14:textId="77777777">
        <w:tc>
          <w:tcPr>
            <w:tcW w:w="3510" w:type="dxa"/>
          </w:tcPr>
          <w:p w14:paraId="7452BEED" w14:textId="77777777" w:rsidR="00607AC8" w:rsidRPr="00BE542A" w:rsidRDefault="00655104">
            <w:pPr>
              <w:pBdr>
                <w:top w:val="nil"/>
                <w:left w:val="nil"/>
                <w:bottom w:val="nil"/>
                <w:right w:val="nil"/>
                <w:between w:val="nil"/>
              </w:pBdr>
              <w:tabs>
                <w:tab w:val="left" w:pos="1800"/>
              </w:tabs>
              <w:jc w:val="both"/>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lang w:val="uk-UA"/>
              </w:rPr>
              <w:t>Альтернатива 1</w:t>
            </w:r>
          </w:p>
          <w:p w14:paraId="25737D0A" w14:textId="77777777" w:rsidR="00607AC8" w:rsidRPr="00BE542A" w:rsidRDefault="00655104">
            <w:pPr>
              <w:pBdr>
                <w:top w:val="nil"/>
                <w:left w:val="nil"/>
                <w:bottom w:val="nil"/>
                <w:right w:val="nil"/>
                <w:between w:val="nil"/>
              </w:pBdr>
              <w:tabs>
                <w:tab w:val="left" w:pos="1800"/>
              </w:tabs>
              <w:jc w:val="both"/>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lang w:val="uk-UA"/>
              </w:rPr>
              <w:t>Збереження чинного регулювання</w:t>
            </w:r>
          </w:p>
        </w:tc>
        <w:tc>
          <w:tcPr>
            <w:tcW w:w="6060" w:type="dxa"/>
          </w:tcPr>
          <w:p w14:paraId="5A90B4AF" w14:textId="39B5FE62" w:rsidR="00607AC8" w:rsidRPr="00BE542A" w:rsidRDefault="00655104">
            <w:pPr>
              <w:pBdr>
                <w:top w:val="nil"/>
                <w:left w:val="nil"/>
                <w:bottom w:val="nil"/>
                <w:right w:val="nil"/>
                <w:between w:val="nil"/>
              </w:pBdr>
              <w:tabs>
                <w:tab w:val="left" w:pos="1800"/>
              </w:tabs>
              <w:ind w:firstLine="284"/>
              <w:jc w:val="both"/>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lang w:val="uk-UA"/>
              </w:rPr>
              <w:t>На сьогоднішній день розмір плати за надання платних послуг у сфері карантину рослин не відповіда</w:t>
            </w:r>
            <w:r w:rsidR="00216E0E" w:rsidRPr="00BE542A">
              <w:rPr>
                <w:rFonts w:ascii="Times New Roman" w:eastAsia="Times New Roman" w:hAnsi="Times New Roman" w:cs="Times New Roman"/>
                <w:color w:val="000000"/>
                <w:sz w:val="28"/>
                <w:szCs w:val="28"/>
                <w:lang w:val="uk-UA"/>
              </w:rPr>
              <w:t>є</w:t>
            </w:r>
            <w:r w:rsidRPr="00BE542A">
              <w:rPr>
                <w:rFonts w:ascii="Times New Roman" w:eastAsia="Times New Roman" w:hAnsi="Times New Roman" w:cs="Times New Roman"/>
                <w:color w:val="000000"/>
                <w:sz w:val="28"/>
                <w:szCs w:val="28"/>
                <w:lang w:val="uk-UA"/>
              </w:rPr>
              <w:t xml:space="preserve"> фактичним витратам </w:t>
            </w:r>
            <w:r w:rsidR="00216E0E" w:rsidRPr="00BE542A">
              <w:rPr>
                <w:rFonts w:ascii="Times New Roman" w:eastAsia="Times New Roman" w:hAnsi="Times New Roman" w:cs="Times New Roman"/>
                <w:color w:val="000000"/>
                <w:sz w:val="28"/>
                <w:szCs w:val="28"/>
                <w:lang w:val="uk-UA"/>
              </w:rPr>
              <w:t>за</w:t>
            </w:r>
            <w:r w:rsidRPr="00BE542A">
              <w:rPr>
                <w:rFonts w:ascii="Times New Roman" w:eastAsia="Times New Roman" w:hAnsi="Times New Roman" w:cs="Times New Roman"/>
                <w:color w:val="000000"/>
                <w:sz w:val="28"/>
                <w:szCs w:val="28"/>
                <w:lang w:val="uk-UA"/>
              </w:rPr>
              <w:t xml:space="preserve"> їх надання</w:t>
            </w:r>
            <w:r w:rsidR="00216E0E" w:rsidRPr="00BE542A">
              <w:rPr>
                <w:rFonts w:ascii="Times New Roman" w:eastAsia="Times New Roman" w:hAnsi="Times New Roman" w:cs="Times New Roman"/>
                <w:color w:val="000000"/>
                <w:sz w:val="28"/>
                <w:szCs w:val="28"/>
                <w:lang w:val="uk-UA"/>
              </w:rPr>
              <w:t>,</w:t>
            </w:r>
            <w:r w:rsidRPr="00BE542A">
              <w:rPr>
                <w:rFonts w:ascii="Times New Roman" w:eastAsia="Times New Roman" w:hAnsi="Times New Roman" w:cs="Times New Roman"/>
                <w:color w:val="000000"/>
                <w:sz w:val="28"/>
                <w:szCs w:val="28"/>
                <w:lang w:val="uk-UA"/>
              </w:rPr>
              <w:t xml:space="preserve"> з урахуванням соціально-економічних показників. Це зможе призвести до дисбалансу між встановленими тарифами та реальними витратами </w:t>
            </w:r>
            <w:r w:rsidR="00216E0E" w:rsidRPr="00BE542A">
              <w:rPr>
                <w:rFonts w:ascii="Times New Roman" w:eastAsia="Times New Roman" w:hAnsi="Times New Roman" w:cs="Times New Roman"/>
                <w:color w:val="000000"/>
                <w:sz w:val="28"/>
                <w:szCs w:val="28"/>
                <w:lang w:val="uk-UA"/>
              </w:rPr>
              <w:t>за</w:t>
            </w:r>
            <w:r w:rsidRPr="00BE542A">
              <w:rPr>
                <w:rFonts w:ascii="Times New Roman" w:eastAsia="Times New Roman" w:hAnsi="Times New Roman" w:cs="Times New Roman"/>
                <w:color w:val="000000"/>
                <w:sz w:val="28"/>
                <w:szCs w:val="28"/>
                <w:lang w:val="uk-UA"/>
              </w:rPr>
              <w:t xml:space="preserve"> надання такої послуги (на матеріали, енергоносії, паливно-мастильні ресурси, обслуговування інформаційних систем, транспортні та господарські витрати, покриття зносу основних засобів, а також, додаткові витрати, пов’язані з використанням генераторів і систем безперебійного живлення в умовах можливих відключень електроенергії).</w:t>
            </w:r>
          </w:p>
          <w:p w14:paraId="7C70856C" w14:textId="50F4B074" w:rsidR="00607AC8" w:rsidRPr="00BE542A" w:rsidRDefault="00655104">
            <w:pPr>
              <w:pBdr>
                <w:top w:val="nil"/>
                <w:left w:val="nil"/>
                <w:bottom w:val="nil"/>
                <w:right w:val="nil"/>
                <w:between w:val="nil"/>
              </w:pBdr>
              <w:tabs>
                <w:tab w:val="left" w:pos="1800"/>
              </w:tabs>
              <w:ind w:firstLine="284"/>
              <w:jc w:val="both"/>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lang w:val="uk-UA"/>
              </w:rPr>
              <w:t>Також, не визначено умову здійснення огляду об’єктів регулювання державними фітосанітарними лабораторіями, які включені до Переліку фітосанітарних лабораторій передбачених пунктом 1</w:t>
            </w:r>
            <w:r w:rsidRPr="00BE542A">
              <w:rPr>
                <w:rFonts w:ascii="Times New Roman" w:eastAsia="Times New Roman" w:hAnsi="Times New Roman" w:cs="Times New Roman"/>
                <w:color w:val="000000"/>
                <w:sz w:val="28"/>
                <w:szCs w:val="28"/>
                <w:vertAlign w:val="superscript"/>
                <w:lang w:val="uk-UA"/>
              </w:rPr>
              <w:t xml:space="preserve">2 </w:t>
            </w:r>
            <w:r w:rsidRPr="00BE542A">
              <w:rPr>
                <w:rFonts w:ascii="Times New Roman" w:eastAsia="Times New Roman" w:hAnsi="Times New Roman" w:cs="Times New Roman"/>
                <w:color w:val="000000"/>
                <w:sz w:val="28"/>
                <w:szCs w:val="28"/>
                <w:lang w:val="uk-UA"/>
              </w:rPr>
              <w:t xml:space="preserve">розділу IX </w:t>
            </w:r>
            <w:r w:rsidR="002D6C20" w:rsidRPr="00BE542A">
              <w:rPr>
                <w:rFonts w:ascii="Times New Roman" w:eastAsia="Times New Roman" w:hAnsi="Times New Roman" w:cs="Times New Roman"/>
                <w:color w:val="000000"/>
                <w:sz w:val="28"/>
                <w:szCs w:val="28"/>
                <w:highlight w:val="white"/>
                <w:lang w:val="uk-UA"/>
              </w:rPr>
              <w:t>«</w:t>
            </w:r>
            <w:r w:rsidRPr="00BE542A">
              <w:rPr>
                <w:rFonts w:ascii="Times New Roman" w:eastAsia="Times New Roman" w:hAnsi="Times New Roman" w:cs="Times New Roman"/>
                <w:color w:val="000000"/>
                <w:sz w:val="28"/>
                <w:szCs w:val="28"/>
                <w:lang w:val="uk-UA"/>
              </w:rPr>
              <w:t>Прикінцеві та перехідні положення</w:t>
            </w:r>
            <w:r w:rsidR="002D6C20">
              <w:rPr>
                <w:rFonts w:ascii="Times New Roman" w:eastAsia="Times New Roman" w:hAnsi="Times New Roman" w:cs="Times New Roman"/>
                <w:color w:val="000000"/>
                <w:sz w:val="28"/>
                <w:szCs w:val="28"/>
                <w:lang w:val="uk-UA"/>
              </w:rPr>
              <w:t>»</w:t>
            </w:r>
            <w:r w:rsidRPr="00BE542A">
              <w:rPr>
                <w:rFonts w:ascii="Times New Roman" w:eastAsia="Times New Roman" w:hAnsi="Times New Roman" w:cs="Times New Roman"/>
                <w:color w:val="000000"/>
                <w:sz w:val="28"/>
                <w:szCs w:val="28"/>
                <w:lang w:val="uk-UA"/>
              </w:rPr>
              <w:t xml:space="preserve"> Закону України </w:t>
            </w:r>
            <w:r w:rsidR="0047468D">
              <w:rPr>
                <w:rFonts w:ascii="Times New Roman" w:eastAsia="Times New Roman" w:hAnsi="Times New Roman" w:cs="Times New Roman"/>
                <w:color w:val="000000"/>
                <w:sz w:val="28"/>
                <w:szCs w:val="28"/>
                <w:lang w:val="uk-UA"/>
              </w:rPr>
              <w:t>«</w:t>
            </w:r>
            <w:r w:rsidRPr="00BE542A">
              <w:rPr>
                <w:rFonts w:ascii="Times New Roman" w:eastAsia="Times New Roman" w:hAnsi="Times New Roman" w:cs="Times New Roman"/>
                <w:color w:val="000000"/>
                <w:sz w:val="28"/>
                <w:szCs w:val="28"/>
                <w:lang w:val="uk-UA"/>
              </w:rPr>
              <w:t>Про карантин рослин</w:t>
            </w:r>
            <w:r w:rsidR="0047468D">
              <w:rPr>
                <w:rFonts w:ascii="Times New Roman" w:eastAsia="Times New Roman" w:hAnsi="Times New Roman" w:cs="Times New Roman"/>
                <w:color w:val="000000"/>
                <w:sz w:val="28"/>
                <w:szCs w:val="28"/>
                <w:lang w:val="uk-UA"/>
              </w:rPr>
              <w:t>»</w:t>
            </w:r>
            <w:r w:rsidRPr="00BE542A">
              <w:rPr>
                <w:rFonts w:ascii="Times New Roman" w:eastAsia="Times New Roman" w:hAnsi="Times New Roman" w:cs="Times New Roman"/>
                <w:color w:val="000000"/>
                <w:sz w:val="28"/>
                <w:szCs w:val="28"/>
                <w:lang w:val="uk-UA"/>
              </w:rPr>
              <w:t xml:space="preserve"> і не врегульовано питання щодо розміру плати за проведення спільного огляду державним фітосанітарним інспектором та фахівцем уповноваженої фітосанітарної лабораторії.</w:t>
            </w:r>
          </w:p>
          <w:p w14:paraId="03BB7700" w14:textId="28438112" w:rsidR="00607AC8" w:rsidRPr="00BE542A" w:rsidRDefault="00655104">
            <w:pPr>
              <w:pBdr>
                <w:top w:val="nil"/>
                <w:left w:val="nil"/>
                <w:bottom w:val="nil"/>
                <w:right w:val="nil"/>
                <w:between w:val="nil"/>
              </w:pBdr>
              <w:tabs>
                <w:tab w:val="left" w:pos="1800"/>
              </w:tabs>
              <w:ind w:firstLine="284"/>
              <w:jc w:val="both"/>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lang w:val="uk-UA"/>
              </w:rPr>
              <w:t xml:space="preserve">У разі збереження чинного регулювання </w:t>
            </w:r>
            <w:r w:rsidR="00216E0E" w:rsidRPr="00BE542A">
              <w:rPr>
                <w:rFonts w:ascii="Times New Roman" w:eastAsia="Times New Roman" w:hAnsi="Times New Roman" w:cs="Times New Roman"/>
                <w:color w:val="000000"/>
                <w:sz w:val="28"/>
                <w:szCs w:val="28"/>
                <w:lang w:val="uk-UA"/>
              </w:rPr>
              <w:t xml:space="preserve">це </w:t>
            </w:r>
            <w:r w:rsidRPr="00BE542A">
              <w:rPr>
                <w:rFonts w:ascii="Times New Roman" w:eastAsia="Times New Roman" w:hAnsi="Times New Roman" w:cs="Times New Roman"/>
                <w:color w:val="000000"/>
                <w:sz w:val="28"/>
                <w:szCs w:val="28"/>
                <w:lang w:val="uk-UA"/>
              </w:rPr>
              <w:t xml:space="preserve">призведе до невідповідності розміру плати за надання послуги до актуальних соціально-економічних показників, </w:t>
            </w:r>
            <w:r w:rsidR="00AA17E8" w:rsidRPr="00BE542A">
              <w:rPr>
                <w:rFonts w:ascii="Times New Roman" w:eastAsia="Times New Roman" w:hAnsi="Times New Roman" w:cs="Times New Roman"/>
                <w:color w:val="000000"/>
                <w:sz w:val="28"/>
                <w:szCs w:val="28"/>
                <w:lang w:val="uk-UA"/>
              </w:rPr>
              <w:t>і це</w:t>
            </w:r>
            <w:r w:rsidRPr="00BE542A">
              <w:rPr>
                <w:rFonts w:ascii="Times New Roman" w:eastAsia="Times New Roman" w:hAnsi="Times New Roman" w:cs="Times New Roman"/>
                <w:color w:val="000000"/>
                <w:sz w:val="28"/>
                <w:szCs w:val="28"/>
                <w:lang w:val="uk-UA"/>
              </w:rPr>
              <w:t xml:space="preserve"> створить ризики для ефективного здійснення фітосанітарної процедури – проведення огляду. Крім того, не буде врегульовано питання здійснення огляду державними фітосаніта</w:t>
            </w:r>
            <w:r w:rsidR="002D6C20">
              <w:rPr>
                <w:rFonts w:ascii="Times New Roman" w:eastAsia="Times New Roman" w:hAnsi="Times New Roman" w:cs="Times New Roman"/>
                <w:color w:val="000000"/>
                <w:sz w:val="28"/>
                <w:szCs w:val="28"/>
                <w:lang w:val="uk-UA"/>
              </w:rPr>
              <w:t>р</w:t>
            </w:r>
            <w:r w:rsidRPr="00BE542A">
              <w:rPr>
                <w:rFonts w:ascii="Times New Roman" w:eastAsia="Times New Roman" w:hAnsi="Times New Roman" w:cs="Times New Roman"/>
                <w:color w:val="000000"/>
                <w:sz w:val="28"/>
                <w:szCs w:val="28"/>
                <w:lang w:val="uk-UA"/>
              </w:rPr>
              <w:t xml:space="preserve">ними лабораторіями і визначення розміру плати за проведення спільного огляду. </w:t>
            </w:r>
          </w:p>
          <w:p w14:paraId="49D0EABB" w14:textId="77777777" w:rsidR="00607AC8" w:rsidRPr="00BE542A" w:rsidRDefault="00655104">
            <w:pPr>
              <w:pBdr>
                <w:top w:val="nil"/>
                <w:left w:val="nil"/>
                <w:bottom w:val="nil"/>
                <w:right w:val="nil"/>
                <w:between w:val="nil"/>
              </w:pBdr>
              <w:tabs>
                <w:tab w:val="left" w:pos="1800"/>
              </w:tabs>
              <w:ind w:firstLine="284"/>
              <w:jc w:val="both"/>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lang w:val="uk-UA"/>
              </w:rPr>
              <w:t>Наразі такий спосіб не забезпечує досягнення поставленої цілі регулювання, та є неприйнятним.</w:t>
            </w:r>
          </w:p>
        </w:tc>
      </w:tr>
      <w:tr w:rsidR="00607AC8" w:rsidRPr="00BE542A" w14:paraId="063C74A2" w14:textId="77777777">
        <w:tc>
          <w:tcPr>
            <w:tcW w:w="3510" w:type="dxa"/>
          </w:tcPr>
          <w:p w14:paraId="50352E21" w14:textId="77777777" w:rsidR="00607AC8" w:rsidRPr="00BE542A" w:rsidRDefault="00655104">
            <w:pPr>
              <w:pBdr>
                <w:top w:val="nil"/>
                <w:left w:val="nil"/>
                <w:bottom w:val="nil"/>
                <w:right w:val="nil"/>
                <w:between w:val="nil"/>
              </w:pBdr>
              <w:tabs>
                <w:tab w:val="left" w:pos="1800"/>
              </w:tabs>
              <w:jc w:val="both"/>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lang w:val="uk-UA"/>
              </w:rPr>
              <w:lastRenderedPageBreak/>
              <w:t>Альтернатива 2</w:t>
            </w:r>
          </w:p>
          <w:p w14:paraId="233789EC" w14:textId="0FFB4BA0" w:rsidR="00607AC8" w:rsidRPr="00BE542A" w:rsidRDefault="00655104">
            <w:pPr>
              <w:pBdr>
                <w:top w:val="nil"/>
                <w:left w:val="nil"/>
                <w:bottom w:val="nil"/>
                <w:right w:val="nil"/>
                <w:between w:val="nil"/>
              </w:pBdr>
              <w:tabs>
                <w:tab w:val="left" w:pos="1800"/>
              </w:tabs>
              <w:jc w:val="both"/>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lang w:val="uk-UA"/>
              </w:rPr>
              <w:t xml:space="preserve">Прийняття постанови </w:t>
            </w:r>
          </w:p>
        </w:tc>
        <w:tc>
          <w:tcPr>
            <w:tcW w:w="6060" w:type="dxa"/>
          </w:tcPr>
          <w:p w14:paraId="24B2E5B9" w14:textId="1E7BDBE7" w:rsidR="00607AC8" w:rsidRPr="00BE542A" w:rsidRDefault="00655104">
            <w:pPr>
              <w:pBdr>
                <w:top w:val="nil"/>
                <w:left w:val="nil"/>
                <w:bottom w:val="nil"/>
                <w:right w:val="nil"/>
                <w:between w:val="nil"/>
              </w:pBdr>
              <w:tabs>
                <w:tab w:val="left" w:pos="1800"/>
              </w:tabs>
              <w:ind w:firstLine="284"/>
              <w:jc w:val="both"/>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lang w:val="uk-UA"/>
              </w:rPr>
              <w:t xml:space="preserve">Альтернатива № 2 є вирішенням зазначених проблем та дасть змогу врегулювати вищезазначені питання, а саме: приведення розміру послуги «Проведення огляду» визначеної пунктом 4 додатку 1 </w:t>
            </w:r>
            <w:r w:rsidR="00AA17E8" w:rsidRPr="00BE542A">
              <w:rPr>
                <w:rFonts w:ascii="Times New Roman" w:eastAsia="Times New Roman" w:hAnsi="Times New Roman" w:cs="Times New Roman"/>
                <w:color w:val="000000"/>
                <w:sz w:val="28"/>
                <w:szCs w:val="28"/>
                <w:lang w:val="uk-UA"/>
              </w:rPr>
              <w:br/>
            </w:r>
            <w:r w:rsidRPr="00BE542A">
              <w:rPr>
                <w:rFonts w:ascii="Times New Roman" w:eastAsia="Times New Roman" w:hAnsi="Times New Roman" w:cs="Times New Roman"/>
                <w:color w:val="000000"/>
                <w:sz w:val="28"/>
                <w:szCs w:val="28"/>
                <w:lang w:val="uk-UA"/>
              </w:rPr>
              <w:t xml:space="preserve">Постанови № 1348 </w:t>
            </w:r>
            <w:r w:rsidRPr="00BE542A">
              <w:rPr>
                <w:rFonts w:ascii="Times New Roman" w:eastAsia="Times New Roman" w:hAnsi="Times New Roman" w:cs="Times New Roman"/>
                <w:color w:val="000000"/>
                <w:sz w:val="28"/>
                <w:szCs w:val="28"/>
                <w:highlight w:val="white"/>
                <w:lang w:val="uk-UA"/>
              </w:rPr>
              <w:t>до економічно обґрунтованого рівня</w:t>
            </w:r>
            <w:r w:rsidR="00AA17E8" w:rsidRPr="00BE542A">
              <w:rPr>
                <w:rFonts w:ascii="Times New Roman" w:eastAsia="Times New Roman" w:hAnsi="Times New Roman" w:cs="Times New Roman"/>
                <w:color w:val="000000"/>
                <w:sz w:val="28"/>
                <w:szCs w:val="28"/>
                <w:highlight w:val="white"/>
                <w:lang w:val="uk-UA"/>
              </w:rPr>
              <w:t>,</w:t>
            </w:r>
            <w:r w:rsidRPr="00BE542A">
              <w:rPr>
                <w:rFonts w:ascii="Times New Roman" w:eastAsia="Times New Roman" w:hAnsi="Times New Roman" w:cs="Times New Roman"/>
                <w:color w:val="000000"/>
                <w:sz w:val="28"/>
                <w:szCs w:val="28"/>
                <w:highlight w:val="white"/>
                <w:lang w:val="uk-UA"/>
              </w:rPr>
              <w:t xml:space="preserve"> з урахуванням сучасних умов та фактичних витрат для реалізації виконання такої послуги</w:t>
            </w:r>
            <w:r w:rsidRPr="00BE542A">
              <w:rPr>
                <w:rFonts w:ascii="Times New Roman" w:eastAsia="Times New Roman" w:hAnsi="Times New Roman" w:cs="Times New Roman"/>
                <w:color w:val="000000"/>
                <w:sz w:val="28"/>
                <w:szCs w:val="28"/>
                <w:lang w:val="uk-UA"/>
              </w:rPr>
              <w:t>; забезпечення виконання норм пункту 1</w:t>
            </w:r>
            <w:r w:rsidRPr="00BE542A">
              <w:rPr>
                <w:rFonts w:ascii="Times New Roman" w:eastAsia="Times New Roman" w:hAnsi="Times New Roman" w:cs="Times New Roman"/>
                <w:color w:val="000000"/>
                <w:sz w:val="28"/>
                <w:szCs w:val="28"/>
                <w:vertAlign w:val="superscript"/>
                <w:lang w:val="uk-UA"/>
              </w:rPr>
              <w:t xml:space="preserve">2 </w:t>
            </w:r>
            <w:r w:rsidRPr="00BE542A">
              <w:rPr>
                <w:rFonts w:ascii="Times New Roman" w:eastAsia="Times New Roman" w:hAnsi="Times New Roman" w:cs="Times New Roman"/>
                <w:color w:val="000000"/>
                <w:sz w:val="28"/>
                <w:szCs w:val="28"/>
                <w:lang w:val="uk-UA"/>
              </w:rPr>
              <w:t xml:space="preserve">розділу IX </w:t>
            </w:r>
            <w:r w:rsidR="002D6C20" w:rsidRPr="00BE542A">
              <w:rPr>
                <w:rFonts w:ascii="Times New Roman" w:eastAsia="Times New Roman" w:hAnsi="Times New Roman" w:cs="Times New Roman"/>
                <w:color w:val="000000"/>
                <w:sz w:val="28"/>
                <w:szCs w:val="28"/>
                <w:highlight w:val="white"/>
                <w:lang w:val="uk-UA"/>
              </w:rPr>
              <w:t>«</w:t>
            </w:r>
            <w:r w:rsidRPr="00BE542A">
              <w:rPr>
                <w:rFonts w:ascii="Times New Roman" w:eastAsia="Times New Roman" w:hAnsi="Times New Roman" w:cs="Times New Roman"/>
                <w:color w:val="000000"/>
                <w:sz w:val="28"/>
                <w:szCs w:val="28"/>
                <w:lang w:val="uk-UA"/>
              </w:rPr>
              <w:t>Прикінцеві та перехідні положення</w:t>
            </w:r>
            <w:r w:rsidR="002D6C20">
              <w:rPr>
                <w:rFonts w:ascii="Times New Roman" w:eastAsia="Times New Roman" w:hAnsi="Times New Roman" w:cs="Times New Roman"/>
                <w:color w:val="000000"/>
                <w:sz w:val="28"/>
                <w:szCs w:val="28"/>
                <w:lang w:val="uk-UA"/>
              </w:rPr>
              <w:t>»</w:t>
            </w:r>
            <w:r w:rsidRPr="00BE542A">
              <w:rPr>
                <w:rFonts w:ascii="Times New Roman" w:eastAsia="Times New Roman" w:hAnsi="Times New Roman" w:cs="Times New Roman"/>
                <w:color w:val="000000"/>
                <w:sz w:val="28"/>
                <w:szCs w:val="28"/>
                <w:lang w:val="uk-UA"/>
              </w:rPr>
              <w:t xml:space="preserve"> Закону України “Про карантин рослин”; визначення розміру плати за проведення спільного огляду державним фітосанітарним інспектором та фахівцем уповноваженої фітосанітарної лабораторії; виконання вимог фітосанітарних заходів країн-партнерів України в  міжнародній торгівлі при експорті рослинної продукції без додаткових витрат із загального фонду державного бюджету України. </w:t>
            </w:r>
          </w:p>
          <w:p w14:paraId="7E23AC84" w14:textId="77777777" w:rsidR="00607AC8" w:rsidRPr="00BE542A" w:rsidRDefault="00655104">
            <w:pPr>
              <w:pBdr>
                <w:top w:val="nil"/>
                <w:left w:val="nil"/>
                <w:bottom w:val="nil"/>
                <w:right w:val="nil"/>
                <w:between w:val="nil"/>
              </w:pBdr>
              <w:tabs>
                <w:tab w:val="left" w:pos="1800"/>
              </w:tabs>
              <w:ind w:firstLine="284"/>
              <w:jc w:val="both"/>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lang w:val="uk-UA"/>
              </w:rPr>
              <w:t>Альтернатива № 2 врегулює вищезазначені питання та приведе у відповідність до норм законодавства.</w:t>
            </w:r>
          </w:p>
          <w:p w14:paraId="399E3AA4" w14:textId="77777777" w:rsidR="00607AC8" w:rsidRPr="00BE542A" w:rsidRDefault="00655104">
            <w:pPr>
              <w:pBdr>
                <w:top w:val="nil"/>
                <w:left w:val="nil"/>
                <w:bottom w:val="nil"/>
                <w:right w:val="nil"/>
                <w:between w:val="nil"/>
              </w:pBdr>
              <w:tabs>
                <w:tab w:val="left" w:pos="1800"/>
              </w:tabs>
              <w:ind w:firstLine="284"/>
              <w:jc w:val="both"/>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lang w:val="uk-UA"/>
              </w:rPr>
              <w:t xml:space="preserve">Такий спосіб забезпечить досягнення поставлених цілей. </w:t>
            </w:r>
          </w:p>
        </w:tc>
      </w:tr>
    </w:tbl>
    <w:p w14:paraId="5853102A" w14:textId="77777777" w:rsidR="00607AC8" w:rsidRPr="00BE542A" w:rsidRDefault="00607AC8">
      <w:pPr>
        <w:pBdr>
          <w:top w:val="nil"/>
          <w:left w:val="nil"/>
          <w:bottom w:val="nil"/>
          <w:right w:val="nil"/>
          <w:between w:val="nil"/>
        </w:pBdr>
        <w:tabs>
          <w:tab w:val="left" w:pos="1800"/>
        </w:tabs>
        <w:ind w:firstLine="540"/>
        <w:jc w:val="both"/>
        <w:rPr>
          <w:rFonts w:ascii="Times New Roman" w:eastAsia="Times New Roman" w:hAnsi="Times New Roman" w:cs="Times New Roman"/>
          <w:color w:val="000000"/>
          <w:sz w:val="28"/>
          <w:szCs w:val="28"/>
          <w:highlight w:val="white"/>
          <w:lang w:val="uk-UA"/>
        </w:rPr>
      </w:pPr>
    </w:p>
    <w:p w14:paraId="05A006A2" w14:textId="16A54F9F" w:rsidR="00607AC8" w:rsidRPr="00BE542A" w:rsidRDefault="00655104" w:rsidP="00AA17E8">
      <w:pPr>
        <w:pBdr>
          <w:top w:val="nil"/>
          <w:left w:val="nil"/>
          <w:bottom w:val="nil"/>
          <w:right w:val="nil"/>
          <w:between w:val="nil"/>
        </w:pBdr>
        <w:tabs>
          <w:tab w:val="left" w:pos="1800"/>
        </w:tabs>
        <w:ind w:firstLine="540"/>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highlight w:val="white"/>
          <w:lang w:val="uk-UA"/>
        </w:rPr>
        <w:t>2. Оцінка вибраних альтернативних способів досягнення цілей</w:t>
      </w:r>
    </w:p>
    <w:p w14:paraId="672B337D" w14:textId="77777777" w:rsidR="00607AC8" w:rsidRPr="00BE542A" w:rsidRDefault="00655104" w:rsidP="00AA17E8">
      <w:pPr>
        <w:pBdr>
          <w:top w:val="nil"/>
          <w:left w:val="nil"/>
          <w:bottom w:val="nil"/>
          <w:right w:val="nil"/>
          <w:between w:val="nil"/>
        </w:pBdr>
        <w:tabs>
          <w:tab w:val="left" w:pos="1800"/>
        </w:tabs>
        <w:ind w:firstLine="540"/>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highlight w:val="white"/>
          <w:lang w:val="uk-UA"/>
        </w:rPr>
        <w:t>Оцінка впливу на сферу інтересів держави</w:t>
      </w:r>
    </w:p>
    <w:p w14:paraId="7F633CEA" w14:textId="77777777" w:rsidR="00607AC8" w:rsidRPr="00BE542A" w:rsidRDefault="00607AC8" w:rsidP="00AA17E8">
      <w:pPr>
        <w:pBdr>
          <w:top w:val="nil"/>
          <w:left w:val="nil"/>
          <w:bottom w:val="nil"/>
          <w:right w:val="nil"/>
          <w:between w:val="nil"/>
        </w:pBdr>
        <w:tabs>
          <w:tab w:val="left" w:pos="1800"/>
        </w:tabs>
        <w:ind w:firstLine="540"/>
        <w:rPr>
          <w:rFonts w:ascii="Times New Roman" w:eastAsia="Times New Roman" w:hAnsi="Times New Roman" w:cs="Times New Roman"/>
          <w:color w:val="000000"/>
          <w:sz w:val="16"/>
          <w:szCs w:val="16"/>
          <w:lang w:val="uk-UA"/>
        </w:rPr>
      </w:pPr>
    </w:p>
    <w:tbl>
      <w:tblPr>
        <w:tblStyle w:val="a7"/>
        <w:tblW w:w="96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35"/>
        <w:gridCol w:w="2976"/>
        <w:gridCol w:w="4395"/>
      </w:tblGrid>
      <w:tr w:rsidR="00607AC8" w:rsidRPr="00BE542A" w14:paraId="4F17BF9C" w14:textId="77777777">
        <w:tc>
          <w:tcPr>
            <w:tcW w:w="2235" w:type="dxa"/>
          </w:tcPr>
          <w:p w14:paraId="1D24DC8A" w14:textId="77777777" w:rsidR="00607AC8" w:rsidRPr="00BE542A" w:rsidRDefault="00655104">
            <w:pPr>
              <w:pBdr>
                <w:top w:val="nil"/>
                <w:left w:val="nil"/>
                <w:bottom w:val="nil"/>
                <w:right w:val="nil"/>
                <w:between w:val="nil"/>
              </w:pBdr>
              <w:tabs>
                <w:tab w:val="left" w:pos="1800"/>
              </w:tabs>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highlight w:val="white"/>
                <w:lang w:val="uk-UA"/>
              </w:rPr>
              <w:t>Вид альтернативи</w:t>
            </w:r>
          </w:p>
        </w:tc>
        <w:tc>
          <w:tcPr>
            <w:tcW w:w="2976" w:type="dxa"/>
          </w:tcPr>
          <w:p w14:paraId="2A2D539B" w14:textId="77777777" w:rsidR="00607AC8" w:rsidRPr="00BE542A" w:rsidRDefault="00655104">
            <w:pPr>
              <w:pBdr>
                <w:top w:val="nil"/>
                <w:left w:val="nil"/>
                <w:bottom w:val="nil"/>
                <w:right w:val="nil"/>
                <w:between w:val="nil"/>
              </w:pBdr>
              <w:tabs>
                <w:tab w:val="left" w:pos="1800"/>
              </w:tabs>
              <w:jc w:val="center"/>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highlight w:val="white"/>
                <w:lang w:val="uk-UA"/>
              </w:rPr>
              <w:t>Вигоди</w:t>
            </w:r>
          </w:p>
        </w:tc>
        <w:tc>
          <w:tcPr>
            <w:tcW w:w="4395" w:type="dxa"/>
          </w:tcPr>
          <w:p w14:paraId="27ED2100" w14:textId="77777777" w:rsidR="00607AC8" w:rsidRPr="00BE542A" w:rsidRDefault="00655104">
            <w:pPr>
              <w:pBdr>
                <w:top w:val="nil"/>
                <w:left w:val="nil"/>
                <w:bottom w:val="nil"/>
                <w:right w:val="nil"/>
                <w:between w:val="nil"/>
              </w:pBdr>
              <w:tabs>
                <w:tab w:val="left" w:pos="1800"/>
              </w:tabs>
              <w:jc w:val="center"/>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highlight w:val="white"/>
                <w:lang w:val="uk-UA"/>
              </w:rPr>
              <w:t>Витрати</w:t>
            </w:r>
          </w:p>
        </w:tc>
      </w:tr>
      <w:tr w:rsidR="00607AC8" w:rsidRPr="00BE542A" w14:paraId="06D4D725" w14:textId="77777777">
        <w:tc>
          <w:tcPr>
            <w:tcW w:w="2235" w:type="dxa"/>
          </w:tcPr>
          <w:p w14:paraId="5D1EAFDE" w14:textId="77777777" w:rsidR="00607AC8" w:rsidRPr="00BE542A" w:rsidRDefault="00655104">
            <w:pPr>
              <w:pBdr>
                <w:top w:val="nil"/>
                <w:left w:val="nil"/>
                <w:bottom w:val="nil"/>
                <w:right w:val="nil"/>
                <w:between w:val="nil"/>
              </w:pBdr>
              <w:tabs>
                <w:tab w:val="left" w:pos="1800"/>
              </w:tabs>
              <w:jc w:val="both"/>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lang w:val="uk-UA"/>
              </w:rPr>
              <w:t>Альтернатива 1</w:t>
            </w:r>
          </w:p>
          <w:p w14:paraId="7D4DBC93" w14:textId="77777777" w:rsidR="00607AC8" w:rsidRPr="00BE542A" w:rsidRDefault="00655104">
            <w:pPr>
              <w:pBdr>
                <w:top w:val="nil"/>
                <w:left w:val="nil"/>
                <w:bottom w:val="nil"/>
                <w:right w:val="nil"/>
                <w:between w:val="nil"/>
              </w:pBdr>
              <w:tabs>
                <w:tab w:val="left" w:pos="1800"/>
              </w:tabs>
              <w:jc w:val="both"/>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lang w:val="uk-UA"/>
              </w:rPr>
              <w:t>Збереження чинного регулювання</w:t>
            </w:r>
          </w:p>
          <w:p w14:paraId="2A4846F2" w14:textId="77777777" w:rsidR="00607AC8" w:rsidRPr="00BE542A" w:rsidRDefault="00607AC8">
            <w:pPr>
              <w:pBdr>
                <w:top w:val="nil"/>
                <w:left w:val="nil"/>
                <w:bottom w:val="nil"/>
                <w:right w:val="nil"/>
                <w:between w:val="nil"/>
              </w:pBdr>
              <w:tabs>
                <w:tab w:val="left" w:pos="1800"/>
              </w:tabs>
              <w:jc w:val="both"/>
              <w:rPr>
                <w:rFonts w:ascii="Times New Roman" w:eastAsia="Times New Roman" w:hAnsi="Times New Roman" w:cs="Times New Roman"/>
                <w:color w:val="000000"/>
                <w:sz w:val="28"/>
                <w:szCs w:val="28"/>
                <w:lang w:val="uk-UA"/>
              </w:rPr>
            </w:pPr>
          </w:p>
        </w:tc>
        <w:tc>
          <w:tcPr>
            <w:tcW w:w="2976" w:type="dxa"/>
          </w:tcPr>
          <w:p w14:paraId="31D668FD" w14:textId="77777777" w:rsidR="00607AC8" w:rsidRPr="00BE542A" w:rsidRDefault="00655104">
            <w:pPr>
              <w:pBdr>
                <w:top w:val="nil"/>
                <w:left w:val="nil"/>
                <w:bottom w:val="nil"/>
                <w:right w:val="nil"/>
                <w:between w:val="nil"/>
              </w:pBdr>
              <w:tabs>
                <w:tab w:val="left" w:pos="1800"/>
              </w:tabs>
              <w:jc w:val="both"/>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lang w:val="uk-UA"/>
              </w:rPr>
              <w:t>Не передбачаються</w:t>
            </w:r>
          </w:p>
        </w:tc>
        <w:tc>
          <w:tcPr>
            <w:tcW w:w="4395" w:type="dxa"/>
          </w:tcPr>
          <w:p w14:paraId="098678CC" w14:textId="2BA31CB5" w:rsidR="00607AC8" w:rsidRPr="00BE542A" w:rsidRDefault="00655104">
            <w:pPr>
              <w:pBdr>
                <w:top w:val="nil"/>
                <w:left w:val="nil"/>
                <w:bottom w:val="nil"/>
                <w:right w:val="nil"/>
                <w:between w:val="nil"/>
              </w:pBdr>
              <w:tabs>
                <w:tab w:val="left" w:pos="1800"/>
              </w:tabs>
              <w:jc w:val="both"/>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lang w:val="uk-UA"/>
              </w:rPr>
              <w:t>У разі збереження чинного регулювання, розмір плати за надання платної послуги «Проведення огляду» (п.</w:t>
            </w:r>
            <w:r w:rsidR="00AA17E8" w:rsidRPr="00BE542A">
              <w:rPr>
                <w:rFonts w:ascii="Times New Roman" w:eastAsia="Times New Roman" w:hAnsi="Times New Roman" w:cs="Times New Roman"/>
                <w:color w:val="000000"/>
                <w:sz w:val="28"/>
                <w:szCs w:val="28"/>
                <w:lang w:val="uk-UA"/>
              </w:rPr>
              <w:t xml:space="preserve"> </w:t>
            </w:r>
            <w:r w:rsidRPr="00BE542A">
              <w:rPr>
                <w:rFonts w:ascii="Times New Roman" w:eastAsia="Times New Roman" w:hAnsi="Times New Roman" w:cs="Times New Roman"/>
                <w:color w:val="000000"/>
                <w:sz w:val="28"/>
                <w:szCs w:val="28"/>
                <w:lang w:val="uk-UA"/>
              </w:rPr>
              <w:t xml:space="preserve">4 додатку 1 до Постанови № 1348) не відповідатиме фактичним витратам за їх надання з урахуванням соціально-економічних умов сьогодення. Це може призвести до погіршення якості </w:t>
            </w:r>
            <w:r w:rsidRPr="00A806F7">
              <w:rPr>
                <w:rFonts w:ascii="Times New Roman" w:eastAsia="Times New Roman" w:hAnsi="Times New Roman" w:cs="Times New Roman"/>
                <w:color w:val="000000"/>
                <w:sz w:val="28"/>
                <w:szCs w:val="28"/>
                <w:lang w:val="uk-UA"/>
              </w:rPr>
              <w:t xml:space="preserve">та </w:t>
            </w:r>
            <w:r w:rsidR="00517C4C" w:rsidRPr="00A806F7">
              <w:rPr>
                <w:rFonts w:ascii="Times New Roman" w:eastAsia="Times New Roman" w:hAnsi="Times New Roman" w:cs="Times New Roman"/>
                <w:color w:val="000000"/>
                <w:sz w:val="28"/>
                <w:szCs w:val="28"/>
                <w:lang w:val="uk-UA"/>
              </w:rPr>
              <w:t xml:space="preserve">затримки </w:t>
            </w:r>
            <w:r w:rsidRPr="00A806F7">
              <w:rPr>
                <w:rFonts w:ascii="Times New Roman" w:eastAsia="Times New Roman" w:hAnsi="Times New Roman" w:cs="Times New Roman"/>
                <w:color w:val="000000"/>
                <w:sz w:val="28"/>
                <w:szCs w:val="28"/>
                <w:lang w:val="uk-UA"/>
              </w:rPr>
              <w:t xml:space="preserve">надання послуги з проведення огляду об’єктів регулювання, що може створити ризики для забезпечення </w:t>
            </w:r>
            <w:r w:rsidRPr="00A806F7">
              <w:rPr>
                <w:rFonts w:ascii="Times New Roman" w:eastAsia="Times New Roman" w:hAnsi="Times New Roman" w:cs="Times New Roman"/>
                <w:color w:val="000000"/>
                <w:sz w:val="28"/>
                <w:szCs w:val="28"/>
                <w:lang w:val="uk-UA"/>
              </w:rPr>
              <w:lastRenderedPageBreak/>
              <w:t xml:space="preserve">фітосанітарних заходів, а особливо виконання фітосанітарних вимог країн-партнерів у міжнародній торгівлі. </w:t>
            </w:r>
            <w:r w:rsidR="002D6C20" w:rsidRPr="00A806F7">
              <w:rPr>
                <w:rFonts w:ascii="Times New Roman" w:eastAsia="Times New Roman" w:hAnsi="Times New Roman" w:cs="Times New Roman"/>
                <w:color w:val="000000"/>
                <w:sz w:val="28"/>
                <w:szCs w:val="28"/>
                <w:lang w:val="uk-UA"/>
              </w:rPr>
              <w:t xml:space="preserve">Що, в свою чергу, може негативно вплинути на імідж </w:t>
            </w:r>
            <w:r w:rsidR="00517C4C" w:rsidRPr="00A806F7">
              <w:rPr>
                <w:rFonts w:ascii="Times New Roman" w:eastAsia="Times New Roman" w:hAnsi="Times New Roman" w:cs="Times New Roman"/>
                <w:color w:val="000000"/>
                <w:sz w:val="28"/>
                <w:szCs w:val="28"/>
                <w:lang w:val="uk-UA"/>
              </w:rPr>
              <w:t>У</w:t>
            </w:r>
            <w:r w:rsidR="002D6C20" w:rsidRPr="00A806F7">
              <w:rPr>
                <w:rFonts w:ascii="Times New Roman" w:eastAsia="Times New Roman" w:hAnsi="Times New Roman" w:cs="Times New Roman"/>
                <w:color w:val="000000"/>
                <w:sz w:val="28"/>
                <w:szCs w:val="28"/>
                <w:lang w:val="uk-UA"/>
              </w:rPr>
              <w:t>країни</w:t>
            </w:r>
            <w:r w:rsidR="00517C4C" w:rsidRPr="00A806F7">
              <w:rPr>
                <w:rFonts w:ascii="Times New Roman" w:eastAsia="Times New Roman" w:hAnsi="Times New Roman" w:cs="Times New Roman"/>
                <w:color w:val="000000"/>
                <w:sz w:val="28"/>
                <w:szCs w:val="28"/>
                <w:lang w:val="uk-UA"/>
              </w:rPr>
              <w:t>, як торговельного партнера</w:t>
            </w:r>
            <w:r w:rsidR="002D6C20" w:rsidRPr="00A806F7">
              <w:rPr>
                <w:rFonts w:ascii="Times New Roman" w:eastAsia="Times New Roman" w:hAnsi="Times New Roman" w:cs="Times New Roman"/>
                <w:color w:val="000000"/>
                <w:sz w:val="28"/>
                <w:szCs w:val="28"/>
                <w:lang w:val="uk-UA"/>
              </w:rPr>
              <w:t xml:space="preserve">. </w:t>
            </w:r>
            <w:r w:rsidRPr="00A806F7">
              <w:rPr>
                <w:rFonts w:ascii="Times New Roman" w:eastAsia="Times New Roman" w:hAnsi="Times New Roman" w:cs="Times New Roman"/>
                <w:color w:val="000000"/>
                <w:sz w:val="28"/>
                <w:szCs w:val="28"/>
                <w:lang w:val="uk-UA"/>
              </w:rPr>
              <w:t>Крім того, це може призвести до додаткових</w:t>
            </w:r>
            <w:r w:rsidR="0075582D">
              <w:rPr>
                <w:rFonts w:ascii="Times New Roman" w:eastAsia="Times New Roman" w:hAnsi="Times New Roman" w:cs="Times New Roman"/>
                <w:color w:val="000000"/>
                <w:sz w:val="28"/>
                <w:szCs w:val="28"/>
                <w:lang w:val="uk-UA"/>
              </w:rPr>
              <w:t xml:space="preserve"> </w:t>
            </w:r>
            <w:r w:rsidRPr="00BE542A">
              <w:rPr>
                <w:rFonts w:ascii="Times New Roman" w:eastAsia="Times New Roman" w:hAnsi="Times New Roman" w:cs="Times New Roman"/>
                <w:color w:val="000000"/>
                <w:sz w:val="28"/>
                <w:szCs w:val="28"/>
                <w:lang w:val="uk-UA"/>
              </w:rPr>
              <w:t xml:space="preserve">витрат із загального фонду державного бюджету України за проведення такого огляду. Також, не буде визначено умову проведення огляду державними фітосанітарними лабораторіями </w:t>
            </w:r>
            <w:r w:rsidRPr="00BE542A">
              <w:rPr>
                <w:rFonts w:ascii="Times New Roman" w:eastAsia="Times New Roman" w:hAnsi="Times New Roman" w:cs="Times New Roman"/>
                <w:color w:val="000000"/>
                <w:sz w:val="28"/>
                <w:szCs w:val="28"/>
                <w:highlight w:val="white"/>
                <w:lang w:val="uk-UA"/>
              </w:rPr>
              <w:t>включених до Переліку фітосанітарних лабораторій, передбаченого пунктом 1</w:t>
            </w:r>
            <w:r w:rsidRPr="00BE542A">
              <w:rPr>
                <w:rFonts w:ascii="Times New Roman" w:eastAsia="Times New Roman" w:hAnsi="Times New Roman" w:cs="Times New Roman"/>
                <w:color w:val="000000"/>
                <w:sz w:val="28"/>
                <w:szCs w:val="28"/>
                <w:highlight w:val="white"/>
                <w:vertAlign w:val="superscript"/>
                <w:lang w:val="uk-UA"/>
              </w:rPr>
              <w:t>2</w:t>
            </w:r>
            <w:r w:rsidRPr="00BE542A">
              <w:rPr>
                <w:rFonts w:ascii="Times New Roman" w:eastAsia="Times New Roman" w:hAnsi="Times New Roman" w:cs="Times New Roman"/>
                <w:color w:val="000000"/>
                <w:sz w:val="28"/>
                <w:szCs w:val="28"/>
                <w:highlight w:val="white"/>
                <w:lang w:val="uk-UA"/>
              </w:rPr>
              <w:t xml:space="preserve"> розділу IX «Прикінцеві та перехідні положення» Закону України «Про карантин рослин»</w:t>
            </w:r>
            <w:r w:rsidRPr="00BE542A">
              <w:rPr>
                <w:rFonts w:ascii="Times New Roman" w:eastAsia="Times New Roman" w:hAnsi="Times New Roman" w:cs="Times New Roman"/>
                <w:color w:val="000000"/>
                <w:sz w:val="28"/>
                <w:szCs w:val="28"/>
                <w:lang w:val="uk-UA"/>
              </w:rPr>
              <w:t xml:space="preserve"> та не буде визначено розмір плати за проведення </w:t>
            </w:r>
            <w:r w:rsidRPr="0075582D">
              <w:rPr>
                <w:rFonts w:ascii="Times New Roman" w:eastAsia="Times New Roman" w:hAnsi="Times New Roman" w:cs="Times New Roman"/>
                <w:color w:val="000000"/>
                <w:sz w:val="28"/>
                <w:szCs w:val="28"/>
                <w:lang w:val="uk-UA"/>
              </w:rPr>
              <w:t xml:space="preserve">спільного огляду, </w:t>
            </w:r>
            <w:r w:rsidR="00517C4C" w:rsidRPr="0075582D">
              <w:rPr>
                <w:rFonts w:ascii="Times New Roman" w:eastAsia="Times New Roman" w:hAnsi="Times New Roman" w:cs="Times New Roman"/>
                <w:color w:val="000000"/>
                <w:sz w:val="28"/>
                <w:szCs w:val="28"/>
                <w:lang w:val="uk-UA"/>
              </w:rPr>
              <w:t xml:space="preserve">що </w:t>
            </w:r>
            <w:r w:rsidR="0075582D" w:rsidRPr="0075582D">
              <w:rPr>
                <w:rFonts w:ascii="Times New Roman" w:eastAsia="Times New Roman" w:hAnsi="Times New Roman" w:cs="Times New Roman"/>
                <w:color w:val="000000"/>
                <w:sz w:val="28"/>
                <w:szCs w:val="28"/>
                <w:lang w:val="uk-UA"/>
              </w:rPr>
              <w:t xml:space="preserve">наразі </w:t>
            </w:r>
            <w:r w:rsidR="00517C4C" w:rsidRPr="0075582D">
              <w:rPr>
                <w:rFonts w:ascii="Times New Roman" w:eastAsia="Times New Roman" w:hAnsi="Times New Roman" w:cs="Times New Roman"/>
                <w:color w:val="000000"/>
                <w:sz w:val="28"/>
                <w:szCs w:val="28"/>
                <w:lang w:val="uk-UA"/>
              </w:rPr>
              <w:t>унеможливить належне виконання вимог законодавства</w:t>
            </w:r>
            <w:r w:rsidRPr="0075582D">
              <w:rPr>
                <w:rFonts w:ascii="Times New Roman" w:eastAsia="Times New Roman" w:hAnsi="Times New Roman" w:cs="Times New Roman"/>
                <w:color w:val="000000"/>
                <w:sz w:val="28"/>
                <w:szCs w:val="28"/>
                <w:lang w:val="uk-UA"/>
              </w:rPr>
              <w:t>.</w:t>
            </w:r>
            <w:r w:rsidRPr="00BE542A">
              <w:rPr>
                <w:rFonts w:ascii="Times New Roman" w:eastAsia="Times New Roman" w:hAnsi="Times New Roman" w:cs="Times New Roman"/>
                <w:color w:val="000000"/>
                <w:sz w:val="28"/>
                <w:szCs w:val="28"/>
                <w:lang w:val="uk-UA"/>
              </w:rPr>
              <w:t xml:space="preserve"> </w:t>
            </w:r>
          </w:p>
        </w:tc>
      </w:tr>
      <w:tr w:rsidR="00607AC8" w:rsidRPr="00BE542A" w14:paraId="189BFE9D" w14:textId="77777777">
        <w:tc>
          <w:tcPr>
            <w:tcW w:w="2235" w:type="dxa"/>
          </w:tcPr>
          <w:p w14:paraId="2E4E604A" w14:textId="77777777" w:rsidR="00607AC8" w:rsidRPr="00BE542A" w:rsidRDefault="00655104">
            <w:pPr>
              <w:pBdr>
                <w:top w:val="nil"/>
                <w:left w:val="nil"/>
                <w:bottom w:val="nil"/>
                <w:right w:val="nil"/>
                <w:between w:val="nil"/>
              </w:pBdr>
              <w:tabs>
                <w:tab w:val="left" w:pos="1800"/>
              </w:tabs>
              <w:jc w:val="both"/>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lang w:val="uk-UA"/>
              </w:rPr>
              <w:lastRenderedPageBreak/>
              <w:t>Альтернатива 2</w:t>
            </w:r>
          </w:p>
          <w:p w14:paraId="0FD0B30E" w14:textId="73B75740" w:rsidR="00607AC8" w:rsidRPr="00BE542A" w:rsidRDefault="00655104">
            <w:pPr>
              <w:pBdr>
                <w:top w:val="nil"/>
                <w:left w:val="nil"/>
                <w:bottom w:val="nil"/>
                <w:right w:val="nil"/>
                <w:between w:val="nil"/>
              </w:pBdr>
              <w:tabs>
                <w:tab w:val="left" w:pos="1800"/>
              </w:tabs>
              <w:jc w:val="both"/>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lang w:val="uk-UA"/>
              </w:rPr>
              <w:t>Прийняття</w:t>
            </w:r>
            <w:r w:rsidRPr="009F0826">
              <w:rPr>
                <w:rFonts w:ascii="Times New Roman" w:eastAsia="Times New Roman" w:hAnsi="Times New Roman" w:cs="Times New Roman"/>
                <w:strike/>
                <w:color w:val="000000"/>
                <w:sz w:val="28"/>
                <w:szCs w:val="28"/>
                <w:lang w:val="uk-UA"/>
              </w:rPr>
              <w:t xml:space="preserve"> </w:t>
            </w:r>
            <w:r w:rsidRPr="00BE542A">
              <w:rPr>
                <w:rFonts w:ascii="Times New Roman" w:eastAsia="Times New Roman" w:hAnsi="Times New Roman" w:cs="Times New Roman"/>
                <w:color w:val="000000"/>
                <w:sz w:val="28"/>
                <w:szCs w:val="28"/>
                <w:lang w:val="uk-UA"/>
              </w:rPr>
              <w:t>постанови</w:t>
            </w:r>
          </w:p>
          <w:p w14:paraId="5471CE17" w14:textId="77777777" w:rsidR="00607AC8" w:rsidRPr="00BE542A" w:rsidRDefault="00607AC8">
            <w:pPr>
              <w:pBdr>
                <w:top w:val="nil"/>
                <w:left w:val="nil"/>
                <w:bottom w:val="nil"/>
                <w:right w:val="nil"/>
                <w:between w:val="nil"/>
              </w:pBdr>
              <w:tabs>
                <w:tab w:val="left" w:pos="1800"/>
              </w:tabs>
              <w:jc w:val="both"/>
              <w:rPr>
                <w:rFonts w:ascii="Times New Roman" w:eastAsia="Times New Roman" w:hAnsi="Times New Roman" w:cs="Times New Roman"/>
                <w:color w:val="000000"/>
                <w:sz w:val="28"/>
                <w:szCs w:val="28"/>
                <w:lang w:val="uk-UA"/>
              </w:rPr>
            </w:pPr>
          </w:p>
        </w:tc>
        <w:tc>
          <w:tcPr>
            <w:tcW w:w="2976" w:type="dxa"/>
          </w:tcPr>
          <w:p w14:paraId="2CFC366D" w14:textId="43BC0306" w:rsidR="00607AC8" w:rsidRPr="00BE542A" w:rsidRDefault="00655104">
            <w:pPr>
              <w:pBdr>
                <w:top w:val="nil"/>
                <w:left w:val="nil"/>
                <w:bottom w:val="nil"/>
                <w:right w:val="nil"/>
                <w:between w:val="nil"/>
              </w:pBdr>
              <w:tabs>
                <w:tab w:val="left" w:pos="1800"/>
              </w:tabs>
              <w:jc w:val="both"/>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lang w:val="uk-UA"/>
              </w:rPr>
              <w:t>Врегульовано питання розміру плати за надання послуги «Проведення огляду» (п.4 додатку 1 до Постанови № 1348). Врегульовано вимоги чинного законодавства щодо проведення спільного огляду фахівцем уповноваженої лабораторії та державним  фітосанітарним інспектором</w:t>
            </w:r>
            <w:r w:rsidR="002D6C20">
              <w:rPr>
                <w:rFonts w:ascii="Times New Roman" w:eastAsia="Times New Roman" w:hAnsi="Times New Roman" w:cs="Times New Roman"/>
                <w:color w:val="000000"/>
                <w:sz w:val="28"/>
                <w:szCs w:val="28"/>
                <w:lang w:val="uk-UA"/>
              </w:rPr>
              <w:t>,</w:t>
            </w:r>
            <w:r w:rsidRPr="00BE542A">
              <w:rPr>
                <w:rFonts w:ascii="Times New Roman" w:eastAsia="Times New Roman" w:hAnsi="Times New Roman" w:cs="Times New Roman"/>
                <w:color w:val="000000"/>
                <w:sz w:val="28"/>
                <w:szCs w:val="28"/>
                <w:lang w:val="uk-UA"/>
              </w:rPr>
              <w:t xml:space="preserve"> у тому числі в частині визначення розміру плати за послугу «Проведення огляду» </w:t>
            </w:r>
            <w:r w:rsidRPr="00BE542A">
              <w:rPr>
                <w:rFonts w:ascii="Times New Roman" w:eastAsia="Times New Roman" w:hAnsi="Times New Roman" w:cs="Times New Roman"/>
                <w:color w:val="000000"/>
                <w:sz w:val="28"/>
                <w:szCs w:val="28"/>
                <w:lang w:val="uk-UA"/>
              </w:rPr>
              <w:lastRenderedPageBreak/>
              <w:t xml:space="preserve">(п.4 додатку 1 до Постанови № 1348). </w:t>
            </w:r>
          </w:p>
        </w:tc>
        <w:tc>
          <w:tcPr>
            <w:tcW w:w="4395" w:type="dxa"/>
          </w:tcPr>
          <w:p w14:paraId="62C0C6EB" w14:textId="77777777" w:rsidR="00607AC8" w:rsidRPr="00BE542A" w:rsidRDefault="00655104">
            <w:pPr>
              <w:pBdr>
                <w:top w:val="nil"/>
                <w:left w:val="nil"/>
                <w:bottom w:val="nil"/>
                <w:right w:val="nil"/>
                <w:between w:val="nil"/>
              </w:pBdr>
              <w:tabs>
                <w:tab w:val="left" w:pos="1800"/>
              </w:tabs>
              <w:jc w:val="both"/>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lang w:val="uk-UA"/>
              </w:rPr>
              <w:lastRenderedPageBreak/>
              <w:t>Відсутні</w:t>
            </w:r>
          </w:p>
        </w:tc>
      </w:tr>
    </w:tbl>
    <w:p w14:paraId="33838D53" w14:textId="77777777" w:rsidR="00607AC8" w:rsidRPr="00BE542A" w:rsidRDefault="00607AC8">
      <w:pPr>
        <w:pBdr>
          <w:top w:val="nil"/>
          <w:left w:val="nil"/>
          <w:bottom w:val="nil"/>
          <w:right w:val="nil"/>
          <w:between w:val="nil"/>
        </w:pBdr>
        <w:tabs>
          <w:tab w:val="left" w:pos="1800"/>
        </w:tabs>
        <w:ind w:firstLine="540"/>
        <w:jc w:val="both"/>
        <w:rPr>
          <w:rFonts w:ascii="Times New Roman" w:eastAsia="Times New Roman" w:hAnsi="Times New Roman" w:cs="Times New Roman"/>
          <w:color w:val="000000"/>
          <w:sz w:val="28"/>
          <w:szCs w:val="28"/>
          <w:lang w:val="uk-UA"/>
        </w:rPr>
      </w:pPr>
    </w:p>
    <w:p w14:paraId="58D17D25" w14:textId="77777777" w:rsidR="00607AC8" w:rsidRPr="00BE542A" w:rsidRDefault="00655104">
      <w:pPr>
        <w:pBdr>
          <w:top w:val="nil"/>
          <w:left w:val="nil"/>
          <w:bottom w:val="nil"/>
          <w:right w:val="nil"/>
          <w:between w:val="nil"/>
        </w:pBdr>
        <w:tabs>
          <w:tab w:val="left" w:pos="1800"/>
        </w:tabs>
        <w:ind w:firstLine="709"/>
        <w:jc w:val="both"/>
        <w:rPr>
          <w:rFonts w:ascii="Times New Roman" w:eastAsia="Times New Roman" w:hAnsi="Times New Roman" w:cs="Times New Roman"/>
          <w:color w:val="000000"/>
          <w:sz w:val="28"/>
          <w:szCs w:val="28"/>
          <w:highlight w:val="white"/>
          <w:lang w:val="uk-UA"/>
        </w:rPr>
      </w:pPr>
      <w:r w:rsidRPr="00BE542A">
        <w:rPr>
          <w:rFonts w:ascii="Times New Roman" w:eastAsia="Times New Roman" w:hAnsi="Times New Roman" w:cs="Times New Roman"/>
          <w:color w:val="000000"/>
          <w:sz w:val="28"/>
          <w:szCs w:val="28"/>
          <w:highlight w:val="white"/>
          <w:lang w:val="uk-UA"/>
        </w:rPr>
        <w:t>Оцінка впливу на сферу інтересів громадян</w:t>
      </w:r>
    </w:p>
    <w:p w14:paraId="5817A8D5" w14:textId="77777777" w:rsidR="00607AC8" w:rsidRPr="00BE542A" w:rsidRDefault="00655104">
      <w:pPr>
        <w:pBdr>
          <w:top w:val="nil"/>
          <w:left w:val="nil"/>
          <w:bottom w:val="nil"/>
          <w:right w:val="nil"/>
          <w:between w:val="nil"/>
        </w:pBdr>
        <w:tabs>
          <w:tab w:val="left" w:pos="1800"/>
        </w:tabs>
        <w:ind w:firstLine="709"/>
        <w:jc w:val="both"/>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lang w:val="uk-UA"/>
        </w:rPr>
        <w:t>Проєкт постанови не впливає на сферу інтересів громадян.</w:t>
      </w:r>
    </w:p>
    <w:p w14:paraId="1EB4CAD3" w14:textId="77777777" w:rsidR="00607AC8" w:rsidRPr="00BE542A" w:rsidRDefault="00607AC8">
      <w:pPr>
        <w:pBdr>
          <w:top w:val="nil"/>
          <w:left w:val="nil"/>
          <w:bottom w:val="nil"/>
          <w:right w:val="nil"/>
          <w:between w:val="nil"/>
        </w:pBdr>
        <w:tabs>
          <w:tab w:val="left" w:pos="1800"/>
        </w:tabs>
        <w:ind w:firstLine="709"/>
        <w:jc w:val="both"/>
        <w:rPr>
          <w:rFonts w:ascii="Times New Roman" w:eastAsia="Times New Roman" w:hAnsi="Times New Roman" w:cs="Times New Roman"/>
          <w:color w:val="000000"/>
          <w:sz w:val="28"/>
          <w:szCs w:val="28"/>
          <w:lang w:val="uk-UA"/>
        </w:rPr>
      </w:pPr>
    </w:p>
    <w:p w14:paraId="53CFC893" w14:textId="77777777" w:rsidR="00AA17E8" w:rsidRPr="00BE542A" w:rsidRDefault="00AA17E8">
      <w:pPr>
        <w:pBdr>
          <w:top w:val="nil"/>
          <w:left w:val="nil"/>
          <w:bottom w:val="nil"/>
          <w:right w:val="nil"/>
          <w:between w:val="nil"/>
        </w:pBdr>
        <w:ind w:firstLine="709"/>
        <w:jc w:val="both"/>
        <w:rPr>
          <w:rFonts w:ascii="Times New Roman" w:eastAsia="Times New Roman" w:hAnsi="Times New Roman" w:cs="Times New Roman"/>
          <w:color w:val="000000"/>
          <w:sz w:val="28"/>
          <w:szCs w:val="28"/>
          <w:lang w:val="uk-UA"/>
        </w:rPr>
      </w:pPr>
    </w:p>
    <w:p w14:paraId="18D5B328" w14:textId="0639005E" w:rsidR="00607AC8" w:rsidRPr="00BE542A" w:rsidRDefault="00655104">
      <w:pPr>
        <w:pBdr>
          <w:top w:val="nil"/>
          <w:left w:val="nil"/>
          <w:bottom w:val="nil"/>
          <w:right w:val="nil"/>
          <w:between w:val="nil"/>
        </w:pBdr>
        <w:ind w:firstLine="709"/>
        <w:jc w:val="both"/>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lang w:val="uk-UA"/>
        </w:rPr>
        <w:t>Оцінка впливу на сферу інтересів суб’єктів господарювання</w:t>
      </w:r>
    </w:p>
    <w:p w14:paraId="5946C957" w14:textId="77777777" w:rsidR="00607AC8" w:rsidRPr="00BE542A" w:rsidRDefault="00607AC8">
      <w:pPr>
        <w:pBdr>
          <w:top w:val="nil"/>
          <w:left w:val="nil"/>
          <w:bottom w:val="nil"/>
          <w:right w:val="nil"/>
          <w:between w:val="nil"/>
        </w:pBdr>
        <w:tabs>
          <w:tab w:val="left" w:pos="1800"/>
        </w:tabs>
        <w:ind w:firstLine="540"/>
        <w:jc w:val="both"/>
        <w:rPr>
          <w:rFonts w:ascii="Times New Roman" w:eastAsia="Times New Roman" w:hAnsi="Times New Roman" w:cs="Times New Roman"/>
          <w:color w:val="000000"/>
          <w:sz w:val="28"/>
          <w:szCs w:val="28"/>
          <w:lang w:val="uk-UA"/>
        </w:rPr>
      </w:pPr>
    </w:p>
    <w:tbl>
      <w:tblPr>
        <w:tblStyle w:val="a8"/>
        <w:tblW w:w="957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56"/>
        <w:gridCol w:w="1443"/>
        <w:gridCol w:w="1472"/>
        <w:gridCol w:w="1330"/>
        <w:gridCol w:w="1337"/>
        <w:gridCol w:w="1732"/>
      </w:tblGrid>
      <w:tr w:rsidR="00607AC8" w:rsidRPr="00BE542A" w14:paraId="3E2E39CF" w14:textId="77777777">
        <w:tc>
          <w:tcPr>
            <w:tcW w:w="2256" w:type="dxa"/>
          </w:tcPr>
          <w:p w14:paraId="0BA6F735" w14:textId="77777777" w:rsidR="00607AC8" w:rsidRPr="00BE542A" w:rsidRDefault="00655104">
            <w:pPr>
              <w:pBdr>
                <w:top w:val="nil"/>
                <w:left w:val="nil"/>
                <w:bottom w:val="nil"/>
                <w:right w:val="nil"/>
                <w:between w:val="nil"/>
              </w:pBdr>
              <w:tabs>
                <w:tab w:val="left" w:pos="1800"/>
              </w:tabs>
              <w:jc w:val="both"/>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highlight w:val="white"/>
                <w:lang w:val="uk-UA"/>
              </w:rPr>
              <w:t>Показник</w:t>
            </w:r>
          </w:p>
        </w:tc>
        <w:tc>
          <w:tcPr>
            <w:tcW w:w="1443" w:type="dxa"/>
          </w:tcPr>
          <w:p w14:paraId="1F66759C" w14:textId="77777777" w:rsidR="00607AC8" w:rsidRPr="00BE542A" w:rsidRDefault="00655104" w:rsidP="00AA17E8">
            <w:pPr>
              <w:pBdr>
                <w:top w:val="nil"/>
                <w:left w:val="nil"/>
                <w:bottom w:val="nil"/>
                <w:right w:val="nil"/>
                <w:between w:val="nil"/>
              </w:pBdr>
              <w:tabs>
                <w:tab w:val="left" w:pos="1321"/>
              </w:tabs>
              <w:jc w:val="center"/>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lang w:val="uk-UA"/>
              </w:rPr>
              <w:t>Великі</w:t>
            </w:r>
          </w:p>
        </w:tc>
        <w:tc>
          <w:tcPr>
            <w:tcW w:w="1472" w:type="dxa"/>
          </w:tcPr>
          <w:p w14:paraId="38BAB4D8" w14:textId="77777777" w:rsidR="00607AC8" w:rsidRPr="00BE542A" w:rsidRDefault="00655104" w:rsidP="00AA17E8">
            <w:pPr>
              <w:pBdr>
                <w:top w:val="nil"/>
                <w:left w:val="nil"/>
                <w:bottom w:val="nil"/>
                <w:right w:val="nil"/>
                <w:between w:val="nil"/>
              </w:pBdr>
              <w:tabs>
                <w:tab w:val="left" w:pos="1321"/>
              </w:tabs>
              <w:jc w:val="center"/>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lang w:val="uk-UA"/>
              </w:rPr>
              <w:t>Середні</w:t>
            </w:r>
          </w:p>
        </w:tc>
        <w:tc>
          <w:tcPr>
            <w:tcW w:w="1330" w:type="dxa"/>
          </w:tcPr>
          <w:p w14:paraId="6DB88DC5" w14:textId="77777777" w:rsidR="00607AC8" w:rsidRPr="00BE542A" w:rsidRDefault="00655104" w:rsidP="00AA17E8">
            <w:pPr>
              <w:pBdr>
                <w:top w:val="nil"/>
                <w:left w:val="nil"/>
                <w:bottom w:val="nil"/>
                <w:right w:val="nil"/>
                <w:between w:val="nil"/>
              </w:pBdr>
              <w:tabs>
                <w:tab w:val="left" w:pos="1321"/>
              </w:tabs>
              <w:jc w:val="center"/>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lang w:val="uk-UA"/>
              </w:rPr>
              <w:t>Малі</w:t>
            </w:r>
          </w:p>
        </w:tc>
        <w:tc>
          <w:tcPr>
            <w:tcW w:w="1337" w:type="dxa"/>
          </w:tcPr>
          <w:p w14:paraId="5C23AD75" w14:textId="77777777" w:rsidR="00607AC8" w:rsidRPr="00BE542A" w:rsidRDefault="00655104" w:rsidP="00AA17E8">
            <w:pPr>
              <w:pBdr>
                <w:top w:val="nil"/>
                <w:left w:val="nil"/>
                <w:bottom w:val="nil"/>
                <w:right w:val="nil"/>
                <w:between w:val="nil"/>
              </w:pBdr>
              <w:tabs>
                <w:tab w:val="left" w:pos="1321"/>
              </w:tabs>
              <w:jc w:val="center"/>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lang w:val="uk-UA"/>
              </w:rPr>
              <w:t>Мікро</w:t>
            </w:r>
          </w:p>
        </w:tc>
        <w:tc>
          <w:tcPr>
            <w:tcW w:w="1732" w:type="dxa"/>
          </w:tcPr>
          <w:p w14:paraId="5FC25B1C" w14:textId="77777777" w:rsidR="00607AC8" w:rsidRPr="00BE542A" w:rsidRDefault="00655104" w:rsidP="00AA17E8">
            <w:pPr>
              <w:pBdr>
                <w:top w:val="nil"/>
                <w:left w:val="nil"/>
                <w:bottom w:val="nil"/>
                <w:right w:val="nil"/>
                <w:between w:val="nil"/>
              </w:pBdr>
              <w:tabs>
                <w:tab w:val="left" w:pos="1321"/>
              </w:tabs>
              <w:jc w:val="center"/>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lang w:val="uk-UA"/>
              </w:rPr>
              <w:t>Разом</w:t>
            </w:r>
          </w:p>
        </w:tc>
      </w:tr>
      <w:tr w:rsidR="00607AC8" w:rsidRPr="00BE542A" w14:paraId="30054140" w14:textId="77777777">
        <w:tc>
          <w:tcPr>
            <w:tcW w:w="2256" w:type="dxa"/>
          </w:tcPr>
          <w:p w14:paraId="0E6C7E9D" w14:textId="77777777" w:rsidR="00607AC8" w:rsidRPr="00BE542A" w:rsidRDefault="00655104">
            <w:pPr>
              <w:pBdr>
                <w:top w:val="nil"/>
                <w:left w:val="nil"/>
                <w:bottom w:val="nil"/>
                <w:right w:val="nil"/>
                <w:between w:val="nil"/>
              </w:pBdr>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lang w:val="uk-UA"/>
              </w:rPr>
              <w:t>Кількість суб’єктів господарювання, що підпадають під дію регулювання, одиниць</w:t>
            </w:r>
          </w:p>
        </w:tc>
        <w:tc>
          <w:tcPr>
            <w:tcW w:w="1443" w:type="dxa"/>
          </w:tcPr>
          <w:p w14:paraId="7341FA4A" w14:textId="77777777" w:rsidR="00607AC8" w:rsidRPr="00BE542A" w:rsidRDefault="00655104" w:rsidP="00AA17E8">
            <w:pPr>
              <w:pBdr>
                <w:top w:val="nil"/>
                <w:left w:val="nil"/>
                <w:bottom w:val="nil"/>
                <w:right w:val="nil"/>
                <w:between w:val="nil"/>
              </w:pBdr>
              <w:spacing w:after="200" w:line="276" w:lineRule="auto"/>
              <w:jc w:val="center"/>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lang w:val="uk-UA"/>
              </w:rPr>
              <w:t>264</w:t>
            </w:r>
          </w:p>
        </w:tc>
        <w:tc>
          <w:tcPr>
            <w:tcW w:w="1472" w:type="dxa"/>
          </w:tcPr>
          <w:p w14:paraId="452BDDFF" w14:textId="77777777" w:rsidR="00607AC8" w:rsidRPr="00BE542A" w:rsidRDefault="00655104" w:rsidP="00AA17E8">
            <w:pPr>
              <w:pBdr>
                <w:top w:val="nil"/>
                <w:left w:val="nil"/>
                <w:bottom w:val="nil"/>
                <w:right w:val="nil"/>
                <w:between w:val="nil"/>
              </w:pBdr>
              <w:spacing w:after="200" w:line="276" w:lineRule="auto"/>
              <w:jc w:val="center"/>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lang w:val="uk-UA"/>
              </w:rPr>
              <w:t>330</w:t>
            </w:r>
          </w:p>
        </w:tc>
        <w:tc>
          <w:tcPr>
            <w:tcW w:w="1330" w:type="dxa"/>
          </w:tcPr>
          <w:p w14:paraId="3EF055E1" w14:textId="77777777" w:rsidR="00607AC8" w:rsidRPr="00BE542A" w:rsidRDefault="00655104" w:rsidP="00AA17E8">
            <w:pPr>
              <w:pBdr>
                <w:top w:val="nil"/>
                <w:left w:val="nil"/>
                <w:bottom w:val="nil"/>
                <w:right w:val="nil"/>
                <w:between w:val="nil"/>
              </w:pBdr>
              <w:spacing w:after="200" w:line="276" w:lineRule="auto"/>
              <w:jc w:val="center"/>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lang w:val="uk-UA"/>
              </w:rPr>
              <w:t>3500</w:t>
            </w:r>
          </w:p>
        </w:tc>
        <w:tc>
          <w:tcPr>
            <w:tcW w:w="1337" w:type="dxa"/>
          </w:tcPr>
          <w:p w14:paraId="251B7534" w14:textId="77777777" w:rsidR="00607AC8" w:rsidRPr="00BE542A" w:rsidRDefault="00655104" w:rsidP="00AA17E8">
            <w:pPr>
              <w:pBdr>
                <w:top w:val="nil"/>
                <w:left w:val="nil"/>
                <w:bottom w:val="nil"/>
                <w:right w:val="nil"/>
                <w:between w:val="nil"/>
              </w:pBdr>
              <w:spacing w:after="200" w:line="276" w:lineRule="auto"/>
              <w:jc w:val="center"/>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lang w:val="uk-UA"/>
              </w:rPr>
              <w:t>874</w:t>
            </w:r>
          </w:p>
        </w:tc>
        <w:tc>
          <w:tcPr>
            <w:tcW w:w="1732" w:type="dxa"/>
          </w:tcPr>
          <w:p w14:paraId="296C04EA" w14:textId="77777777" w:rsidR="00607AC8" w:rsidRPr="00BE542A" w:rsidRDefault="00655104" w:rsidP="00AA17E8">
            <w:pPr>
              <w:pBdr>
                <w:top w:val="nil"/>
                <w:left w:val="nil"/>
                <w:bottom w:val="nil"/>
                <w:right w:val="nil"/>
                <w:between w:val="nil"/>
              </w:pBdr>
              <w:spacing w:after="200" w:line="276" w:lineRule="auto"/>
              <w:jc w:val="center"/>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lang w:val="uk-UA"/>
              </w:rPr>
              <w:t>4968</w:t>
            </w:r>
          </w:p>
        </w:tc>
      </w:tr>
      <w:tr w:rsidR="00607AC8" w:rsidRPr="00BE542A" w14:paraId="4EF61B95" w14:textId="77777777">
        <w:tc>
          <w:tcPr>
            <w:tcW w:w="2256" w:type="dxa"/>
          </w:tcPr>
          <w:p w14:paraId="54A50F96" w14:textId="77777777" w:rsidR="00607AC8" w:rsidRPr="00BE542A" w:rsidRDefault="00655104">
            <w:pPr>
              <w:pBdr>
                <w:top w:val="nil"/>
                <w:left w:val="nil"/>
                <w:bottom w:val="nil"/>
                <w:right w:val="nil"/>
                <w:between w:val="nil"/>
              </w:pBdr>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lang w:val="uk-UA"/>
              </w:rPr>
              <w:t>Питома вага групи у загальній кількості, відсотків</w:t>
            </w:r>
          </w:p>
        </w:tc>
        <w:tc>
          <w:tcPr>
            <w:tcW w:w="1443" w:type="dxa"/>
          </w:tcPr>
          <w:p w14:paraId="5B53D770" w14:textId="77777777" w:rsidR="00607AC8" w:rsidRPr="00BE542A" w:rsidRDefault="00655104" w:rsidP="00AA17E8">
            <w:pPr>
              <w:pBdr>
                <w:top w:val="nil"/>
                <w:left w:val="nil"/>
                <w:bottom w:val="nil"/>
                <w:right w:val="nil"/>
                <w:between w:val="nil"/>
              </w:pBdr>
              <w:spacing w:after="200" w:line="276" w:lineRule="auto"/>
              <w:jc w:val="center"/>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lang w:val="uk-UA"/>
              </w:rPr>
              <w:t>5,3</w:t>
            </w:r>
          </w:p>
        </w:tc>
        <w:tc>
          <w:tcPr>
            <w:tcW w:w="1472" w:type="dxa"/>
          </w:tcPr>
          <w:p w14:paraId="3A7CDDBF" w14:textId="77777777" w:rsidR="00607AC8" w:rsidRPr="00BE542A" w:rsidRDefault="00655104" w:rsidP="00AA17E8">
            <w:pPr>
              <w:pBdr>
                <w:top w:val="nil"/>
                <w:left w:val="nil"/>
                <w:bottom w:val="nil"/>
                <w:right w:val="nil"/>
                <w:between w:val="nil"/>
              </w:pBdr>
              <w:spacing w:after="200" w:line="276" w:lineRule="auto"/>
              <w:jc w:val="center"/>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lang w:val="uk-UA"/>
              </w:rPr>
              <w:t>6,6</w:t>
            </w:r>
          </w:p>
        </w:tc>
        <w:tc>
          <w:tcPr>
            <w:tcW w:w="1330" w:type="dxa"/>
          </w:tcPr>
          <w:p w14:paraId="6353BE1A" w14:textId="77777777" w:rsidR="00607AC8" w:rsidRPr="00BE542A" w:rsidRDefault="00655104" w:rsidP="00AA17E8">
            <w:pPr>
              <w:pBdr>
                <w:top w:val="nil"/>
                <w:left w:val="nil"/>
                <w:bottom w:val="nil"/>
                <w:right w:val="nil"/>
                <w:between w:val="nil"/>
              </w:pBdr>
              <w:spacing w:after="200" w:line="276" w:lineRule="auto"/>
              <w:jc w:val="center"/>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lang w:val="uk-UA"/>
              </w:rPr>
              <w:t>70,5</w:t>
            </w:r>
          </w:p>
        </w:tc>
        <w:tc>
          <w:tcPr>
            <w:tcW w:w="1337" w:type="dxa"/>
          </w:tcPr>
          <w:p w14:paraId="1EB0E3DC" w14:textId="77777777" w:rsidR="00607AC8" w:rsidRPr="00BE542A" w:rsidRDefault="00655104" w:rsidP="00AA17E8">
            <w:pPr>
              <w:pBdr>
                <w:top w:val="nil"/>
                <w:left w:val="nil"/>
                <w:bottom w:val="nil"/>
                <w:right w:val="nil"/>
                <w:between w:val="nil"/>
              </w:pBdr>
              <w:spacing w:after="200" w:line="276" w:lineRule="auto"/>
              <w:jc w:val="center"/>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lang w:val="uk-UA"/>
              </w:rPr>
              <w:t>17,6</w:t>
            </w:r>
          </w:p>
        </w:tc>
        <w:tc>
          <w:tcPr>
            <w:tcW w:w="1732" w:type="dxa"/>
          </w:tcPr>
          <w:p w14:paraId="03221E6E" w14:textId="77777777" w:rsidR="00607AC8" w:rsidRPr="00BE542A" w:rsidRDefault="00655104" w:rsidP="00AA17E8">
            <w:pPr>
              <w:pBdr>
                <w:top w:val="nil"/>
                <w:left w:val="nil"/>
                <w:bottom w:val="nil"/>
                <w:right w:val="nil"/>
                <w:between w:val="nil"/>
              </w:pBdr>
              <w:spacing w:after="200" w:line="276" w:lineRule="auto"/>
              <w:jc w:val="center"/>
              <w:rPr>
                <w:rFonts w:ascii="Times New Roman" w:eastAsia="Times New Roman" w:hAnsi="Times New Roman" w:cs="Times New Roman"/>
                <w:color w:val="000000"/>
                <w:sz w:val="28"/>
                <w:szCs w:val="28"/>
                <w:highlight w:val="green"/>
                <w:lang w:val="uk-UA"/>
              </w:rPr>
            </w:pPr>
            <w:r w:rsidRPr="00BE542A">
              <w:rPr>
                <w:rFonts w:ascii="Times New Roman" w:eastAsia="Times New Roman" w:hAnsi="Times New Roman" w:cs="Times New Roman"/>
                <w:color w:val="000000"/>
                <w:sz w:val="28"/>
                <w:szCs w:val="28"/>
                <w:lang w:val="uk-UA"/>
              </w:rPr>
              <w:t>100%</w:t>
            </w:r>
          </w:p>
        </w:tc>
      </w:tr>
    </w:tbl>
    <w:p w14:paraId="528CF0C2" w14:textId="77777777" w:rsidR="00607AC8" w:rsidRPr="00BE542A" w:rsidRDefault="00607AC8">
      <w:pPr>
        <w:pBdr>
          <w:top w:val="nil"/>
          <w:left w:val="nil"/>
          <w:bottom w:val="nil"/>
          <w:right w:val="nil"/>
          <w:between w:val="nil"/>
        </w:pBdr>
        <w:tabs>
          <w:tab w:val="left" w:pos="1800"/>
        </w:tabs>
        <w:ind w:firstLine="540"/>
        <w:jc w:val="both"/>
        <w:rPr>
          <w:rFonts w:ascii="Times New Roman" w:eastAsia="Times New Roman" w:hAnsi="Times New Roman" w:cs="Times New Roman"/>
          <w:color w:val="000000"/>
          <w:sz w:val="28"/>
          <w:szCs w:val="28"/>
          <w:lang w:val="uk-UA"/>
        </w:rPr>
      </w:pPr>
    </w:p>
    <w:tbl>
      <w:tblPr>
        <w:tblStyle w:val="a9"/>
        <w:tblW w:w="96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93"/>
        <w:gridCol w:w="2410"/>
        <w:gridCol w:w="5103"/>
      </w:tblGrid>
      <w:tr w:rsidR="00607AC8" w:rsidRPr="00BE542A" w14:paraId="15FDF322" w14:textId="77777777">
        <w:tc>
          <w:tcPr>
            <w:tcW w:w="2093" w:type="dxa"/>
          </w:tcPr>
          <w:p w14:paraId="03FD13DA" w14:textId="77777777" w:rsidR="00607AC8" w:rsidRPr="00BE542A" w:rsidRDefault="00655104">
            <w:pPr>
              <w:pBdr>
                <w:top w:val="nil"/>
                <w:left w:val="nil"/>
                <w:bottom w:val="nil"/>
                <w:right w:val="nil"/>
                <w:between w:val="nil"/>
              </w:pBdr>
              <w:tabs>
                <w:tab w:val="left" w:pos="1800"/>
              </w:tabs>
              <w:jc w:val="both"/>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lang w:val="uk-UA"/>
              </w:rPr>
              <w:t>Вид альтернативи</w:t>
            </w:r>
          </w:p>
          <w:p w14:paraId="1EEF4FB7" w14:textId="77777777" w:rsidR="00607AC8" w:rsidRPr="00BE542A" w:rsidRDefault="00607AC8">
            <w:pPr>
              <w:pBdr>
                <w:top w:val="nil"/>
                <w:left w:val="nil"/>
                <w:bottom w:val="nil"/>
                <w:right w:val="nil"/>
                <w:between w:val="nil"/>
              </w:pBdr>
              <w:tabs>
                <w:tab w:val="left" w:pos="1800"/>
              </w:tabs>
              <w:jc w:val="both"/>
              <w:rPr>
                <w:rFonts w:ascii="Times New Roman" w:eastAsia="Times New Roman" w:hAnsi="Times New Roman" w:cs="Times New Roman"/>
                <w:color w:val="000000"/>
                <w:sz w:val="28"/>
                <w:szCs w:val="28"/>
                <w:lang w:val="uk-UA"/>
              </w:rPr>
            </w:pPr>
          </w:p>
        </w:tc>
        <w:tc>
          <w:tcPr>
            <w:tcW w:w="2410" w:type="dxa"/>
          </w:tcPr>
          <w:p w14:paraId="5DD1D7D3" w14:textId="77777777" w:rsidR="00607AC8" w:rsidRPr="00BE542A" w:rsidRDefault="00655104">
            <w:pPr>
              <w:pBdr>
                <w:top w:val="nil"/>
                <w:left w:val="nil"/>
                <w:bottom w:val="nil"/>
                <w:right w:val="nil"/>
                <w:between w:val="nil"/>
              </w:pBdr>
              <w:tabs>
                <w:tab w:val="left" w:pos="1800"/>
              </w:tabs>
              <w:jc w:val="both"/>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lang w:val="uk-UA"/>
              </w:rPr>
              <w:t>Вигоди</w:t>
            </w:r>
          </w:p>
        </w:tc>
        <w:tc>
          <w:tcPr>
            <w:tcW w:w="5103" w:type="dxa"/>
          </w:tcPr>
          <w:p w14:paraId="5651AA45" w14:textId="77777777" w:rsidR="00607AC8" w:rsidRPr="00BE542A" w:rsidRDefault="00655104">
            <w:pPr>
              <w:pBdr>
                <w:top w:val="nil"/>
                <w:left w:val="nil"/>
                <w:bottom w:val="nil"/>
                <w:right w:val="nil"/>
                <w:between w:val="nil"/>
              </w:pBdr>
              <w:tabs>
                <w:tab w:val="left" w:pos="1800"/>
              </w:tabs>
              <w:jc w:val="both"/>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lang w:val="uk-UA"/>
              </w:rPr>
              <w:t>Витрати</w:t>
            </w:r>
          </w:p>
        </w:tc>
      </w:tr>
      <w:tr w:rsidR="00607AC8" w:rsidRPr="00BE542A" w14:paraId="76B84603" w14:textId="77777777">
        <w:tc>
          <w:tcPr>
            <w:tcW w:w="2093" w:type="dxa"/>
          </w:tcPr>
          <w:p w14:paraId="4A651F91" w14:textId="77777777" w:rsidR="00607AC8" w:rsidRPr="00BE542A" w:rsidRDefault="00655104">
            <w:pPr>
              <w:pBdr>
                <w:top w:val="nil"/>
                <w:left w:val="nil"/>
                <w:bottom w:val="nil"/>
                <w:right w:val="nil"/>
                <w:between w:val="nil"/>
              </w:pBdr>
              <w:tabs>
                <w:tab w:val="left" w:pos="1800"/>
              </w:tabs>
              <w:jc w:val="both"/>
              <w:rPr>
                <w:rFonts w:ascii="Times New Roman" w:eastAsia="Times New Roman" w:hAnsi="Times New Roman" w:cs="Times New Roman"/>
                <w:color w:val="000000"/>
                <w:sz w:val="28"/>
                <w:szCs w:val="28"/>
                <w:highlight w:val="white"/>
                <w:lang w:val="uk-UA"/>
              </w:rPr>
            </w:pPr>
            <w:r w:rsidRPr="00BE542A">
              <w:rPr>
                <w:rFonts w:ascii="Times New Roman" w:eastAsia="Times New Roman" w:hAnsi="Times New Roman" w:cs="Times New Roman"/>
                <w:color w:val="000000"/>
                <w:sz w:val="28"/>
                <w:szCs w:val="28"/>
                <w:highlight w:val="white"/>
                <w:lang w:val="uk-UA"/>
              </w:rPr>
              <w:t>Альтернатива 1</w:t>
            </w:r>
          </w:p>
          <w:p w14:paraId="2478CAB4" w14:textId="77777777" w:rsidR="00607AC8" w:rsidRPr="00BE542A" w:rsidRDefault="00655104">
            <w:pPr>
              <w:pBdr>
                <w:top w:val="nil"/>
                <w:left w:val="nil"/>
                <w:bottom w:val="nil"/>
                <w:right w:val="nil"/>
                <w:between w:val="nil"/>
              </w:pBdr>
              <w:tabs>
                <w:tab w:val="left" w:pos="1800"/>
              </w:tabs>
              <w:jc w:val="both"/>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lang w:val="uk-UA"/>
              </w:rPr>
              <w:t>Збереження чинного регулювання</w:t>
            </w:r>
          </w:p>
        </w:tc>
        <w:tc>
          <w:tcPr>
            <w:tcW w:w="2410" w:type="dxa"/>
          </w:tcPr>
          <w:p w14:paraId="49052ABD" w14:textId="77777777" w:rsidR="00607AC8" w:rsidRPr="00BE542A" w:rsidRDefault="00655104">
            <w:pPr>
              <w:pBdr>
                <w:top w:val="nil"/>
                <w:left w:val="nil"/>
                <w:bottom w:val="nil"/>
                <w:right w:val="nil"/>
                <w:between w:val="nil"/>
              </w:pBdr>
              <w:tabs>
                <w:tab w:val="left" w:pos="1800"/>
              </w:tabs>
              <w:jc w:val="both"/>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lang w:val="uk-UA"/>
              </w:rPr>
              <w:t xml:space="preserve">Відсутні </w:t>
            </w:r>
          </w:p>
          <w:p w14:paraId="66457C36" w14:textId="77777777" w:rsidR="00607AC8" w:rsidRPr="00BE542A" w:rsidRDefault="00607AC8">
            <w:pPr>
              <w:pBdr>
                <w:top w:val="nil"/>
                <w:left w:val="nil"/>
                <w:bottom w:val="nil"/>
                <w:right w:val="nil"/>
                <w:between w:val="nil"/>
              </w:pBdr>
              <w:tabs>
                <w:tab w:val="left" w:pos="1800"/>
              </w:tabs>
              <w:jc w:val="both"/>
              <w:rPr>
                <w:rFonts w:ascii="Times New Roman" w:eastAsia="Times New Roman" w:hAnsi="Times New Roman" w:cs="Times New Roman"/>
                <w:color w:val="000000"/>
                <w:sz w:val="28"/>
                <w:szCs w:val="28"/>
                <w:lang w:val="uk-UA"/>
              </w:rPr>
            </w:pPr>
          </w:p>
        </w:tc>
        <w:tc>
          <w:tcPr>
            <w:tcW w:w="5103" w:type="dxa"/>
          </w:tcPr>
          <w:p w14:paraId="12BAFE82" w14:textId="77777777" w:rsidR="00607AC8" w:rsidRPr="00BE542A" w:rsidRDefault="00655104">
            <w:pPr>
              <w:pBdr>
                <w:top w:val="nil"/>
                <w:left w:val="nil"/>
                <w:bottom w:val="nil"/>
                <w:right w:val="nil"/>
                <w:between w:val="nil"/>
              </w:pBdr>
              <w:tabs>
                <w:tab w:val="left" w:pos="1800"/>
              </w:tabs>
              <w:jc w:val="both"/>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lang w:val="uk-UA"/>
              </w:rPr>
              <w:t>Альтернатива 1 є неприйнятною, оскільки не забезпечує досягнення поставленої мети, а саме:</w:t>
            </w:r>
          </w:p>
          <w:p w14:paraId="2AC2815E" w14:textId="447D3841" w:rsidR="00607AC8" w:rsidRPr="00BE542A" w:rsidRDefault="00655104">
            <w:pPr>
              <w:numPr>
                <w:ilvl w:val="0"/>
                <w:numId w:val="1"/>
              </w:numPr>
              <w:pBdr>
                <w:top w:val="nil"/>
                <w:left w:val="nil"/>
                <w:bottom w:val="nil"/>
                <w:right w:val="nil"/>
                <w:between w:val="nil"/>
              </w:pBdr>
              <w:shd w:val="clear" w:color="auto" w:fill="FFFFFF"/>
              <w:ind w:left="0" w:firstLine="317"/>
              <w:jc w:val="both"/>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lang w:val="uk-UA"/>
              </w:rPr>
              <w:t xml:space="preserve">приведення у відповідність розмір плати за надання послуги </w:t>
            </w:r>
            <w:r w:rsidR="00AA17E8" w:rsidRPr="00BE542A">
              <w:rPr>
                <w:rFonts w:ascii="Times New Roman" w:eastAsia="Times New Roman" w:hAnsi="Times New Roman" w:cs="Times New Roman"/>
                <w:color w:val="000000"/>
                <w:sz w:val="28"/>
                <w:szCs w:val="28"/>
                <w:lang w:val="uk-UA"/>
              </w:rPr>
              <w:t>«</w:t>
            </w:r>
            <w:r w:rsidRPr="00BE542A">
              <w:rPr>
                <w:rFonts w:ascii="Times New Roman" w:eastAsia="Times New Roman" w:hAnsi="Times New Roman" w:cs="Times New Roman"/>
                <w:color w:val="000000"/>
                <w:sz w:val="28"/>
                <w:szCs w:val="28"/>
                <w:lang w:val="uk-UA"/>
              </w:rPr>
              <w:t>Проведення огляду</w:t>
            </w:r>
            <w:r w:rsidR="00AA17E8" w:rsidRPr="00BE542A">
              <w:rPr>
                <w:rFonts w:ascii="Times New Roman" w:eastAsia="Times New Roman" w:hAnsi="Times New Roman" w:cs="Times New Roman"/>
                <w:color w:val="000000"/>
                <w:sz w:val="28"/>
                <w:szCs w:val="28"/>
                <w:lang w:val="uk-UA"/>
              </w:rPr>
              <w:t>»</w:t>
            </w:r>
            <w:r w:rsidRPr="00BE542A">
              <w:rPr>
                <w:rFonts w:ascii="Times New Roman" w:eastAsia="Times New Roman" w:hAnsi="Times New Roman" w:cs="Times New Roman"/>
                <w:color w:val="000000"/>
                <w:sz w:val="28"/>
                <w:szCs w:val="28"/>
                <w:lang w:val="uk-UA"/>
              </w:rPr>
              <w:t xml:space="preserve"> до економічно обґрунтованого рівня;</w:t>
            </w:r>
          </w:p>
          <w:p w14:paraId="02E9B936" w14:textId="6AA567AF" w:rsidR="00607AC8" w:rsidRPr="00BE542A" w:rsidRDefault="00655104">
            <w:pPr>
              <w:numPr>
                <w:ilvl w:val="0"/>
                <w:numId w:val="1"/>
              </w:numPr>
              <w:pBdr>
                <w:top w:val="nil"/>
                <w:left w:val="nil"/>
                <w:bottom w:val="nil"/>
                <w:right w:val="nil"/>
                <w:between w:val="nil"/>
              </w:pBdr>
              <w:shd w:val="clear" w:color="auto" w:fill="FFFFFF"/>
              <w:ind w:left="0" w:firstLine="317"/>
              <w:jc w:val="both"/>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lang w:val="uk-UA"/>
              </w:rPr>
              <w:t>виконання норм пункту 1</w:t>
            </w:r>
            <w:r w:rsidRPr="00BE542A">
              <w:rPr>
                <w:rFonts w:ascii="Times New Roman" w:eastAsia="Times New Roman" w:hAnsi="Times New Roman" w:cs="Times New Roman"/>
                <w:color w:val="000000"/>
                <w:sz w:val="28"/>
                <w:szCs w:val="28"/>
                <w:vertAlign w:val="superscript"/>
                <w:lang w:val="uk-UA"/>
              </w:rPr>
              <w:t xml:space="preserve">2 </w:t>
            </w:r>
            <w:r w:rsidRPr="00BE542A">
              <w:rPr>
                <w:rFonts w:ascii="Times New Roman" w:eastAsia="Times New Roman" w:hAnsi="Times New Roman" w:cs="Times New Roman"/>
                <w:color w:val="000000"/>
                <w:sz w:val="28"/>
                <w:szCs w:val="28"/>
                <w:lang w:val="uk-UA"/>
              </w:rPr>
              <w:t xml:space="preserve">розділу IX </w:t>
            </w:r>
            <w:r w:rsidR="00B3466E">
              <w:rPr>
                <w:rFonts w:ascii="Times New Roman" w:eastAsia="Times New Roman" w:hAnsi="Times New Roman" w:cs="Times New Roman"/>
                <w:color w:val="000000"/>
                <w:sz w:val="28"/>
                <w:szCs w:val="28"/>
                <w:lang w:val="uk-UA"/>
              </w:rPr>
              <w:t>«</w:t>
            </w:r>
            <w:r w:rsidRPr="00BE542A">
              <w:rPr>
                <w:rFonts w:ascii="Times New Roman" w:eastAsia="Times New Roman" w:hAnsi="Times New Roman" w:cs="Times New Roman"/>
                <w:color w:val="000000"/>
                <w:sz w:val="28"/>
                <w:szCs w:val="28"/>
                <w:lang w:val="uk-UA"/>
              </w:rPr>
              <w:t>Прикінцеві та перехідні положення</w:t>
            </w:r>
            <w:r w:rsidR="00B3466E">
              <w:rPr>
                <w:rFonts w:ascii="Times New Roman" w:eastAsia="Times New Roman" w:hAnsi="Times New Roman" w:cs="Times New Roman"/>
                <w:color w:val="000000"/>
                <w:sz w:val="28"/>
                <w:szCs w:val="28"/>
                <w:lang w:val="uk-UA"/>
              </w:rPr>
              <w:t>»</w:t>
            </w:r>
            <w:r w:rsidRPr="00BE542A">
              <w:rPr>
                <w:rFonts w:ascii="Times New Roman" w:eastAsia="Times New Roman" w:hAnsi="Times New Roman" w:cs="Times New Roman"/>
                <w:color w:val="000000"/>
                <w:sz w:val="28"/>
                <w:szCs w:val="28"/>
                <w:lang w:val="uk-UA"/>
              </w:rPr>
              <w:t xml:space="preserve"> Закону України </w:t>
            </w:r>
            <w:r w:rsidR="00AA17E8" w:rsidRPr="00BE542A">
              <w:rPr>
                <w:rFonts w:ascii="Times New Roman" w:eastAsia="Times New Roman" w:hAnsi="Times New Roman" w:cs="Times New Roman"/>
                <w:color w:val="000000"/>
                <w:sz w:val="28"/>
                <w:szCs w:val="28"/>
                <w:lang w:val="uk-UA"/>
              </w:rPr>
              <w:t>«</w:t>
            </w:r>
            <w:r w:rsidRPr="00BE542A">
              <w:rPr>
                <w:rFonts w:ascii="Times New Roman" w:eastAsia="Times New Roman" w:hAnsi="Times New Roman" w:cs="Times New Roman"/>
                <w:color w:val="000000"/>
                <w:sz w:val="28"/>
                <w:szCs w:val="28"/>
                <w:lang w:val="uk-UA"/>
              </w:rPr>
              <w:t>Про карантин рослин</w:t>
            </w:r>
            <w:r w:rsidR="00AA17E8" w:rsidRPr="00BE542A">
              <w:rPr>
                <w:rFonts w:ascii="Times New Roman" w:eastAsia="Times New Roman" w:hAnsi="Times New Roman" w:cs="Times New Roman"/>
                <w:color w:val="000000"/>
                <w:sz w:val="28"/>
                <w:szCs w:val="28"/>
                <w:lang w:val="uk-UA"/>
              </w:rPr>
              <w:t>»</w:t>
            </w:r>
            <w:r w:rsidRPr="00BE542A">
              <w:rPr>
                <w:rFonts w:ascii="Times New Roman" w:eastAsia="Times New Roman" w:hAnsi="Times New Roman" w:cs="Times New Roman"/>
                <w:color w:val="000000"/>
                <w:sz w:val="28"/>
                <w:szCs w:val="28"/>
                <w:lang w:val="uk-UA"/>
              </w:rPr>
              <w:t>;</w:t>
            </w:r>
          </w:p>
          <w:p w14:paraId="5B72F9B9" w14:textId="77777777" w:rsidR="00607AC8" w:rsidRPr="00BE542A" w:rsidRDefault="00655104">
            <w:pPr>
              <w:numPr>
                <w:ilvl w:val="0"/>
                <w:numId w:val="1"/>
              </w:numPr>
              <w:pBdr>
                <w:top w:val="nil"/>
                <w:left w:val="nil"/>
                <w:bottom w:val="nil"/>
                <w:right w:val="nil"/>
                <w:between w:val="nil"/>
              </w:pBdr>
              <w:shd w:val="clear" w:color="auto" w:fill="FFFFFF"/>
              <w:ind w:left="0" w:firstLine="317"/>
              <w:jc w:val="both"/>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lang w:val="uk-UA"/>
              </w:rPr>
              <w:t>визначення розміру плати за проведення спільного огляду державним фітосанітарним інспектором та фахівцем уповноваженої фітосанітарної лабораторії;</w:t>
            </w:r>
          </w:p>
          <w:p w14:paraId="64E31562" w14:textId="77777777" w:rsidR="00607AC8" w:rsidRPr="00BE542A" w:rsidRDefault="00655104">
            <w:pPr>
              <w:numPr>
                <w:ilvl w:val="0"/>
                <w:numId w:val="1"/>
              </w:numPr>
              <w:pBdr>
                <w:top w:val="nil"/>
                <w:left w:val="nil"/>
                <w:bottom w:val="nil"/>
                <w:right w:val="nil"/>
                <w:between w:val="nil"/>
              </w:pBdr>
              <w:tabs>
                <w:tab w:val="left" w:pos="742"/>
              </w:tabs>
              <w:ind w:left="33" w:firstLine="426"/>
              <w:jc w:val="both"/>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lang w:val="uk-UA"/>
              </w:rPr>
              <w:t>виконання вимог фітосанітарних заходів країн-партнерів України в міжнародній торгівлі під час експорту</w:t>
            </w:r>
            <w:r w:rsidRPr="00BE542A">
              <w:rPr>
                <w:rFonts w:ascii="Times New Roman" w:eastAsia="Times New Roman" w:hAnsi="Times New Roman" w:cs="Times New Roman"/>
                <w:color w:val="000000"/>
                <w:sz w:val="24"/>
                <w:szCs w:val="24"/>
                <w:lang w:val="uk-UA"/>
              </w:rPr>
              <w:t xml:space="preserve"> </w:t>
            </w:r>
            <w:r w:rsidRPr="00BE542A">
              <w:rPr>
                <w:rFonts w:ascii="Times New Roman" w:eastAsia="Times New Roman" w:hAnsi="Times New Roman" w:cs="Times New Roman"/>
                <w:color w:val="000000"/>
                <w:sz w:val="28"/>
                <w:szCs w:val="28"/>
                <w:lang w:val="uk-UA"/>
              </w:rPr>
              <w:lastRenderedPageBreak/>
              <w:t xml:space="preserve">продукції рослинного походження, без додаткових витрат із загального фонду державного бюджету України.  </w:t>
            </w:r>
          </w:p>
        </w:tc>
      </w:tr>
      <w:tr w:rsidR="00607AC8" w:rsidRPr="00BE542A" w14:paraId="3FA487D2" w14:textId="77777777">
        <w:tc>
          <w:tcPr>
            <w:tcW w:w="2093" w:type="dxa"/>
          </w:tcPr>
          <w:p w14:paraId="1662D322" w14:textId="77777777" w:rsidR="00607AC8" w:rsidRPr="00BE542A" w:rsidRDefault="00655104">
            <w:pPr>
              <w:pBdr>
                <w:top w:val="nil"/>
                <w:left w:val="nil"/>
                <w:bottom w:val="nil"/>
                <w:right w:val="nil"/>
                <w:between w:val="nil"/>
              </w:pBdr>
              <w:tabs>
                <w:tab w:val="left" w:pos="1800"/>
              </w:tabs>
              <w:jc w:val="both"/>
              <w:rPr>
                <w:rFonts w:ascii="Times New Roman" w:eastAsia="Times New Roman" w:hAnsi="Times New Roman" w:cs="Times New Roman"/>
                <w:color w:val="000000"/>
                <w:sz w:val="28"/>
                <w:szCs w:val="28"/>
                <w:highlight w:val="white"/>
                <w:lang w:val="uk-UA"/>
              </w:rPr>
            </w:pPr>
            <w:bookmarkStart w:id="2" w:name="_heading=h.or4assz5axdo" w:colFirst="0" w:colLast="0"/>
            <w:bookmarkEnd w:id="2"/>
            <w:r w:rsidRPr="00BE542A">
              <w:rPr>
                <w:rFonts w:ascii="Times New Roman" w:eastAsia="Times New Roman" w:hAnsi="Times New Roman" w:cs="Times New Roman"/>
                <w:color w:val="000000"/>
                <w:sz w:val="28"/>
                <w:szCs w:val="28"/>
                <w:highlight w:val="white"/>
                <w:lang w:val="uk-UA"/>
              </w:rPr>
              <w:lastRenderedPageBreak/>
              <w:t>Альтернатива 2</w:t>
            </w:r>
          </w:p>
          <w:p w14:paraId="684A8482" w14:textId="6C21FB81" w:rsidR="00607AC8" w:rsidRPr="00BE542A" w:rsidRDefault="00655104">
            <w:pPr>
              <w:pBdr>
                <w:top w:val="nil"/>
                <w:left w:val="nil"/>
                <w:bottom w:val="nil"/>
                <w:right w:val="nil"/>
                <w:between w:val="nil"/>
              </w:pBdr>
              <w:tabs>
                <w:tab w:val="left" w:pos="1800"/>
              </w:tabs>
              <w:jc w:val="both"/>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lang w:val="uk-UA"/>
              </w:rPr>
              <w:t>Прийняття постанови</w:t>
            </w:r>
          </w:p>
          <w:p w14:paraId="0DCA622C" w14:textId="77777777" w:rsidR="00607AC8" w:rsidRPr="00BE542A" w:rsidRDefault="00607AC8">
            <w:pPr>
              <w:pBdr>
                <w:top w:val="nil"/>
                <w:left w:val="nil"/>
                <w:bottom w:val="nil"/>
                <w:right w:val="nil"/>
                <w:between w:val="nil"/>
              </w:pBdr>
              <w:tabs>
                <w:tab w:val="left" w:pos="1800"/>
              </w:tabs>
              <w:jc w:val="both"/>
              <w:rPr>
                <w:rFonts w:ascii="Times New Roman" w:eastAsia="Times New Roman" w:hAnsi="Times New Roman" w:cs="Times New Roman"/>
                <w:color w:val="000000"/>
                <w:sz w:val="28"/>
                <w:szCs w:val="28"/>
                <w:lang w:val="uk-UA"/>
              </w:rPr>
            </w:pPr>
          </w:p>
        </w:tc>
        <w:tc>
          <w:tcPr>
            <w:tcW w:w="2410" w:type="dxa"/>
          </w:tcPr>
          <w:p w14:paraId="2824D786" w14:textId="77777777" w:rsidR="00607AC8" w:rsidRPr="00BE542A" w:rsidRDefault="00655104">
            <w:pPr>
              <w:pBdr>
                <w:top w:val="nil"/>
                <w:left w:val="nil"/>
                <w:bottom w:val="nil"/>
                <w:right w:val="nil"/>
                <w:between w:val="nil"/>
              </w:pBdr>
              <w:tabs>
                <w:tab w:val="left" w:pos="1800"/>
              </w:tabs>
              <w:jc w:val="both"/>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lang w:val="uk-UA"/>
              </w:rPr>
              <w:t xml:space="preserve">Розмір плати за надання послуги «Проведення огляду» відповідно до п.4 додатку 1 Постанови № 1348 відповідатиме розміру у відповідності до соціально-економічних показників сьогодення та </w:t>
            </w:r>
            <w:r w:rsidRPr="00BE542A">
              <w:rPr>
                <w:rFonts w:ascii="Times New Roman" w:eastAsia="Times New Roman" w:hAnsi="Times New Roman" w:cs="Times New Roman"/>
                <w:color w:val="000000"/>
                <w:sz w:val="28"/>
                <w:szCs w:val="28"/>
                <w:highlight w:val="white"/>
                <w:lang w:val="uk-UA"/>
              </w:rPr>
              <w:t>фактичним витратам для реалізації виконання такої послуги</w:t>
            </w:r>
            <w:r w:rsidRPr="00BE542A">
              <w:rPr>
                <w:rFonts w:ascii="Times New Roman" w:eastAsia="Times New Roman" w:hAnsi="Times New Roman" w:cs="Times New Roman"/>
                <w:color w:val="000000"/>
                <w:sz w:val="28"/>
                <w:szCs w:val="28"/>
                <w:lang w:val="uk-UA"/>
              </w:rPr>
              <w:t xml:space="preserve"> без додаткового навантаження із загального бюджету України. </w:t>
            </w:r>
          </w:p>
          <w:p w14:paraId="286D0998" w14:textId="77777777" w:rsidR="00607AC8" w:rsidRPr="00BE542A" w:rsidRDefault="00655104">
            <w:pPr>
              <w:pBdr>
                <w:top w:val="nil"/>
                <w:left w:val="nil"/>
                <w:bottom w:val="nil"/>
                <w:right w:val="nil"/>
                <w:between w:val="nil"/>
              </w:pBdr>
              <w:tabs>
                <w:tab w:val="left" w:pos="1800"/>
              </w:tabs>
              <w:jc w:val="both"/>
              <w:rPr>
                <w:color w:val="000000"/>
                <w:sz w:val="24"/>
                <w:szCs w:val="24"/>
                <w:lang w:val="uk-UA"/>
              </w:rPr>
            </w:pPr>
            <w:r w:rsidRPr="00BE542A">
              <w:rPr>
                <w:rFonts w:ascii="Times New Roman" w:eastAsia="Times New Roman" w:hAnsi="Times New Roman" w:cs="Times New Roman"/>
                <w:color w:val="000000"/>
                <w:sz w:val="28"/>
                <w:szCs w:val="28"/>
                <w:lang w:val="uk-UA"/>
              </w:rPr>
              <w:t xml:space="preserve">Визначено умови проведення огляду державними фітосанітарними лабораторіями </w:t>
            </w:r>
            <w:r w:rsidRPr="00BE542A">
              <w:rPr>
                <w:rFonts w:ascii="Times New Roman" w:eastAsia="Times New Roman" w:hAnsi="Times New Roman" w:cs="Times New Roman"/>
                <w:color w:val="000000"/>
                <w:sz w:val="28"/>
                <w:szCs w:val="28"/>
                <w:highlight w:val="white"/>
                <w:lang w:val="uk-UA"/>
              </w:rPr>
              <w:t>включених до Переліку фітосанітарних лабораторій, передбаченого пунктом 1</w:t>
            </w:r>
            <w:r w:rsidRPr="00BE542A">
              <w:rPr>
                <w:rFonts w:ascii="Times New Roman" w:eastAsia="Times New Roman" w:hAnsi="Times New Roman" w:cs="Times New Roman"/>
                <w:color w:val="000000"/>
                <w:sz w:val="28"/>
                <w:szCs w:val="28"/>
                <w:highlight w:val="white"/>
                <w:vertAlign w:val="superscript"/>
                <w:lang w:val="uk-UA"/>
              </w:rPr>
              <w:t>2</w:t>
            </w:r>
            <w:r w:rsidRPr="00BE542A">
              <w:rPr>
                <w:rFonts w:ascii="Times New Roman" w:eastAsia="Times New Roman" w:hAnsi="Times New Roman" w:cs="Times New Roman"/>
                <w:color w:val="000000"/>
                <w:sz w:val="28"/>
                <w:szCs w:val="28"/>
                <w:highlight w:val="white"/>
                <w:lang w:val="uk-UA"/>
              </w:rPr>
              <w:t xml:space="preserve"> розділу IX «Прикінцеві та перехідні положення» Закону України </w:t>
            </w:r>
            <w:r w:rsidRPr="00BE542A">
              <w:rPr>
                <w:rFonts w:ascii="Times New Roman" w:eastAsia="Times New Roman" w:hAnsi="Times New Roman" w:cs="Times New Roman"/>
                <w:color w:val="000000"/>
                <w:sz w:val="28"/>
                <w:szCs w:val="28"/>
                <w:highlight w:val="white"/>
                <w:lang w:val="uk-UA"/>
              </w:rPr>
              <w:lastRenderedPageBreak/>
              <w:t>«Про карантин рослин»</w:t>
            </w:r>
            <w:r w:rsidRPr="00BE542A">
              <w:rPr>
                <w:rFonts w:ascii="Times New Roman" w:eastAsia="Times New Roman" w:hAnsi="Times New Roman" w:cs="Times New Roman"/>
                <w:color w:val="000000"/>
                <w:sz w:val="28"/>
                <w:szCs w:val="28"/>
                <w:lang w:val="uk-UA"/>
              </w:rPr>
              <w:t xml:space="preserve"> та визначено розмір плати за проведення спільного огляду. </w:t>
            </w:r>
          </w:p>
          <w:p w14:paraId="7A15E4DB" w14:textId="077A2DF6" w:rsidR="00607AC8" w:rsidRPr="00BE542A" w:rsidRDefault="00655104">
            <w:pPr>
              <w:pBdr>
                <w:top w:val="nil"/>
                <w:left w:val="nil"/>
                <w:bottom w:val="nil"/>
                <w:right w:val="nil"/>
                <w:between w:val="nil"/>
              </w:pBdr>
              <w:tabs>
                <w:tab w:val="left" w:pos="1800"/>
              </w:tabs>
              <w:jc w:val="both"/>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lang w:val="uk-UA"/>
              </w:rPr>
              <w:t xml:space="preserve">Сприятиме реалізації вимог </w:t>
            </w:r>
            <w:r w:rsidRPr="0075582D">
              <w:rPr>
                <w:rFonts w:ascii="Times New Roman" w:eastAsia="Times New Roman" w:hAnsi="Times New Roman" w:cs="Times New Roman"/>
                <w:color w:val="000000"/>
                <w:sz w:val="28"/>
                <w:szCs w:val="28"/>
                <w:lang w:val="uk-UA"/>
              </w:rPr>
              <w:t xml:space="preserve">чинного законодавства, що </w:t>
            </w:r>
            <w:r w:rsidR="00361585" w:rsidRPr="0075582D">
              <w:rPr>
                <w:rFonts w:ascii="Times New Roman" w:eastAsia="Times New Roman" w:hAnsi="Times New Roman" w:cs="Times New Roman"/>
                <w:color w:val="000000"/>
                <w:sz w:val="28"/>
                <w:szCs w:val="28"/>
                <w:lang w:val="uk-UA"/>
              </w:rPr>
              <w:t>безпосередньо</w:t>
            </w:r>
            <w:r w:rsidR="00361585">
              <w:rPr>
                <w:rFonts w:ascii="Times New Roman" w:eastAsia="Times New Roman" w:hAnsi="Times New Roman" w:cs="Times New Roman"/>
                <w:color w:val="000000"/>
                <w:sz w:val="28"/>
                <w:szCs w:val="28"/>
                <w:lang w:val="uk-UA"/>
              </w:rPr>
              <w:t xml:space="preserve"> </w:t>
            </w:r>
            <w:r w:rsidRPr="00BE542A">
              <w:rPr>
                <w:rFonts w:ascii="Times New Roman" w:eastAsia="Times New Roman" w:hAnsi="Times New Roman" w:cs="Times New Roman"/>
                <w:color w:val="000000"/>
                <w:sz w:val="28"/>
                <w:szCs w:val="28"/>
                <w:lang w:val="uk-UA"/>
              </w:rPr>
              <w:t xml:space="preserve">впливатиме на виконання вимог фітосанітарних заходів при здійсненні експорту рослинної продукції. </w:t>
            </w:r>
          </w:p>
        </w:tc>
        <w:tc>
          <w:tcPr>
            <w:tcW w:w="5103" w:type="dxa"/>
          </w:tcPr>
          <w:p w14:paraId="34F9A131" w14:textId="39AD6FF0" w:rsidR="00607AC8" w:rsidRPr="00BE542A" w:rsidRDefault="00655104">
            <w:pPr>
              <w:pBdr>
                <w:top w:val="nil"/>
                <w:left w:val="nil"/>
                <w:bottom w:val="nil"/>
                <w:right w:val="nil"/>
                <w:between w:val="nil"/>
              </w:pBdr>
              <w:tabs>
                <w:tab w:val="left" w:pos="1800"/>
              </w:tabs>
              <w:jc w:val="both"/>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lang w:val="uk-UA"/>
              </w:rPr>
              <w:lastRenderedPageBreak/>
              <w:t>Витрати очікуються на економічно-обґрунтованому рівні з урахуванням фактичних витрат для реалізації послуги «Проведення огляду» (п.</w:t>
            </w:r>
            <w:r w:rsidR="00AA17E8" w:rsidRPr="00BE542A">
              <w:rPr>
                <w:rFonts w:ascii="Times New Roman" w:eastAsia="Times New Roman" w:hAnsi="Times New Roman" w:cs="Times New Roman"/>
                <w:color w:val="000000"/>
                <w:sz w:val="28"/>
                <w:szCs w:val="28"/>
                <w:lang w:val="uk-UA"/>
              </w:rPr>
              <w:t xml:space="preserve"> </w:t>
            </w:r>
            <w:r w:rsidRPr="00BE542A">
              <w:rPr>
                <w:rFonts w:ascii="Times New Roman" w:eastAsia="Times New Roman" w:hAnsi="Times New Roman" w:cs="Times New Roman"/>
                <w:color w:val="000000"/>
                <w:sz w:val="28"/>
                <w:szCs w:val="28"/>
                <w:lang w:val="uk-UA"/>
              </w:rPr>
              <w:t xml:space="preserve">4 додаток 1 Постанови № 1348). Більше того, збільшення розміру плати за надання послуг, які визначені додатком 1 Постанови № 1348, а саме, пунктами: 1, 2, </w:t>
            </w:r>
            <w:r w:rsidRPr="00361585">
              <w:rPr>
                <w:rFonts w:ascii="Times New Roman" w:eastAsia="Times New Roman" w:hAnsi="Times New Roman" w:cs="Times New Roman"/>
                <w:color w:val="000000"/>
                <w:sz w:val="28"/>
                <w:szCs w:val="28"/>
                <w:lang w:val="uk-UA"/>
              </w:rPr>
              <w:t>2</w:t>
            </w:r>
            <w:r w:rsidRPr="00361585">
              <w:rPr>
                <w:rFonts w:ascii="Times New Roman" w:eastAsia="Times New Roman" w:hAnsi="Times New Roman" w:cs="Times New Roman"/>
                <w:color w:val="000000"/>
                <w:sz w:val="28"/>
                <w:szCs w:val="28"/>
                <w:vertAlign w:val="superscript"/>
                <w:lang w:val="uk-UA"/>
              </w:rPr>
              <w:t>1</w:t>
            </w:r>
            <w:r w:rsidRPr="00BE542A">
              <w:rPr>
                <w:rFonts w:ascii="Times New Roman" w:eastAsia="Times New Roman" w:hAnsi="Times New Roman" w:cs="Times New Roman"/>
                <w:color w:val="000000"/>
                <w:sz w:val="28"/>
                <w:szCs w:val="28"/>
                <w:lang w:val="uk-UA"/>
              </w:rPr>
              <w:t xml:space="preserve">, </w:t>
            </w:r>
            <w:r w:rsidRPr="00361585">
              <w:rPr>
                <w:rFonts w:ascii="Times New Roman" w:eastAsia="Times New Roman" w:hAnsi="Times New Roman" w:cs="Times New Roman"/>
                <w:color w:val="000000"/>
                <w:sz w:val="28"/>
                <w:szCs w:val="28"/>
                <w:lang w:val="uk-UA"/>
              </w:rPr>
              <w:t>2</w:t>
            </w:r>
            <w:r w:rsidR="00361585" w:rsidRPr="00361585">
              <w:rPr>
                <w:rFonts w:ascii="Times New Roman" w:eastAsia="Times New Roman" w:hAnsi="Times New Roman" w:cs="Times New Roman"/>
                <w:color w:val="000000"/>
                <w:sz w:val="28"/>
                <w:szCs w:val="28"/>
                <w:vertAlign w:val="superscript"/>
                <w:lang w:val="uk-UA"/>
              </w:rPr>
              <w:t>2</w:t>
            </w:r>
            <w:r w:rsidRPr="00BE542A">
              <w:rPr>
                <w:rFonts w:ascii="Times New Roman" w:eastAsia="Times New Roman" w:hAnsi="Times New Roman" w:cs="Times New Roman"/>
                <w:color w:val="000000"/>
                <w:sz w:val="28"/>
                <w:szCs w:val="28"/>
                <w:lang w:val="uk-UA"/>
              </w:rPr>
              <w:t xml:space="preserve">, 3, 5, 6, не </w:t>
            </w:r>
            <w:r w:rsidRPr="0075582D">
              <w:rPr>
                <w:rFonts w:ascii="Times New Roman" w:eastAsia="Times New Roman" w:hAnsi="Times New Roman" w:cs="Times New Roman"/>
                <w:color w:val="000000"/>
                <w:sz w:val="28"/>
                <w:szCs w:val="28"/>
                <w:lang w:val="uk-UA"/>
              </w:rPr>
              <w:t>розгляда</w:t>
            </w:r>
            <w:r w:rsidR="00361585" w:rsidRPr="0075582D">
              <w:rPr>
                <w:rFonts w:ascii="Times New Roman" w:eastAsia="Times New Roman" w:hAnsi="Times New Roman" w:cs="Times New Roman"/>
                <w:color w:val="000000"/>
                <w:sz w:val="28"/>
                <w:szCs w:val="28"/>
                <w:lang w:val="uk-UA"/>
              </w:rPr>
              <w:t>є</w:t>
            </w:r>
            <w:r w:rsidRPr="0075582D">
              <w:rPr>
                <w:rFonts w:ascii="Times New Roman" w:eastAsia="Times New Roman" w:hAnsi="Times New Roman" w:cs="Times New Roman"/>
                <w:color w:val="000000"/>
                <w:sz w:val="28"/>
                <w:szCs w:val="28"/>
                <w:lang w:val="uk-UA"/>
              </w:rPr>
              <w:t>ться і залишається на визначеному рівні.</w:t>
            </w:r>
            <w:r w:rsidRPr="00BE542A">
              <w:rPr>
                <w:rFonts w:ascii="Times New Roman" w:eastAsia="Times New Roman" w:hAnsi="Times New Roman" w:cs="Times New Roman"/>
                <w:color w:val="000000"/>
                <w:sz w:val="28"/>
                <w:szCs w:val="28"/>
                <w:lang w:val="uk-UA"/>
              </w:rPr>
              <w:t xml:space="preserve"> </w:t>
            </w:r>
          </w:p>
          <w:p w14:paraId="67A9A38C" w14:textId="77777777" w:rsidR="00607AC8" w:rsidRPr="00BE542A" w:rsidRDefault="00607AC8">
            <w:pPr>
              <w:pBdr>
                <w:top w:val="nil"/>
                <w:left w:val="nil"/>
                <w:bottom w:val="nil"/>
                <w:right w:val="nil"/>
                <w:between w:val="nil"/>
              </w:pBdr>
              <w:tabs>
                <w:tab w:val="left" w:pos="1800"/>
              </w:tabs>
              <w:jc w:val="both"/>
              <w:rPr>
                <w:rFonts w:ascii="Times New Roman" w:eastAsia="Times New Roman" w:hAnsi="Times New Roman" w:cs="Times New Roman"/>
                <w:color w:val="000000"/>
                <w:sz w:val="28"/>
                <w:szCs w:val="28"/>
                <w:lang w:val="uk-UA"/>
              </w:rPr>
            </w:pPr>
          </w:p>
          <w:p w14:paraId="71F42E63" w14:textId="77777777" w:rsidR="00607AC8" w:rsidRPr="00BE542A" w:rsidRDefault="00607AC8">
            <w:pPr>
              <w:pBdr>
                <w:top w:val="nil"/>
                <w:left w:val="nil"/>
                <w:bottom w:val="nil"/>
                <w:right w:val="nil"/>
                <w:between w:val="nil"/>
              </w:pBdr>
              <w:tabs>
                <w:tab w:val="left" w:pos="1800"/>
              </w:tabs>
              <w:jc w:val="both"/>
              <w:rPr>
                <w:rFonts w:ascii="Times New Roman" w:eastAsia="Times New Roman" w:hAnsi="Times New Roman" w:cs="Times New Roman"/>
                <w:color w:val="000000"/>
                <w:sz w:val="28"/>
                <w:szCs w:val="28"/>
                <w:lang w:val="uk-UA"/>
              </w:rPr>
            </w:pPr>
          </w:p>
        </w:tc>
      </w:tr>
    </w:tbl>
    <w:p w14:paraId="25FB66DF" w14:textId="77777777" w:rsidR="00607AC8" w:rsidRPr="00BE542A" w:rsidRDefault="00607AC8">
      <w:pPr>
        <w:pBdr>
          <w:top w:val="nil"/>
          <w:left w:val="nil"/>
          <w:bottom w:val="nil"/>
          <w:right w:val="nil"/>
          <w:between w:val="nil"/>
        </w:pBdr>
        <w:ind w:firstLine="709"/>
        <w:jc w:val="both"/>
        <w:rPr>
          <w:rFonts w:ascii="Times New Roman" w:eastAsia="Times New Roman" w:hAnsi="Times New Roman" w:cs="Times New Roman"/>
          <w:color w:val="000000"/>
          <w:sz w:val="28"/>
          <w:szCs w:val="28"/>
          <w:highlight w:val="white"/>
          <w:lang w:val="uk-UA"/>
        </w:rPr>
      </w:pPr>
    </w:p>
    <w:p w14:paraId="38A63BD9" w14:textId="77777777" w:rsidR="00607AC8" w:rsidRPr="00BE542A" w:rsidRDefault="00655104">
      <w:pPr>
        <w:pBdr>
          <w:top w:val="nil"/>
          <w:left w:val="nil"/>
          <w:bottom w:val="nil"/>
          <w:right w:val="nil"/>
          <w:between w:val="nil"/>
        </w:pBdr>
        <w:ind w:firstLine="709"/>
        <w:jc w:val="both"/>
        <w:rPr>
          <w:rFonts w:ascii="Times New Roman" w:eastAsia="Times New Roman" w:hAnsi="Times New Roman" w:cs="Times New Roman"/>
          <w:color w:val="000000"/>
          <w:sz w:val="28"/>
          <w:szCs w:val="28"/>
          <w:highlight w:val="white"/>
          <w:lang w:val="uk-UA"/>
        </w:rPr>
      </w:pPr>
      <w:r w:rsidRPr="00BE542A">
        <w:rPr>
          <w:rFonts w:ascii="Times New Roman" w:eastAsia="Times New Roman" w:hAnsi="Times New Roman" w:cs="Times New Roman"/>
          <w:color w:val="000000"/>
          <w:sz w:val="28"/>
          <w:szCs w:val="28"/>
          <w:highlight w:val="white"/>
          <w:lang w:val="uk-UA"/>
        </w:rPr>
        <w:t xml:space="preserve">Витрати, які будуть виникати внаслідок дії регуляторного </w:t>
      </w:r>
      <w:proofErr w:type="spellStart"/>
      <w:r w:rsidRPr="00BE542A">
        <w:rPr>
          <w:rFonts w:ascii="Times New Roman" w:eastAsia="Times New Roman" w:hAnsi="Times New Roman" w:cs="Times New Roman"/>
          <w:color w:val="000000"/>
          <w:sz w:val="28"/>
          <w:szCs w:val="28"/>
          <w:highlight w:val="white"/>
          <w:lang w:val="uk-UA"/>
        </w:rPr>
        <w:t>акта</w:t>
      </w:r>
      <w:proofErr w:type="spellEnd"/>
      <w:r w:rsidRPr="00BE542A">
        <w:rPr>
          <w:rFonts w:ascii="Times New Roman" w:eastAsia="Times New Roman" w:hAnsi="Times New Roman" w:cs="Times New Roman"/>
          <w:color w:val="000000"/>
          <w:sz w:val="28"/>
          <w:szCs w:val="28"/>
          <w:highlight w:val="white"/>
          <w:lang w:val="uk-UA"/>
        </w:rPr>
        <w:t xml:space="preserve"> (згідно з додатком 2 до Методики проведення аналізу впливу регуляторного </w:t>
      </w:r>
      <w:proofErr w:type="spellStart"/>
      <w:r w:rsidRPr="00BE542A">
        <w:rPr>
          <w:rFonts w:ascii="Times New Roman" w:eastAsia="Times New Roman" w:hAnsi="Times New Roman" w:cs="Times New Roman"/>
          <w:color w:val="000000"/>
          <w:sz w:val="28"/>
          <w:szCs w:val="28"/>
          <w:highlight w:val="white"/>
          <w:lang w:val="uk-UA"/>
        </w:rPr>
        <w:t>акта</w:t>
      </w:r>
      <w:proofErr w:type="spellEnd"/>
      <w:r w:rsidRPr="00BE542A">
        <w:rPr>
          <w:rFonts w:ascii="Times New Roman" w:eastAsia="Times New Roman" w:hAnsi="Times New Roman" w:cs="Times New Roman"/>
          <w:color w:val="000000"/>
          <w:sz w:val="28"/>
          <w:szCs w:val="28"/>
          <w:highlight w:val="white"/>
          <w:lang w:val="uk-UA"/>
        </w:rPr>
        <w:t>).</w:t>
      </w:r>
    </w:p>
    <w:p w14:paraId="5C52CE92" w14:textId="77777777" w:rsidR="00607AC8" w:rsidRPr="00BE542A" w:rsidRDefault="00607AC8">
      <w:pPr>
        <w:pBdr>
          <w:top w:val="nil"/>
          <w:left w:val="nil"/>
          <w:bottom w:val="nil"/>
          <w:right w:val="nil"/>
          <w:between w:val="nil"/>
        </w:pBdr>
        <w:ind w:firstLine="540"/>
        <w:jc w:val="both"/>
        <w:rPr>
          <w:rFonts w:ascii="Times New Roman" w:eastAsia="Times New Roman" w:hAnsi="Times New Roman" w:cs="Times New Roman"/>
          <w:color w:val="000000"/>
          <w:sz w:val="28"/>
          <w:szCs w:val="28"/>
          <w:highlight w:val="white"/>
          <w:lang w:val="uk-UA"/>
        </w:rPr>
      </w:pPr>
    </w:p>
    <w:tbl>
      <w:tblPr>
        <w:tblStyle w:val="aa"/>
        <w:tblW w:w="957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196"/>
        <w:gridCol w:w="2374"/>
      </w:tblGrid>
      <w:tr w:rsidR="00607AC8" w:rsidRPr="00BE542A" w14:paraId="10D16279" w14:textId="77777777">
        <w:tc>
          <w:tcPr>
            <w:tcW w:w="7196" w:type="dxa"/>
          </w:tcPr>
          <w:p w14:paraId="6FCB8F9A" w14:textId="77777777" w:rsidR="00607AC8" w:rsidRPr="00BE542A" w:rsidRDefault="00655104">
            <w:pPr>
              <w:pBdr>
                <w:top w:val="nil"/>
                <w:left w:val="nil"/>
                <w:bottom w:val="nil"/>
                <w:right w:val="nil"/>
                <w:between w:val="nil"/>
              </w:pBdr>
              <w:jc w:val="both"/>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lang w:val="uk-UA"/>
              </w:rPr>
              <w:t>Сумарні витрати за альтернативами</w:t>
            </w:r>
          </w:p>
        </w:tc>
        <w:tc>
          <w:tcPr>
            <w:tcW w:w="2374" w:type="dxa"/>
          </w:tcPr>
          <w:p w14:paraId="6F50FB9B" w14:textId="77777777" w:rsidR="00607AC8" w:rsidRPr="00BE542A" w:rsidRDefault="00655104">
            <w:pPr>
              <w:pBdr>
                <w:top w:val="nil"/>
                <w:left w:val="nil"/>
                <w:bottom w:val="nil"/>
                <w:right w:val="nil"/>
                <w:between w:val="nil"/>
              </w:pBdr>
              <w:jc w:val="both"/>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lang w:val="uk-UA"/>
              </w:rPr>
              <w:t>Сума витрат, гривень</w:t>
            </w:r>
          </w:p>
        </w:tc>
      </w:tr>
      <w:tr w:rsidR="00607AC8" w:rsidRPr="00BE542A" w14:paraId="6ADC633D" w14:textId="77777777">
        <w:tc>
          <w:tcPr>
            <w:tcW w:w="7196" w:type="dxa"/>
          </w:tcPr>
          <w:p w14:paraId="4BBB647E" w14:textId="5A0BE841" w:rsidR="00607AC8" w:rsidRPr="00BE542A" w:rsidRDefault="00655104">
            <w:pPr>
              <w:pBdr>
                <w:top w:val="nil"/>
                <w:left w:val="nil"/>
                <w:bottom w:val="nil"/>
                <w:right w:val="nil"/>
                <w:between w:val="nil"/>
              </w:pBdr>
              <w:jc w:val="both"/>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lang w:val="uk-UA"/>
              </w:rPr>
              <w:t xml:space="preserve">Альтернатива 1. Сумарні витрати для суб’єктів господарювання великого і середнього підприємництва згідно з додатком 2 до Методики проведення аналізу впливу регуляторного </w:t>
            </w:r>
            <w:proofErr w:type="spellStart"/>
            <w:r w:rsidRPr="00BE542A">
              <w:rPr>
                <w:rFonts w:ascii="Times New Roman" w:eastAsia="Times New Roman" w:hAnsi="Times New Roman" w:cs="Times New Roman"/>
                <w:color w:val="000000"/>
                <w:sz w:val="28"/>
                <w:szCs w:val="28"/>
                <w:lang w:val="uk-UA"/>
              </w:rPr>
              <w:t>акта</w:t>
            </w:r>
            <w:proofErr w:type="spellEnd"/>
            <w:r w:rsidRPr="00BE542A">
              <w:rPr>
                <w:rFonts w:ascii="Times New Roman" w:eastAsia="Times New Roman" w:hAnsi="Times New Roman" w:cs="Times New Roman"/>
                <w:color w:val="000000"/>
                <w:sz w:val="28"/>
                <w:szCs w:val="28"/>
                <w:lang w:val="uk-UA"/>
              </w:rPr>
              <w:t xml:space="preserve"> (</w:t>
            </w:r>
            <w:r w:rsidR="006729BC">
              <w:rPr>
                <w:rFonts w:ascii="Times New Roman" w:eastAsia="Times New Roman" w:hAnsi="Times New Roman" w:cs="Times New Roman"/>
                <w:color w:val="000000"/>
                <w:sz w:val="28"/>
                <w:szCs w:val="28"/>
                <w:lang w:val="uk-UA"/>
              </w:rPr>
              <w:t xml:space="preserve">Додаток 1 </w:t>
            </w:r>
            <w:r w:rsidRPr="00BE542A">
              <w:rPr>
                <w:rFonts w:ascii="Times New Roman" w:eastAsia="Times New Roman" w:hAnsi="Times New Roman" w:cs="Times New Roman"/>
                <w:color w:val="000000"/>
                <w:sz w:val="28"/>
                <w:szCs w:val="28"/>
                <w:lang w:val="uk-UA"/>
              </w:rPr>
              <w:t>рядок 11 таблиці</w:t>
            </w:r>
            <w:r w:rsidR="003149F4">
              <w:rPr>
                <w:rFonts w:ascii="Times New Roman" w:eastAsia="Times New Roman" w:hAnsi="Times New Roman" w:cs="Times New Roman"/>
                <w:color w:val="000000"/>
                <w:sz w:val="28"/>
                <w:szCs w:val="28"/>
                <w:lang w:val="uk-UA"/>
              </w:rPr>
              <w:t xml:space="preserve"> до </w:t>
            </w:r>
            <w:r w:rsidR="003149F4" w:rsidRPr="00E66C77">
              <w:rPr>
                <w:rFonts w:ascii="Times New Roman" w:eastAsia="Times New Roman" w:hAnsi="Times New Roman" w:cs="Times New Roman"/>
                <w:sz w:val="28"/>
                <w:szCs w:val="28"/>
                <w:lang w:val="uk-UA"/>
              </w:rPr>
              <w:t>Аналізу регуляторного впливу</w:t>
            </w:r>
            <w:r w:rsidRPr="00BE542A">
              <w:rPr>
                <w:rFonts w:ascii="Times New Roman" w:eastAsia="Times New Roman" w:hAnsi="Times New Roman" w:cs="Times New Roman"/>
                <w:color w:val="000000"/>
                <w:sz w:val="28"/>
                <w:szCs w:val="28"/>
                <w:lang w:val="uk-UA"/>
              </w:rPr>
              <w:t>)</w:t>
            </w:r>
          </w:p>
          <w:p w14:paraId="6F0B19E0" w14:textId="77777777" w:rsidR="00607AC8" w:rsidRPr="00BE542A" w:rsidRDefault="00607AC8">
            <w:pPr>
              <w:pBdr>
                <w:top w:val="nil"/>
                <w:left w:val="nil"/>
                <w:bottom w:val="nil"/>
                <w:right w:val="nil"/>
                <w:between w:val="nil"/>
              </w:pBdr>
              <w:jc w:val="both"/>
              <w:rPr>
                <w:rFonts w:ascii="Times New Roman" w:eastAsia="Times New Roman" w:hAnsi="Times New Roman" w:cs="Times New Roman"/>
                <w:color w:val="000000"/>
                <w:sz w:val="16"/>
                <w:szCs w:val="16"/>
                <w:lang w:val="uk-UA"/>
              </w:rPr>
            </w:pPr>
          </w:p>
        </w:tc>
        <w:tc>
          <w:tcPr>
            <w:tcW w:w="2374" w:type="dxa"/>
          </w:tcPr>
          <w:p w14:paraId="25F8DF7B" w14:textId="77777777" w:rsidR="006729BC" w:rsidRDefault="006729BC">
            <w:pPr>
              <w:pBdr>
                <w:top w:val="nil"/>
                <w:left w:val="nil"/>
                <w:bottom w:val="nil"/>
                <w:right w:val="nil"/>
                <w:between w:val="nil"/>
              </w:pBdr>
              <w:jc w:val="both"/>
              <w:rPr>
                <w:rFonts w:ascii="Times New Roman" w:eastAsia="Times New Roman" w:hAnsi="Times New Roman" w:cs="Times New Roman"/>
                <w:color w:val="000000"/>
                <w:sz w:val="28"/>
                <w:szCs w:val="28"/>
                <w:lang w:val="uk-UA"/>
              </w:rPr>
            </w:pPr>
          </w:p>
          <w:p w14:paraId="17EC99FE" w14:textId="03170A75" w:rsidR="00607AC8" w:rsidRPr="00BE542A" w:rsidRDefault="00655104">
            <w:pPr>
              <w:pBdr>
                <w:top w:val="nil"/>
                <w:left w:val="nil"/>
                <w:bottom w:val="nil"/>
                <w:right w:val="nil"/>
                <w:between w:val="nil"/>
              </w:pBdr>
              <w:jc w:val="both"/>
              <w:rPr>
                <w:rFonts w:ascii="Times New Roman" w:eastAsia="Times New Roman" w:hAnsi="Times New Roman" w:cs="Times New Roman"/>
                <w:color w:val="000000"/>
                <w:sz w:val="28"/>
                <w:szCs w:val="28"/>
                <w:lang w:val="uk-UA"/>
              </w:rPr>
            </w:pPr>
            <w:r w:rsidRPr="006729BC">
              <w:rPr>
                <w:rFonts w:ascii="Times New Roman" w:eastAsia="Times New Roman" w:hAnsi="Times New Roman" w:cs="Times New Roman"/>
                <w:color w:val="000000"/>
                <w:sz w:val="28"/>
                <w:szCs w:val="28"/>
                <w:lang w:val="uk-UA"/>
              </w:rPr>
              <w:t>27</w:t>
            </w:r>
            <w:r w:rsidR="006729BC">
              <w:rPr>
                <w:rFonts w:ascii="Times New Roman" w:eastAsia="Times New Roman" w:hAnsi="Times New Roman" w:cs="Times New Roman"/>
                <w:color w:val="000000"/>
                <w:sz w:val="28"/>
                <w:szCs w:val="28"/>
                <w:lang w:val="uk-UA"/>
              </w:rPr>
              <w:t xml:space="preserve"> </w:t>
            </w:r>
            <w:r w:rsidRPr="006729BC">
              <w:rPr>
                <w:rFonts w:ascii="Times New Roman" w:eastAsia="Times New Roman" w:hAnsi="Times New Roman" w:cs="Times New Roman"/>
                <w:color w:val="000000"/>
                <w:sz w:val="28"/>
                <w:szCs w:val="28"/>
                <w:lang w:val="uk-UA"/>
              </w:rPr>
              <w:t>237</w:t>
            </w:r>
            <w:r w:rsidR="006729BC">
              <w:rPr>
                <w:rFonts w:ascii="Times New Roman" w:eastAsia="Times New Roman" w:hAnsi="Times New Roman" w:cs="Times New Roman"/>
                <w:color w:val="000000"/>
                <w:sz w:val="28"/>
                <w:szCs w:val="28"/>
                <w:lang w:val="uk-UA"/>
              </w:rPr>
              <w:t xml:space="preserve"> </w:t>
            </w:r>
            <w:r w:rsidRPr="006729BC">
              <w:rPr>
                <w:rFonts w:ascii="Times New Roman" w:eastAsia="Times New Roman" w:hAnsi="Times New Roman" w:cs="Times New Roman"/>
                <w:color w:val="000000"/>
                <w:sz w:val="28"/>
                <w:szCs w:val="28"/>
                <w:lang w:val="uk-UA"/>
              </w:rPr>
              <w:t>005,74 грн</w:t>
            </w:r>
          </w:p>
        </w:tc>
      </w:tr>
      <w:tr w:rsidR="00607AC8" w:rsidRPr="00BE542A" w14:paraId="7A709EE3" w14:textId="77777777">
        <w:tc>
          <w:tcPr>
            <w:tcW w:w="7196" w:type="dxa"/>
          </w:tcPr>
          <w:p w14:paraId="301DE478" w14:textId="3881DB8D" w:rsidR="00607AC8" w:rsidRPr="00BE542A" w:rsidRDefault="00655104">
            <w:pPr>
              <w:pBdr>
                <w:top w:val="nil"/>
                <w:left w:val="nil"/>
                <w:bottom w:val="nil"/>
                <w:right w:val="nil"/>
                <w:between w:val="nil"/>
              </w:pBdr>
              <w:jc w:val="both"/>
              <w:rPr>
                <w:rFonts w:ascii="Times New Roman" w:eastAsia="Times New Roman" w:hAnsi="Times New Roman" w:cs="Times New Roman"/>
                <w:color w:val="000000"/>
                <w:sz w:val="16"/>
                <w:szCs w:val="16"/>
                <w:lang w:val="uk-UA"/>
              </w:rPr>
            </w:pPr>
            <w:r w:rsidRPr="00BE542A">
              <w:rPr>
                <w:rFonts w:ascii="Times New Roman" w:eastAsia="Times New Roman" w:hAnsi="Times New Roman" w:cs="Times New Roman"/>
                <w:color w:val="000000"/>
                <w:sz w:val="28"/>
                <w:szCs w:val="28"/>
                <w:lang w:val="uk-UA"/>
              </w:rPr>
              <w:t xml:space="preserve">Альтернатива 2. Сумарні витрати для суб’єктів господарювання великого і середнього підприємництва згідно з додатком 2 до Методики проведення аналізу впливу регуляторного </w:t>
            </w:r>
            <w:proofErr w:type="spellStart"/>
            <w:r w:rsidRPr="00BE542A">
              <w:rPr>
                <w:rFonts w:ascii="Times New Roman" w:eastAsia="Times New Roman" w:hAnsi="Times New Roman" w:cs="Times New Roman"/>
                <w:color w:val="000000"/>
                <w:sz w:val="28"/>
                <w:szCs w:val="28"/>
                <w:lang w:val="uk-UA"/>
              </w:rPr>
              <w:t>акта</w:t>
            </w:r>
            <w:proofErr w:type="spellEnd"/>
            <w:r w:rsidRPr="00BE542A">
              <w:rPr>
                <w:rFonts w:ascii="Times New Roman" w:eastAsia="Times New Roman" w:hAnsi="Times New Roman" w:cs="Times New Roman"/>
                <w:color w:val="000000"/>
                <w:sz w:val="28"/>
                <w:szCs w:val="28"/>
                <w:lang w:val="uk-UA"/>
              </w:rPr>
              <w:t xml:space="preserve"> </w:t>
            </w:r>
            <w:r w:rsidR="006729BC" w:rsidRPr="00BE542A">
              <w:rPr>
                <w:rFonts w:ascii="Times New Roman" w:eastAsia="Times New Roman" w:hAnsi="Times New Roman" w:cs="Times New Roman"/>
                <w:color w:val="000000"/>
                <w:sz w:val="28"/>
                <w:szCs w:val="28"/>
                <w:lang w:val="uk-UA"/>
              </w:rPr>
              <w:t>(</w:t>
            </w:r>
            <w:r w:rsidR="006729BC">
              <w:rPr>
                <w:rFonts w:ascii="Times New Roman" w:eastAsia="Times New Roman" w:hAnsi="Times New Roman" w:cs="Times New Roman"/>
                <w:color w:val="000000"/>
                <w:sz w:val="28"/>
                <w:szCs w:val="28"/>
                <w:lang w:val="uk-UA"/>
              </w:rPr>
              <w:t xml:space="preserve">Додаток 1 </w:t>
            </w:r>
            <w:r w:rsidR="006729BC" w:rsidRPr="00BE542A">
              <w:rPr>
                <w:rFonts w:ascii="Times New Roman" w:eastAsia="Times New Roman" w:hAnsi="Times New Roman" w:cs="Times New Roman"/>
                <w:color w:val="000000"/>
                <w:sz w:val="28"/>
                <w:szCs w:val="28"/>
                <w:lang w:val="uk-UA"/>
              </w:rPr>
              <w:t>рядок 11 таблиці</w:t>
            </w:r>
            <w:r w:rsidR="003149F4">
              <w:rPr>
                <w:rFonts w:ascii="Times New Roman" w:eastAsia="Times New Roman" w:hAnsi="Times New Roman" w:cs="Times New Roman"/>
                <w:color w:val="000000"/>
                <w:sz w:val="28"/>
                <w:szCs w:val="28"/>
                <w:lang w:val="uk-UA"/>
              </w:rPr>
              <w:t xml:space="preserve"> </w:t>
            </w:r>
            <w:r w:rsidR="003149F4" w:rsidRPr="00E66C77">
              <w:rPr>
                <w:rFonts w:ascii="Times New Roman" w:eastAsia="Times New Roman" w:hAnsi="Times New Roman" w:cs="Times New Roman"/>
                <w:sz w:val="28"/>
                <w:szCs w:val="28"/>
                <w:lang w:val="uk-UA"/>
              </w:rPr>
              <w:t>Аналізу регуляторного впливу</w:t>
            </w:r>
            <w:r w:rsidR="006729BC" w:rsidRPr="00BE542A">
              <w:rPr>
                <w:rFonts w:ascii="Times New Roman" w:eastAsia="Times New Roman" w:hAnsi="Times New Roman" w:cs="Times New Roman"/>
                <w:color w:val="000000"/>
                <w:sz w:val="28"/>
                <w:szCs w:val="28"/>
                <w:lang w:val="uk-UA"/>
              </w:rPr>
              <w:t>)</w:t>
            </w:r>
          </w:p>
        </w:tc>
        <w:tc>
          <w:tcPr>
            <w:tcW w:w="2374" w:type="dxa"/>
          </w:tcPr>
          <w:p w14:paraId="05D2937C" w14:textId="04E282C5" w:rsidR="00607AC8" w:rsidRPr="00BE542A" w:rsidRDefault="00655104">
            <w:pPr>
              <w:pBdr>
                <w:top w:val="nil"/>
                <w:left w:val="nil"/>
                <w:bottom w:val="nil"/>
                <w:right w:val="nil"/>
                <w:between w:val="nil"/>
              </w:pBdr>
              <w:jc w:val="both"/>
              <w:rPr>
                <w:rFonts w:ascii="Times New Roman" w:eastAsia="Times New Roman" w:hAnsi="Times New Roman" w:cs="Times New Roman"/>
                <w:color w:val="000000"/>
                <w:sz w:val="28"/>
                <w:szCs w:val="28"/>
                <w:highlight w:val="white"/>
                <w:lang w:val="uk-UA"/>
              </w:rPr>
            </w:pPr>
            <w:r w:rsidRPr="00BE542A">
              <w:rPr>
                <w:rFonts w:ascii="Times New Roman" w:eastAsia="Times New Roman" w:hAnsi="Times New Roman" w:cs="Times New Roman"/>
                <w:color w:val="000000"/>
                <w:sz w:val="28"/>
                <w:szCs w:val="28"/>
                <w:highlight w:val="white"/>
                <w:lang w:val="uk-UA"/>
              </w:rPr>
              <w:t>54</w:t>
            </w:r>
            <w:r w:rsidR="006729BC">
              <w:rPr>
                <w:rFonts w:ascii="Times New Roman" w:eastAsia="Times New Roman" w:hAnsi="Times New Roman" w:cs="Times New Roman"/>
                <w:color w:val="000000"/>
                <w:sz w:val="28"/>
                <w:szCs w:val="28"/>
                <w:highlight w:val="white"/>
                <w:lang w:val="uk-UA"/>
              </w:rPr>
              <w:t xml:space="preserve"> </w:t>
            </w:r>
            <w:r w:rsidRPr="00BE542A">
              <w:rPr>
                <w:rFonts w:ascii="Times New Roman" w:eastAsia="Times New Roman" w:hAnsi="Times New Roman" w:cs="Times New Roman"/>
                <w:color w:val="000000"/>
                <w:sz w:val="28"/>
                <w:szCs w:val="28"/>
                <w:highlight w:val="white"/>
                <w:lang w:val="uk-UA"/>
              </w:rPr>
              <w:t>474</w:t>
            </w:r>
            <w:r w:rsidR="006729BC">
              <w:rPr>
                <w:rFonts w:ascii="Times New Roman" w:eastAsia="Times New Roman" w:hAnsi="Times New Roman" w:cs="Times New Roman"/>
                <w:color w:val="000000"/>
                <w:sz w:val="28"/>
                <w:szCs w:val="28"/>
                <w:highlight w:val="white"/>
                <w:lang w:val="uk-UA"/>
              </w:rPr>
              <w:t xml:space="preserve"> </w:t>
            </w:r>
            <w:r w:rsidRPr="00BE542A">
              <w:rPr>
                <w:rFonts w:ascii="Times New Roman" w:eastAsia="Times New Roman" w:hAnsi="Times New Roman" w:cs="Times New Roman"/>
                <w:color w:val="000000"/>
                <w:sz w:val="28"/>
                <w:szCs w:val="28"/>
                <w:highlight w:val="white"/>
                <w:lang w:val="uk-UA"/>
              </w:rPr>
              <w:t>011,46 грн</w:t>
            </w:r>
          </w:p>
        </w:tc>
      </w:tr>
    </w:tbl>
    <w:p w14:paraId="4D8C5610" w14:textId="77777777" w:rsidR="00607AC8" w:rsidRPr="00BE542A" w:rsidRDefault="00607AC8">
      <w:pPr>
        <w:pBdr>
          <w:top w:val="nil"/>
          <w:left w:val="nil"/>
          <w:bottom w:val="nil"/>
          <w:right w:val="nil"/>
          <w:between w:val="nil"/>
        </w:pBdr>
        <w:ind w:firstLine="709"/>
        <w:jc w:val="both"/>
        <w:rPr>
          <w:rFonts w:ascii="Times New Roman" w:eastAsia="Times New Roman" w:hAnsi="Times New Roman" w:cs="Times New Roman"/>
          <w:color w:val="000000"/>
          <w:sz w:val="28"/>
          <w:szCs w:val="28"/>
          <w:lang w:val="uk-UA"/>
        </w:rPr>
      </w:pPr>
    </w:p>
    <w:p w14:paraId="1BCE775C" w14:textId="77777777" w:rsidR="00607AC8" w:rsidRPr="00BE542A" w:rsidRDefault="00607AC8">
      <w:pPr>
        <w:pBdr>
          <w:top w:val="nil"/>
          <w:left w:val="nil"/>
          <w:bottom w:val="nil"/>
          <w:right w:val="nil"/>
          <w:between w:val="nil"/>
        </w:pBdr>
        <w:ind w:firstLine="709"/>
        <w:jc w:val="both"/>
        <w:rPr>
          <w:rFonts w:ascii="Times New Roman" w:eastAsia="Times New Roman" w:hAnsi="Times New Roman" w:cs="Times New Roman"/>
          <w:color w:val="000000"/>
          <w:sz w:val="28"/>
          <w:szCs w:val="28"/>
          <w:lang w:val="uk-UA"/>
        </w:rPr>
      </w:pPr>
    </w:p>
    <w:p w14:paraId="7137C12D" w14:textId="77777777" w:rsidR="00607AC8" w:rsidRPr="00BE542A" w:rsidRDefault="00655104">
      <w:pPr>
        <w:pBdr>
          <w:top w:val="nil"/>
          <w:left w:val="nil"/>
          <w:bottom w:val="nil"/>
          <w:right w:val="nil"/>
          <w:between w:val="nil"/>
        </w:pBdr>
        <w:ind w:firstLine="709"/>
        <w:jc w:val="both"/>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b/>
          <w:bCs/>
          <w:color w:val="000000"/>
          <w:sz w:val="28"/>
          <w:szCs w:val="28"/>
          <w:highlight w:val="white"/>
          <w:lang w:val="uk-UA"/>
        </w:rPr>
        <w:t>IV. Вибір найбільш оптимального альтернативного способу досягнення цілей</w:t>
      </w:r>
    </w:p>
    <w:p w14:paraId="02FAD6D5" w14:textId="77777777" w:rsidR="00607AC8" w:rsidRPr="00BE542A" w:rsidRDefault="00607AC8">
      <w:pPr>
        <w:pBdr>
          <w:top w:val="nil"/>
          <w:left w:val="nil"/>
          <w:bottom w:val="nil"/>
          <w:right w:val="nil"/>
          <w:between w:val="nil"/>
        </w:pBdr>
        <w:ind w:firstLine="540"/>
        <w:jc w:val="both"/>
        <w:rPr>
          <w:rFonts w:ascii="Times New Roman" w:eastAsia="Times New Roman" w:hAnsi="Times New Roman" w:cs="Times New Roman"/>
          <w:color w:val="000000"/>
          <w:sz w:val="28"/>
          <w:szCs w:val="28"/>
          <w:lang w:val="uk-UA"/>
        </w:rPr>
      </w:pPr>
    </w:p>
    <w:tbl>
      <w:tblPr>
        <w:tblStyle w:val="ab"/>
        <w:tblW w:w="957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68"/>
        <w:gridCol w:w="2520"/>
        <w:gridCol w:w="4782"/>
      </w:tblGrid>
      <w:tr w:rsidR="00607AC8" w:rsidRPr="00BE542A" w14:paraId="4F779FBB" w14:textId="77777777">
        <w:tc>
          <w:tcPr>
            <w:tcW w:w="2268" w:type="dxa"/>
          </w:tcPr>
          <w:p w14:paraId="6C106A0A" w14:textId="77777777" w:rsidR="00607AC8" w:rsidRPr="00BE542A" w:rsidRDefault="00655104">
            <w:pPr>
              <w:pBdr>
                <w:top w:val="nil"/>
                <w:left w:val="nil"/>
                <w:bottom w:val="nil"/>
                <w:right w:val="nil"/>
                <w:between w:val="nil"/>
              </w:pBdr>
              <w:jc w:val="both"/>
              <w:rPr>
                <w:rFonts w:ascii="Times New Roman" w:eastAsia="Times New Roman" w:hAnsi="Times New Roman" w:cs="Times New Roman"/>
                <w:color w:val="000000"/>
                <w:sz w:val="28"/>
                <w:szCs w:val="28"/>
                <w:highlight w:val="white"/>
                <w:lang w:val="uk-UA"/>
              </w:rPr>
            </w:pPr>
            <w:r w:rsidRPr="00BE542A">
              <w:rPr>
                <w:rFonts w:ascii="Times New Roman" w:eastAsia="Times New Roman" w:hAnsi="Times New Roman" w:cs="Times New Roman"/>
                <w:color w:val="000000"/>
                <w:sz w:val="28"/>
                <w:szCs w:val="28"/>
                <w:lang w:val="uk-UA"/>
              </w:rPr>
              <w:t xml:space="preserve">Рейтинг результативності (досягнення цілей під час </w:t>
            </w:r>
            <w:r w:rsidRPr="00BE542A">
              <w:rPr>
                <w:rFonts w:ascii="Times New Roman" w:eastAsia="Times New Roman" w:hAnsi="Times New Roman" w:cs="Times New Roman"/>
                <w:color w:val="000000"/>
                <w:sz w:val="28"/>
                <w:szCs w:val="28"/>
                <w:lang w:val="uk-UA"/>
              </w:rPr>
              <w:lastRenderedPageBreak/>
              <w:t>вирішення проблеми)</w:t>
            </w:r>
          </w:p>
        </w:tc>
        <w:tc>
          <w:tcPr>
            <w:tcW w:w="2520" w:type="dxa"/>
          </w:tcPr>
          <w:p w14:paraId="4CC0F879" w14:textId="77777777" w:rsidR="00607AC8" w:rsidRPr="00BE542A" w:rsidRDefault="00655104">
            <w:pPr>
              <w:pBdr>
                <w:top w:val="nil"/>
                <w:left w:val="nil"/>
                <w:bottom w:val="nil"/>
                <w:right w:val="nil"/>
                <w:between w:val="nil"/>
              </w:pBdr>
              <w:jc w:val="both"/>
              <w:rPr>
                <w:rFonts w:ascii="Times New Roman" w:eastAsia="Times New Roman" w:hAnsi="Times New Roman" w:cs="Times New Roman"/>
                <w:color w:val="000000"/>
                <w:sz w:val="28"/>
                <w:szCs w:val="28"/>
                <w:highlight w:val="white"/>
                <w:lang w:val="uk-UA"/>
              </w:rPr>
            </w:pPr>
            <w:r w:rsidRPr="00BE542A">
              <w:rPr>
                <w:rFonts w:ascii="Times New Roman" w:eastAsia="Times New Roman" w:hAnsi="Times New Roman" w:cs="Times New Roman"/>
                <w:color w:val="000000"/>
                <w:sz w:val="28"/>
                <w:szCs w:val="28"/>
                <w:lang w:val="uk-UA"/>
              </w:rPr>
              <w:lastRenderedPageBreak/>
              <w:t>Бал результативності (за чотирибальною системою оцінки)</w:t>
            </w:r>
          </w:p>
        </w:tc>
        <w:tc>
          <w:tcPr>
            <w:tcW w:w="4782" w:type="dxa"/>
          </w:tcPr>
          <w:p w14:paraId="220907A9" w14:textId="77777777" w:rsidR="00607AC8" w:rsidRPr="00BE542A" w:rsidRDefault="00655104">
            <w:pPr>
              <w:pBdr>
                <w:top w:val="nil"/>
                <w:left w:val="nil"/>
                <w:bottom w:val="nil"/>
                <w:right w:val="nil"/>
                <w:between w:val="nil"/>
              </w:pBdr>
              <w:jc w:val="both"/>
              <w:rPr>
                <w:rFonts w:ascii="Times New Roman" w:eastAsia="Times New Roman" w:hAnsi="Times New Roman" w:cs="Times New Roman"/>
                <w:color w:val="000000"/>
                <w:sz w:val="28"/>
                <w:szCs w:val="28"/>
                <w:highlight w:val="white"/>
                <w:lang w:val="uk-UA"/>
              </w:rPr>
            </w:pPr>
            <w:r w:rsidRPr="00BE542A">
              <w:rPr>
                <w:rFonts w:ascii="Times New Roman" w:eastAsia="Times New Roman" w:hAnsi="Times New Roman" w:cs="Times New Roman"/>
                <w:color w:val="000000"/>
                <w:sz w:val="28"/>
                <w:szCs w:val="28"/>
                <w:lang w:val="uk-UA"/>
              </w:rPr>
              <w:t xml:space="preserve">Коментарі щодо присвоєння відповідного </w:t>
            </w:r>
            <w:proofErr w:type="spellStart"/>
            <w:r w:rsidRPr="00BE542A">
              <w:rPr>
                <w:rFonts w:ascii="Times New Roman" w:eastAsia="Times New Roman" w:hAnsi="Times New Roman" w:cs="Times New Roman"/>
                <w:color w:val="000000"/>
                <w:sz w:val="28"/>
                <w:szCs w:val="28"/>
                <w:lang w:val="uk-UA"/>
              </w:rPr>
              <w:t>бала</w:t>
            </w:r>
            <w:proofErr w:type="spellEnd"/>
          </w:p>
        </w:tc>
      </w:tr>
      <w:tr w:rsidR="00607AC8" w:rsidRPr="00BE542A" w14:paraId="165839B4" w14:textId="77777777">
        <w:tc>
          <w:tcPr>
            <w:tcW w:w="2268" w:type="dxa"/>
          </w:tcPr>
          <w:p w14:paraId="3B37B1C2" w14:textId="77777777" w:rsidR="00607AC8" w:rsidRPr="00BE542A" w:rsidRDefault="00655104">
            <w:pPr>
              <w:pBdr>
                <w:top w:val="nil"/>
                <w:left w:val="nil"/>
                <w:bottom w:val="nil"/>
                <w:right w:val="nil"/>
                <w:between w:val="nil"/>
              </w:pBdr>
              <w:jc w:val="both"/>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lang w:val="uk-UA"/>
              </w:rPr>
              <w:t>Альтернатива 1</w:t>
            </w:r>
          </w:p>
          <w:p w14:paraId="62AB3DBC" w14:textId="77777777" w:rsidR="00607AC8" w:rsidRPr="00BE542A" w:rsidRDefault="00655104">
            <w:pPr>
              <w:pBdr>
                <w:top w:val="nil"/>
                <w:left w:val="nil"/>
                <w:bottom w:val="nil"/>
                <w:right w:val="nil"/>
                <w:between w:val="nil"/>
              </w:pBdr>
              <w:jc w:val="both"/>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lang w:val="uk-UA"/>
              </w:rPr>
              <w:t>Збереження чинного регулювання</w:t>
            </w:r>
          </w:p>
          <w:p w14:paraId="5E6C4277" w14:textId="77777777" w:rsidR="00607AC8" w:rsidRPr="00BE542A" w:rsidRDefault="00607AC8">
            <w:pPr>
              <w:pBdr>
                <w:top w:val="nil"/>
                <w:left w:val="nil"/>
                <w:bottom w:val="nil"/>
                <w:right w:val="nil"/>
                <w:between w:val="nil"/>
              </w:pBdr>
              <w:jc w:val="both"/>
              <w:rPr>
                <w:rFonts w:ascii="Times New Roman" w:eastAsia="Times New Roman" w:hAnsi="Times New Roman" w:cs="Times New Roman"/>
                <w:color w:val="000000"/>
                <w:sz w:val="28"/>
                <w:szCs w:val="28"/>
                <w:highlight w:val="white"/>
                <w:lang w:val="uk-UA"/>
              </w:rPr>
            </w:pPr>
          </w:p>
        </w:tc>
        <w:tc>
          <w:tcPr>
            <w:tcW w:w="2520" w:type="dxa"/>
          </w:tcPr>
          <w:p w14:paraId="7A3EC204" w14:textId="77777777" w:rsidR="00607AC8" w:rsidRPr="00BE542A" w:rsidRDefault="00655104">
            <w:pPr>
              <w:pBdr>
                <w:top w:val="nil"/>
                <w:left w:val="nil"/>
                <w:bottom w:val="nil"/>
                <w:right w:val="nil"/>
                <w:between w:val="nil"/>
              </w:pBdr>
              <w:jc w:val="center"/>
              <w:rPr>
                <w:rFonts w:ascii="Times New Roman" w:eastAsia="Times New Roman" w:hAnsi="Times New Roman" w:cs="Times New Roman"/>
                <w:color w:val="000000"/>
                <w:sz w:val="28"/>
                <w:szCs w:val="28"/>
                <w:highlight w:val="white"/>
                <w:lang w:val="uk-UA"/>
              </w:rPr>
            </w:pPr>
            <w:r w:rsidRPr="00BE542A">
              <w:rPr>
                <w:rFonts w:ascii="Times New Roman" w:eastAsia="Times New Roman" w:hAnsi="Times New Roman" w:cs="Times New Roman"/>
                <w:color w:val="000000"/>
                <w:sz w:val="28"/>
                <w:szCs w:val="28"/>
                <w:highlight w:val="white"/>
                <w:lang w:val="uk-UA"/>
              </w:rPr>
              <w:t>1</w:t>
            </w:r>
          </w:p>
          <w:p w14:paraId="54A61E25" w14:textId="77777777" w:rsidR="00607AC8" w:rsidRPr="00BE542A" w:rsidRDefault="00607AC8">
            <w:pPr>
              <w:pBdr>
                <w:top w:val="nil"/>
                <w:left w:val="nil"/>
                <w:bottom w:val="nil"/>
                <w:right w:val="nil"/>
                <w:between w:val="nil"/>
              </w:pBdr>
              <w:tabs>
                <w:tab w:val="left" w:pos="211"/>
                <w:tab w:val="left" w:pos="1800"/>
              </w:tabs>
              <w:ind w:left="927"/>
              <w:jc w:val="both"/>
              <w:rPr>
                <w:rFonts w:ascii="Times New Roman" w:eastAsia="Times New Roman" w:hAnsi="Times New Roman" w:cs="Times New Roman"/>
                <w:color w:val="000000"/>
                <w:sz w:val="22"/>
                <w:szCs w:val="22"/>
                <w:lang w:val="uk-UA"/>
              </w:rPr>
            </w:pPr>
          </w:p>
          <w:p w14:paraId="03DF53AD" w14:textId="77777777" w:rsidR="00607AC8" w:rsidRPr="00BE542A" w:rsidRDefault="00607AC8">
            <w:pPr>
              <w:pBdr>
                <w:top w:val="nil"/>
                <w:left w:val="nil"/>
                <w:bottom w:val="nil"/>
                <w:right w:val="nil"/>
                <w:between w:val="nil"/>
              </w:pBdr>
              <w:jc w:val="center"/>
              <w:rPr>
                <w:rFonts w:ascii="Times New Roman" w:eastAsia="Times New Roman" w:hAnsi="Times New Roman" w:cs="Times New Roman"/>
                <w:color w:val="000000"/>
                <w:sz w:val="28"/>
                <w:szCs w:val="28"/>
                <w:highlight w:val="white"/>
                <w:lang w:val="uk-UA"/>
              </w:rPr>
            </w:pPr>
          </w:p>
        </w:tc>
        <w:tc>
          <w:tcPr>
            <w:tcW w:w="4782" w:type="dxa"/>
          </w:tcPr>
          <w:p w14:paraId="2999CC58" w14:textId="77777777" w:rsidR="00607AC8" w:rsidRPr="00BE542A" w:rsidRDefault="00655104">
            <w:pPr>
              <w:pBdr>
                <w:top w:val="nil"/>
                <w:left w:val="nil"/>
                <w:bottom w:val="nil"/>
                <w:right w:val="nil"/>
                <w:between w:val="nil"/>
              </w:pBdr>
              <w:tabs>
                <w:tab w:val="left" w:pos="1800"/>
              </w:tabs>
              <w:jc w:val="both"/>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lang w:val="uk-UA"/>
              </w:rPr>
              <w:t>Проблема продовжить існувати.</w:t>
            </w:r>
          </w:p>
          <w:p w14:paraId="0C41242A" w14:textId="77777777" w:rsidR="00607AC8" w:rsidRPr="00BE542A" w:rsidRDefault="00655104">
            <w:pPr>
              <w:pBdr>
                <w:top w:val="nil"/>
                <w:left w:val="nil"/>
                <w:bottom w:val="nil"/>
                <w:right w:val="nil"/>
                <w:between w:val="nil"/>
              </w:pBdr>
              <w:tabs>
                <w:tab w:val="left" w:pos="1800"/>
              </w:tabs>
              <w:jc w:val="both"/>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lang w:val="uk-UA"/>
              </w:rPr>
              <w:t xml:space="preserve">Визначені цілі не можуть бути досягнуті. </w:t>
            </w:r>
          </w:p>
          <w:p w14:paraId="3A150AB8" w14:textId="77777777" w:rsidR="00607AC8" w:rsidRPr="00BE542A" w:rsidRDefault="00655104">
            <w:pPr>
              <w:pBdr>
                <w:top w:val="nil"/>
                <w:left w:val="nil"/>
                <w:bottom w:val="nil"/>
                <w:right w:val="nil"/>
                <w:between w:val="nil"/>
              </w:pBdr>
              <w:tabs>
                <w:tab w:val="left" w:pos="211"/>
                <w:tab w:val="left" w:pos="1800"/>
              </w:tabs>
              <w:jc w:val="both"/>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lang w:val="uk-UA"/>
              </w:rPr>
              <w:t>Збереження чинного регулювання без змін призведе до того, що:</w:t>
            </w:r>
          </w:p>
          <w:p w14:paraId="5448F5CE" w14:textId="7895DE52" w:rsidR="00607AC8" w:rsidRPr="00BE542A" w:rsidRDefault="00655104">
            <w:pPr>
              <w:numPr>
                <w:ilvl w:val="0"/>
                <w:numId w:val="1"/>
              </w:numPr>
              <w:pBdr>
                <w:top w:val="nil"/>
                <w:left w:val="nil"/>
                <w:bottom w:val="nil"/>
                <w:right w:val="nil"/>
                <w:between w:val="nil"/>
              </w:pBdr>
              <w:tabs>
                <w:tab w:val="left" w:pos="-110"/>
                <w:tab w:val="left" w:pos="315"/>
              </w:tabs>
              <w:ind w:left="0" w:firstLine="315"/>
              <w:jc w:val="both"/>
              <w:rPr>
                <w:rFonts w:ascii="Times New Roman" w:eastAsia="Times New Roman" w:hAnsi="Times New Roman" w:cs="Times New Roman"/>
                <w:color w:val="000000"/>
                <w:sz w:val="28"/>
                <w:szCs w:val="28"/>
                <w:lang w:val="uk-UA"/>
              </w:rPr>
            </w:pPr>
            <w:r w:rsidRPr="0075582D">
              <w:rPr>
                <w:rFonts w:ascii="Times New Roman" w:eastAsia="Times New Roman" w:hAnsi="Times New Roman" w:cs="Times New Roman"/>
                <w:color w:val="000000"/>
                <w:sz w:val="28"/>
                <w:szCs w:val="28"/>
                <w:lang w:val="uk-UA"/>
              </w:rPr>
              <w:t xml:space="preserve">розмір плати за надання послуги «Проведення огляду» відповідно до </w:t>
            </w:r>
            <w:r w:rsidR="00AA17E8" w:rsidRPr="0075582D">
              <w:rPr>
                <w:rFonts w:ascii="Times New Roman" w:eastAsia="Times New Roman" w:hAnsi="Times New Roman" w:cs="Times New Roman"/>
                <w:color w:val="000000"/>
                <w:sz w:val="28"/>
                <w:szCs w:val="28"/>
                <w:lang w:val="uk-UA"/>
              </w:rPr>
              <w:br/>
            </w:r>
            <w:r w:rsidRPr="0075582D">
              <w:rPr>
                <w:rFonts w:ascii="Times New Roman" w:eastAsia="Times New Roman" w:hAnsi="Times New Roman" w:cs="Times New Roman"/>
                <w:color w:val="000000"/>
                <w:sz w:val="28"/>
                <w:szCs w:val="28"/>
                <w:lang w:val="uk-UA"/>
              </w:rPr>
              <w:t xml:space="preserve">п. 4 додатку 1 Постанови № 1348 залишатиметься </w:t>
            </w:r>
            <w:r w:rsidR="002B2BFF" w:rsidRPr="0075582D">
              <w:rPr>
                <w:rFonts w:ascii="Times New Roman" w:eastAsia="Times New Roman" w:hAnsi="Times New Roman" w:cs="Times New Roman"/>
                <w:color w:val="000000"/>
                <w:sz w:val="28"/>
                <w:szCs w:val="28"/>
                <w:lang w:val="uk-UA"/>
              </w:rPr>
              <w:t>н</w:t>
            </w:r>
            <w:r w:rsidR="00DA7816" w:rsidRPr="0075582D">
              <w:rPr>
                <w:rFonts w:ascii="Times New Roman" w:eastAsia="Times New Roman" w:hAnsi="Times New Roman" w:cs="Times New Roman"/>
                <w:color w:val="000000"/>
                <w:sz w:val="28"/>
                <w:szCs w:val="28"/>
                <w:lang w:val="uk-UA"/>
              </w:rPr>
              <w:t>евідповідним</w:t>
            </w:r>
            <w:r w:rsidRPr="00BE542A">
              <w:rPr>
                <w:rFonts w:ascii="Times New Roman" w:eastAsia="Times New Roman" w:hAnsi="Times New Roman" w:cs="Times New Roman"/>
                <w:color w:val="000000"/>
                <w:sz w:val="28"/>
                <w:szCs w:val="28"/>
                <w:lang w:val="uk-UA"/>
              </w:rPr>
              <w:t xml:space="preserve"> та таким, що не врахує економічні показники та фактичні витрати за надання такої послуги</w:t>
            </w:r>
            <w:r w:rsidR="00DA7816">
              <w:rPr>
                <w:rFonts w:ascii="Times New Roman" w:eastAsia="Times New Roman" w:hAnsi="Times New Roman" w:cs="Times New Roman"/>
                <w:color w:val="000000"/>
                <w:sz w:val="28"/>
                <w:szCs w:val="28"/>
                <w:lang w:val="uk-UA"/>
              </w:rPr>
              <w:t>,</w:t>
            </w:r>
            <w:r w:rsidRPr="00BE542A">
              <w:rPr>
                <w:rFonts w:ascii="Times New Roman" w:eastAsia="Times New Roman" w:hAnsi="Times New Roman" w:cs="Times New Roman"/>
                <w:color w:val="000000"/>
                <w:sz w:val="28"/>
                <w:szCs w:val="28"/>
                <w:lang w:val="uk-UA"/>
              </w:rPr>
              <w:t xml:space="preserve"> що зможе призвести до додаткового навантаження на державний бюджет України;</w:t>
            </w:r>
          </w:p>
          <w:p w14:paraId="0E0ACC30" w14:textId="77777777" w:rsidR="00607AC8" w:rsidRPr="00BE542A" w:rsidRDefault="00655104">
            <w:pPr>
              <w:numPr>
                <w:ilvl w:val="0"/>
                <w:numId w:val="1"/>
              </w:numPr>
              <w:pBdr>
                <w:top w:val="nil"/>
                <w:left w:val="nil"/>
                <w:bottom w:val="nil"/>
                <w:right w:val="nil"/>
                <w:between w:val="nil"/>
              </w:pBdr>
              <w:tabs>
                <w:tab w:val="left" w:pos="-110"/>
                <w:tab w:val="left" w:pos="315"/>
              </w:tabs>
              <w:ind w:left="0" w:firstLine="315"/>
              <w:jc w:val="both"/>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lang w:val="uk-UA"/>
              </w:rPr>
              <w:t xml:space="preserve">не буде реалізовано вимоги чинного законодавства щодо  проведення огляду державними фітосанітарними лабораторіями </w:t>
            </w:r>
            <w:r w:rsidRPr="00BE542A">
              <w:rPr>
                <w:rFonts w:ascii="Times New Roman" w:eastAsia="Times New Roman" w:hAnsi="Times New Roman" w:cs="Times New Roman"/>
                <w:color w:val="000000"/>
                <w:sz w:val="28"/>
                <w:szCs w:val="28"/>
                <w:highlight w:val="white"/>
                <w:lang w:val="uk-UA"/>
              </w:rPr>
              <w:t xml:space="preserve">включених до Переліку фітосанітарних лабораторій, </w:t>
            </w:r>
            <w:r w:rsidRPr="00BE542A">
              <w:rPr>
                <w:rFonts w:ascii="Times New Roman" w:eastAsia="Times New Roman" w:hAnsi="Times New Roman" w:cs="Times New Roman"/>
                <w:color w:val="000000"/>
                <w:sz w:val="28"/>
                <w:szCs w:val="28"/>
                <w:lang w:val="uk-UA"/>
              </w:rPr>
              <w:t>передбаченого пунктом 1</w:t>
            </w:r>
            <w:r w:rsidRPr="00BE542A">
              <w:rPr>
                <w:rFonts w:ascii="Times New Roman" w:eastAsia="Times New Roman" w:hAnsi="Times New Roman" w:cs="Times New Roman"/>
                <w:color w:val="000000"/>
                <w:sz w:val="28"/>
                <w:szCs w:val="28"/>
                <w:vertAlign w:val="superscript"/>
                <w:lang w:val="uk-UA"/>
              </w:rPr>
              <w:t>2</w:t>
            </w:r>
            <w:r w:rsidRPr="00BE542A">
              <w:rPr>
                <w:rFonts w:ascii="Times New Roman" w:eastAsia="Times New Roman" w:hAnsi="Times New Roman" w:cs="Times New Roman"/>
                <w:color w:val="000000"/>
                <w:sz w:val="28"/>
                <w:szCs w:val="28"/>
                <w:lang w:val="uk-UA"/>
              </w:rPr>
              <w:t xml:space="preserve"> розділу IX «Прикінцеві та перехідні положення» Закону України «Про карантин рослин»;</w:t>
            </w:r>
          </w:p>
          <w:p w14:paraId="4F47F393" w14:textId="77777777" w:rsidR="00607AC8" w:rsidRPr="00BE542A" w:rsidRDefault="00655104">
            <w:pPr>
              <w:numPr>
                <w:ilvl w:val="0"/>
                <w:numId w:val="1"/>
              </w:numPr>
              <w:pBdr>
                <w:top w:val="nil"/>
                <w:left w:val="nil"/>
                <w:bottom w:val="nil"/>
                <w:right w:val="nil"/>
                <w:between w:val="nil"/>
              </w:pBdr>
              <w:tabs>
                <w:tab w:val="left" w:pos="-110"/>
                <w:tab w:val="left" w:pos="315"/>
              </w:tabs>
              <w:ind w:left="0" w:firstLine="315"/>
              <w:jc w:val="both"/>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lang w:val="uk-UA"/>
              </w:rPr>
              <w:t xml:space="preserve"> не буде визначено розмір плати за проведення спільного огляду державним фітосанітарним інспектором та фахівцем  уповноваженої фітосанітарної лабораторії, що належить до сфери управління </w:t>
            </w:r>
            <w:proofErr w:type="spellStart"/>
            <w:r w:rsidRPr="00BE542A">
              <w:rPr>
                <w:rFonts w:ascii="Times New Roman" w:eastAsia="Times New Roman" w:hAnsi="Times New Roman" w:cs="Times New Roman"/>
                <w:color w:val="000000"/>
                <w:sz w:val="28"/>
                <w:szCs w:val="28"/>
                <w:lang w:val="uk-UA"/>
              </w:rPr>
              <w:t>Держпродспожвслужби</w:t>
            </w:r>
            <w:proofErr w:type="spellEnd"/>
            <w:r w:rsidRPr="00BE542A">
              <w:rPr>
                <w:rFonts w:ascii="Times New Roman" w:eastAsia="Times New Roman" w:hAnsi="Times New Roman" w:cs="Times New Roman"/>
                <w:color w:val="000000"/>
                <w:sz w:val="28"/>
                <w:szCs w:val="28"/>
                <w:lang w:val="uk-UA"/>
              </w:rPr>
              <w:t xml:space="preserve"> на період воєнного стану.</w:t>
            </w:r>
          </w:p>
        </w:tc>
      </w:tr>
      <w:tr w:rsidR="00607AC8" w:rsidRPr="00BE542A" w14:paraId="47BDA39B" w14:textId="77777777">
        <w:tc>
          <w:tcPr>
            <w:tcW w:w="2268" w:type="dxa"/>
          </w:tcPr>
          <w:p w14:paraId="51AA6610" w14:textId="77777777" w:rsidR="00607AC8" w:rsidRPr="00BE542A" w:rsidRDefault="00655104">
            <w:pPr>
              <w:pBdr>
                <w:top w:val="nil"/>
                <w:left w:val="nil"/>
                <w:bottom w:val="nil"/>
                <w:right w:val="nil"/>
                <w:between w:val="nil"/>
              </w:pBdr>
              <w:jc w:val="both"/>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lang w:val="uk-UA"/>
              </w:rPr>
              <w:t>Альтернатива 2</w:t>
            </w:r>
          </w:p>
          <w:p w14:paraId="111A4C15" w14:textId="00729FA7" w:rsidR="00607AC8" w:rsidRPr="00BE542A" w:rsidRDefault="00655104">
            <w:pPr>
              <w:pBdr>
                <w:top w:val="nil"/>
                <w:left w:val="nil"/>
                <w:bottom w:val="nil"/>
                <w:right w:val="nil"/>
                <w:between w:val="nil"/>
              </w:pBdr>
              <w:jc w:val="both"/>
              <w:rPr>
                <w:rFonts w:ascii="Times New Roman" w:eastAsia="Times New Roman" w:hAnsi="Times New Roman" w:cs="Times New Roman"/>
                <w:color w:val="000000"/>
                <w:sz w:val="28"/>
                <w:szCs w:val="28"/>
                <w:highlight w:val="white"/>
                <w:lang w:val="uk-UA"/>
              </w:rPr>
            </w:pPr>
            <w:r w:rsidRPr="00BE542A">
              <w:rPr>
                <w:rFonts w:ascii="Times New Roman" w:eastAsia="Times New Roman" w:hAnsi="Times New Roman" w:cs="Times New Roman"/>
                <w:color w:val="000000"/>
                <w:sz w:val="28"/>
                <w:szCs w:val="28"/>
                <w:lang w:val="uk-UA"/>
              </w:rPr>
              <w:t>Прийняття постанови</w:t>
            </w:r>
          </w:p>
        </w:tc>
        <w:tc>
          <w:tcPr>
            <w:tcW w:w="2520" w:type="dxa"/>
          </w:tcPr>
          <w:p w14:paraId="38E5740E" w14:textId="77777777" w:rsidR="00607AC8" w:rsidRPr="00BE542A" w:rsidRDefault="00655104">
            <w:pPr>
              <w:pBdr>
                <w:top w:val="nil"/>
                <w:left w:val="nil"/>
                <w:bottom w:val="nil"/>
                <w:right w:val="nil"/>
                <w:between w:val="nil"/>
              </w:pBdr>
              <w:jc w:val="center"/>
              <w:rPr>
                <w:rFonts w:ascii="Times New Roman" w:eastAsia="Times New Roman" w:hAnsi="Times New Roman" w:cs="Times New Roman"/>
                <w:color w:val="000000"/>
                <w:sz w:val="28"/>
                <w:szCs w:val="28"/>
                <w:highlight w:val="white"/>
                <w:lang w:val="uk-UA"/>
              </w:rPr>
            </w:pPr>
            <w:r w:rsidRPr="00BE542A">
              <w:rPr>
                <w:rFonts w:ascii="Times New Roman" w:eastAsia="Times New Roman" w:hAnsi="Times New Roman" w:cs="Times New Roman"/>
                <w:color w:val="000000"/>
                <w:sz w:val="28"/>
                <w:szCs w:val="28"/>
                <w:highlight w:val="white"/>
                <w:lang w:val="uk-UA"/>
              </w:rPr>
              <w:t>4</w:t>
            </w:r>
          </w:p>
        </w:tc>
        <w:tc>
          <w:tcPr>
            <w:tcW w:w="4782" w:type="dxa"/>
          </w:tcPr>
          <w:p w14:paraId="55A2204A" w14:textId="77777777" w:rsidR="00607AC8" w:rsidRPr="00BE542A" w:rsidRDefault="00655104">
            <w:pPr>
              <w:pBdr>
                <w:top w:val="nil"/>
                <w:left w:val="nil"/>
                <w:bottom w:val="nil"/>
                <w:right w:val="nil"/>
                <w:between w:val="nil"/>
              </w:pBdr>
              <w:jc w:val="both"/>
              <w:rPr>
                <w:rFonts w:ascii="Times New Roman" w:eastAsia="Times New Roman" w:hAnsi="Times New Roman" w:cs="Times New Roman"/>
                <w:color w:val="000000"/>
                <w:sz w:val="28"/>
                <w:szCs w:val="28"/>
                <w:highlight w:val="white"/>
                <w:lang w:val="uk-UA"/>
              </w:rPr>
            </w:pPr>
            <w:r w:rsidRPr="00BE542A">
              <w:rPr>
                <w:rFonts w:ascii="Times New Roman" w:eastAsia="Times New Roman" w:hAnsi="Times New Roman" w:cs="Times New Roman"/>
                <w:color w:val="000000"/>
                <w:sz w:val="28"/>
                <w:szCs w:val="28"/>
                <w:highlight w:val="white"/>
                <w:lang w:val="uk-UA"/>
              </w:rPr>
              <w:t xml:space="preserve">Зазначений спосіб є найбільш доцільним, оскільки забезпечує повне досягнення визначених цілей. В результаті прийняття регуляторного </w:t>
            </w:r>
            <w:proofErr w:type="spellStart"/>
            <w:r w:rsidRPr="00BE542A">
              <w:rPr>
                <w:rFonts w:ascii="Times New Roman" w:eastAsia="Times New Roman" w:hAnsi="Times New Roman" w:cs="Times New Roman"/>
                <w:color w:val="000000"/>
                <w:sz w:val="28"/>
                <w:szCs w:val="28"/>
                <w:highlight w:val="white"/>
                <w:lang w:val="uk-UA"/>
              </w:rPr>
              <w:t>акта</w:t>
            </w:r>
            <w:proofErr w:type="spellEnd"/>
            <w:r w:rsidRPr="00BE542A">
              <w:rPr>
                <w:rFonts w:ascii="Times New Roman" w:eastAsia="Times New Roman" w:hAnsi="Times New Roman" w:cs="Times New Roman"/>
                <w:color w:val="000000"/>
                <w:sz w:val="28"/>
                <w:szCs w:val="28"/>
                <w:highlight w:val="white"/>
                <w:lang w:val="uk-UA"/>
              </w:rPr>
              <w:t xml:space="preserve"> визначені проблеми будуть вирішені. Зокрема, буде врегульовано питання  приведення у відповідність розміру плати за надання послуги «Проведення огляду» та питання </w:t>
            </w:r>
            <w:r w:rsidRPr="00BE542A">
              <w:rPr>
                <w:rFonts w:ascii="Times New Roman" w:eastAsia="Times New Roman" w:hAnsi="Times New Roman" w:cs="Times New Roman"/>
                <w:color w:val="000000"/>
                <w:sz w:val="28"/>
                <w:szCs w:val="28"/>
                <w:highlight w:val="white"/>
                <w:lang w:val="uk-UA"/>
              </w:rPr>
              <w:lastRenderedPageBreak/>
              <w:t>проведення спільного огляду вантажу державним фітосанітарним інспектором та фахівцем уповноваженої фітосанітарної лабораторії та визначено розмір плати за проведення такого огляду.</w:t>
            </w:r>
          </w:p>
        </w:tc>
      </w:tr>
    </w:tbl>
    <w:p w14:paraId="513A3A4A" w14:textId="77777777" w:rsidR="00607AC8" w:rsidRPr="00BE542A" w:rsidRDefault="00607AC8">
      <w:pPr>
        <w:pBdr>
          <w:top w:val="nil"/>
          <w:left w:val="nil"/>
          <w:bottom w:val="nil"/>
          <w:right w:val="nil"/>
          <w:between w:val="nil"/>
        </w:pBdr>
        <w:ind w:firstLine="540"/>
        <w:jc w:val="both"/>
        <w:rPr>
          <w:rFonts w:ascii="Times New Roman" w:eastAsia="Times New Roman" w:hAnsi="Times New Roman" w:cs="Times New Roman"/>
          <w:color w:val="000000"/>
          <w:sz w:val="28"/>
          <w:szCs w:val="28"/>
          <w:lang w:val="uk-UA"/>
        </w:rPr>
      </w:pPr>
    </w:p>
    <w:p w14:paraId="41DAFF93" w14:textId="77777777" w:rsidR="00607AC8" w:rsidRPr="00BE542A" w:rsidRDefault="00655104">
      <w:pPr>
        <w:pBdr>
          <w:top w:val="nil"/>
          <w:left w:val="nil"/>
          <w:bottom w:val="nil"/>
          <w:right w:val="nil"/>
          <w:between w:val="nil"/>
        </w:pBdr>
        <w:ind w:firstLine="855"/>
        <w:jc w:val="both"/>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lang w:val="uk-UA"/>
        </w:rPr>
        <w:t>Вартість балів визначається за чотирибальною системою оцінки ступеня досягнення визначених цілей, де:</w:t>
      </w:r>
    </w:p>
    <w:p w14:paraId="098B8A50" w14:textId="77777777" w:rsidR="00607AC8" w:rsidRPr="00BE542A" w:rsidRDefault="00655104">
      <w:pPr>
        <w:pBdr>
          <w:top w:val="nil"/>
          <w:left w:val="nil"/>
          <w:bottom w:val="nil"/>
          <w:right w:val="nil"/>
          <w:between w:val="nil"/>
        </w:pBdr>
        <w:ind w:firstLine="851"/>
        <w:jc w:val="both"/>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lang w:val="uk-UA"/>
        </w:rPr>
        <w:t>4 – цілі прийняття регуляторного акту, які можуть бути досягнуті повною мірою (проблема більше існувати не буде);</w:t>
      </w:r>
    </w:p>
    <w:p w14:paraId="4945E5B8" w14:textId="77777777" w:rsidR="00607AC8" w:rsidRPr="00BE542A" w:rsidRDefault="00655104">
      <w:pPr>
        <w:pBdr>
          <w:top w:val="nil"/>
          <w:left w:val="nil"/>
          <w:bottom w:val="nil"/>
          <w:right w:val="nil"/>
          <w:between w:val="nil"/>
        </w:pBdr>
        <w:ind w:firstLine="851"/>
        <w:jc w:val="both"/>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lang w:val="uk-UA"/>
        </w:rPr>
        <w:t>3 – цілі прийняття регуляторного акту, які можуть бути досягнуті майже  повною мірою (усі важливі аспекти проблеми існувати не будуть);</w:t>
      </w:r>
    </w:p>
    <w:p w14:paraId="198AA8B3" w14:textId="77777777" w:rsidR="00607AC8" w:rsidRPr="00BE542A" w:rsidRDefault="00655104">
      <w:pPr>
        <w:pBdr>
          <w:top w:val="nil"/>
          <w:left w:val="nil"/>
          <w:bottom w:val="nil"/>
          <w:right w:val="nil"/>
          <w:between w:val="nil"/>
        </w:pBdr>
        <w:ind w:firstLine="851"/>
        <w:jc w:val="both"/>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lang w:val="uk-UA"/>
        </w:rPr>
        <w:t>2 – цілі прийняття регуляторного акту, які можуть бути досягнуті частково (проблема значно зменшиться, деякі важливі та критичні аспекти проблеми залишаться невирішеними);</w:t>
      </w:r>
    </w:p>
    <w:p w14:paraId="7776A13B" w14:textId="77777777" w:rsidR="00607AC8" w:rsidRPr="00BE542A" w:rsidRDefault="00655104">
      <w:pPr>
        <w:pBdr>
          <w:top w:val="nil"/>
          <w:left w:val="nil"/>
          <w:bottom w:val="nil"/>
          <w:right w:val="nil"/>
          <w:between w:val="nil"/>
        </w:pBdr>
        <w:ind w:firstLine="540"/>
        <w:jc w:val="both"/>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lang w:val="uk-UA"/>
        </w:rPr>
        <w:t>1 – цілі прийняття регуляторного акту, які не можуть бути досягнуті (проблема продовжує існувати).</w:t>
      </w:r>
    </w:p>
    <w:p w14:paraId="1D145C35" w14:textId="77777777" w:rsidR="00607AC8" w:rsidRPr="00BE542A" w:rsidRDefault="00607AC8">
      <w:pPr>
        <w:pBdr>
          <w:top w:val="nil"/>
          <w:left w:val="nil"/>
          <w:bottom w:val="nil"/>
          <w:right w:val="nil"/>
          <w:between w:val="nil"/>
        </w:pBdr>
        <w:ind w:firstLine="540"/>
        <w:jc w:val="both"/>
        <w:rPr>
          <w:rFonts w:ascii="Times New Roman" w:eastAsia="Times New Roman" w:hAnsi="Times New Roman" w:cs="Times New Roman"/>
          <w:color w:val="000000"/>
          <w:sz w:val="28"/>
          <w:szCs w:val="28"/>
          <w:lang w:val="uk-UA"/>
        </w:rPr>
      </w:pPr>
    </w:p>
    <w:tbl>
      <w:tblPr>
        <w:tblStyle w:val="ac"/>
        <w:tblW w:w="986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64"/>
        <w:gridCol w:w="2942"/>
        <w:gridCol w:w="2556"/>
        <w:gridCol w:w="2100"/>
      </w:tblGrid>
      <w:tr w:rsidR="00607AC8" w:rsidRPr="00BE542A" w14:paraId="31786975" w14:textId="77777777" w:rsidTr="00AA17E8">
        <w:tc>
          <w:tcPr>
            <w:tcW w:w="2264" w:type="dxa"/>
          </w:tcPr>
          <w:p w14:paraId="312215D3" w14:textId="77777777" w:rsidR="00607AC8" w:rsidRPr="00BE542A" w:rsidRDefault="00655104">
            <w:pPr>
              <w:pBdr>
                <w:top w:val="nil"/>
                <w:left w:val="nil"/>
                <w:bottom w:val="nil"/>
                <w:right w:val="nil"/>
                <w:between w:val="nil"/>
              </w:pBdr>
              <w:jc w:val="both"/>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lang w:val="uk-UA"/>
              </w:rPr>
              <w:t>Рейтинг результативності</w:t>
            </w:r>
          </w:p>
        </w:tc>
        <w:tc>
          <w:tcPr>
            <w:tcW w:w="2942" w:type="dxa"/>
          </w:tcPr>
          <w:p w14:paraId="03AC1ED1" w14:textId="77777777" w:rsidR="00607AC8" w:rsidRPr="00BE542A" w:rsidRDefault="00655104">
            <w:pPr>
              <w:pBdr>
                <w:top w:val="nil"/>
                <w:left w:val="nil"/>
                <w:bottom w:val="nil"/>
                <w:right w:val="nil"/>
                <w:between w:val="nil"/>
              </w:pBdr>
              <w:jc w:val="both"/>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lang w:val="uk-UA"/>
              </w:rPr>
              <w:t>Вигоди (підсумок)</w:t>
            </w:r>
          </w:p>
        </w:tc>
        <w:tc>
          <w:tcPr>
            <w:tcW w:w="2556" w:type="dxa"/>
          </w:tcPr>
          <w:p w14:paraId="7D26DF42" w14:textId="77777777" w:rsidR="00607AC8" w:rsidRPr="00BE542A" w:rsidRDefault="00655104">
            <w:pPr>
              <w:pBdr>
                <w:top w:val="nil"/>
                <w:left w:val="nil"/>
                <w:bottom w:val="nil"/>
                <w:right w:val="nil"/>
                <w:between w:val="nil"/>
              </w:pBdr>
              <w:jc w:val="both"/>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lang w:val="uk-UA"/>
              </w:rPr>
              <w:t>Витрати (підсумок)</w:t>
            </w:r>
          </w:p>
        </w:tc>
        <w:tc>
          <w:tcPr>
            <w:tcW w:w="2100" w:type="dxa"/>
          </w:tcPr>
          <w:p w14:paraId="574FF50A" w14:textId="77777777" w:rsidR="00607AC8" w:rsidRPr="00BE542A" w:rsidRDefault="00655104">
            <w:pPr>
              <w:pBdr>
                <w:top w:val="nil"/>
                <w:left w:val="nil"/>
                <w:bottom w:val="nil"/>
                <w:right w:val="nil"/>
                <w:between w:val="nil"/>
              </w:pBdr>
              <w:jc w:val="both"/>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lang w:val="uk-UA"/>
              </w:rPr>
              <w:t>Обґрунтування відповідного місця альтернативи у рейтингу</w:t>
            </w:r>
          </w:p>
        </w:tc>
      </w:tr>
      <w:tr w:rsidR="00607AC8" w:rsidRPr="00BE542A" w14:paraId="551AEBC9" w14:textId="77777777" w:rsidTr="00AA17E8">
        <w:tc>
          <w:tcPr>
            <w:tcW w:w="2264" w:type="dxa"/>
          </w:tcPr>
          <w:p w14:paraId="73728BC3" w14:textId="77777777" w:rsidR="00607AC8" w:rsidRPr="00BE542A" w:rsidRDefault="00655104">
            <w:pPr>
              <w:pBdr>
                <w:top w:val="nil"/>
                <w:left w:val="nil"/>
                <w:bottom w:val="nil"/>
                <w:right w:val="nil"/>
                <w:between w:val="nil"/>
              </w:pBdr>
              <w:jc w:val="both"/>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lang w:val="uk-UA"/>
              </w:rPr>
              <w:t>Альтернатива 1</w:t>
            </w:r>
          </w:p>
          <w:p w14:paraId="0C68A504" w14:textId="77777777" w:rsidR="00607AC8" w:rsidRPr="00BE542A" w:rsidRDefault="00655104">
            <w:pPr>
              <w:pBdr>
                <w:top w:val="nil"/>
                <w:left w:val="nil"/>
                <w:bottom w:val="nil"/>
                <w:right w:val="nil"/>
                <w:between w:val="nil"/>
              </w:pBdr>
              <w:jc w:val="both"/>
              <w:rPr>
                <w:rFonts w:ascii="Times New Roman" w:eastAsia="Times New Roman" w:hAnsi="Times New Roman" w:cs="Times New Roman"/>
                <w:color w:val="000000"/>
                <w:sz w:val="28"/>
                <w:szCs w:val="28"/>
                <w:highlight w:val="white"/>
                <w:lang w:val="uk-UA"/>
              </w:rPr>
            </w:pPr>
            <w:r w:rsidRPr="00BE542A">
              <w:rPr>
                <w:rFonts w:ascii="Times New Roman" w:eastAsia="Times New Roman" w:hAnsi="Times New Roman" w:cs="Times New Roman"/>
                <w:color w:val="000000"/>
                <w:sz w:val="28"/>
                <w:szCs w:val="28"/>
                <w:lang w:val="uk-UA"/>
              </w:rPr>
              <w:t>Збереження чинного регулювання</w:t>
            </w:r>
          </w:p>
        </w:tc>
        <w:tc>
          <w:tcPr>
            <w:tcW w:w="2942" w:type="dxa"/>
          </w:tcPr>
          <w:p w14:paraId="258F3098" w14:textId="77777777" w:rsidR="00607AC8" w:rsidRPr="00BE542A" w:rsidRDefault="00655104">
            <w:pPr>
              <w:pBdr>
                <w:top w:val="nil"/>
                <w:left w:val="nil"/>
                <w:bottom w:val="nil"/>
                <w:right w:val="nil"/>
                <w:between w:val="nil"/>
              </w:pBdr>
              <w:jc w:val="both"/>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lang w:val="uk-UA"/>
              </w:rPr>
              <w:t xml:space="preserve">Вигоди цього способу відсутні </w:t>
            </w:r>
          </w:p>
        </w:tc>
        <w:tc>
          <w:tcPr>
            <w:tcW w:w="2556" w:type="dxa"/>
          </w:tcPr>
          <w:p w14:paraId="0147FC28" w14:textId="6256839F" w:rsidR="00607AC8" w:rsidRPr="00BE542A" w:rsidRDefault="00655104">
            <w:pPr>
              <w:pBdr>
                <w:top w:val="nil"/>
                <w:left w:val="nil"/>
                <w:bottom w:val="nil"/>
                <w:right w:val="nil"/>
                <w:between w:val="nil"/>
              </w:pBdr>
              <w:jc w:val="both"/>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lang w:val="uk-UA"/>
              </w:rPr>
              <w:t>У разі збереження чинного регулювання, розмір плати за надання послуги «Проведення огляду» (п.</w:t>
            </w:r>
            <w:r w:rsidR="00AA17E8" w:rsidRPr="00BE542A">
              <w:rPr>
                <w:rFonts w:ascii="Times New Roman" w:eastAsia="Times New Roman" w:hAnsi="Times New Roman" w:cs="Times New Roman"/>
                <w:color w:val="000000"/>
                <w:sz w:val="28"/>
                <w:szCs w:val="28"/>
                <w:lang w:val="uk-UA"/>
              </w:rPr>
              <w:t xml:space="preserve"> </w:t>
            </w:r>
            <w:r w:rsidRPr="00BE542A">
              <w:rPr>
                <w:rFonts w:ascii="Times New Roman" w:eastAsia="Times New Roman" w:hAnsi="Times New Roman" w:cs="Times New Roman"/>
                <w:color w:val="000000"/>
                <w:sz w:val="28"/>
                <w:szCs w:val="28"/>
                <w:lang w:val="uk-UA"/>
              </w:rPr>
              <w:t xml:space="preserve">4 додаток 1 Постанови № 1348) не відповідатиме соціально-економічному рівню </w:t>
            </w:r>
            <w:r w:rsidRPr="00BE542A">
              <w:rPr>
                <w:rFonts w:ascii="Times New Roman" w:eastAsia="Times New Roman" w:hAnsi="Times New Roman" w:cs="Times New Roman"/>
                <w:color w:val="000000"/>
                <w:sz w:val="28"/>
                <w:szCs w:val="28"/>
                <w:highlight w:val="white"/>
                <w:lang w:val="uk-UA"/>
              </w:rPr>
              <w:t>сучасних умов та фактичних витрат для реалізації виконання такої послуги</w:t>
            </w:r>
            <w:r w:rsidRPr="00BE542A">
              <w:rPr>
                <w:rFonts w:ascii="Times New Roman" w:eastAsia="Times New Roman" w:hAnsi="Times New Roman" w:cs="Times New Roman"/>
                <w:color w:val="000000"/>
                <w:sz w:val="28"/>
                <w:szCs w:val="28"/>
                <w:lang w:val="uk-UA"/>
              </w:rPr>
              <w:t xml:space="preserve">, тому очікуватиметься додаткове </w:t>
            </w:r>
            <w:r w:rsidRPr="00BE542A">
              <w:rPr>
                <w:rFonts w:ascii="Times New Roman" w:eastAsia="Times New Roman" w:hAnsi="Times New Roman" w:cs="Times New Roman"/>
                <w:color w:val="000000"/>
                <w:sz w:val="28"/>
                <w:szCs w:val="28"/>
                <w:lang w:val="uk-UA"/>
              </w:rPr>
              <w:lastRenderedPageBreak/>
              <w:t xml:space="preserve">навантаження на </w:t>
            </w:r>
            <w:r w:rsidR="00AA17E8" w:rsidRPr="00BE542A">
              <w:rPr>
                <w:rFonts w:ascii="Times New Roman" w:eastAsia="Times New Roman" w:hAnsi="Times New Roman" w:cs="Times New Roman"/>
                <w:color w:val="000000"/>
                <w:sz w:val="28"/>
                <w:szCs w:val="28"/>
                <w:lang w:val="uk-UA"/>
              </w:rPr>
              <w:t>Д</w:t>
            </w:r>
            <w:r w:rsidRPr="00BE542A">
              <w:rPr>
                <w:rFonts w:ascii="Times New Roman" w:eastAsia="Times New Roman" w:hAnsi="Times New Roman" w:cs="Times New Roman"/>
                <w:color w:val="000000"/>
                <w:sz w:val="28"/>
                <w:szCs w:val="28"/>
                <w:lang w:val="uk-UA"/>
              </w:rPr>
              <w:t>ержавний бюджет України для реалізації такої послуги. Крім того буде неврегульоване питання щодо проведення спільного огляду</w:t>
            </w:r>
            <w:r w:rsidR="000C2CE6">
              <w:rPr>
                <w:rFonts w:ascii="Times New Roman" w:eastAsia="Times New Roman" w:hAnsi="Times New Roman" w:cs="Times New Roman"/>
                <w:color w:val="000000"/>
                <w:sz w:val="28"/>
                <w:szCs w:val="28"/>
                <w:lang w:val="uk-UA"/>
              </w:rPr>
              <w:t>,</w:t>
            </w:r>
            <w:r w:rsidRPr="00BE542A">
              <w:rPr>
                <w:rFonts w:ascii="Times New Roman" w:eastAsia="Times New Roman" w:hAnsi="Times New Roman" w:cs="Times New Roman"/>
                <w:color w:val="000000"/>
                <w:sz w:val="28"/>
                <w:szCs w:val="28"/>
                <w:lang w:val="uk-UA"/>
              </w:rPr>
              <w:t xml:space="preserve"> відповідно до вимог законодавства у сфері карантину рослин та розміру плати за проведення такого огляду.</w:t>
            </w:r>
          </w:p>
        </w:tc>
        <w:tc>
          <w:tcPr>
            <w:tcW w:w="2100" w:type="dxa"/>
          </w:tcPr>
          <w:p w14:paraId="41A14234" w14:textId="5BE7C0BB" w:rsidR="00607AC8" w:rsidRPr="00BE542A" w:rsidRDefault="00655104">
            <w:pPr>
              <w:pBdr>
                <w:top w:val="nil"/>
                <w:left w:val="nil"/>
                <w:bottom w:val="nil"/>
                <w:right w:val="nil"/>
                <w:between w:val="nil"/>
              </w:pBdr>
              <w:jc w:val="both"/>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lang w:val="uk-UA"/>
              </w:rPr>
              <w:lastRenderedPageBreak/>
              <w:t xml:space="preserve">Не забезпечить виконання вимог законодавства у сфері карантину рослин. </w:t>
            </w:r>
          </w:p>
          <w:p w14:paraId="62759D28" w14:textId="77777777" w:rsidR="00607AC8" w:rsidRPr="00BE542A" w:rsidRDefault="00607AC8">
            <w:pPr>
              <w:pBdr>
                <w:top w:val="nil"/>
                <w:left w:val="nil"/>
                <w:bottom w:val="nil"/>
                <w:right w:val="nil"/>
                <w:between w:val="nil"/>
              </w:pBdr>
              <w:jc w:val="both"/>
              <w:rPr>
                <w:rFonts w:ascii="Times New Roman" w:eastAsia="Times New Roman" w:hAnsi="Times New Roman" w:cs="Times New Roman"/>
                <w:color w:val="000000"/>
                <w:sz w:val="28"/>
                <w:szCs w:val="28"/>
                <w:lang w:val="uk-UA"/>
              </w:rPr>
            </w:pPr>
          </w:p>
        </w:tc>
      </w:tr>
      <w:tr w:rsidR="00607AC8" w:rsidRPr="00BE542A" w14:paraId="7EC0F1FC" w14:textId="77777777" w:rsidTr="00AA17E8">
        <w:tc>
          <w:tcPr>
            <w:tcW w:w="2264" w:type="dxa"/>
          </w:tcPr>
          <w:p w14:paraId="04D45936" w14:textId="77777777" w:rsidR="00607AC8" w:rsidRPr="00BE542A" w:rsidRDefault="00655104">
            <w:pPr>
              <w:pBdr>
                <w:top w:val="nil"/>
                <w:left w:val="nil"/>
                <w:bottom w:val="nil"/>
                <w:right w:val="nil"/>
                <w:between w:val="nil"/>
              </w:pBdr>
              <w:jc w:val="both"/>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lang w:val="uk-UA"/>
              </w:rPr>
              <w:t>Альтернатива 2</w:t>
            </w:r>
          </w:p>
          <w:p w14:paraId="616F2244" w14:textId="2D573403" w:rsidR="00607AC8" w:rsidRPr="00BE542A" w:rsidRDefault="00655104">
            <w:pPr>
              <w:pBdr>
                <w:top w:val="nil"/>
                <w:left w:val="nil"/>
                <w:bottom w:val="nil"/>
                <w:right w:val="nil"/>
                <w:between w:val="nil"/>
              </w:pBdr>
              <w:jc w:val="both"/>
              <w:rPr>
                <w:rFonts w:ascii="Times New Roman" w:eastAsia="Times New Roman" w:hAnsi="Times New Roman" w:cs="Times New Roman"/>
                <w:color w:val="000000"/>
                <w:sz w:val="28"/>
                <w:szCs w:val="28"/>
                <w:highlight w:val="white"/>
                <w:lang w:val="uk-UA"/>
              </w:rPr>
            </w:pPr>
            <w:r w:rsidRPr="00BE542A">
              <w:rPr>
                <w:rFonts w:ascii="Times New Roman" w:eastAsia="Times New Roman" w:hAnsi="Times New Roman" w:cs="Times New Roman"/>
                <w:color w:val="000000"/>
                <w:sz w:val="28"/>
                <w:szCs w:val="28"/>
                <w:lang w:val="uk-UA"/>
              </w:rPr>
              <w:t>Прийняття постанови</w:t>
            </w:r>
          </w:p>
        </w:tc>
        <w:tc>
          <w:tcPr>
            <w:tcW w:w="2942" w:type="dxa"/>
          </w:tcPr>
          <w:p w14:paraId="7F8266A3" w14:textId="77777777" w:rsidR="00607AC8" w:rsidRPr="00BE542A" w:rsidRDefault="00655104">
            <w:pPr>
              <w:pBdr>
                <w:top w:val="nil"/>
                <w:left w:val="nil"/>
                <w:bottom w:val="nil"/>
                <w:right w:val="nil"/>
                <w:between w:val="nil"/>
              </w:pBdr>
              <w:jc w:val="both"/>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lang w:val="uk-UA"/>
              </w:rPr>
              <w:t>У разі прийняття регуляторного акту буде забезпечено:</w:t>
            </w:r>
          </w:p>
          <w:p w14:paraId="48A8768C" w14:textId="4685E92C" w:rsidR="00607AC8" w:rsidRPr="00BE542A" w:rsidRDefault="00655104">
            <w:pPr>
              <w:numPr>
                <w:ilvl w:val="0"/>
                <w:numId w:val="3"/>
              </w:numPr>
              <w:pBdr>
                <w:top w:val="nil"/>
                <w:left w:val="nil"/>
                <w:bottom w:val="nil"/>
                <w:right w:val="nil"/>
                <w:between w:val="nil"/>
              </w:pBdr>
              <w:ind w:left="0" w:firstLine="439"/>
              <w:jc w:val="both"/>
              <w:rPr>
                <w:rFonts w:ascii="Times New Roman" w:eastAsia="Times New Roman" w:hAnsi="Times New Roman" w:cs="Times New Roman"/>
                <w:color w:val="000000"/>
                <w:sz w:val="28"/>
                <w:szCs w:val="28"/>
                <w:lang w:val="uk-UA"/>
              </w:rPr>
            </w:pPr>
            <w:r w:rsidRPr="0075582D">
              <w:rPr>
                <w:rFonts w:ascii="Times New Roman" w:eastAsia="Times New Roman" w:hAnsi="Times New Roman" w:cs="Times New Roman"/>
                <w:color w:val="000000"/>
                <w:sz w:val="28"/>
                <w:szCs w:val="28"/>
                <w:lang w:val="uk-UA"/>
              </w:rPr>
              <w:t>Врегулювання питання розмір</w:t>
            </w:r>
            <w:r w:rsidR="000C2CE6" w:rsidRPr="0075582D">
              <w:rPr>
                <w:rFonts w:ascii="Times New Roman" w:eastAsia="Times New Roman" w:hAnsi="Times New Roman" w:cs="Times New Roman"/>
                <w:color w:val="000000"/>
                <w:sz w:val="28"/>
                <w:szCs w:val="28"/>
                <w:lang w:val="uk-UA"/>
              </w:rPr>
              <w:t>у</w:t>
            </w:r>
            <w:r w:rsidRPr="0075582D">
              <w:rPr>
                <w:rFonts w:ascii="Times New Roman" w:eastAsia="Times New Roman" w:hAnsi="Times New Roman" w:cs="Times New Roman"/>
                <w:color w:val="000000"/>
                <w:sz w:val="28"/>
                <w:szCs w:val="28"/>
                <w:lang w:val="uk-UA"/>
              </w:rPr>
              <w:t xml:space="preserve"> плати за надання </w:t>
            </w:r>
            <w:r w:rsidRPr="00BE542A">
              <w:rPr>
                <w:rFonts w:ascii="Times New Roman" w:eastAsia="Times New Roman" w:hAnsi="Times New Roman" w:cs="Times New Roman"/>
                <w:color w:val="000000"/>
                <w:sz w:val="28"/>
                <w:szCs w:val="28"/>
                <w:highlight w:val="white"/>
                <w:lang w:val="uk-UA"/>
              </w:rPr>
              <w:t>послуги «Проведення огляду»</w:t>
            </w:r>
            <w:r w:rsidR="000C2CE6">
              <w:rPr>
                <w:rFonts w:ascii="Times New Roman" w:eastAsia="Times New Roman" w:hAnsi="Times New Roman" w:cs="Times New Roman"/>
                <w:color w:val="000000"/>
                <w:sz w:val="28"/>
                <w:szCs w:val="28"/>
                <w:highlight w:val="white"/>
                <w:lang w:val="uk-UA"/>
              </w:rPr>
              <w:t>,</w:t>
            </w:r>
            <w:r w:rsidRPr="00BE542A">
              <w:rPr>
                <w:rFonts w:ascii="Times New Roman" w:eastAsia="Times New Roman" w:hAnsi="Times New Roman" w:cs="Times New Roman"/>
                <w:color w:val="000000"/>
                <w:sz w:val="28"/>
                <w:szCs w:val="28"/>
                <w:highlight w:val="white"/>
                <w:lang w:val="uk-UA"/>
              </w:rPr>
              <w:t xml:space="preserve"> визначеної п. 4 додатку 1 </w:t>
            </w:r>
            <w:r w:rsidR="00AA17E8" w:rsidRPr="00BE542A">
              <w:rPr>
                <w:rFonts w:ascii="Times New Roman" w:eastAsia="Times New Roman" w:hAnsi="Times New Roman" w:cs="Times New Roman"/>
                <w:color w:val="000000"/>
                <w:sz w:val="28"/>
                <w:szCs w:val="28"/>
                <w:highlight w:val="white"/>
                <w:lang w:val="uk-UA"/>
              </w:rPr>
              <w:t>П</w:t>
            </w:r>
            <w:r w:rsidRPr="00BE542A">
              <w:rPr>
                <w:rFonts w:ascii="Times New Roman" w:eastAsia="Times New Roman" w:hAnsi="Times New Roman" w:cs="Times New Roman"/>
                <w:color w:val="000000"/>
                <w:sz w:val="28"/>
                <w:szCs w:val="28"/>
                <w:highlight w:val="white"/>
                <w:lang w:val="uk-UA"/>
              </w:rPr>
              <w:t>останови № 1348</w:t>
            </w:r>
            <w:r w:rsidR="000C2CE6">
              <w:rPr>
                <w:rFonts w:ascii="Times New Roman" w:eastAsia="Times New Roman" w:hAnsi="Times New Roman" w:cs="Times New Roman"/>
                <w:color w:val="000000"/>
                <w:sz w:val="28"/>
                <w:szCs w:val="28"/>
                <w:highlight w:val="white"/>
                <w:lang w:val="uk-UA"/>
              </w:rPr>
              <w:t>,</w:t>
            </w:r>
            <w:r w:rsidRPr="00BE542A">
              <w:rPr>
                <w:rFonts w:ascii="Times New Roman" w:eastAsia="Times New Roman" w:hAnsi="Times New Roman" w:cs="Times New Roman"/>
                <w:color w:val="000000"/>
                <w:sz w:val="28"/>
                <w:szCs w:val="28"/>
                <w:highlight w:val="white"/>
                <w:lang w:val="uk-UA"/>
              </w:rPr>
              <w:t xml:space="preserve"> до економічно обґрунтованого рівня з урахуванням сучасних умов та фактичних витрат для реалізації </w:t>
            </w:r>
            <w:r w:rsidRPr="000C2CE6">
              <w:rPr>
                <w:rFonts w:ascii="Times New Roman" w:eastAsia="Times New Roman" w:hAnsi="Times New Roman" w:cs="Times New Roman"/>
                <w:strike/>
                <w:color w:val="000000"/>
                <w:sz w:val="28"/>
                <w:szCs w:val="28"/>
                <w:highlight w:val="white"/>
                <w:lang w:val="uk-UA"/>
              </w:rPr>
              <w:t>виконання</w:t>
            </w:r>
            <w:r w:rsidRPr="00BE542A">
              <w:rPr>
                <w:rFonts w:ascii="Times New Roman" w:eastAsia="Times New Roman" w:hAnsi="Times New Roman" w:cs="Times New Roman"/>
                <w:color w:val="000000"/>
                <w:sz w:val="28"/>
                <w:szCs w:val="28"/>
                <w:highlight w:val="white"/>
                <w:lang w:val="uk-UA"/>
              </w:rPr>
              <w:t xml:space="preserve"> такої послуги без додаткового навантаження на державний бюджет.</w:t>
            </w:r>
          </w:p>
          <w:p w14:paraId="01D8B21A" w14:textId="23D73951" w:rsidR="00607AC8" w:rsidRPr="00BE542A" w:rsidRDefault="00655104">
            <w:pPr>
              <w:numPr>
                <w:ilvl w:val="0"/>
                <w:numId w:val="3"/>
              </w:numPr>
              <w:pBdr>
                <w:top w:val="nil"/>
                <w:left w:val="nil"/>
                <w:bottom w:val="nil"/>
                <w:right w:val="nil"/>
                <w:between w:val="nil"/>
              </w:pBdr>
              <w:ind w:left="0" w:firstLine="439"/>
              <w:jc w:val="both"/>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lang w:val="uk-UA"/>
              </w:rPr>
              <w:t>Виконання норм  пункту 1</w:t>
            </w:r>
            <w:r w:rsidRPr="00BE542A">
              <w:rPr>
                <w:rFonts w:ascii="Times New Roman" w:eastAsia="Times New Roman" w:hAnsi="Times New Roman" w:cs="Times New Roman"/>
                <w:color w:val="000000"/>
                <w:sz w:val="28"/>
                <w:szCs w:val="28"/>
                <w:vertAlign w:val="superscript"/>
                <w:lang w:val="uk-UA"/>
              </w:rPr>
              <w:t xml:space="preserve">2 </w:t>
            </w:r>
            <w:r w:rsidRPr="00BE542A">
              <w:rPr>
                <w:rFonts w:ascii="Times New Roman" w:eastAsia="Times New Roman" w:hAnsi="Times New Roman" w:cs="Times New Roman"/>
                <w:color w:val="000000"/>
                <w:sz w:val="28"/>
                <w:szCs w:val="28"/>
                <w:lang w:val="uk-UA"/>
              </w:rPr>
              <w:t xml:space="preserve">розділу IX </w:t>
            </w:r>
            <w:r w:rsidR="000C2CE6">
              <w:rPr>
                <w:rFonts w:ascii="Times New Roman" w:eastAsia="Times New Roman" w:hAnsi="Times New Roman" w:cs="Times New Roman"/>
                <w:color w:val="000000"/>
                <w:sz w:val="28"/>
                <w:szCs w:val="28"/>
                <w:lang w:val="uk-UA"/>
              </w:rPr>
              <w:t>«</w:t>
            </w:r>
            <w:r w:rsidRPr="00BE542A">
              <w:rPr>
                <w:rFonts w:ascii="Times New Roman" w:eastAsia="Times New Roman" w:hAnsi="Times New Roman" w:cs="Times New Roman"/>
                <w:color w:val="000000"/>
                <w:sz w:val="28"/>
                <w:szCs w:val="28"/>
                <w:lang w:val="uk-UA"/>
              </w:rPr>
              <w:t>Прикінцеві та перехідні положення</w:t>
            </w:r>
            <w:r w:rsidR="000C2CE6">
              <w:rPr>
                <w:rFonts w:ascii="Times New Roman" w:eastAsia="Times New Roman" w:hAnsi="Times New Roman" w:cs="Times New Roman"/>
                <w:color w:val="000000"/>
                <w:sz w:val="28"/>
                <w:szCs w:val="28"/>
                <w:lang w:val="uk-UA"/>
              </w:rPr>
              <w:t>»</w:t>
            </w:r>
            <w:r w:rsidRPr="00BE542A">
              <w:rPr>
                <w:rFonts w:ascii="Times New Roman" w:eastAsia="Times New Roman" w:hAnsi="Times New Roman" w:cs="Times New Roman"/>
                <w:color w:val="000000"/>
                <w:sz w:val="28"/>
                <w:szCs w:val="28"/>
                <w:lang w:val="uk-UA"/>
              </w:rPr>
              <w:t xml:space="preserve"> Закону без зменшення надходжень до спеціального фонду </w:t>
            </w:r>
            <w:r w:rsidRPr="00BE542A">
              <w:rPr>
                <w:rFonts w:ascii="Times New Roman" w:eastAsia="Times New Roman" w:hAnsi="Times New Roman" w:cs="Times New Roman"/>
                <w:color w:val="000000"/>
                <w:sz w:val="28"/>
                <w:szCs w:val="28"/>
                <w:lang w:val="uk-UA"/>
              </w:rPr>
              <w:lastRenderedPageBreak/>
              <w:t>державного бюджету територіальних органів Держпродспоживслужби.</w:t>
            </w:r>
          </w:p>
          <w:p w14:paraId="71354FBB" w14:textId="77777777" w:rsidR="00607AC8" w:rsidRPr="00BE542A" w:rsidRDefault="00655104">
            <w:pPr>
              <w:numPr>
                <w:ilvl w:val="0"/>
                <w:numId w:val="3"/>
              </w:numPr>
              <w:pBdr>
                <w:top w:val="nil"/>
                <w:left w:val="nil"/>
                <w:bottom w:val="nil"/>
                <w:right w:val="nil"/>
                <w:between w:val="nil"/>
              </w:pBdr>
              <w:ind w:left="0" w:firstLine="439"/>
              <w:jc w:val="both"/>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lang w:val="uk-UA"/>
              </w:rPr>
              <w:t xml:space="preserve">Визначення розміру плати за проведення спільного огляду. </w:t>
            </w:r>
          </w:p>
        </w:tc>
        <w:tc>
          <w:tcPr>
            <w:tcW w:w="2556" w:type="dxa"/>
          </w:tcPr>
          <w:p w14:paraId="2540B34C" w14:textId="77777777" w:rsidR="00607AC8" w:rsidRPr="00BE542A" w:rsidRDefault="00655104">
            <w:pPr>
              <w:pBdr>
                <w:top w:val="nil"/>
                <w:left w:val="nil"/>
                <w:bottom w:val="nil"/>
                <w:right w:val="nil"/>
                <w:between w:val="nil"/>
              </w:pBdr>
              <w:jc w:val="both"/>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lang w:val="uk-UA"/>
              </w:rPr>
              <w:lastRenderedPageBreak/>
              <w:t xml:space="preserve">Витрати державного бюджету не передбачаються. </w:t>
            </w:r>
          </w:p>
          <w:p w14:paraId="3E2B267A" w14:textId="287EEE7F" w:rsidR="00607AC8" w:rsidRPr="00BE542A" w:rsidRDefault="00655104">
            <w:pPr>
              <w:pBdr>
                <w:top w:val="nil"/>
                <w:left w:val="nil"/>
                <w:bottom w:val="nil"/>
                <w:right w:val="nil"/>
                <w:between w:val="nil"/>
              </w:pBdr>
              <w:jc w:val="both"/>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lang w:val="uk-UA"/>
              </w:rPr>
              <w:t xml:space="preserve">Витрати суб’єктів господарювання очікуються на рівні затверджених економічно-обґрунтованих розмірів плати за надання лише однієї з послуг відповідно до додатку 1 Постанови № 1348, а саме </w:t>
            </w:r>
            <w:r w:rsidR="00AA17E8" w:rsidRPr="00BE542A">
              <w:rPr>
                <w:rFonts w:ascii="Times New Roman" w:eastAsia="Times New Roman" w:hAnsi="Times New Roman" w:cs="Times New Roman"/>
                <w:color w:val="000000"/>
                <w:sz w:val="28"/>
                <w:szCs w:val="28"/>
                <w:lang w:val="uk-UA"/>
              </w:rPr>
              <w:t xml:space="preserve">– </w:t>
            </w:r>
            <w:r w:rsidRPr="00BE542A">
              <w:rPr>
                <w:rFonts w:ascii="Times New Roman" w:eastAsia="Times New Roman" w:hAnsi="Times New Roman" w:cs="Times New Roman"/>
                <w:color w:val="000000"/>
                <w:sz w:val="28"/>
                <w:szCs w:val="28"/>
                <w:lang w:val="uk-UA"/>
              </w:rPr>
              <w:t>п.</w:t>
            </w:r>
            <w:r w:rsidR="00AA17E8" w:rsidRPr="00BE542A">
              <w:rPr>
                <w:rFonts w:ascii="Times New Roman" w:eastAsia="Times New Roman" w:hAnsi="Times New Roman" w:cs="Times New Roman"/>
                <w:color w:val="000000"/>
                <w:sz w:val="28"/>
                <w:szCs w:val="28"/>
                <w:lang w:val="uk-UA"/>
              </w:rPr>
              <w:t xml:space="preserve"> </w:t>
            </w:r>
            <w:r w:rsidRPr="00BE542A">
              <w:rPr>
                <w:rFonts w:ascii="Times New Roman" w:eastAsia="Times New Roman" w:hAnsi="Times New Roman" w:cs="Times New Roman"/>
                <w:color w:val="000000"/>
                <w:sz w:val="28"/>
                <w:szCs w:val="28"/>
                <w:lang w:val="uk-UA"/>
              </w:rPr>
              <w:t xml:space="preserve">4 «Проведення огляду». Загальні </w:t>
            </w:r>
            <w:r w:rsidRPr="0075582D">
              <w:rPr>
                <w:rFonts w:ascii="Times New Roman" w:eastAsia="Times New Roman" w:hAnsi="Times New Roman" w:cs="Times New Roman"/>
                <w:color w:val="000000"/>
                <w:sz w:val="28"/>
                <w:szCs w:val="28"/>
                <w:lang w:val="uk-UA"/>
              </w:rPr>
              <w:t xml:space="preserve">витрати всіх суб’єктів </w:t>
            </w:r>
            <w:r w:rsidR="00ED7C7D" w:rsidRPr="0075582D">
              <w:rPr>
                <w:rFonts w:ascii="Times New Roman" w:eastAsia="Times New Roman" w:hAnsi="Times New Roman" w:cs="Times New Roman"/>
                <w:color w:val="000000"/>
                <w:sz w:val="28"/>
                <w:szCs w:val="28"/>
                <w:lang w:val="uk-UA"/>
              </w:rPr>
              <w:t>господарювання</w:t>
            </w:r>
            <w:r w:rsidRPr="0075582D">
              <w:rPr>
                <w:rFonts w:ascii="Times New Roman" w:eastAsia="Times New Roman" w:hAnsi="Times New Roman" w:cs="Times New Roman"/>
                <w:color w:val="000000"/>
                <w:sz w:val="28"/>
                <w:szCs w:val="28"/>
                <w:lang w:val="uk-UA"/>
              </w:rPr>
              <w:t xml:space="preserve">, які будуть звертатися за </w:t>
            </w:r>
            <w:r w:rsidR="00ED7C7D" w:rsidRPr="0075582D">
              <w:rPr>
                <w:rFonts w:ascii="Times New Roman" w:eastAsia="Times New Roman" w:hAnsi="Times New Roman" w:cs="Times New Roman"/>
                <w:color w:val="000000"/>
                <w:sz w:val="28"/>
                <w:szCs w:val="28"/>
                <w:lang w:val="uk-UA"/>
              </w:rPr>
              <w:t>послугою «</w:t>
            </w:r>
            <w:r w:rsidRPr="0075582D">
              <w:rPr>
                <w:rFonts w:ascii="Times New Roman" w:eastAsia="Times New Roman" w:hAnsi="Times New Roman" w:cs="Times New Roman"/>
                <w:color w:val="000000"/>
                <w:sz w:val="28"/>
                <w:szCs w:val="28"/>
                <w:lang w:val="uk-UA"/>
              </w:rPr>
              <w:t xml:space="preserve">проведення </w:t>
            </w:r>
            <w:r w:rsidRPr="0075582D">
              <w:rPr>
                <w:rFonts w:ascii="Times New Roman" w:eastAsia="Times New Roman" w:hAnsi="Times New Roman" w:cs="Times New Roman"/>
                <w:color w:val="000000"/>
                <w:sz w:val="28"/>
                <w:szCs w:val="28"/>
                <w:lang w:val="uk-UA"/>
              </w:rPr>
              <w:lastRenderedPageBreak/>
              <w:t>огляду</w:t>
            </w:r>
            <w:r w:rsidR="00ED7C7D" w:rsidRPr="0075582D">
              <w:rPr>
                <w:rFonts w:ascii="Times New Roman" w:eastAsia="Times New Roman" w:hAnsi="Times New Roman" w:cs="Times New Roman"/>
                <w:color w:val="000000"/>
                <w:sz w:val="28"/>
                <w:szCs w:val="28"/>
                <w:lang w:val="uk-UA"/>
              </w:rPr>
              <w:t>»</w:t>
            </w:r>
            <w:r w:rsidRPr="0075582D">
              <w:rPr>
                <w:rFonts w:ascii="Times New Roman" w:eastAsia="Times New Roman" w:hAnsi="Times New Roman" w:cs="Times New Roman"/>
                <w:color w:val="000000"/>
                <w:sz w:val="28"/>
                <w:szCs w:val="28"/>
                <w:lang w:val="uk-UA"/>
              </w:rPr>
              <w:t>, складатимуть</w:t>
            </w:r>
            <w:r w:rsidRPr="00BE542A">
              <w:rPr>
                <w:rFonts w:ascii="Times New Roman" w:eastAsia="Times New Roman" w:hAnsi="Times New Roman" w:cs="Times New Roman"/>
                <w:color w:val="000000"/>
                <w:sz w:val="28"/>
                <w:szCs w:val="28"/>
                <w:lang w:val="uk-UA"/>
              </w:rPr>
              <w:t>:</w:t>
            </w:r>
          </w:p>
          <w:p w14:paraId="186FF52F" w14:textId="77777777" w:rsidR="00607AC8" w:rsidRPr="00BE542A" w:rsidRDefault="00655104">
            <w:pPr>
              <w:pBdr>
                <w:top w:val="nil"/>
                <w:left w:val="nil"/>
                <w:bottom w:val="nil"/>
                <w:right w:val="nil"/>
                <w:between w:val="nil"/>
              </w:pBdr>
              <w:jc w:val="both"/>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lang w:val="uk-UA"/>
              </w:rPr>
              <w:t>за рік – 455600,8 тис. грн;</w:t>
            </w:r>
          </w:p>
          <w:p w14:paraId="1A1DBDE7" w14:textId="77777777" w:rsidR="00607AC8" w:rsidRPr="00BE542A" w:rsidRDefault="00655104">
            <w:pPr>
              <w:pBdr>
                <w:top w:val="nil"/>
                <w:left w:val="nil"/>
                <w:bottom w:val="nil"/>
                <w:right w:val="nil"/>
                <w:between w:val="nil"/>
              </w:pBdr>
              <w:jc w:val="both"/>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lang w:val="uk-UA"/>
              </w:rPr>
              <w:t>за п’ять років – 3026333,97 тис. грн</w:t>
            </w:r>
            <w:r w:rsidRPr="00BE542A">
              <w:rPr>
                <w:rFonts w:ascii="Times New Roman" w:eastAsia="Times New Roman" w:hAnsi="Times New Roman" w:cs="Times New Roman"/>
                <w:color w:val="000000"/>
                <w:sz w:val="24"/>
                <w:szCs w:val="24"/>
                <w:lang w:val="uk-UA"/>
              </w:rPr>
              <w:t>.</w:t>
            </w:r>
          </w:p>
        </w:tc>
        <w:tc>
          <w:tcPr>
            <w:tcW w:w="2100" w:type="dxa"/>
          </w:tcPr>
          <w:p w14:paraId="020B18BE" w14:textId="77777777" w:rsidR="00607AC8" w:rsidRPr="00BE542A" w:rsidRDefault="00655104">
            <w:pPr>
              <w:pBdr>
                <w:top w:val="nil"/>
                <w:left w:val="nil"/>
                <w:bottom w:val="nil"/>
                <w:right w:val="nil"/>
                <w:between w:val="nil"/>
              </w:pBdr>
              <w:tabs>
                <w:tab w:val="left" w:pos="1800"/>
              </w:tabs>
              <w:jc w:val="both"/>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lang w:val="uk-UA"/>
              </w:rPr>
              <w:lastRenderedPageBreak/>
              <w:t xml:space="preserve">У разі прийняття </w:t>
            </w:r>
            <w:proofErr w:type="spellStart"/>
            <w:r w:rsidRPr="00BE542A">
              <w:rPr>
                <w:rFonts w:ascii="Times New Roman" w:eastAsia="Times New Roman" w:hAnsi="Times New Roman" w:cs="Times New Roman"/>
                <w:color w:val="000000"/>
                <w:sz w:val="28"/>
                <w:szCs w:val="28"/>
                <w:lang w:val="uk-UA"/>
              </w:rPr>
              <w:t>акта</w:t>
            </w:r>
            <w:proofErr w:type="spellEnd"/>
            <w:r w:rsidRPr="00BE542A">
              <w:rPr>
                <w:rFonts w:ascii="Times New Roman" w:eastAsia="Times New Roman" w:hAnsi="Times New Roman" w:cs="Times New Roman"/>
                <w:color w:val="000000"/>
                <w:sz w:val="28"/>
                <w:szCs w:val="28"/>
                <w:lang w:val="uk-UA"/>
              </w:rPr>
              <w:t xml:space="preserve"> цілі будуть досягнуті в повному обсязі, що забезпечить усунення невідповідності між чинними нормативно-правовими положеннями та актуальними економічними показниками. Сприятиме належному застосуванню норм законодавства у сфері карантину рослин, а також забезпечить правову визначеність за  </w:t>
            </w:r>
            <w:r w:rsidRPr="00BE542A">
              <w:rPr>
                <w:rFonts w:ascii="Times New Roman" w:eastAsia="Times New Roman" w:hAnsi="Times New Roman" w:cs="Times New Roman"/>
                <w:color w:val="000000"/>
                <w:sz w:val="28"/>
                <w:szCs w:val="28"/>
                <w:lang w:val="uk-UA"/>
              </w:rPr>
              <w:lastRenderedPageBreak/>
              <w:t>надання деяких послуг.</w:t>
            </w:r>
          </w:p>
        </w:tc>
      </w:tr>
    </w:tbl>
    <w:p w14:paraId="4B103CE5" w14:textId="77777777" w:rsidR="00607AC8" w:rsidRPr="00BE542A" w:rsidRDefault="00607AC8">
      <w:pPr>
        <w:pBdr>
          <w:top w:val="nil"/>
          <w:left w:val="nil"/>
          <w:bottom w:val="nil"/>
          <w:right w:val="nil"/>
          <w:between w:val="nil"/>
        </w:pBdr>
        <w:ind w:firstLine="540"/>
        <w:jc w:val="both"/>
        <w:rPr>
          <w:rFonts w:ascii="Times New Roman" w:eastAsia="Times New Roman" w:hAnsi="Times New Roman" w:cs="Times New Roman"/>
          <w:color w:val="000000"/>
          <w:sz w:val="28"/>
          <w:szCs w:val="28"/>
          <w:lang w:val="uk-UA"/>
        </w:rPr>
      </w:pPr>
    </w:p>
    <w:tbl>
      <w:tblPr>
        <w:tblStyle w:val="ad"/>
        <w:tblW w:w="957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76"/>
        <w:gridCol w:w="4820"/>
        <w:gridCol w:w="2374"/>
      </w:tblGrid>
      <w:tr w:rsidR="00607AC8" w:rsidRPr="00BE542A" w14:paraId="00EB9234" w14:textId="77777777">
        <w:tc>
          <w:tcPr>
            <w:tcW w:w="2376" w:type="dxa"/>
          </w:tcPr>
          <w:p w14:paraId="48FD00C5" w14:textId="77777777" w:rsidR="00607AC8" w:rsidRPr="00BE542A" w:rsidRDefault="00655104">
            <w:pPr>
              <w:pBdr>
                <w:top w:val="nil"/>
                <w:left w:val="nil"/>
                <w:bottom w:val="nil"/>
                <w:right w:val="nil"/>
                <w:between w:val="nil"/>
              </w:pBdr>
              <w:jc w:val="both"/>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lang w:val="uk-UA"/>
              </w:rPr>
              <w:t xml:space="preserve">Рейтинг </w:t>
            </w:r>
          </w:p>
        </w:tc>
        <w:tc>
          <w:tcPr>
            <w:tcW w:w="4820" w:type="dxa"/>
          </w:tcPr>
          <w:p w14:paraId="2D136EC4" w14:textId="77777777" w:rsidR="00607AC8" w:rsidRPr="00BE542A" w:rsidRDefault="00655104">
            <w:pPr>
              <w:pBdr>
                <w:top w:val="nil"/>
                <w:left w:val="nil"/>
                <w:bottom w:val="nil"/>
                <w:right w:val="nil"/>
                <w:between w:val="nil"/>
              </w:pBdr>
              <w:jc w:val="both"/>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lang w:val="uk-UA"/>
              </w:rPr>
              <w:t>Аргументи щодо переваги обраної альтернативи/причини відмови від альтернативи</w:t>
            </w:r>
          </w:p>
          <w:p w14:paraId="5D8D2FF1" w14:textId="77777777" w:rsidR="00607AC8" w:rsidRPr="00BE542A" w:rsidRDefault="00607AC8">
            <w:pPr>
              <w:pBdr>
                <w:top w:val="nil"/>
                <w:left w:val="nil"/>
                <w:bottom w:val="nil"/>
                <w:right w:val="nil"/>
                <w:between w:val="nil"/>
              </w:pBdr>
              <w:jc w:val="both"/>
              <w:rPr>
                <w:rFonts w:ascii="Times New Roman" w:eastAsia="Times New Roman" w:hAnsi="Times New Roman" w:cs="Times New Roman"/>
                <w:color w:val="000000"/>
                <w:sz w:val="28"/>
                <w:szCs w:val="28"/>
                <w:lang w:val="uk-UA"/>
              </w:rPr>
            </w:pPr>
          </w:p>
        </w:tc>
        <w:tc>
          <w:tcPr>
            <w:tcW w:w="2374" w:type="dxa"/>
          </w:tcPr>
          <w:p w14:paraId="0C75091F" w14:textId="77777777" w:rsidR="00607AC8" w:rsidRPr="00BE542A" w:rsidRDefault="00655104">
            <w:pPr>
              <w:pBdr>
                <w:top w:val="nil"/>
                <w:left w:val="nil"/>
                <w:bottom w:val="nil"/>
                <w:right w:val="nil"/>
                <w:between w:val="nil"/>
              </w:pBdr>
              <w:jc w:val="both"/>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lang w:val="uk-UA"/>
              </w:rPr>
              <w:t xml:space="preserve">Оцінка ризику зовнішніх чинників на дію запропонованого регуляторного </w:t>
            </w:r>
            <w:proofErr w:type="spellStart"/>
            <w:r w:rsidRPr="00BE542A">
              <w:rPr>
                <w:rFonts w:ascii="Times New Roman" w:eastAsia="Times New Roman" w:hAnsi="Times New Roman" w:cs="Times New Roman"/>
                <w:color w:val="000000"/>
                <w:sz w:val="28"/>
                <w:szCs w:val="28"/>
                <w:lang w:val="uk-UA"/>
              </w:rPr>
              <w:t>акта</w:t>
            </w:r>
            <w:proofErr w:type="spellEnd"/>
          </w:p>
        </w:tc>
      </w:tr>
      <w:tr w:rsidR="00607AC8" w:rsidRPr="00BE542A" w14:paraId="4D5AD2A8" w14:textId="77777777">
        <w:tc>
          <w:tcPr>
            <w:tcW w:w="2376" w:type="dxa"/>
          </w:tcPr>
          <w:p w14:paraId="6854813F" w14:textId="77777777" w:rsidR="00607AC8" w:rsidRPr="00BE542A" w:rsidRDefault="00655104">
            <w:pPr>
              <w:pBdr>
                <w:top w:val="nil"/>
                <w:left w:val="nil"/>
                <w:bottom w:val="nil"/>
                <w:right w:val="nil"/>
                <w:between w:val="nil"/>
              </w:pBdr>
              <w:jc w:val="both"/>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lang w:val="uk-UA"/>
              </w:rPr>
              <w:t>Альтернатива 1</w:t>
            </w:r>
          </w:p>
          <w:p w14:paraId="0CEF3C1C" w14:textId="77777777" w:rsidR="00607AC8" w:rsidRPr="00BE542A" w:rsidRDefault="00655104">
            <w:pPr>
              <w:pBdr>
                <w:top w:val="nil"/>
                <w:left w:val="nil"/>
                <w:bottom w:val="nil"/>
                <w:right w:val="nil"/>
                <w:between w:val="nil"/>
              </w:pBdr>
              <w:jc w:val="both"/>
              <w:rPr>
                <w:rFonts w:ascii="Times New Roman" w:eastAsia="Times New Roman" w:hAnsi="Times New Roman" w:cs="Times New Roman"/>
                <w:color w:val="000000"/>
                <w:sz w:val="28"/>
                <w:szCs w:val="28"/>
                <w:highlight w:val="white"/>
                <w:lang w:val="uk-UA"/>
              </w:rPr>
            </w:pPr>
            <w:r w:rsidRPr="00BE542A">
              <w:rPr>
                <w:rFonts w:ascii="Times New Roman" w:eastAsia="Times New Roman" w:hAnsi="Times New Roman" w:cs="Times New Roman"/>
                <w:color w:val="000000"/>
                <w:sz w:val="28"/>
                <w:szCs w:val="28"/>
                <w:lang w:val="uk-UA"/>
              </w:rPr>
              <w:t>Збереження чинного регулювання</w:t>
            </w:r>
          </w:p>
        </w:tc>
        <w:tc>
          <w:tcPr>
            <w:tcW w:w="4820" w:type="dxa"/>
          </w:tcPr>
          <w:p w14:paraId="50E1C487" w14:textId="2890379C" w:rsidR="00607AC8" w:rsidRPr="00BE542A" w:rsidRDefault="00655104">
            <w:pPr>
              <w:pBdr>
                <w:top w:val="nil"/>
                <w:left w:val="nil"/>
                <w:bottom w:val="nil"/>
                <w:right w:val="nil"/>
                <w:between w:val="nil"/>
              </w:pBdr>
              <w:jc w:val="both"/>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lang w:val="uk-UA"/>
              </w:rPr>
              <w:t xml:space="preserve">Переваги обраної альтернативи відсутні, оскільки є невідповідність економічного рівня до </w:t>
            </w:r>
            <w:r w:rsidRPr="0075582D">
              <w:rPr>
                <w:rFonts w:ascii="Times New Roman" w:eastAsia="Times New Roman" w:hAnsi="Times New Roman" w:cs="Times New Roman"/>
                <w:color w:val="000000"/>
                <w:sz w:val="28"/>
                <w:szCs w:val="28"/>
                <w:lang w:val="uk-UA"/>
              </w:rPr>
              <w:t xml:space="preserve">фактичних витрат та невизначеність </w:t>
            </w:r>
            <w:r w:rsidR="00ED7C7D" w:rsidRPr="0075582D">
              <w:rPr>
                <w:rFonts w:ascii="Times New Roman" w:eastAsia="Times New Roman" w:hAnsi="Times New Roman" w:cs="Times New Roman"/>
                <w:color w:val="000000"/>
                <w:sz w:val="28"/>
                <w:szCs w:val="28"/>
                <w:lang w:val="uk-UA"/>
              </w:rPr>
              <w:t>умов</w:t>
            </w:r>
            <w:r w:rsidR="00ED7C7D">
              <w:rPr>
                <w:rFonts w:ascii="Times New Roman" w:eastAsia="Times New Roman" w:hAnsi="Times New Roman" w:cs="Times New Roman"/>
                <w:color w:val="000000"/>
                <w:sz w:val="28"/>
                <w:szCs w:val="28"/>
                <w:lang w:val="uk-UA"/>
              </w:rPr>
              <w:t xml:space="preserve"> </w:t>
            </w:r>
            <w:r w:rsidRPr="00BE542A">
              <w:rPr>
                <w:rFonts w:ascii="Times New Roman" w:eastAsia="Times New Roman" w:hAnsi="Times New Roman" w:cs="Times New Roman"/>
                <w:color w:val="000000"/>
                <w:sz w:val="28"/>
                <w:szCs w:val="28"/>
                <w:lang w:val="uk-UA"/>
              </w:rPr>
              <w:t>проведення спільного огляду до вимог законодавства та розміру плати за проведення такого огляду.</w:t>
            </w:r>
          </w:p>
        </w:tc>
        <w:tc>
          <w:tcPr>
            <w:tcW w:w="2374" w:type="dxa"/>
          </w:tcPr>
          <w:p w14:paraId="003D5E64" w14:textId="77777777" w:rsidR="00607AC8" w:rsidRPr="00BE542A" w:rsidRDefault="00655104">
            <w:pPr>
              <w:pBdr>
                <w:top w:val="nil"/>
                <w:left w:val="nil"/>
                <w:bottom w:val="nil"/>
                <w:right w:val="nil"/>
                <w:between w:val="nil"/>
              </w:pBdr>
              <w:jc w:val="both"/>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lang w:val="uk-UA"/>
              </w:rPr>
              <w:t xml:space="preserve">Відсутня </w:t>
            </w:r>
          </w:p>
        </w:tc>
      </w:tr>
      <w:tr w:rsidR="00607AC8" w:rsidRPr="00BE542A" w14:paraId="67F05993" w14:textId="77777777">
        <w:tc>
          <w:tcPr>
            <w:tcW w:w="2376" w:type="dxa"/>
          </w:tcPr>
          <w:p w14:paraId="305056F1" w14:textId="77777777" w:rsidR="00607AC8" w:rsidRPr="00BE542A" w:rsidRDefault="00655104">
            <w:pPr>
              <w:pBdr>
                <w:top w:val="nil"/>
                <w:left w:val="nil"/>
                <w:bottom w:val="nil"/>
                <w:right w:val="nil"/>
                <w:between w:val="nil"/>
              </w:pBdr>
              <w:jc w:val="both"/>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lang w:val="uk-UA"/>
              </w:rPr>
              <w:t>Альтернатива 2</w:t>
            </w:r>
          </w:p>
          <w:p w14:paraId="15243099" w14:textId="2AD63DED" w:rsidR="00607AC8" w:rsidRPr="00BE542A" w:rsidRDefault="00655104">
            <w:pPr>
              <w:pBdr>
                <w:top w:val="nil"/>
                <w:left w:val="nil"/>
                <w:bottom w:val="nil"/>
                <w:right w:val="nil"/>
                <w:between w:val="nil"/>
              </w:pBdr>
              <w:jc w:val="both"/>
              <w:rPr>
                <w:rFonts w:ascii="Times New Roman" w:eastAsia="Times New Roman" w:hAnsi="Times New Roman" w:cs="Times New Roman"/>
                <w:color w:val="000000"/>
                <w:sz w:val="28"/>
                <w:szCs w:val="28"/>
                <w:highlight w:val="white"/>
                <w:lang w:val="uk-UA"/>
              </w:rPr>
            </w:pPr>
            <w:r w:rsidRPr="00BE542A">
              <w:rPr>
                <w:rFonts w:ascii="Times New Roman" w:eastAsia="Times New Roman" w:hAnsi="Times New Roman" w:cs="Times New Roman"/>
                <w:color w:val="000000"/>
                <w:sz w:val="28"/>
                <w:szCs w:val="28"/>
                <w:lang w:val="uk-UA"/>
              </w:rPr>
              <w:t>Прийняття</w:t>
            </w:r>
            <w:r w:rsidRPr="009F0826">
              <w:rPr>
                <w:rFonts w:ascii="Times New Roman" w:eastAsia="Times New Roman" w:hAnsi="Times New Roman" w:cs="Times New Roman"/>
                <w:strike/>
                <w:color w:val="000000"/>
                <w:sz w:val="28"/>
                <w:szCs w:val="28"/>
                <w:lang w:val="uk-UA"/>
              </w:rPr>
              <w:t xml:space="preserve"> </w:t>
            </w:r>
            <w:r w:rsidRPr="00BE542A">
              <w:rPr>
                <w:rFonts w:ascii="Times New Roman" w:eastAsia="Times New Roman" w:hAnsi="Times New Roman" w:cs="Times New Roman"/>
                <w:color w:val="000000"/>
                <w:sz w:val="28"/>
                <w:szCs w:val="28"/>
                <w:lang w:val="uk-UA"/>
              </w:rPr>
              <w:t>постанови</w:t>
            </w:r>
          </w:p>
        </w:tc>
        <w:tc>
          <w:tcPr>
            <w:tcW w:w="4820" w:type="dxa"/>
          </w:tcPr>
          <w:p w14:paraId="28691747" w14:textId="77777777" w:rsidR="00607AC8" w:rsidRPr="00BE542A" w:rsidRDefault="00655104">
            <w:pPr>
              <w:pBdr>
                <w:top w:val="nil"/>
                <w:left w:val="nil"/>
                <w:bottom w:val="nil"/>
                <w:right w:val="nil"/>
                <w:between w:val="nil"/>
              </w:pBdr>
              <w:jc w:val="both"/>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lang w:val="uk-UA"/>
              </w:rPr>
              <w:t>Повністю відповідатиме вимогам чинного законодавства у сфері карантину рослин.</w:t>
            </w:r>
          </w:p>
        </w:tc>
        <w:tc>
          <w:tcPr>
            <w:tcW w:w="2374" w:type="dxa"/>
          </w:tcPr>
          <w:p w14:paraId="62AED363" w14:textId="77777777" w:rsidR="00607AC8" w:rsidRPr="00BE542A" w:rsidRDefault="00655104">
            <w:pPr>
              <w:pBdr>
                <w:top w:val="nil"/>
                <w:left w:val="nil"/>
                <w:bottom w:val="nil"/>
                <w:right w:val="nil"/>
                <w:between w:val="nil"/>
              </w:pBdr>
              <w:jc w:val="both"/>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lang w:val="uk-UA"/>
              </w:rPr>
              <w:t>Х</w:t>
            </w:r>
          </w:p>
        </w:tc>
      </w:tr>
    </w:tbl>
    <w:p w14:paraId="0AA949BA" w14:textId="77777777" w:rsidR="00607AC8" w:rsidRPr="00BE542A" w:rsidRDefault="00607AC8">
      <w:pPr>
        <w:pBdr>
          <w:top w:val="nil"/>
          <w:left w:val="nil"/>
          <w:bottom w:val="nil"/>
          <w:right w:val="nil"/>
          <w:between w:val="nil"/>
        </w:pBdr>
        <w:ind w:firstLine="540"/>
        <w:jc w:val="both"/>
        <w:rPr>
          <w:rFonts w:ascii="Times New Roman" w:eastAsia="Times New Roman" w:hAnsi="Times New Roman" w:cs="Times New Roman"/>
          <w:color w:val="000000"/>
          <w:sz w:val="28"/>
          <w:szCs w:val="28"/>
          <w:lang w:val="uk-UA"/>
        </w:rPr>
      </w:pPr>
    </w:p>
    <w:p w14:paraId="1B7E1893" w14:textId="77777777" w:rsidR="00607AC8" w:rsidRPr="00BE542A" w:rsidRDefault="00655104">
      <w:pPr>
        <w:pBdr>
          <w:top w:val="nil"/>
          <w:left w:val="nil"/>
          <w:bottom w:val="nil"/>
          <w:right w:val="nil"/>
          <w:between w:val="nil"/>
        </w:pBdr>
        <w:ind w:firstLine="567"/>
        <w:jc w:val="both"/>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b/>
          <w:bCs/>
          <w:color w:val="000000"/>
          <w:sz w:val="28"/>
          <w:szCs w:val="28"/>
          <w:highlight w:val="white"/>
          <w:lang w:val="uk-UA"/>
        </w:rPr>
        <w:t>V. Механізми та заходи, які забезпечать розв’язання визначеної проблеми</w:t>
      </w:r>
    </w:p>
    <w:p w14:paraId="4F817520" w14:textId="77777777" w:rsidR="00607AC8" w:rsidRPr="00BE542A" w:rsidRDefault="00607AC8">
      <w:pPr>
        <w:pBdr>
          <w:top w:val="nil"/>
          <w:left w:val="nil"/>
          <w:bottom w:val="nil"/>
          <w:right w:val="nil"/>
          <w:between w:val="nil"/>
        </w:pBdr>
        <w:ind w:firstLine="567"/>
        <w:jc w:val="both"/>
        <w:rPr>
          <w:rFonts w:ascii="Times New Roman" w:eastAsia="Times New Roman" w:hAnsi="Times New Roman" w:cs="Times New Roman"/>
          <w:color w:val="000000"/>
          <w:sz w:val="28"/>
          <w:szCs w:val="28"/>
          <w:lang w:val="uk-UA"/>
        </w:rPr>
      </w:pPr>
    </w:p>
    <w:p w14:paraId="34772F88" w14:textId="77777777" w:rsidR="00607AC8" w:rsidRPr="00BE542A" w:rsidRDefault="00655104" w:rsidP="009F5EAD">
      <w:pPr>
        <w:widowControl w:val="0"/>
        <w:pBdr>
          <w:top w:val="nil"/>
          <w:left w:val="nil"/>
          <w:bottom w:val="nil"/>
          <w:right w:val="nil"/>
          <w:between w:val="nil"/>
        </w:pBdr>
        <w:ind w:firstLine="709"/>
        <w:jc w:val="both"/>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lang w:val="uk-UA"/>
        </w:rPr>
        <w:t xml:space="preserve">З метою розв’язання визначених проблем передбачається </w:t>
      </w:r>
      <w:proofErr w:type="spellStart"/>
      <w:r w:rsidRPr="00BE542A">
        <w:rPr>
          <w:rFonts w:ascii="Times New Roman" w:eastAsia="Times New Roman" w:hAnsi="Times New Roman" w:cs="Times New Roman"/>
          <w:color w:val="000000"/>
          <w:sz w:val="28"/>
          <w:szCs w:val="28"/>
          <w:lang w:val="uk-UA"/>
        </w:rPr>
        <w:t>внести</w:t>
      </w:r>
      <w:proofErr w:type="spellEnd"/>
      <w:r w:rsidRPr="00BE542A">
        <w:rPr>
          <w:rFonts w:ascii="Times New Roman" w:eastAsia="Times New Roman" w:hAnsi="Times New Roman" w:cs="Times New Roman"/>
          <w:color w:val="000000"/>
          <w:sz w:val="28"/>
          <w:szCs w:val="28"/>
          <w:lang w:val="uk-UA"/>
        </w:rPr>
        <w:t xml:space="preserve"> зміни до: </w:t>
      </w:r>
    </w:p>
    <w:p w14:paraId="5B674541" w14:textId="7DE77D1A" w:rsidR="00607AC8" w:rsidRPr="00BE542A" w:rsidRDefault="00655104" w:rsidP="009F5EAD">
      <w:pPr>
        <w:numPr>
          <w:ilvl w:val="0"/>
          <w:numId w:val="2"/>
        </w:numPr>
        <w:pBdr>
          <w:top w:val="nil"/>
          <w:left w:val="nil"/>
          <w:bottom w:val="nil"/>
          <w:right w:val="nil"/>
          <w:between w:val="nil"/>
        </w:pBdr>
        <w:ind w:left="0" w:firstLine="709"/>
        <w:jc w:val="both"/>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lang w:val="uk-UA"/>
        </w:rPr>
        <w:t xml:space="preserve">додатку 1 постанови Кабінету Міністрів України від 28 грудня 2011 р. № 1348 </w:t>
      </w:r>
      <w:r w:rsidR="00AA17E8" w:rsidRPr="00BE542A">
        <w:rPr>
          <w:rFonts w:ascii="Times New Roman" w:eastAsia="Times New Roman" w:hAnsi="Times New Roman" w:cs="Times New Roman"/>
          <w:color w:val="000000"/>
          <w:sz w:val="28"/>
          <w:szCs w:val="28"/>
          <w:lang w:val="uk-UA"/>
        </w:rPr>
        <w:t>«</w:t>
      </w:r>
      <w:r w:rsidRPr="00BE542A">
        <w:rPr>
          <w:rFonts w:ascii="Times New Roman" w:eastAsia="Times New Roman" w:hAnsi="Times New Roman" w:cs="Times New Roman"/>
          <w:color w:val="000000"/>
          <w:sz w:val="28"/>
          <w:szCs w:val="28"/>
          <w:lang w:val="uk-UA"/>
        </w:rPr>
        <w:t>Деякі питання надання послуг Державною службою з питань безпечності харчових продуктів та захисту споживачів, органами та установами, що належать до сфери її управління</w:t>
      </w:r>
      <w:r w:rsidR="00AA17E8" w:rsidRPr="00BE542A">
        <w:rPr>
          <w:rFonts w:ascii="Times New Roman" w:eastAsia="Times New Roman" w:hAnsi="Times New Roman" w:cs="Times New Roman"/>
          <w:color w:val="000000"/>
          <w:sz w:val="28"/>
          <w:szCs w:val="28"/>
          <w:lang w:val="uk-UA"/>
        </w:rPr>
        <w:t>»</w:t>
      </w:r>
      <w:r w:rsidRPr="00BE542A">
        <w:rPr>
          <w:rFonts w:ascii="Times New Roman" w:eastAsia="Times New Roman" w:hAnsi="Times New Roman" w:cs="Times New Roman"/>
          <w:color w:val="000000"/>
          <w:sz w:val="28"/>
          <w:szCs w:val="28"/>
          <w:lang w:val="uk-UA"/>
        </w:rPr>
        <w:t>;</w:t>
      </w:r>
    </w:p>
    <w:p w14:paraId="23D8A814" w14:textId="4741D14D" w:rsidR="00607AC8" w:rsidRPr="00BE542A" w:rsidRDefault="00655104" w:rsidP="009F5EAD">
      <w:pPr>
        <w:numPr>
          <w:ilvl w:val="0"/>
          <w:numId w:val="2"/>
        </w:numPr>
        <w:pBdr>
          <w:top w:val="nil"/>
          <w:left w:val="nil"/>
          <w:bottom w:val="nil"/>
          <w:right w:val="nil"/>
          <w:between w:val="nil"/>
        </w:pBdr>
        <w:ind w:left="0" w:firstLine="709"/>
        <w:jc w:val="both"/>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lang w:val="uk-UA"/>
        </w:rPr>
        <w:t xml:space="preserve">пункту 10 Порядку проведення інспектування, огляду, фітосанітарної експертизи (аналізів), повторної фітосанітарної (арбітражної) експертизи (аналізів), нагляду, обстеження, моніторингу, знезараження об’єктів регулювання, оформлення сертифікатів, передбачених Законом України </w:t>
      </w:r>
      <w:r w:rsidR="00AA17E8" w:rsidRPr="00BE542A">
        <w:rPr>
          <w:rFonts w:ascii="Times New Roman" w:eastAsia="Times New Roman" w:hAnsi="Times New Roman" w:cs="Times New Roman"/>
          <w:color w:val="000000"/>
          <w:sz w:val="28"/>
          <w:szCs w:val="28"/>
          <w:lang w:val="uk-UA"/>
        </w:rPr>
        <w:t>«</w:t>
      </w:r>
      <w:r w:rsidRPr="00BE542A">
        <w:rPr>
          <w:rFonts w:ascii="Times New Roman" w:eastAsia="Times New Roman" w:hAnsi="Times New Roman" w:cs="Times New Roman"/>
          <w:color w:val="000000"/>
          <w:sz w:val="28"/>
          <w:szCs w:val="28"/>
          <w:lang w:val="uk-UA"/>
        </w:rPr>
        <w:t>Про карантин рослин</w:t>
      </w:r>
      <w:r w:rsidR="00AA17E8" w:rsidRPr="00BE542A">
        <w:rPr>
          <w:rFonts w:ascii="Times New Roman" w:eastAsia="Times New Roman" w:hAnsi="Times New Roman" w:cs="Times New Roman"/>
          <w:color w:val="000000"/>
          <w:sz w:val="28"/>
          <w:szCs w:val="28"/>
          <w:lang w:val="uk-UA"/>
        </w:rPr>
        <w:t>»</w:t>
      </w:r>
      <w:r w:rsidRPr="00BE542A">
        <w:rPr>
          <w:rFonts w:ascii="Times New Roman" w:eastAsia="Times New Roman" w:hAnsi="Times New Roman" w:cs="Times New Roman"/>
          <w:color w:val="000000"/>
          <w:sz w:val="28"/>
          <w:szCs w:val="28"/>
          <w:lang w:val="uk-UA"/>
        </w:rPr>
        <w:t>, контролю за проведенням огляду в частині відбору зразків та вибіркового контролю за проведенням фітосанітарної експертизи (аналізів) затвердженого постановою Кабінету Міністрів України від 15 листопада 2019 р. № 1177;</w:t>
      </w:r>
    </w:p>
    <w:p w14:paraId="49B4DC75" w14:textId="0B84ACA1" w:rsidR="00607AC8" w:rsidRPr="00BE542A" w:rsidRDefault="00655104" w:rsidP="009F5EAD">
      <w:pPr>
        <w:numPr>
          <w:ilvl w:val="0"/>
          <w:numId w:val="2"/>
        </w:numPr>
        <w:pBdr>
          <w:top w:val="nil"/>
          <w:left w:val="nil"/>
          <w:bottom w:val="nil"/>
          <w:right w:val="nil"/>
          <w:between w:val="nil"/>
        </w:pBdr>
        <w:ind w:left="0" w:firstLine="709"/>
        <w:jc w:val="both"/>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lang w:val="uk-UA"/>
        </w:rPr>
        <w:lastRenderedPageBreak/>
        <w:t xml:space="preserve">підпункту 2 пункту 1 постанови Кабінету Міністрів України від 1 квітня 2022 р. № 398 </w:t>
      </w:r>
      <w:r w:rsidR="00AA17E8" w:rsidRPr="00BE542A">
        <w:rPr>
          <w:rFonts w:ascii="Times New Roman" w:eastAsia="Times New Roman" w:hAnsi="Times New Roman" w:cs="Times New Roman"/>
          <w:color w:val="000000"/>
          <w:sz w:val="28"/>
          <w:szCs w:val="28"/>
          <w:lang w:val="uk-UA"/>
        </w:rPr>
        <w:t>«</w:t>
      </w:r>
      <w:r w:rsidRPr="00BE542A">
        <w:rPr>
          <w:rFonts w:ascii="Times New Roman" w:eastAsia="Times New Roman" w:hAnsi="Times New Roman" w:cs="Times New Roman"/>
          <w:color w:val="000000"/>
          <w:sz w:val="28"/>
          <w:szCs w:val="28"/>
          <w:lang w:val="uk-UA"/>
        </w:rPr>
        <w:t>Деякі питання здійснення фітосанітарних заходів та процедур, заходів державного контролю у сферах ветеринарної медицини, безпечності та окремих показників якості харчових продуктів в умовах воєнного стану</w:t>
      </w:r>
      <w:r w:rsidR="00AA17E8" w:rsidRPr="00BE542A">
        <w:rPr>
          <w:rFonts w:ascii="Times New Roman" w:eastAsia="Times New Roman" w:hAnsi="Times New Roman" w:cs="Times New Roman"/>
          <w:color w:val="000000"/>
          <w:sz w:val="28"/>
          <w:szCs w:val="28"/>
          <w:lang w:val="uk-UA"/>
        </w:rPr>
        <w:t>»</w:t>
      </w:r>
      <w:r w:rsidRPr="00BE542A">
        <w:rPr>
          <w:rFonts w:ascii="Times New Roman" w:eastAsia="Times New Roman" w:hAnsi="Times New Roman" w:cs="Times New Roman"/>
          <w:color w:val="000000"/>
          <w:sz w:val="28"/>
          <w:szCs w:val="28"/>
          <w:lang w:val="uk-UA"/>
        </w:rPr>
        <w:t>.</w:t>
      </w:r>
    </w:p>
    <w:p w14:paraId="3A7A6280" w14:textId="6138AC09" w:rsidR="00607AC8" w:rsidRPr="00BE542A" w:rsidRDefault="00655104" w:rsidP="009F5EAD">
      <w:pPr>
        <w:pBdr>
          <w:top w:val="nil"/>
          <w:left w:val="nil"/>
          <w:bottom w:val="nil"/>
          <w:right w:val="nil"/>
          <w:between w:val="nil"/>
        </w:pBdr>
        <w:ind w:firstLine="709"/>
        <w:jc w:val="both"/>
        <w:rPr>
          <w:rFonts w:ascii="Times New Roman" w:eastAsia="Times New Roman" w:hAnsi="Times New Roman" w:cs="Times New Roman"/>
          <w:color w:val="000000"/>
          <w:sz w:val="28"/>
          <w:szCs w:val="28"/>
          <w:highlight w:val="white"/>
          <w:lang w:val="uk-UA"/>
        </w:rPr>
      </w:pPr>
      <w:r w:rsidRPr="00BE542A">
        <w:rPr>
          <w:rFonts w:ascii="Times New Roman" w:eastAsia="Times New Roman" w:hAnsi="Times New Roman" w:cs="Times New Roman"/>
          <w:color w:val="000000"/>
          <w:sz w:val="28"/>
          <w:szCs w:val="28"/>
          <w:lang w:val="uk-UA"/>
        </w:rPr>
        <w:t xml:space="preserve">Заходи, які необхідно здійснити </w:t>
      </w:r>
      <w:r w:rsidRPr="00BE542A">
        <w:rPr>
          <w:rFonts w:ascii="Times New Roman" w:eastAsia="Times New Roman" w:hAnsi="Times New Roman" w:cs="Times New Roman"/>
          <w:color w:val="000000"/>
          <w:sz w:val="28"/>
          <w:szCs w:val="28"/>
          <w:highlight w:val="white"/>
          <w:lang w:val="uk-UA"/>
        </w:rPr>
        <w:t xml:space="preserve">суб’єктам господарювання для впровадження цього регуляторного </w:t>
      </w:r>
      <w:proofErr w:type="spellStart"/>
      <w:r w:rsidRPr="00BE542A">
        <w:rPr>
          <w:rFonts w:ascii="Times New Roman" w:eastAsia="Times New Roman" w:hAnsi="Times New Roman" w:cs="Times New Roman"/>
          <w:color w:val="000000"/>
          <w:sz w:val="28"/>
          <w:szCs w:val="28"/>
          <w:highlight w:val="white"/>
          <w:lang w:val="uk-UA"/>
        </w:rPr>
        <w:t>акта</w:t>
      </w:r>
      <w:proofErr w:type="spellEnd"/>
      <w:r w:rsidRPr="00BE542A">
        <w:rPr>
          <w:rFonts w:ascii="Times New Roman" w:eastAsia="Times New Roman" w:hAnsi="Times New Roman" w:cs="Times New Roman"/>
          <w:color w:val="000000"/>
          <w:sz w:val="28"/>
          <w:szCs w:val="28"/>
          <w:highlight w:val="white"/>
          <w:lang w:val="uk-UA"/>
        </w:rPr>
        <w:t>: ознайомитися із проєктом постанови, опублікованим на офіційн</w:t>
      </w:r>
      <w:r w:rsidRPr="00BE542A">
        <w:rPr>
          <w:rFonts w:ascii="Times New Roman" w:eastAsia="Times New Roman" w:hAnsi="Times New Roman" w:cs="Times New Roman"/>
          <w:sz w:val="28"/>
          <w:szCs w:val="28"/>
          <w:highlight w:val="white"/>
          <w:lang w:val="uk-UA"/>
        </w:rPr>
        <w:t>ому</w:t>
      </w:r>
      <w:r w:rsidRPr="00BE542A">
        <w:rPr>
          <w:rFonts w:ascii="Times New Roman" w:eastAsia="Times New Roman" w:hAnsi="Times New Roman" w:cs="Times New Roman"/>
          <w:color w:val="000000"/>
          <w:sz w:val="28"/>
          <w:szCs w:val="28"/>
          <w:highlight w:val="white"/>
          <w:lang w:val="uk-UA"/>
        </w:rPr>
        <w:t xml:space="preserve"> вебсайт</w:t>
      </w:r>
      <w:r w:rsidRPr="00BE542A">
        <w:rPr>
          <w:rFonts w:ascii="Times New Roman" w:eastAsia="Times New Roman" w:hAnsi="Times New Roman" w:cs="Times New Roman"/>
          <w:sz w:val="28"/>
          <w:szCs w:val="28"/>
          <w:highlight w:val="white"/>
          <w:lang w:val="uk-UA"/>
        </w:rPr>
        <w:t>і</w:t>
      </w:r>
      <w:r w:rsidRPr="00BE542A">
        <w:rPr>
          <w:rFonts w:ascii="Times New Roman" w:eastAsia="Times New Roman" w:hAnsi="Times New Roman" w:cs="Times New Roman"/>
          <w:color w:val="000000"/>
          <w:sz w:val="28"/>
          <w:szCs w:val="28"/>
          <w:highlight w:val="white"/>
          <w:lang w:val="uk-UA"/>
        </w:rPr>
        <w:t xml:space="preserve"> Держпродспоживслужби</w:t>
      </w:r>
      <w:r w:rsidR="00ED7C7D">
        <w:rPr>
          <w:rFonts w:ascii="Times New Roman" w:eastAsia="Times New Roman" w:hAnsi="Times New Roman" w:cs="Times New Roman"/>
          <w:color w:val="000000"/>
          <w:sz w:val="28"/>
          <w:szCs w:val="28"/>
          <w:highlight w:val="white"/>
          <w:lang w:val="uk-UA"/>
        </w:rPr>
        <w:t>,</w:t>
      </w:r>
      <w:r w:rsidRPr="00BE542A">
        <w:rPr>
          <w:rFonts w:ascii="Times New Roman" w:eastAsia="Times New Roman" w:hAnsi="Times New Roman" w:cs="Times New Roman"/>
          <w:color w:val="000000"/>
          <w:sz w:val="28"/>
          <w:szCs w:val="28"/>
          <w:highlight w:val="white"/>
          <w:lang w:val="uk-UA"/>
        </w:rPr>
        <w:t xml:space="preserve"> </w:t>
      </w:r>
      <w:r w:rsidR="00AA17E8" w:rsidRPr="00BE542A">
        <w:rPr>
          <w:rFonts w:ascii="Times New Roman" w:eastAsia="Times New Roman" w:hAnsi="Times New Roman" w:cs="Times New Roman"/>
          <w:color w:val="000000"/>
          <w:sz w:val="28"/>
          <w:szCs w:val="28"/>
          <w:highlight w:val="white"/>
          <w:lang w:val="uk-UA"/>
        </w:rPr>
        <w:t xml:space="preserve">та </w:t>
      </w:r>
      <w:r w:rsidRPr="00BE542A">
        <w:rPr>
          <w:rFonts w:ascii="Times New Roman" w:eastAsia="Times New Roman" w:hAnsi="Times New Roman" w:cs="Times New Roman"/>
          <w:color w:val="000000"/>
          <w:sz w:val="28"/>
          <w:szCs w:val="28"/>
          <w:highlight w:val="white"/>
          <w:lang w:val="uk-UA"/>
        </w:rPr>
        <w:t>у разі наявності, направити обґрунтовані пропозиції та зауваження. Дотримуватись вимог, передбачени</w:t>
      </w:r>
      <w:r w:rsidR="009F5EAD" w:rsidRPr="00BE542A">
        <w:rPr>
          <w:rFonts w:ascii="Times New Roman" w:eastAsia="Times New Roman" w:hAnsi="Times New Roman" w:cs="Times New Roman"/>
          <w:color w:val="000000"/>
          <w:sz w:val="28"/>
          <w:szCs w:val="28"/>
          <w:highlight w:val="white"/>
          <w:lang w:val="uk-UA"/>
        </w:rPr>
        <w:t>х</w:t>
      </w:r>
      <w:r w:rsidRPr="00BE542A">
        <w:rPr>
          <w:rFonts w:ascii="Times New Roman" w:eastAsia="Times New Roman" w:hAnsi="Times New Roman" w:cs="Times New Roman"/>
          <w:color w:val="000000"/>
          <w:sz w:val="28"/>
          <w:szCs w:val="28"/>
          <w:highlight w:val="white"/>
          <w:lang w:val="uk-UA"/>
        </w:rPr>
        <w:t xml:space="preserve"> нормативно-правовими актами для отримання послуг у сфері карантину рослин.</w:t>
      </w:r>
    </w:p>
    <w:p w14:paraId="042194DB" w14:textId="3E65EA45" w:rsidR="00607AC8" w:rsidRPr="00BE542A" w:rsidRDefault="00655104" w:rsidP="009F5EAD">
      <w:pPr>
        <w:pBdr>
          <w:top w:val="nil"/>
          <w:left w:val="nil"/>
          <w:bottom w:val="nil"/>
          <w:right w:val="nil"/>
          <w:between w:val="nil"/>
        </w:pBdr>
        <w:ind w:firstLine="709"/>
        <w:jc w:val="both"/>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highlight w:val="white"/>
          <w:lang w:val="uk-UA"/>
        </w:rPr>
        <w:t xml:space="preserve">Заходи, які необхідно здійснити органам влади для цього регуляторного </w:t>
      </w:r>
      <w:proofErr w:type="spellStart"/>
      <w:r w:rsidRPr="00BE542A">
        <w:rPr>
          <w:rFonts w:ascii="Times New Roman" w:eastAsia="Times New Roman" w:hAnsi="Times New Roman" w:cs="Times New Roman"/>
          <w:color w:val="000000"/>
          <w:sz w:val="28"/>
          <w:szCs w:val="28"/>
          <w:highlight w:val="white"/>
          <w:lang w:val="uk-UA"/>
        </w:rPr>
        <w:t>акта</w:t>
      </w:r>
      <w:proofErr w:type="spellEnd"/>
      <w:r w:rsidRPr="00BE542A">
        <w:rPr>
          <w:rFonts w:ascii="Times New Roman" w:eastAsia="Times New Roman" w:hAnsi="Times New Roman" w:cs="Times New Roman"/>
          <w:color w:val="000000"/>
          <w:sz w:val="28"/>
          <w:szCs w:val="28"/>
          <w:highlight w:val="white"/>
          <w:lang w:val="uk-UA"/>
        </w:rPr>
        <w:t>: забезпечити інформування суб’єктів господарювання про зміни, які відбудуться шляхом оприлюднення на вебсайт</w:t>
      </w:r>
      <w:r w:rsidRPr="00BE542A">
        <w:rPr>
          <w:rFonts w:ascii="Times New Roman" w:eastAsia="Times New Roman" w:hAnsi="Times New Roman" w:cs="Times New Roman"/>
          <w:sz w:val="28"/>
          <w:szCs w:val="28"/>
          <w:highlight w:val="white"/>
          <w:lang w:val="uk-UA"/>
        </w:rPr>
        <w:t>і</w:t>
      </w:r>
      <w:r w:rsidRPr="00BE542A">
        <w:rPr>
          <w:rFonts w:ascii="Times New Roman" w:eastAsia="Times New Roman" w:hAnsi="Times New Roman" w:cs="Times New Roman"/>
          <w:color w:val="000000"/>
          <w:sz w:val="28"/>
          <w:szCs w:val="28"/>
          <w:highlight w:val="white"/>
          <w:lang w:val="uk-UA"/>
        </w:rPr>
        <w:t xml:space="preserve">  Держпродсп</w:t>
      </w:r>
      <w:r w:rsidRPr="00BE542A">
        <w:rPr>
          <w:rFonts w:ascii="Times New Roman" w:eastAsia="Times New Roman" w:hAnsi="Times New Roman" w:cs="Times New Roman"/>
          <w:color w:val="000000"/>
          <w:sz w:val="28"/>
          <w:szCs w:val="28"/>
          <w:lang w:val="uk-UA"/>
        </w:rPr>
        <w:t>оживслужби.</w:t>
      </w:r>
    </w:p>
    <w:p w14:paraId="17584C8F" w14:textId="77777777" w:rsidR="00607AC8" w:rsidRPr="00BE542A" w:rsidRDefault="00607AC8" w:rsidP="009F5EAD">
      <w:pPr>
        <w:pBdr>
          <w:top w:val="nil"/>
          <w:left w:val="nil"/>
          <w:bottom w:val="nil"/>
          <w:right w:val="nil"/>
          <w:between w:val="nil"/>
        </w:pBdr>
        <w:ind w:firstLine="709"/>
        <w:jc w:val="both"/>
        <w:rPr>
          <w:rFonts w:ascii="Times New Roman" w:eastAsia="Times New Roman" w:hAnsi="Times New Roman" w:cs="Times New Roman"/>
          <w:color w:val="000000"/>
          <w:sz w:val="28"/>
          <w:szCs w:val="28"/>
          <w:lang w:val="uk-UA"/>
        </w:rPr>
      </w:pPr>
    </w:p>
    <w:p w14:paraId="317DC9DD" w14:textId="10319E34" w:rsidR="00607AC8" w:rsidRPr="00BE542A" w:rsidRDefault="00655104">
      <w:pPr>
        <w:pBdr>
          <w:top w:val="nil"/>
          <w:left w:val="nil"/>
          <w:bottom w:val="nil"/>
          <w:right w:val="nil"/>
          <w:between w:val="nil"/>
        </w:pBdr>
        <w:ind w:firstLine="567"/>
        <w:jc w:val="both"/>
        <w:rPr>
          <w:rFonts w:ascii="Times New Roman" w:eastAsia="Times New Roman" w:hAnsi="Times New Roman" w:cs="Times New Roman"/>
          <w:color w:val="000000"/>
          <w:sz w:val="28"/>
          <w:szCs w:val="28"/>
          <w:highlight w:val="white"/>
          <w:lang w:val="uk-UA"/>
        </w:rPr>
      </w:pPr>
      <w:r w:rsidRPr="00BE542A">
        <w:rPr>
          <w:rFonts w:ascii="Times New Roman" w:eastAsia="Times New Roman" w:hAnsi="Times New Roman" w:cs="Times New Roman"/>
          <w:b/>
          <w:bCs/>
          <w:color w:val="000000"/>
          <w:sz w:val="28"/>
          <w:szCs w:val="28"/>
          <w:highlight w:val="white"/>
          <w:lang w:val="uk-UA"/>
        </w:rPr>
        <w:t xml:space="preserve">VI. Оцінка виконання вимог регуляторного </w:t>
      </w:r>
      <w:proofErr w:type="spellStart"/>
      <w:r w:rsidRPr="00BE542A">
        <w:rPr>
          <w:rFonts w:ascii="Times New Roman" w:eastAsia="Times New Roman" w:hAnsi="Times New Roman" w:cs="Times New Roman"/>
          <w:b/>
          <w:bCs/>
          <w:color w:val="000000"/>
          <w:sz w:val="28"/>
          <w:szCs w:val="28"/>
          <w:highlight w:val="white"/>
          <w:lang w:val="uk-UA"/>
        </w:rPr>
        <w:t>акта</w:t>
      </w:r>
      <w:proofErr w:type="spellEnd"/>
      <w:r w:rsidRPr="00BE542A">
        <w:rPr>
          <w:rFonts w:ascii="Times New Roman" w:eastAsia="Times New Roman" w:hAnsi="Times New Roman" w:cs="Times New Roman"/>
          <w:b/>
          <w:bCs/>
          <w:color w:val="000000"/>
          <w:sz w:val="28"/>
          <w:szCs w:val="28"/>
          <w:highlight w:val="white"/>
          <w:lang w:val="uk-UA"/>
        </w:rPr>
        <w:t xml:space="preserve"> залежно від</w:t>
      </w:r>
      <w:r w:rsidR="00ED7C7D">
        <w:rPr>
          <w:rFonts w:ascii="Times New Roman" w:eastAsia="Times New Roman" w:hAnsi="Times New Roman" w:cs="Times New Roman"/>
          <w:b/>
          <w:bCs/>
          <w:color w:val="000000"/>
          <w:sz w:val="28"/>
          <w:szCs w:val="28"/>
          <w:highlight w:val="white"/>
          <w:lang w:val="uk-UA"/>
        </w:rPr>
        <w:t xml:space="preserve"> </w:t>
      </w:r>
      <w:r w:rsidRPr="00BE542A">
        <w:rPr>
          <w:rFonts w:ascii="Times New Roman" w:eastAsia="Times New Roman" w:hAnsi="Times New Roman" w:cs="Times New Roman"/>
          <w:b/>
          <w:bCs/>
          <w:color w:val="000000"/>
          <w:sz w:val="28"/>
          <w:szCs w:val="28"/>
          <w:highlight w:val="white"/>
          <w:lang w:val="uk-UA"/>
        </w:rPr>
        <w:t>ресурсів, якими розпоряджаються органи виконавчої влади чи органи місцевого самоврядування, фізичні та юридичні особи, які повинні проваджувати або виконувати ці вимоги</w:t>
      </w:r>
    </w:p>
    <w:p w14:paraId="41B5FACD" w14:textId="77777777" w:rsidR="00607AC8" w:rsidRPr="00BE542A" w:rsidRDefault="00607AC8">
      <w:pPr>
        <w:pBdr>
          <w:top w:val="nil"/>
          <w:left w:val="nil"/>
          <w:bottom w:val="nil"/>
          <w:right w:val="nil"/>
          <w:between w:val="nil"/>
        </w:pBdr>
        <w:ind w:firstLine="567"/>
        <w:jc w:val="both"/>
        <w:rPr>
          <w:rFonts w:ascii="Times New Roman" w:eastAsia="Times New Roman" w:hAnsi="Times New Roman" w:cs="Times New Roman"/>
          <w:color w:val="000000"/>
          <w:sz w:val="28"/>
          <w:szCs w:val="28"/>
          <w:highlight w:val="white"/>
          <w:lang w:val="uk-UA"/>
        </w:rPr>
      </w:pPr>
    </w:p>
    <w:p w14:paraId="7D636A4D" w14:textId="367FBFF6" w:rsidR="00607AC8" w:rsidRPr="00BE542A" w:rsidRDefault="00655104" w:rsidP="009F5EAD">
      <w:pPr>
        <w:pBdr>
          <w:top w:val="nil"/>
          <w:left w:val="nil"/>
          <w:bottom w:val="nil"/>
          <w:right w:val="nil"/>
          <w:between w:val="nil"/>
        </w:pBdr>
        <w:ind w:firstLine="709"/>
        <w:jc w:val="both"/>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lang w:val="uk-UA"/>
        </w:rPr>
        <w:t>Держпродспоживслужба</w:t>
      </w:r>
      <w:r w:rsidR="00ED7C7D">
        <w:rPr>
          <w:rFonts w:ascii="Times New Roman" w:eastAsia="Times New Roman" w:hAnsi="Times New Roman" w:cs="Times New Roman"/>
          <w:color w:val="000000"/>
          <w:sz w:val="28"/>
          <w:szCs w:val="28"/>
          <w:lang w:val="uk-UA"/>
        </w:rPr>
        <w:t>,</w:t>
      </w:r>
      <w:r w:rsidRPr="00BE542A">
        <w:rPr>
          <w:rFonts w:ascii="Times New Roman" w:eastAsia="Times New Roman" w:hAnsi="Times New Roman" w:cs="Times New Roman"/>
          <w:color w:val="000000"/>
          <w:sz w:val="28"/>
          <w:szCs w:val="28"/>
          <w:lang w:val="uk-UA"/>
        </w:rPr>
        <w:t xml:space="preserve"> як орган державної влади</w:t>
      </w:r>
      <w:r w:rsidR="00ED7C7D">
        <w:rPr>
          <w:rFonts w:ascii="Times New Roman" w:eastAsia="Times New Roman" w:hAnsi="Times New Roman" w:cs="Times New Roman"/>
          <w:color w:val="000000"/>
          <w:sz w:val="28"/>
          <w:szCs w:val="28"/>
          <w:lang w:val="uk-UA"/>
        </w:rPr>
        <w:t>,</w:t>
      </w:r>
      <w:r w:rsidRPr="00BE542A">
        <w:rPr>
          <w:rFonts w:ascii="Times New Roman" w:eastAsia="Times New Roman" w:hAnsi="Times New Roman" w:cs="Times New Roman"/>
          <w:color w:val="000000"/>
          <w:sz w:val="28"/>
          <w:szCs w:val="28"/>
          <w:lang w:val="uk-UA"/>
        </w:rPr>
        <w:t xml:space="preserve"> здійснює свою діяльність виключно за рахунок бюджетного фінансування в межах, передбачених Законом України про Державний бюджет України на відповідний рік.</w:t>
      </w:r>
    </w:p>
    <w:p w14:paraId="69F21863" w14:textId="77777777" w:rsidR="00607AC8" w:rsidRPr="00BE542A" w:rsidRDefault="00655104" w:rsidP="009F5EAD">
      <w:pPr>
        <w:pBdr>
          <w:top w:val="nil"/>
          <w:left w:val="nil"/>
          <w:bottom w:val="nil"/>
          <w:right w:val="nil"/>
          <w:between w:val="nil"/>
        </w:pBdr>
        <w:ind w:firstLine="709"/>
        <w:jc w:val="both"/>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lang w:val="uk-UA"/>
        </w:rPr>
        <w:t xml:space="preserve">Додаткових бюджетних витрат на виконання вимог регуляторного </w:t>
      </w:r>
      <w:proofErr w:type="spellStart"/>
      <w:r w:rsidRPr="00BE542A">
        <w:rPr>
          <w:rFonts w:ascii="Times New Roman" w:eastAsia="Times New Roman" w:hAnsi="Times New Roman" w:cs="Times New Roman"/>
          <w:color w:val="000000"/>
          <w:sz w:val="28"/>
          <w:szCs w:val="28"/>
          <w:lang w:val="uk-UA"/>
        </w:rPr>
        <w:t>акта</w:t>
      </w:r>
      <w:proofErr w:type="spellEnd"/>
      <w:r w:rsidRPr="00BE542A">
        <w:rPr>
          <w:rFonts w:ascii="Times New Roman" w:eastAsia="Times New Roman" w:hAnsi="Times New Roman" w:cs="Times New Roman"/>
          <w:color w:val="000000"/>
          <w:sz w:val="28"/>
          <w:szCs w:val="28"/>
          <w:lang w:val="uk-UA"/>
        </w:rPr>
        <w:t xml:space="preserve"> для органів виконавчої влади та органів місцевого самоврядування не передбачається. </w:t>
      </w:r>
    </w:p>
    <w:p w14:paraId="079E7718" w14:textId="77777777" w:rsidR="00607AC8" w:rsidRPr="00BE542A" w:rsidRDefault="00655104" w:rsidP="009F5EAD">
      <w:pPr>
        <w:pBdr>
          <w:top w:val="nil"/>
          <w:left w:val="nil"/>
          <w:bottom w:val="nil"/>
          <w:right w:val="nil"/>
          <w:between w:val="nil"/>
        </w:pBdr>
        <w:ind w:firstLine="709"/>
        <w:jc w:val="both"/>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lang w:val="uk-UA"/>
        </w:rPr>
        <w:t xml:space="preserve">Проєкт </w:t>
      </w:r>
      <w:proofErr w:type="spellStart"/>
      <w:r w:rsidRPr="00BE542A">
        <w:rPr>
          <w:rFonts w:ascii="Times New Roman" w:eastAsia="Times New Roman" w:hAnsi="Times New Roman" w:cs="Times New Roman"/>
          <w:color w:val="000000"/>
          <w:sz w:val="28"/>
          <w:szCs w:val="28"/>
          <w:lang w:val="uk-UA"/>
        </w:rPr>
        <w:t>акта</w:t>
      </w:r>
      <w:proofErr w:type="spellEnd"/>
      <w:r w:rsidRPr="00BE542A">
        <w:rPr>
          <w:rFonts w:ascii="Times New Roman" w:eastAsia="Times New Roman" w:hAnsi="Times New Roman" w:cs="Times New Roman"/>
          <w:color w:val="000000"/>
          <w:sz w:val="28"/>
          <w:szCs w:val="28"/>
          <w:lang w:val="uk-UA"/>
        </w:rPr>
        <w:t xml:space="preserve"> стосується інтересів держави та суб’єктів господарювання. Негативних наслідків у зв’язку з прийняттям регуляторного </w:t>
      </w:r>
      <w:proofErr w:type="spellStart"/>
      <w:r w:rsidRPr="00BE542A">
        <w:rPr>
          <w:rFonts w:ascii="Times New Roman" w:eastAsia="Times New Roman" w:hAnsi="Times New Roman" w:cs="Times New Roman"/>
          <w:color w:val="000000"/>
          <w:sz w:val="28"/>
          <w:szCs w:val="28"/>
          <w:lang w:val="uk-UA"/>
        </w:rPr>
        <w:t>акта</w:t>
      </w:r>
      <w:proofErr w:type="spellEnd"/>
      <w:r w:rsidRPr="00BE542A">
        <w:rPr>
          <w:rFonts w:ascii="Times New Roman" w:eastAsia="Times New Roman" w:hAnsi="Times New Roman" w:cs="Times New Roman"/>
          <w:color w:val="000000"/>
          <w:sz w:val="28"/>
          <w:szCs w:val="28"/>
          <w:lang w:val="uk-UA"/>
        </w:rPr>
        <w:t xml:space="preserve"> не очікується.  </w:t>
      </w:r>
    </w:p>
    <w:p w14:paraId="654B8120" w14:textId="77777777" w:rsidR="00607AC8" w:rsidRPr="00BE542A" w:rsidRDefault="00607AC8" w:rsidP="009F5EAD">
      <w:pPr>
        <w:pBdr>
          <w:top w:val="nil"/>
          <w:left w:val="nil"/>
          <w:bottom w:val="nil"/>
          <w:right w:val="nil"/>
          <w:between w:val="nil"/>
        </w:pBdr>
        <w:ind w:firstLine="567"/>
        <w:jc w:val="both"/>
        <w:rPr>
          <w:rFonts w:ascii="Times New Roman" w:eastAsia="Times New Roman" w:hAnsi="Times New Roman" w:cs="Times New Roman"/>
          <w:color w:val="000000"/>
          <w:sz w:val="28"/>
          <w:szCs w:val="28"/>
          <w:lang w:val="uk-UA"/>
        </w:rPr>
      </w:pPr>
    </w:p>
    <w:p w14:paraId="1CA58550" w14:textId="77777777" w:rsidR="00607AC8" w:rsidRPr="00BE542A" w:rsidRDefault="00655104">
      <w:pPr>
        <w:pBdr>
          <w:top w:val="nil"/>
          <w:left w:val="nil"/>
          <w:bottom w:val="nil"/>
          <w:right w:val="nil"/>
          <w:between w:val="nil"/>
        </w:pBdr>
        <w:ind w:firstLine="567"/>
        <w:jc w:val="both"/>
        <w:rPr>
          <w:rFonts w:ascii="Times New Roman" w:eastAsia="Times New Roman" w:hAnsi="Times New Roman" w:cs="Times New Roman"/>
          <w:color w:val="000000"/>
          <w:sz w:val="28"/>
          <w:szCs w:val="28"/>
          <w:highlight w:val="white"/>
          <w:lang w:val="uk-UA"/>
        </w:rPr>
      </w:pPr>
      <w:r w:rsidRPr="00BE542A">
        <w:rPr>
          <w:rFonts w:ascii="Times New Roman" w:eastAsia="Times New Roman" w:hAnsi="Times New Roman" w:cs="Times New Roman"/>
          <w:b/>
          <w:bCs/>
          <w:color w:val="000000"/>
          <w:sz w:val="28"/>
          <w:szCs w:val="28"/>
          <w:highlight w:val="white"/>
          <w:lang w:val="uk-UA"/>
        </w:rPr>
        <w:t xml:space="preserve">VII. Обґрунтування запропонованого строку дії регуляторного </w:t>
      </w:r>
      <w:proofErr w:type="spellStart"/>
      <w:r w:rsidRPr="00BE542A">
        <w:rPr>
          <w:rFonts w:ascii="Times New Roman" w:eastAsia="Times New Roman" w:hAnsi="Times New Roman" w:cs="Times New Roman"/>
          <w:b/>
          <w:bCs/>
          <w:color w:val="000000"/>
          <w:sz w:val="28"/>
          <w:szCs w:val="28"/>
          <w:highlight w:val="white"/>
          <w:lang w:val="uk-UA"/>
        </w:rPr>
        <w:t>акта</w:t>
      </w:r>
      <w:proofErr w:type="spellEnd"/>
    </w:p>
    <w:p w14:paraId="14F81BFE" w14:textId="77777777" w:rsidR="00607AC8" w:rsidRPr="00BE542A" w:rsidRDefault="00607AC8" w:rsidP="009F5EAD">
      <w:pPr>
        <w:pBdr>
          <w:top w:val="nil"/>
          <w:left w:val="nil"/>
          <w:bottom w:val="nil"/>
          <w:right w:val="nil"/>
          <w:between w:val="nil"/>
        </w:pBdr>
        <w:ind w:firstLine="709"/>
        <w:jc w:val="both"/>
        <w:rPr>
          <w:rFonts w:ascii="Times New Roman" w:eastAsia="Times New Roman" w:hAnsi="Times New Roman" w:cs="Times New Roman"/>
          <w:color w:val="000000"/>
          <w:sz w:val="28"/>
          <w:szCs w:val="28"/>
          <w:highlight w:val="white"/>
          <w:lang w:val="uk-UA"/>
        </w:rPr>
      </w:pPr>
    </w:p>
    <w:p w14:paraId="0D568F28" w14:textId="77777777" w:rsidR="00607AC8" w:rsidRPr="00BE542A" w:rsidRDefault="00655104" w:rsidP="009F5EAD">
      <w:pPr>
        <w:pBdr>
          <w:top w:val="nil"/>
          <w:left w:val="nil"/>
          <w:bottom w:val="nil"/>
          <w:right w:val="nil"/>
          <w:between w:val="nil"/>
        </w:pBdr>
        <w:ind w:firstLine="709"/>
        <w:jc w:val="both"/>
        <w:rPr>
          <w:rFonts w:ascii="Times New Roman" w:eastAsia="Times New Roman" w:hAnsi="Times New Roman" w:cs="Times New Roman"/>
          <w:color w:val="000000"/>
          <w:sz w:val="28"/>
          <w:szCs w:val="28"/>
          <w:highlight w:val="white"/>
          <w:lang w:val="uk-UA"/>
        </w:rPr>
      </w:pPr>
      <w:r w:rsidRPr="00BE542A">
        <w:rPr>
          <w:rFonts w:ascii="Times New Roman" w:eastAsia="Times New Roman" w:hAnsi="Times New Roman" w:cs="Times New Roman"/>
          <w:color w:val="000000"/>
          <w:sz w:val="28"/>
          <w:szCs w:val="28"/>
          <w:lang w:val="uk-UA"/>
        </w:rPr>
        <w:t xml:space="preserve">Термін дії запропонованого регуляторного </w:t>
      </w:r>
      <w:proofErr w:type="spellStart"/>
      <w:r w:rsidRPr="00BE542A">
        <w:rPr>
          <w:rFonts w:ascii="Times New Roman" w:eastAsia="Times New Roman" w:hAnsi="Times New Roman" w:cs="Times New Roman"/>
          <w:color w:val="000000"/>
          <w:sz w:val="28"/>
          <w:szCs w:val="28"/>
          <w:lang w:val="uk-UA"/>
        </w:rPr>
        <w:t>акта</w:t>
      </w:r>
      <w:proofErr w:type="spellEnd"/>
      <w:r w:rsidRPr="00BE542A">
        <w:rPr>
          <w:rFonts w:ascii="Times New Roman" w:eastAsia="Times New Roman" w:hAnsi="Times New Roman" w:cs="Times New Roman"/>
          <w:color w:val="000000"/>
          <w:sz w:val="28"/>
          <w:szCs w:val="28"/>
          <w:lang w:val="uk-UA"/>
        </w:rPr>
        <w:t xml:space="preserve"> необмежений у зв’язку з можливістю внесення до нього змін та доповнень, можливістю його відміни у разі зміни чинного законодавства.</w:t>
      </w:r>
    </w:p>
    <w:p w14:paraId="4CBEA7A1" w14:textId="77777777" w:rsidR="00607AC8" w:rsidRPr="00BE542A" w:rsidRDefault="00607AC8">
      <w:pPr>
        <w:pBdr>
          <w:top w:val="nil"/>
          <w:left w:val="nil"/>
          <w:bottom w:val="nil"/>
          <w:right w:val="nil"/>
          <w:between w:val="nil"/>
        </w:pBdr>
        <w:ind w:firstLine="567"/>
        <w:jc w:val="both"/>
        <w:rPr>
          <w:rFonts w:ascii="Times New Roman" w:eastAsia="Times New Roman" w:hAnsi="Times New Roman" w:cs="Times New Roman"/>
          <w:color w:val="000000"/>
          <w:sz w:val="28"/>
          <w:szCs w:val="28"/>
          <w:highlight w:val="white"/>
          <w:lang w:val="uk-UA"/>
        </w:rPr>
      </w:pPr>
    </w:p>
    <w:p w14:paraId="4931AADF" w14:textId="77777777" w:rsidR="00607AC8" w:rsidRPr="00BE542A" w:rsidRDefault="00655104">
      <w:pPr>
        <w:pBdr>
          <w:top w:val="nil"/>
          <w:left w:val="nil"/>
          <w:bottom w:val="nil"/>
          <w:right w:val="nil"/>
          <w:between w:val="nil"/>
        </w:pBdr>
        <w:ind w:firstLine="567"/>
        <w:jc w:val="both"/>
        <w:rPr>
          <w:rFonts w:ascii="Times New Roman" w:eastAsia="Times New Roman" w:hAnsi="Times New Roman" w:cs="Times New Roman"/>
          <w:color w:val="000000"/>
          <w:sz w:val="28"/>
          <w:szCs w:val="28"/>
          <w:highlight w:val="white"/>
          <w:lang w:val="uk-UA"/>
        </w:rPr>
      </w:pPr>
      <w:r w:rsidRPr="00BE542A">
        <w:rPr>
          <w:rFonts w:ascii="Times New Roman" w:eastAsia="Times New Roman" w:hAnsi="Times New Roman" w:cs="Times New Roman"/>
          <w:b/>
          <w:bCs/>
          <w:color w:val="000000"/>
          <w:sz w:val="28"/>
          <w:szCs w:val="28"/>
          <w:highlight w:val="white"/>
          <w:lang w:val="uk-UA"/>
        </w:rPr>
        <w:t xml:space="preserve">VIII. Визначення показників результативності дії регуляторного </w:t>
      </w:r>
      <w:proofErr w:type="spellStart"/>
      <w:r w:rsidRPr="00BE542A">
        <w:rPr>
          <w:rFonts w:ascii="Times New Roman" w:eastAsia="Times New Roman" w:hAnsi="Times New Roman" w:cs="Times New Roman"/>
          <w:b/>
          <w:bCs/>
          <w:color w:val="000000"/>
          <w:sz w:val="28"/>
          <w:szCs w:val="28"/>
          <w:highlight w:val="white"/>
          <w:lang w:val="uk-UA"/>
        </w:rPr>
        <w:t>акта</w:t>
      </w:r>
      <w:proofErr w:type="spellEnd"/>
    </w:p>
    <w:p w14:paraId="11750F9F" w14:textId="77777777" w:rsidR="00607AC8" w:rsidRPr="00BE542A" w:rsidRDefault="00607AC8">
      <w:pPr>
        <w:pBdr>
          <w:top w:val="nil"/>
          <w:left w:val="nil"/>
          <w:bottom w:val="nil"/>
          <w:right w:val="nil"/>
          <w:between w:val="nil"/>
        </w:pBdr>
        <w:ind w:firstLine="540"/>
        <w:jc w:val="both"/>
        <w:rPr>
          <w:rFonts w:ascii="Times New Roman" w:eastAsia="Times New Roman" w:hAnsi="Times New Roman" w:cs="Times New Roman"/>
          <w:color w:val="000000"/>
          <w:sz w:val="26"/>
          <w:szCs w:val="26"/>
          <w:highlight w:val="white"/>
          <w:lang w:val="uk-UA"/>
        </w:rPr>
      </w:pPr>
    </w:p>
    <w:p w14:paraId="52E4FBBC" w14:textId="2CD3ED74" w:rsidR="00607AC8" w:rsidRPr="00BE542A" w:rsidRDefault="00655104" w:rsidP="009F5EAD">
      <w:pPr>
        <w:widowControl w:val="0"/>
        <w:pBdr>
          <w:top w:val="nil"/>
          <w:left w:val="nil"/>
          <w:bottom w:val="nil"/>
          <w:right w:val="nil"/>
          <w:between w:val="nil"/>
        </w:pBdr>
        <w:ind w:firstLine="709"/>
        <w:jc w:val="both"/>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lang w:val="uk-UA"/>
        </w:rPr>
        <w:t xml:space="preserve">Прогнозні значення показників результативності </w:t>
      </w:r>
      <w:proofErr w:type="spellStart"/>
      <w:r w:rsidRPr="00BE542A">
        <w:rPr>
          <w:rFonts w:ascii="Times New Roman" w:eastAsia="Times New Roman" w:hAnsi="Times New Roman" w:cs="Times New Roman"/>
          <w:color w:val="000000"/>
          <w:sz w:val="28"/>
          <w:szCs w:val="28"/>
          <w:lang w:val="uk-UA"/>
        </w:rPr>
        <w:t>акта</w:t>
      </w:r>
      <w:proofErr w:type="spellEnd"/>
      <w:r w:rsidRPr="00BE542A">
        <w:rPr>
          <w:rFonts w:ascii="Times New Roman" w:eastAsia="Times New Roman" w:hAnsi="Times New Roman" w:cs="Times New Roman"/>
          <w:color w:val="000000"/>
          <w:sz w:val="28"/>
          <w:szCs w:val="28"/>
          <w:lang w:val="uk-UA"/>
        </w:rPr>
        <w:t xml:space="preserve"> будуть встановлюватися після набрання чинності постанови.</w:t>
      </w:r>
      <w:r w:rsidR="00A95C64">
        <w:rPr>
          <w:rFonts w:ascii="Times New Roman" w:eastAsia="Times New Roman" w:hAnsi="Times New Roman" w:cs="Times New Roman"/>
          <w:color w:val="000000"/>
          <w:sz w:val="28"/>
          <w:szCs w:val="28"/>
          <w:lang w:val="uk-UA"/>
        </w:rPr>
        <w:t xml:space="preserve"> </w:t>
      </w:r>
    </w:p>
    <w:p w14:paraId="359A453F" w14:textId="77777777" w:rsidR="00607AC8" w:rsidRPr="00BE542A" w:rsidRDefault="00655104" w:rsidP="009F5EAD">
      <w:pPr>
        <w:pBdr>
          <w:top w:val="nil"/>
          <w:left w:val="nil"/>
          <w:bottom w:val="nil"/>
          <w:right w:val="nil"/>
          <w:between w:val="nil"/>
        </w:pBdr>
        <w:ind w:firstLine="709"/>
        <w:jc w:val="both"/>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lang w:val="uk-UA"/>
        </w:rPr>
        <w:t xml:space="preserve">Прогнозними значеннями показників результативності регуляторного </w:t>
      </w:r>
      <w:proofErr w:type="spellStart"/>
      <w:r w:rsidRPr="00BE542A">
        <w:rPr>
          <w:rFonts w:ascii="Times New Roman" w:eastAsia="Times New Roman" w:hAnsi="Times New Roman" w:cs="Times New Roman"/>
          <w:color w:val="000000"/>
          <w:sz w:val="28"/>
          <w:szCs w:val="28"/>
          <w:lang w:val="uk-UA"/>
        </w:rPr>
        <w:t>акта</w:t>
      </w:r>
      <w:proofErr w:type="spellEnd"/>
      <w:r w:rsidRPr="00BE542A">
        <w:rPr>
          <w:rFonts w:ascii="Times New Roman" w:eastAsia="Times New Roman" w:hAnsi="Times New Roman" w:cs="Times New Roman"/>
          <w:color w:val="000000"/>
          <w:sz w:val="28"/>
          <w:szCs w:val="28"/>
          <w:lang w:val="uk-UA"/>
        </w:rPr>
        <w:t xml:space="preserve"> є:</w:t>
      </w:r>
    </w:p>
    <w:p w14:paraId="7A5F5594" w14:textId="66D91E39" w:rsidR="00607AC8" w:rsidRPr="00BE542A" w:rsidRDefault="00655104" w:rsidP="009F5EAD">
      <w:pPr>
        <w:pBdr>
          <w:top w:val="nil"/>
          <w:left w:val="nil"/>
          <w:bottom w:val="nil"/>
          <w:right w:val="nil"/>
          <w:between w:val="nil"/>
        </w:pBdr>
        <w:shd w:val="clear" w:color="auto" w:fill="FFFFFF"/>
        <w:ind w:firstLine="709"/>
        <w:jc w:val="both"/>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lang w:val="uk-UA"/>
        </w:rPr>
        <w:t>1. Врегулювання розміру плати за надання послуги «Проведення огляду» відповідно до п.</w:t>
      </w:r>
      <w:r w:rsidR="009F5EAD" w:rsidRPr="00BE542A">
        <w:rPr>
          <w:rFonts w:ascii="Times New Roman" w:eastAsia="Times New Roman" w:hAnsi="Times New Roman" w:cs="Times New Roman"/>
          <w:color w:val="000000"/>
          <w:sz w:val="28"/>
          <w:szCs w:val="28"/>
          <w:lang w:val="uk-UA"/>
        </w:rPr>
        <w:t xml:space="preserve"> </w:t>
      </w:r>
      <w:r w:rsidRPr="00BE542A">
        <w:rPr>
          <w:rFonts w:ascii="Times New Roman" w:eastAsia="Times New Roman" w:hAnsi="Times New Roman" w:cs="Times New Roman"/>
          <w:color w:val="000000"/>
          <w:sz w:val="28"/>
          <w:szCs w:val="28"/>
          <w:lang w:val="uk-UA"/>
        </w:rPr>
        <w:t>4 додатку 1 Постанови № 1348.</w:t>
      </w:r>
    </w:p>
    <w:p w14:paraId="36630AD9" w14:textId="5331CEB1" w:rsidR="00607AC8" w:rsidRPr="00BE542A" w:rsidRDefault="00655104" w:rsidP="009F5EAD">
      <w:pPr>
        <w:pBdr>
          <w:top w:val="nil"/>
          <w:left w:val="nil"/>
          <w:bottom w:val="nil"/>
          <w:right w:val="nil"/>
          <w:between w:val="nil"/>
        </w:pBdr>
        <w:shd w:val="clear" w:color="auto" w:fill="FFFFFF"/>
        <w:ind w:firstLine="709"/>
        <w:jc w:val="both"/>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lang w:val="uk-UA"/>
        </w:rPr>
        <w:lastRenderedPageBreak/>
        <w:t xml:space="preserve">Розмір плати за надання послуги приведено у </w:t>
      </w:r>
      <w:r w:rsidRPr="0075582D">
        <w:rPr>
          <w:rFonts w:ascii="Times New Roman" w:eastAsia="Times New Roman" w:hAnsi="Times New Roman" w:cs="Times New Roman"/>
          <w:color w:val="000000"/>
          <w:sz w:val="28"/>
          <w:szCs w:val="28"/>
          <w:lang w:val="uk-UA"/>
        </w:rPr>
        <w:t>відповідн</w:t>
      </w:r>
      <w:r w:rsidR="00ED7C7D" w:rsidRPr="0075582D">
        <w:rPr>
          <w:rFonts w:ascii="Times New Roman" w:eastAsia="Times New Roman" w:hAnsi="Times New Roman" w:cs="Times New Roman"/>
          <w:color w:val="000000"/>
          <w:sz w:val="28"/>
          <w:szCs w:val="28"/>
          <w:lang w:val="uk-UA"/>
        </w:rPr>
        <w:t>і</w:t>
      </w:r>
      <w:r w:rsidRPr="0075582D">
        <w:rPr>
          <w:rFonts w:ascii="Times New Roman" w:eastAsia="Times New Roman" w:hAnsi="Times New Roman" w:cs="Times New Roman"/>
          <w:color w:val="000000"/>
          <w:sz w:val="28"/>
          <w:szCs w:val="28"/>
          <w:lang w:val="uk-UA"/>
        </w:rPr>
        <w:t>ст</w:t>
      </w:r>
      <w:r w:rsidR="00ED7C7D" w:rsidRPr="0075582D">
        <w:rPr>
          <w:rFonts w:ascii="Times New Roman" w:eastAsia="Times New Roman" w:hAnsi="Times New Roman" w:cs="Times New Roman"/>
          <w:color w:val="000000"/>
          <w:sz w:val="28"/>
          <w:szCs w:val="28"/>
          <w:lang w:val="uk-UA"/>
        </w:rPr>
        <w:t>ь</w:t>
      </w:r>
      <w:r w:rsidRPr="0075582D">
        <w:rPr>
          <w:rFonts w:ascii="Times New Roman" w:eastAsia="Times New Roman" w:hAnsi="Times New Roman" w:cs="Times New Roman"/>
          <w:color w:val="000000"/>
          <w:sz w:val="28"/>
          <w:szCs w:val="28"/>
          <w:lang w:val="uk-UA"/>
        </w:rPr>
        <w:t xml:space="preserve"> до економічно обґрунтованого рівня</w:t>
      </w:r>
      <w:r w:rsidR="00ED7C7D" w:rsidRPr="0075582D">
        <w:rPr>
          <w:rFonts w:ascii="Times New Roman" w:eastAsia="Times New Roman" w:hAnsi="Times New Roman" w:cs="Times New Roman"/>
          <w:color w:val="000000"/>
          <w:sz w:val="28"/>
          <w:szCs w:val="28"/>
          <w:lang w:val="uk-UA"/>
        </w:rPr>
        <w:t>,</w:t>
      </w:r>
      <w:r w:rsidRPr="0075582D">
        <w:rPr>
          <w:rFonts w:ascii="Times New Roman" w:eastAsia="Times New Roman" w:hAnsi="Times New Roman" w:cs="Times New Roman"/>
          <w:color w:val="000000"/>
          <w:sz w:val="28"/>
          <w:szCs w:val="28"/>
          <w:lang w:val="uk-UA"/>
        </w:rPr>
        <w:t xml:space="preserve"> з урахуванням сучасних умов та фактичних </w:t>
      </w:r>
      <w:r w:rsidRPr="00BE542A">
        <w:rPr>
          <w:rFonts w:ascii="Times New Roman" w:eastAsia="Times New Roman" w:hAnsi="Times New Roman" w:cs="Times New Roman"/>
          <w:color w:val="000000"/>
          <w:sz w:val="28"/>
          <w:szCs w:val="28"/>
          <w:highlight w:val="white"/>
          <w:lang w:val="uk-UA"/>
        </w:rPr>
        <w:t>витрат для реалізації виконання такої послуги.</w:t>
      </w:r>
    </w:p>
    <w:p w14:paraId="10A3F8E2" w14:textId="77777777" w:rsidR="00607AC8" w:rsidRPr="00BE542A" w:rsidRDefault="00655104" w:rsidP="009F5EAD">
      <w:pPr>
        <w:pBdr>
          <w:top w:val="nil"/>
          <w:left w:val="nil"/>
          <w:bottom w:val="nil"/>
          <w:right w:val="nil"/>
          <w:between w:val="nil"/>
        </w:pBdr>
        <w:shd w:val="clear" w:color="auto" w:fill="FFFFFF"/>
        <w:ind w:firstLine="709"/>
        <w:jc w:val="both"/>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lang w:val="uk-UA"/>
        </w:rPr>
        <w:t>2. Визначення умов здійснення спільного огляду.</w:t>
      </w:r>
    </w:p>
    <w:p w14:paraId="7D8FA59A" w14:textId="1DFFE4B4" w:rsidR="00607AC8" w:rsidRPr="00BE542A" w:rsidRDefault="00655104" w:rsidP="009F5EAD">
      <w:pPr>
        <w:pBdr>
          <w:top w:val="nil"/>
          <w:left w:val="nil"/>
          <w:bottom w:val="nil"/>
          <w:right w:val="nil"/>
          <w:between w:val="nil"/>
        </w:pBdr>
        <w:shd w:val="clear" w:color="auto" w:fill="FFFFFF"/>
        <w:ind w:firstLine="709"/>
        <w:jc w:val="both"/>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lang w:val="uk-UA"/>
        </w:rPr>
        <w:t>Передбачено, що огляд об’єктів регулювання здійснюється державними фітосанітарними лабораторіями, включені до Переліку фітосанітарних лабораторій, передбаченого пунктом 1</w:t>
      </w:r>
      <w:r w:rsidRPr="00BE542A">
        <w:rPr>
          <w:rFonts w:ascii="Times New Roman" w:eastAsia="Times New Roman" w:hAnsi="Times New Roman" w:cs="Times New Roman"/>
          <w:color w:val="000000"/>
          <w:sz w:val="28"/>
          <w:szCs w:val="28"/>
          <w:vertAlign w:val="superscript"/>
          <w:lang w:val="uk-UA"/>
        </w:rPr>
        <w:t>2</w:t>
      </w:r>
      <w:r w:rsidRPr="00BE542A">
        <w:rPr>
          <w:rFonts w:ascii="Times New Roman" w:eastAsia="Times New Roman" w:hAnsi="Times New Roman" w:cs="Times New Roman"/>
          <w:color w:val="000000"/>
          <w:sz w:val="28"/>
          <w:szCs w:val="28"/>
          <w:lang w:val="uk-UA"/>
        </w:rPr>
        <w:t xml:space="preserve"> розділу IX «Прикінцеві та перехідні положення» Закону за умови проведення спільного огляду з державними фітосанітарними інспекторами.  Розмір плати, що буде стягуватися головними управліннями Держпродспоживслужби в областях та м. Київ при проведенні такого спільного огляду  становитиме 50 % від розміру плати за надання послуги «Проведення огляду» визначеної пунктом 4 додатка 1 Постанови  </w:t>
      </w:r>
      <w:r w:rsidR="00BC7B78">
        <w:rPr>
          <w:rFonts w:ascii="Times New Roman" w:eastAsia="Times New Roman" w:hAnsi="Times New Roman" w:cs="Times New Roman"/>
          <w:color w:val="000000"/>
          <w:sz w:val="28"/>
          <w:szCs w:val="28"/>
          <w:lang w:val="uk-UA"/>
        </w:rPr>
        <w:t xml:space="preserve">                   </w:t>
      </w:r>
      <w:r w:rsidRPr="00BE542A">
        <w:rPr>
          <w:rFonts w:ascii="Times New Roman" w:eastAsia="Times New Roman" w:hAnsi="Times New Roman" w:cs="Times New Roman"/>
          <w:color w:val="000000"/>
          <w:sz w:val="28"/>
          <w:szCs w:val="28"/>
          <w:lang w:val="uk-UA"/>
        </w:rPr>
        <w:t xml:space="preserve">№ 1348, та розмір плати що буде стягуватися бюджетними установами, що належать до сфери управління Держпродспоживслужби становитиме також  50 % від розміру плати за надання послуги «Проведення огляду» визначеної пунктом 4 додатку 1 Постанови  № 1348. </w:t>
      </w:r>
    </w:p>
    <w:p w14:paraId="0AD10B4C" w14:textId="77777777" w:rsidR="00607AC8" w:rsidRPr="00BE542A" w:rsidRDefault="00655104" w:rsidP="009F5EAD">
      <w:pPr>
        <w:pBdr>
          <w:top w:val="nil"/>
          <w:left w:val="nil"/>
          <w:bottom w:val="nil"/>
          <w:right w:val="nil"/>
          <w:between w:val="nil"/>
        </w:pBdr>
        <w:ind w:firstLine="709"/>
        <w:jc w:val="both"/>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lang w:val="uk-UA"/>
        </w:rPr>
        <w:t xml:space="preserve">3. Розмір надходжень до спеціального фонду державного бюджету, пов’язаних із дією </w:t>
      </w:r>
      <w:proofErr w:type="spellStart"/>
      <w:r w:rsidRPr="00BE542A">
        <w:rPr>
          <w:rFonts w:ascii="Times New Roman" w:eastAsia="Times New Roman" w:hAnsi="Times New Roman" w:cs="Times New Roman"/>
          <w:color w:val="000000"/>
          <w:sz w:val="28"/>
          <w:szCs w:val="28"/>
          <w:lang w:val="uk-UA"/>
        </w:rPr>
        <w:t>акта</w:t>
      </w:r>
      <w:proofErr w:type="spellEnd"/>
      <w:r w:rsidRPr="00BE542A">
        <w:rPr>
          <w:rFonts w:ascii="Times New Roman" w:eastAsia="Times New Roman" w:hAnsi="Times New Roman" w:cs="Times New Roman"/>
          <w:color w:val="000000"/>
          <w:sz w:val="28"/>
          <w:szCs w:val="28"/>
          <w:lang w:val="uk-UA"/>
        </w:rPr>
        <w:t>.</w:t>
      </w:r>
    </w:p>
    <w:p w14:paraId="10AB09F3" w14:textId="77777777" w:rsidR="00607AC8" w:rsidRPr="00BE542A" w:rsidRDefault="00655104" w:rsidP="009F5EAD">
      <w:pPr>
        <w:pBdr>
          <w:top w:val="nil"/>
          <w:left w:val="nil"/>
          <w:bottom w:val="nil"/>
          <w:right w:val="nil"/>
          <w:between w:val="nil"/>
        </w:pBdr>
        <w:ind w:firstLine="709"/>
        <w:jc w:val="both"/>
        <w:rPr>
          <w:rFonts w:ascii="Times New Roman" w:eastAsia="Times New Roman" w:hAnsi="Times New Roman" w:cs="Times New Roman"/>
          <w:color w:val="000000"/>
          <w:sz w:val="28"/>
          <w:szCs w:val="28"/>
          <w:highlight w:val="white"/>
          <w:lang w:val="uk-UA"/>
        </w:rPr>
      </w:pPr>
      <w:r w:rsidRPr="00BE542A">
        <w:rPr>
          <w:rFonts w:ascii="Times New Roman" w:eastAsia="Times New Roman" w:hAnsi="Times New Roman" w:cs="Times New Roman"/>
          <w:color w:val="000000"/>
          <w:sz w:val="28"/>
          <w:szCs w:val="28"/>
          <w:lang w:val="uk-UA"/>
        </w:rPr>
        <w:t xml:space="preserve">Очікується збільшення розміру надходжень до спеціальних фондів державного бюджету </w:t>
      </w:r>
      <w:r w:rsidRPr="00BE542A">
        <w:rPr>
          <w:rFonts w:ascii="Times New Roman" w:eastAsia="Times New Roman" w:hAnsi="Times New Roman" w:cs="Times New Roman"/>
          <w:color w:val="000000"/>
          <w:sz w:val="28"/>
          <w:szCs w:val="28"/>
          <w:highlight w:val="white"/>
          <w:lang w:val="uk-UA"/>
        </w:rPr>
        <w:t>головних управлінь Держпродспоживслужби в областях та м. Києві і бюджетних установ, що належать до сфери управління Держпродспоживслужби.</w:t>
      </w:r>
    </w:p>
    <w:p w14:paraId="0CA9709E" w14:textId="3FB21B5C" w:rsidR="00607AC8" w:rsidRPr="0075582D" w:rsidRDefault="00655104" w:rsidP="009F5EAD">
      <w:pPr>
        <w:pBdr>
          <w:top w:val="nil"/>
          <w:left w:val="nil"/>
          <w:bottom w:val="nil"/>
          <w:right w:val="nil"/>
          <w:between w:val="nil"/>
        </w:pBdr>
        <w:ind w:firstLine="709"/>
        <w:jc w:val="both"/>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highlight w:val="white"/>
          <w:lang w:val="uk-UA"/>
        </w:rPr>
        <w:t xml:space="preserve">4. </w:t>
      </w:r>
      <w:r w:rsidRPr="00BE542A">
        <w:rPr>
          <w:rFonts w:ascii="Times New Roman" w:eastAsia="Times New Roman" w:hAnsi="Times New Roman" w:cs="Times New Roman"/>
          <w:color w:val="000000"/>
          <w:sz w:val="28"/>
          <w:szCs w:val="28"/>
          <w:lang w:val="uk-UA"/>
        </w:rPr>
        <w:t xml:space="preserve">Дія </w:t>
      </w:r>
      <w:proofErr w:type="spellStart"/>
      <w:r w:rsidRPr="00BE542A">
        <w:rPr>
          <w:rFonts w:ascii="Times New Roman" w:eastAsia="Times New Roman" w:hAnsi="Times New Roman" w:cs="Times New Roman"/>
          <w:color w:val="000000"/>
          <w:sz w:val="28"/>
          <w:szCs w:val="28"/>
          <w:lang w:val="uk-UA"/>
        </w:rPr>
        <w:t>акта</w:t>
      </w:r>
      <w:proofErr w:type="spellEnd"/>
      <w:r w:rsidRPr="00BE542A">
        <w:rPr>
          <w:rFonts w:ascii="Times New Roman" w:eastAsia="Times New Roman" w:hAnsi="Times New Roman" w:cs="Times New Roman"/>
          <w:color w:val="000000"/>
          <w:sz w:val="28"/>
          <w:szCs w:val="28"/>
          <w:lang w:val="uk-UA"/>
        </w:rPr>
        <w:t xml:space="preserve"> </w:t>
      </w:r>
      <w:r w:rsidRPr="0075582D">
        <w:rPr>
          <w:rFonts w:ascii="Times New Roman" w:eastAsia="Times New Roman" w:hAnsi="Times New Roman" w:cs="Times New Roman"/>
          <w:color w:val="000000"/>
          <w:sz w:val="28"/>
          <w:szCs w:val="28"/>
          <w:lang w:val="uk-UA"/>
        </w:rPr>
        <w:t xml:space="preserve">поширюється на всіх суб’єктів господарювання, які будуть звертатися для </w:t>
      </w:r>
      <w:r w:rsidR="00ED7C7D" w:rsidRPr="0075582D">
        <w:rPr>
          <w:rFonts w:ascii="Times New Roman" w:eastAsia="Times New Roman" w:hAnsi="Times New Roman" w:cs="Times New Roman"/>
          <w:color w:val="000000"/>
          <w:sz w:val="28"/>
          <w:szCs w:val="28"/>
          <w:lang w:val="uk-UA"/>
        </w:rPr>
        <w:t xml:space="preserve">отримання </w:t>
      </w:r>
      <w:r w:rsidRPr="0075582D">
        <w:rPr>
          <w:rFonts w:ascii="Times New Roman" w:eastAsia="Times New Roman" w:hAnsi="Times New Roman" w:cs="Times New Roman"/>
          <w:color w:val="000000"/>
          <w:sz w:val="28"/>
          <w:szCs w:val="28"/>
          <w:lang w:val="uk-UA"/>
        </w:rPr>
        <w:t xml:space="preserve">послуг </w:t>
      </w:r>
      <w:r w:rsidR="00ED7C7D" w:rsidRPr="0075582D">
        <w:rPr>
          <w:rFonts w:ascii="Times New Roman" w:eastAsia="Times New Roman" w:hAnsi="Times New Roman" w:cs="Times New Roman"/>
          <w:color w:val="000000"/>
          <w:sz w:val="28"/>
          <w:szCs w:val="28"/>
          <w:lang w:val="uk-UA"/>
        </w:rPr>
        <w:t xml:space="preserve">із </w:t>
      </w:r>
      <w:r w:rsidRPr="0075582D">
        <w:rPr>
          <w:rFonts w:ascii="Times New Roman" w:eastAsia="Times New Roman" w:hAnsi="Times New Roman" w:cs="Times New Roman"/>
          <w:color w:val="000000"/>
          <w:sz w:val="28"/>
          <w:szCs w:val="28"/>
          <w:lang w:val="uk-UA"/>
        </w:rPr>
        <w:t>проведення огляду  відповідно до Закону України «Про карантин рослин»  та Порядку.</w:t>
      </w:r>
    </w:p>
    <w:p w14:paraId="789D192E" w14:textId="77777777" w:rsidR="00607AC8" w:rsidRPr="00BE542A" w:rsidRDefault="00655104" w:rsidP="009F5EAD">
      <w:pPr>
        <w:pBdr>
          <w:top w:val="nil"/>
          <w:left w:val="nil"/>
          <w:bottom w:val="nil"/>
          <w:right w:val="nil"/>
          <w:between w:val="nil"/>
        </w:pBdr>
        <w:ind w:firstLine="709"/>
        <w:jc w:val="both"/>
        <w:rPr>
          <w:rFonts w:ascii="Times New Roman" w:eastAsia="Times New Roman" w:hAnsi="Times New Roman" w:cs="Times New Roman"/>
          <w:color w:val="000000"/>
          <w:sz w:val="28"/>
          <w:szCs w:val="28"/>
          <w:lang w:val="uk-UA"/>
        </w:rPr>
      </w:pPr>
      <w:r w:rsidRPr="0075582D">
        <w:rPr>
          <w:rFonts w:ascii="Times New Roman" w:eastAsia="Times New Roman" w:hAnsi="Times New Roman" w:cs="Times New Roman"/>
          <w:color w:val="000000"/>
          <w:sz w:val="28"/>
          <w:szCs w:val="28"/>
          <w:lang w:val="uk-UA"/>
        </w:rPr>
        <w:t xml:space="preserve">Виконання вимог </w:t>
      </w:r>
      <w:proofErr w:type="spellStart"/>
      <w:r w:rsidRPr="0075582D">
        <w:rPr>
          <w:rFonts w:ascii="Times New Roman" w:eastAsia="Times New Roman" w:hAnsi="Times New Roman" w:cs="Times New Roman"/>
          <w:color w:val="000000"/>
          <w:sz w:val="28"/>
          <w:szCs w:val="28"/>
          <w:lang w:val="uk-UA"/>
        </w:rPr>
        <w:t>акта</w:t>
      </w:r>
      <w:proofErr w:type="spellEnd"/>
      <w:r w:rsidRPr="0075582D">
        <w:rPr>
          <w:rFonts w:ascii="Times New Roman" w:eastAsia="Times New Roman" w:hAnsi="Times New Roman" w:cs="Times New Roman"/>
          <w:color w:val="000000"/>
          <w:sz w:val="28"/>
          <w:szCs w:val="28"/>
          <w:lang w:val="uk-UA"/>
        </w:rPr>
        <w:t xml:space="preserve"> не</w:t>
      </w:r>
      <w:r w:rsidRPr="00BE542A">
        <w:rPr>
          <w:rFonts w:ascii="Times New Roman" w:eastAsia="Times New Roman" w:hAnsi="Times New Roman" w:cs="Times New Roman"/>
          <w:color w:val="000000"/>
          <w:sz w:val="28"/>
          <w:szCs w:val="28"/>
          <w:lang w:val="uk-UA"/>
        </w:rPr>
        <w:t xml:space="preserve"> потребує додаткових витрат бюджетних коштів.</w:t>
      </w:r>
    </w:p>
    <w:p w14:paraId="3835389B" w14:textId="77777777" w:rsidR="00607AC8" w:rsidRPr="00BE542A" w:rsidRDefault="00655104" w:rsidP="009F5EAD">
      <w:pPr>
        <w:spacing w:line="276" w:lineRule="auto"/>
        <w:ind w:firstLine="709"/>
        <w:jc w:val="both"/>
        <w:rPr>
          <w:rFonts w:ascii="Times New Roman" w:eastAsia="Times New Roman" w:hAnsi="Times New Roman" w:cs="Times New Roman"/>
          <w:sz w:val="28"/>
          <w:szCs w:val="28"/>
          <w:highlight w:val="white"/>
          <w:lang w:val="uk-UA"/>
        </w:rPr>
      </w:pPr>
      <w:r w:rsidRPr="00BE542A">
        <w:rPr>
          <w:rFonts w:ascii="Times New Roman" w:eastAsia="Times New Roman" w:hAnsi="Times New Roman" w:cs="Times New Roman"/>
          <w:sz w:val="28"/>
          <w:szCs w:val="28"/>
          <w:highlight w:val="white"/>
          <w:lang w:val="uk-UA"/>
        </w:rPr>
        <w:t xml:space="preserve">Показниками результативності регуляторного </w:t>
      </w:r>
      <w:proofErr w:type="spellStart"/>
      <w:r w:rsidRPr="00BE542A">
        <w:rPr>
          <w:rFonts w:ascii="Times New Roman" w:eastAsia="Times New Roman" w:hAnsi="Times New Roman" w:cs="Times New Roman"/>
          <w:sz w:val="28"/>
          <w:szCs w:val="28"/>
          <w:highlight w:val="white"/>
          <w:lang w:val="uk-UA"/>
        </w:rPr>
        <w:t>акта</w:t>
      </w:r>
      <w:proofErr w:type="spellEnd"/>
      <w:r w:rsidRPr="00BE542A">
        <w:rPr>
          <w:rFonts w:ascii="Times New Roman" w:eastAsia="Times New Roman" w:hAnsi="Times New Roman" w:cs="Times New Roman"/>
          <w:sz w:val="28"/>
          <w:szCs w:val="28"/>
          <w:highlight w:val="white"/>
          <w:lang w:val="uk-UA"/>
        </w:rPr>
        <w:t xml:space="preserve"> є:</w:t>
      </w:r>
    </w:p>
    <w:p w14:paraId="0324C390" w14:textId="27501CD2" w:rsidR="00607AC8" w:rsidRPr="00BE542A" w:rsidRDefault="00655104" w:rsidP="009F5EAD">
      <w:pPr>
        <w:spacing w:line="276" w:lineRule="auto"/>
        <w:ind w:firstLine="709"/>
        <w:jc w:val="both"/>
        <w:rPr>
          <w:rFonts w:ascii="Times New Roman" w:eastAsia="Times New Roman" w:hAnsi="Times New Roman" w:cs="Times New Roman"/>
          <w:sz w:val="14"/>
          <w:szCs w:val="14"/>
          <w:highlight w:val="white"/>
          <w:lang w:val="uk-UA"/>
        </w:rPr>
      </w:pPr>
      <w:r w:rsidRPr="00BE542A">
        <w:rPr>
          <w:rFonts w:ascii="Times New Roman" w:eastAsia="Times New Roman" w:hAnsi="Times New Roman" w:cs="Times New Roman"/>
          <w:sz w:val="28"/>
          <w:szCs w:val="28"/>
          <w:highlight w:val="white"/>
          <w:lang w:val="uk-UA"/>
        </w:rPr>
        <w:t>1)</w:t>
      </w:r>
      <w:r w:rsidRPr="00BE542A">
        <w:rPr>
          <w:rFonts w:ascii="Times New Roman" w:eastAsia="Times New Roman" w:hAnsi="Times New Roman" w:cs="Times New Roman"/>
          <w:sz w:val="14"/>
          <w:szCs w:val="14"/>
          <w:highlight w:val="white"/>
          <w:lang w:val="uk-UA"/>
        </w:rPr>
        <w:t xml:space="preserve"> </w:t>
      </w:r>
      <w:r w:rsidRPr="00BE542A">
        <w:rPr>
          <w:rFonts w:ascii="Times New Roman" w:eastAsia="Times New Roman" w:hAnsi="Times New Roman" w:cs="Times New Roman"/>
          <w:sz w:val="28"/>
          <w:szCs w:val="28"/>
          <w:highlight w:val="white"/>
          <w:lang w:val="uk-UA"/>
        </w:rPr>
        <w:t>обсяги об’єктів регулювання для експортних цілей щодо яких здійснювався спільний огляд</w:t>
      </w:r>
      <w:r w:rsidR="009F5EAD" w:rsidRPr="00BE542A">
        <w:rPr>
          <w:rFonts w:ascii="Times New Roman" w:eastAsia="Times New Roman" w:hAnsi="Times New Roman" w:cs="Times New Roman"/>
          <w:sz w:val="28"/>
          <w:szCs w:val="28"/>
          <w:highlight w:val="white"/>
          <w:lang w:val="uk-UA"/>
        </w:rPr>
        <w:t>;</w:t>
      </w:r>
    </w:p>
    <w:p w14:paraId="346F1D4A" w14:textId="45F21869" w:rsidR="00607AC8" w:rsidRDefault="00BC7B78" w:rsidP="009F5EAD">
      <w:pPr>
        <w:spacing w:line="276" w:lineRule="auto"/>
        <w:ind w:firstLine="709"/>
        <w:jc w:val="both"/>
        <w:rPr>
          <w:rFonts w:ascii="Times New Roman" w:eastAsia="Times New Roman" w:hAnsi="Times New Roman" w:cs="Times New Roman"/>
          <w:sz w:val="28"/>
          <w:szCs w:val="28"/>
          <w:highlight w:val="white"/>
          <w:lang w:val="uk-UA"/>
        </w:rPr>
      </w:pPr>
      <w:r>
        <w:rPr>
          <w:rFonts w:ascii="Times New Roman" w:eastAsia="Times New Roman" w:hAnsi="Times New Roman" w:cs="Times New Roman"/>
          <w:sz w:val="28"/>
          <w:szCs w:val="28"/>
          <w:highlight w:val="white"/>
          <w:lang w:val="uk-UA"/>
        </w:rPr>
        <w:t>2</w:t>
      </w:r>
      <w:r w:rsidR="009F5EAD" w:rsidRPr="00BE542A">
        <w:rPr>
          <w:rFonts w:ascii="Times New Roman" w:eastAsia="Times New Roman" w:hAnsi="Times New Roman" w:cs="Times New Roman"/>
          <w:sz w:val="28"/>
          <w:szCs w:val="28"/>
          <w:highlight w:val="white"/>
          <w:lang w:val="uk-UA"/>
        </w:rPr>
        <w:t xml:space="preserve">) </w:t>
      </w:r>
      <w:r w:rsidR="00655104" w:rsidRPr="00BE542A">
        <w:rPr>
          <w:rFonts w:ascii="Times New Roman" w:eastAsia="Times New Roman" w:hAnsi="Times New Roman" w:cs="Times New Roman"/>
          <w:sz w:val="28"/>
          <w:szCs w:val="28"/>
          <w:highlight w:val="white"/>
          <w:lang w:val="uk-UA"/>
        </w:rPr>
        <w:t>кількість випадків проведення спільного огляду</w:t>
      </w:r>
      <w:r>
        <w:rPr>
          <w:rFonts w:ascii="Times New Roman" w:eastAsia="Times New Roman" w:hAnsi="Times New Roman" w:cs="Times New Roman"/>
          <w:sz w:val="28"/>
          <w:szCs w:val="28"/>
          <w:highlight w:val="white"/>
          <w:lang w:val="uk-UA"/>
        </w:rPr>
        <w:t xml:space="preserve"> з </w:t>
      </w:r>
      <w:r w:rsidRPr="00BE542A">
        <w:rPr>
          <w:rFonts w:ascii="Times New Roman" w:eastAsia="Times New Roman" w:hAnsi="Times New Roman" w:cs="Times New Roman"/>
          <w:color w:val="000000"/>
          <w:sz w:val="28"/>
          <w:szCs w:val="28"/>
          <w:highlight w:val="white"/>
          <w:lang w:val="uk-UA"/>
        </w:rPr>
        <w:t>фахів</w:t>
      </w:r>
      <w:r>
        <w:rPr>
          <w:rFonts w:ascii="Times New Roman" w:eastAsia="Times New Roman" w:hAnsi="Times New Roman" w:cs="Times New Roman"/>
          <w:color w:val="000000"/>
          <w:sz w:val="28"/>
          <w:szCs w:val="28"/>
          <w:highlight w:val="white"/>
          <w:lang w:val="uk-UA"/>
        </w:rPr>
        <w:t>цями</w:t>
      </w:r>
      <w:r w:rsidRPr="00BE542A">
        <w:rPr>
          <w:rFonts w:ascii="Times New Roman" w:eastAsia="Times New Roman" w:hAnsi="Times New Roman" w:cs="Times New Roman"/>
          <w:color w:val="000000"/>
          <w:sz w:val="28"/>
          <w:szCs w:val="28"/>
          <w:highlight w:val="white"/>
          <w:lang w:val="uk-UA"/>
        </w:rPr>
        <w:t xml:space="preserve"> фітосанітарної лабораторії приватної форми власності</w:t>
      </w:r>
      <w:r w:rsidR="00655104" w:rsidRPr="00BE542A">
        <w:rPr>
          <w:rFonts w:ascii="Times New Roman" w:eastAsia="Times New Roman" w:hAnsi="Times New Roman" w:cs="Times New Roman"/>
          <w:sz w:val="28"/>
          <w:szCs w:val="28"/>
          <w:highlight w:val="white"/>
          <w:lang w:val="uk-UA"/>
        </w:rPr>
        <w:t>;</w:t>
      </w:r>
    </w:p>
    <w:p w14:paraId="0E9A19C7" w14:textId="7BF7F8A9" w:rsidR="00BC7B78" w:rsidRDefault="00BC7B78" w:rsidP="00BC7B78">
      <w:pPr>
        <w:spacing w:line="276" w:lineRule="auto"/>
        <w:ind w:firstLine="709"/>
        <w:jc w:val="both"/>
        <w:rPr>
          <w:rFonts w:ascii="Times New Roman" w:eastAsia="Times New Roman" w:hAnsi="Times New Roman" w:cs="Times New Roman"/>
          <w:sz w:val="28"/>
          <w:szCs w:val="28"/>
          <w:highlight w:val="white"/>
          <w:lang w:val="uk-UA"/>
        </w:rPr>
      </w:pPr>
      <w:r>
        <w:rPr>
          <w:rFonts w:ascii="Times New Roman" w:eastAsia="Times New Roman" w:hAnsi="Times New Roman" w:cs="Times New Roman"/>
          <w:sz w:val="28"/>
          <w:szCs w:val="28"/>
          <w:highlight w:val="white"/>
          <w:lang w:val="uk-UA"/>
        </w:rPr>
        <w:t>3</w:t>
      </w:r>
      <w:r w:rsidRPr="00BE542A">
        <w:rPr>
          <w:rFonts w:ascii="Times New Roman" w:eastAsia="Times New Roman" w:hAnsi="Times New Roman" w:cs="Times New Roman"/>
          <w:sz w:val="28"/>
          <w:szCs w:val="28"/>
          <w:highlight w:val="white"/>
          <w:lang w:val="uk-UA"/>
        </w:rPr>
        <w:t>) кількість випадків проведення спільного огляду</w:t>
      </w:r>
      <w:r>
        <w:rPr>
          <w:rFonts w:ascii="Times New Roman" w:eastAsia="Times New Roman" w:hAnsi="Times New Roman" w:cs="Times New Roman"/>
          <w:sz w:val="28"/>
          <w:szCs w:val="28"/>
          <w:highlight w:val="white"/>
          <w:lang w:val="uk-UA"/>
        </w:rPr>
        <w:t xml:space="preserve"> з </w:t>
      </w:r>
      <w:r w:rsidRPr="00BE542A">
        <w:rPr>
          <w:rFonts w:ascii="Times New Roman" w:eastAsia="Times New Roman" w:hAnsi="Times New Roman" w:cs="Times New Roman"/>
          <w:color w:val="000000"/>
          <w:sz w:val="28"/>
          <w:szCs w:val="28"/>
          <w:highlight w:val="white"/>
          <w:lang w:val="uk-UA"/>
        </w:rPr>
        <w:t>фахів</w:t>
      </w:r>
      <w:r>
        <w:rPr>
          <w:rFonts w:ascii="Times New Roman" w:eastAsia="Times New Roman" w:hAnsi="Times New Roman" w:cs="Times New Roman"/>
          <w:color w:val="000000"/>
          <w:sz w:val="28"/>
          <w:szCs w:val="28"/>
          <w:highlight w:val="white"/>
          <w:lang w:val="uk-UA"/>
        </w:rPr>
        <w:t>цями</w:t>
      </w:r>
      <w:r w:rsidRPr="00BE542A">
        <w:rPr>
          <w:rFonts w:ascii="Times New Roman" w:eastAsia="Times New Roman" w:hAnsi="Times New Roman" w:cs="Times New Roman"/>
          <w:color w:val="000000"/>
          <w:sz w:val="28"/>
          <w:szCs w:val="28"/>
          <w:highlight w:val="white"/>
          <w:lang w:val="uk-UA"/>
        </w:rPr>
        <w:t xml:space="preserve"> фітосанітарної лабораторії</w:t>
      </w:r>
      <w:r>
        <w:rPr>
          <w:rFonts w:ascii="Times New Roman" w:eastAsia="Times New Roman" w:hAnsi="Times New Roman" w:cs="Times New Roman"/>
          <w:color w:val="000000"/>
          <w:sz w:val="28"/>
          <w:szCs w:val="28"/>
          <w:highlight w:val="white"/>
          <w:lang w:val="uk-UA"/>
        </w:rPr>
        <w:t>, що належить до сфери управління Держпродспоживслужби</w:t>
      </w:r>
      <w:r w:rsidRPr="00BE542A">
        <w:rPr>
          <w:rFonts w:ascii="Times New Roman" w:eastAsia="Times New Roman" w:hAnsi="Times New Roman" w:cs="Times New Roman"/>
          <w:sz w:val="28"/>
          <w:szCs w:val="28"/>
          <w:highlight w:val="white"/>
          <w:lang w:val="uk-UA"/>
        </w:rPr>
        <w:t>;</w:t>
      </w:r>
    </w:p>
    <w:p w14:paraId="6648DFA2" w14:textId="1AB08A42" w:rsidR="00E46123" w:rsidRDefault="00E46123" w:rsidP="00E46123">
      <w:pPr>
        <w:spacing w:line="276" w:lineRule="auto"/>
        <w:ind w:firstLine="709"/>
        <w:jc w:val="both"/>
        <w:rPr>
          <w:rFonts w:ascii="Times New Roman" w:eastAsia="Times New Roman" w:hAnsi="Times New Roman" w:cs="Times New Roman"/>
          <w:sz w:val="28"/>
          <w:szCs w:val="28"/>
          <w:highlight w:val="white"/>
          <w:lang w:val="uk-UA"/>
        </w:rPr>
      </w:pPr>
      <w:r>
        <w:rPr>
          <w:rFonts w:ascii="Times New Roman" w:eastAsia="Times New Roman" w:hAnsi="Times New Roman" w:cs="Times New Roman"/>
          <w:sz w:val="28"/>
          <w:szCs w:val="28"/>
          <w:highlight w:val="white"/>
          <w:lang w:val="uk-UA"/>
        </w:rPr>
        <w:t>4</w:t>
      </w:r>
      <w:r w:rsidRPr="00BE542A">
        <w:rPr>
          <w:rFonts w:ascii="Times New Roman" w:eastAsia="Times New Roman" w:hAnsi="Times New Roman" w:cs="Times New Roman"/>
          <w:sz w:val="28"/>
          <w:szCs w:val="28"/>
          <w:highlight w:val="white"/>
          <w:lang w:val="uk-UA"/>
        </w:rPr>
        <w:t xml:space="preserve">) кількість випадків проведення </w:t>
      </w:r>
      <w:r>
        <w:rPr>
          <w:rFonts w:ascii="Times New Roman" w:eastAsia="Times New Roman" w:hAnsi="Times New Roman" w:cs="Times New Roman"/>
          <w:sz w:val="28"/>
          <w:szCs w:val="28"/>
          <w:highlight w:val="white"/>
          <w:lang w:val="uk-UA"/>
        </w:rPr>
        <w:t xml:space="preserve">державними фітосанітарними інспекторами </w:t>
      </w:r>
      <w:r w:rsidRPr="00BE542A">
        <w:rPr>
          <w:rFonts w:ascii="Times New Roman" w:eastAsia="Times New Roman" w:hAnsi="Times New Roman" w:cs="Times New Roman"/>
          <w:sz w:val="28"/>
          <w:szCs w:val="28"/>
          <w:highlight w:val="white"/>
          <w:lang w:val="uk-UA"/>
        </w:rPr>
        <w:t>огляду</w:t>
      </w:r>
      <w:r>
        <w:rPr>
          <w:rFonts w:ascii="Times New Roman" w:eastAsia="Times New Roman" w:hAnsi="Times New Roman" w:cs="Times New Roman"/>
          <w:sz w:val="28"/>
          <w:szCs w:val="28"/>
          <w:highlight w:val="white"/>
          <w:lang w:val="uk-UA"/>
        </w:rPr>
        <w:t xml:space="preserve"> </w:t>
      </w:r>
      <w:r w:rsidRPr="00BE542A">
        <w:rPr>
          <w:rFonts w:ascii="Times New Roman" w:eastAsia="Times New Roman" w:hAnsi="Times New Roman" w:cs="Times New Roman"/>
          <w:sz w:val="28"/>
          <w:szCs w:val="28"/>
          <w:highlight w:val="white"/>
          <w:lang w:val="uk-UA"/>
        </w:rPr>
        <w:t>об’єктів регулювання для експортних цілей</w:t>
      </w:r>
      <w:r>
        <w:rPr>
          <w:rFonts w:ascii="Times New Roman" w:eastAsia="Times New Roman" w:hAnsi="Times New Roman" w:cs="Times New Roman"/>
          <w:sz w:val="28"/>
          <w:szCs w:val="28"/>
          <w:highlight w:val="white"/>
          <w:lang w:val="uk-UA"/>
        </w:rPr>
        <w:t>.</w:t>
      </w:r>
    </w:p>
    <w:p w14:paraId="6700D14A" w14:textId="77777777" w:rsidR="00E46123" w:rsidRDefault="00E46123" w:rsidP="00BC7B78">
      <w:pPr>
        <w:spacing w:line="276" w:lineRule="auto"/>
        <w:ind w:firstLine="709"/>
        <w:jc w:val="both"/>
        <w:rPr>
          <w:rFonts w:ascii="Times New Roman" w:eastAsia="Times New Roman" w:hAnsi="Times New Roman" w:cs="Times New Roman"/>
          <w:sz w:val="28"/>
          <w:szCs w:val="28"/>
          <w:highlight w:val="white"/>
          <w:lang w:val="uk-UA"/>
        </w:rPr>
      </w:pPr>
    </w:p>
    <w:p w14:paraId="49B3556E" w14:textId="77777777" w:rsidR="006729BC" w:rsidRDefault="006729BC">
      <w:pPr>
        <w:pBdr>
          <w:top w:val="nil"/>
          <w:left w:val="nil"/>
          <w:bottom w:val="nil"/>
          <w:right w:val="nil"/>
          <w:between w:val="nil"/>
        </w:pBdr>
        <w:ind w:firstLine="567"/>
        <w:jc w:val="both"/>
        <w:rPr>
          <w:rFonts w:ascii="Times New Roman" w:eastAsia="Times New Roman" w:hAnsi="Times New Roman" w:cs="Times New Roman"/>
          <w:b/>
          <w:bCs/>
          <w:color w:val="000000"/>
          <w:sz w:val="28"/>
          <w:szCs w:val="28"/>
          <w:highlight w:val="white"/>
          <w:lang w:val="uk-UA"/>
        </w:rPr>
      </w:pPr>
    </w:p>
    <w:p w14:paraId="5FE66D2A" w14:textId="00BF65DC" w:rsidR="00607AC8" w:rsidRPr="00BE542A" w:rsidRDefault="00655104">
      <w:pPr>
        <w:pBdr>
          <w:top w:val="nil"/>
          <w:left w:val="nil"/>
          <w:bottom w:val="nil"/>
          <w:right w:val="nil"/>
          <w:between w:val="nil"/>
        </w:pBdr>
        <w:ind w:firstLine="567"/>
        <w:jc w:val="both"/>
        <w:rPr>
          <w:rFonts w:ascii="Times New Roman" w:eastAsia="Times New Roman" w:hAnsi="Times New Roman" w:cs="Times New Roman"/>
          <w:color w:val="000000"/>
          <w:sz w:val="28"/>
          <w:szCs w:val="28"/>
          <w:highlight w:val="white"/>
          <w:lang w:val="uk-UA"/>
        </w:rPr>
      </w:pPr>
      <w:r w:rsidRPr="00BE542A">
        <w:rPr>
          <w:rFonts w:ascii="Times New Roman" w:eastAsia="Times New Roman" w:hAnsi="Times New Roman" w:cs="Times New Roman"/>
          <w:b/>
          <w:bCs/>
          <w:color w:val="000000"/>
          <w:sz w:val="28"/>
          <w:szCs w:val="28"/>
          <w:highlight w:val="white"/>
          <w:lang w:val="uk-UA"/>
        </w:rPr>
        <w:t xml:space="preserve">IX. Визначення заходів, за допомогою яких здійснюватиметься відстеження результативності дії регуляторного </w:t>
      </w:r>
      <w:proofErr w:type="spellStart"/>
      <w:r w:rsidRPr="00BE542A">
        <w:rPr>
          <w:rFonts w:ascii="Times New Roman" w:eastAsia="Times New Roman" w:hAnsi="Times New Roman" w:cs="Times New Roman"/>
          <w:b/>
          <w:bCs/>
          <w:color w:val="000000"/>
          <w:sz w:val="28"/>
          <w:szCs w:val="28"/>
          <w:highlight w:val="white"/>
          <w:lang w:val="uk-UA"/>
        </w:rPr>
        <w:t>акта</w:t>
      </w:r>
      <w:proofErr w:type="spellEnd"/>
    </w:p>
    <w:p w14:paraId="71FED29C" w14:textId="77777777" w:rsidR="00607AC8" w:rsidRPr="00BE542A" w:rsidRDefault="00607AC8" w:rsidP="009F5EAD">
      <w:pPr>
        <w:pBdr>
          <w:top w:val="nil"/>
          <w:left w:val="nil"/>
          <w:bottom w:val="nil"/>
          <w:right w:val="nil"/>
          <w:between w:val="nil"/>
        </w:pBdr>
        <w:ind w:firstLine="709"/>
        <w:jc w:val="both"/>
        <w:rPr>
          <w:rFonts w:ascii="Times New Roman" w:eastAsia="Times New Roman" w:hAnsi="Times New Roman" w:cs="Times New Roman"/>
          <w:strike/>
          <w:sz w:val="28"/>
          <w:szCs w:val="28"/>
          <w:highlight w:val="yellow"/>
          <w:lang w:val="uk-UA"/>
        </w:rPr>
      </w:pPr>
    </w:p>
    <w:p w14:paraId="57E2A2C8" w14:textId="77777777" w:rsidR="00607AC8" w:rsidRPr="00BE542A" w:rsidRDefault="00655104" w:rsidP="009F5EAD">
      <w:pPr>
        <w:widowControl w:val="0"/>
        <w:ind w:firstLine="709"/>
        <w:jc w:val="both"/>
        <w:rPr>
          <w:rFonts w:ascii="Times New Roman" w:eastAsia="Times New Roman" w:hAnsi="Times New Roman" w:cs="Times New Roman"/>
          <w:sz w:val="28"/>
          <w:szCs w:val="28"/>
          <w:highlight w:val="white"/>
          <w:lang w:val="uk-UA"/>
        </w:rPr>
      </w:pPr>
      <w:r w:rsidRPr="00BE542A">
        <w:rPr>
          <w:rFonts w:ascii="Times New Roman" w:eastAsia="Times New Roman" w:hAnsi="Times New Roman" w:cs="Times New Roman"/>
          <w:sz w:val="28"/>
          <w:szCs w:val="28"/>
          <w:highlight w:val="white"/>
          <w:lang w:val="uk-UA"/>
        </w:rPr>
        <w:t xml:space="preserve">Відстеження результативності регуляторного </w:t>
      </w:r>
      <w:proofErr w:type="spellStart"/>
      <w:r w:rsidRPr="00BE542A">
        <w:rPr>
          <w:rFonts w:ascii="Times New Roman" w:eastAsia="Times New Roman" w:hAnsi="Times New Roman" w:cs="Times New Roman"/>
          <w:sz w:val="28"/>
          <w:szCs w:val="28"/>
          <w:highlight w:val="white"/>
          <w:lang w:val="uk-UA"/>
        </w:rPr>
        <w:t>акта</w:t>
      </w:r>
      <w:proofErr w:type="spellEnd"/>
      <w:r w:rsidRPr="00BE542A">
        <w:rPr>
          <w:rFonts w:ascii="Times New Roman" w:eastAsia="Times New Roman" w:hAnsi="Times New Roman" w:cs="Times New Roman"/>
          <w:sz w:val="28"/>
          <w:szCs w:val="28"/>
          <w:highlight w:val="white"/>
          <w:lang w:val="uk-UA"/>
        </w:rPr>
        <w:t xml:space="preserve"> буде здійснюватися </w:t>
      </w:r>
      <w:r w:rsidRPr="00BE542A">
        <w:rPr>
          <w:rFonts w:ascii="Times New Roman" w:eastAsia="Times New Roman" w:hAnsi="Times New Roman" w:cs="Times New Roman"/>
          <w:sz w:val="28"/>
          <w:szCs w:val="28"/>
          <w:highlight w:val="white"/>
          <w:lang w:val="uk-UA"/>
        </w:rPr>
        <w:lastRenderedPageBreak/>
        <w:t>шляхом аналізу даних відповідно до встановлених показників результативності Держпродспоживслужби.</w:t>
      </w:r>
    </w:p>
    <w:p w14:paraId="2C8BB317" w14:textId="77777777" w:rsidR="00607AC8" w:rsidRPr="00BE542A" w:rsidRDefault="00655104" w:rsidP="009F5EAD">
      <w:pPr>
        <w:widowControl w:val="0"/>
        <w:ind w:firstLine="709"/>
        <w:jc w:val="both"/>
        <w:rPr>
          <w:rFonts w:ascii="Times New Roman" w:eastAsia="Times New Roman" w:hAnsi="Times New Roman" w:cs="Times New Roman"/>
          <w:sz w:val="28"/>
          <w:szCs w:val="28"/>
          <w:highlight w:val="white"/>
          <w:lang w:val="uk-UA"/>
        </w:rPr>
      </w:pPr>
      <w:r w:rsidRPr="00BE542A">
        <w:rPr>
          <w:rFonts w:ascii="Times New Roman" w:eastAsia="Times New Roman" w:hAnsi="Times New Roman" w:cs="Times New Roman"/>
          <w:sz w:val="28"/>
          <w:szCs w:val="28"/>
          <w:highlight w:val="white"/>
          <w:lang w:val="uk-UA"/>
        </w:rPr>
        <w:t>Базове відстеження здійснюватиметься через один рік після набрання ним чинності, але не пізніше дня з якого почнеться повторне відстеження, шляхом моніторингу статистичних даних з боку Держпродспоживслужби.</w:t>
      </w:r>
    </w:p>
    <w:p w14:paraId="06624A6F" w14:textId="77777777" w:rsidR="00607AC8" w:rsidRPr="00BE542A" w:rsidRDefault="00655104" w:rsidP="009F5EAD">
      <w:pPr>
        <w:widowControl w:val="0"/>
        <w:ind w:firstLine="709"/>
        <w:jc w:val="both"/>
        <w:rPr>
          <w:rFonts w:ascii="Times New Roman" w:eastAsia="Times New Roman" w:hAnsi="Times New Roman" w:cs="Times New Roman"/>
          <w:sz w:val="28"/>
          <w:szCs w:val="28"/>
          <w:highlight w:val="white"/>
          <w:lang w:val="uk-UA"/>
        </w:rPr>
      </w:pPr>
      <w:r w:rsidRPr="00BE542A">
        <w:rPr>
          <w:rFonts w:ascii="Times New Roman" w:eastAsia="Times New Roman" w:hAnsi="Times New Roman" w:cs="Times New Roman"/>
          <w:sz w:val="28"/>
          <w:szCs w:val="28"/>
          <w:highlight w:val="white"/>
          <w:lang w:val="uk-UA"/>
        </w:rPr>
        <w:t>Повторне відстеження здійснюватиметься не пізніше ніж через два роки з дня набрання чинності регуляторним актом шляхом порівняння статистичних даних з боку Держпродспоживслужби.</w:t>
      </w:r>
    </w:p>
    <w:p w14:paraId="03CE25F9" w14:textId="378710E6" w:rsidR="00607AC8" w:rsidRPr="0075582D" w:rsidRDefault="00655104" w:rsidP="009F5EAD">
      <w:pPr>
        <w:widowControl w:val="0"/>
        <w:pBdr>
          <w:top w:val="nil"/>
          <w:left w:val="nil"/>
          <w:bottom w:val="nil"/>
          <w:right w:val="nil"/>
          <w:between w:val="nil"/>
        </w:pBdr>
        <w:ind w:firstLine="709"/>
        <w:jc w:val="both"/>
        <w:rPr>
          <w:rFonts w:ascii="Times New Roman" w:eastAsia="Times New Roman" w:hAnsi="Times New Roman" w:cs="Times New Roman"/>
          <w:sz w:val="28"/>
          <w:szCs w:val="28"/>
          <w:lang w:val="uk-UA"/>
        </w:rPr>
      </w:pPr>
      <w:r w:rsidRPr="00BE542A">
        <w:rPr>
          <w:rFonts w:ascii="Times New Roman" w:eastAsia="Times New Roman" w:hAnsi="Times New Roman" w:cs="Times New Roman"/>
          <w:sz w:val="28"/>
          <w:szCs w:val="28"/>
          <w:lang w:val="uk-UA"/>
        </w:rPr>
        <w:t xml:space="preserve">Періодичне відстеження здійснюватиметься раз на три роки, починаючи з дня </w:t>
      </w:r>
      <w:r w:rsidRPr="0075582D">
        <w:rPr>
          <w:rFonts w:ascii="Times New Roman" w:eastAsia="Times New Roman" w:hAnsi="Times New Roman" w:cs="Times New Roman"/>
          <w:sz w:val="28"/>
          <w:szCs w:val="28"/>
          <w:lang w:val="uk-UA"/>
        </w:rPr>
        <w:t>виконання заходів з повторного відстеження, шляхом порівняння показників із аналогічними показниками, що встановлені під час повторного відстеження</w:t>
      </w:r>
      <w:r w:rsidR="008003A3" w:rsidRPr="0075582D">
        <w:rPr>
          <w:rFonts w:ascii="Times New Roman" w:eastAsia="Times New Roman" w:hAnsi="Times New Roman" w:cs="Times New Roman"/>
          <w:sz w:val="28"/>
          <w:szCs w:val="28"/>
          <w:lang w:val="uk-UA"/>
        </w:rPr>
        <w:t>.</w:t>
      </w:r>
    </w:p>
    <w:p w14:paraId="169363ED" w14:textId="77777777" w:rsidR="00607AC8" w:rsidRPr="00BE542A" w:rsidRDefault="00655104" w:rsidP="009F5EAD">
      <w:pPr>
        <w:widowControl w:val="0"/>
        <w:pBdr>
          <w:top w:val="nil"/>
          <w:left w:val="nil"/>
          <w:bottom w:val="nil"/>
          <w:right w:val="nil"/>
          <w:between w:val="nil"/>
        </w:pBdr>
        <w:ind w:firstLine="709"/>
        <w:jc w:val="both"/>
        <w:rPr>
          <w:rFonts w:ascii="Times New Roman" w:eastAsia="Times New Roman" w:hAnsi="Times New Roman" w:cs="Times New Roman"/>
          <w:color w:val="000000"/>
          <w:sz w:val="28"/>
          <w:szCs w:val="28"/>
          <w:lang w:val="uk-UA"/>
        </w:rPr>
      </w:pPr>
      <w:r w:rsidRPr="0075582D">
        <w:rPr>
          <w:rFonts w:ascii="Times New Roman" w:eastAsia="Times New Roman" w:hAnsi="Times New Roman" w:cs="Times New Roman"/>
          <w:color w:val="000000"/>
          <w:sz w:val="28"/>
          <w:szCs w:val="28"/>
          <w:lang w:val="uk-UA"/>
        </w:rPr>
        <w:t>У разі</w:t>
      </w:r>
      <w:r w:rsidRPr="00BE542A">
        <w:rPr>
          <w:rFonts w:ascii="Times New Roman" w:eastAsia="Times New Roman" w:hAnsi="Times New Roman" w:cs="Times New Roman"/>
          <w:color w:val="000000"/>
          <w:sz w:val="28"/>
          <w:szCs w:val="28"/>
          <w:lang w:val="uk-UA"/>
        </w:rPr>
        <w:t xml:space="preserve"> виявлення неврегульованих та проблемних питань під час проведення аналізу показників дії цього </w:t>
      </w:r>
      <w:proofErr w:type="spellStart"/>
      <w:r w:rsidRPr="00BE542A">
        <w:rPr>
          <w:rFonts w:ascii="Times New Roman" w:eastAsia="Times New Roman" w:hAnsi="Times New Roman" w:cs="Times New Roman"/>
          <w:color w:val="000000"/>
          <w:sz w:val="28"/>
          <w:szCs w:val="28"/>
          <w:lang w:val="uk-UA"/>
        </w:rPr>
        <w:t>акта</w:t>
      </w:r>
      <w:proofErr w:type="spellEnd"/>
      <w:r w:rsidRPr="00BE542A">
        <w:rPr>
          <w:rFonts w:ascii="Times New Roman" w:eastAsia="Times New Roman" w:hAnsi="Times New Roman" w:cs="Times New Roman"/>
          <w:color w:val="000000"/>
          <w:sz w:val="28"/>
          <w:szCs w:val="28"/>
          <w:lang w:val="uk-UA"/>
        </w:rPr>
        <w:t xml:space="preserve"> ці питання будуть вирішені шляхом внесення відповідних змін.</w:t>
      </w:r>
    </w:p>
    <w:p w14:paraId="2F6D43DB" w14:textId="77777777" w:rsidR="00607AC8" w:rsidRPr="00BE542A" w:rsidRDefault="00655104" w:rsidP="009F5EAD">
      <w:pPr>
        <w:pBdr>
          <w:top w:val="nil"/>
          <w:left w:val="nil"/>
          <w:bottom w:val="nil"/>
          <w:right w:val="nil"/>
          <w:between w:val="nil"/>
        </w:pBdr>
        <w:ind w:firstLine="709"/>
        <w:jc w:val="both"/>
        <w:rPr>
          <w:rFonts w:ascii="Times New Roman" w:eastAsia="Times New Roman" w:hAnsi="Times New Roman" w:cs="Times New Roman"/>
          <w:color w:val="000000"/>
          <w:sz w:val="28"/>
          <w:szCs w:val="28"/>
          <w:highlight w:val="white"/>
          <w:lang w:val="uk-UA"/>
        </w:rPr>
      </w:pPr>
      <w:r w:rsidRPr="00BE542A">
        <w:rPr>
          <w:rFonts w:ascii="Times New Roman" w:eastAsia="Times New Roman" w:hAnsi="Times New Roman" w:cs="Times New Roman"/>
          <w:color w:val="000000"/>
          <w:sz w:val="28"/>
          <w:szCs w:val="28"/>
          <w:lang w:val="uk-UA"/>
        </w:rPr>
        <w:t xml:space="preserve">Відстеження результативності дії регуляторного </w:t>
      </w:r>
      <w:proofErr w:type="spellStart"/>
      <w:r w:rsidRPr="00BE542A">
        <w:rPr>
          <w:rFonts w:ascii="Times New Roman" w:eastAsia="Times New Roman" w:hAnsi="Times New Roman" w:cs="Times New Roman"/>
          <w:color w:val="000000"/>
          <w:sz w:val="28"/>
          <w:szCs w:val="28"/>
          <w:lang w:val="uk-UA"/>
        </w:rPr>
        <w:t>акта</w:t>
      </w:r>
      <w:proofErr w:type="spellEnd"/>
      <w:r w:rsidRPr="00BE542A">
        <w:rPr>
          <w:rFonts w:ascii="Times New Roman" w:eastAsia="Times New Roman" w:hAnsi="Times New Roman" w:cs="Times New Roman"/>
          <w:color w:val="000000"/>
          <w:sz w:val="28"/>
          <w:szCs w:val="28"/>
          <w:lang w:val="uk-UA"/>
        </w:rPr>
        <w:t xml:space="preserve"> здійснюватиметься статистичним методом. Вид даних, за допомогою яких здійснюватиметься відстеження результативності, – статистичний.</w:t>
      </w:r>
    </w:p>
    <w:p w14:paraId="22BB1E3E" w14:textId="77777777" w:rsidR="00607AC8" w:rsidRPr="00BE542A" w:rsidRDefault="00607AC8">
      <w:pPr>
        <w:pBdr>
          <w:top w:val="nil"/>
          <w:left w:val="nil"/>
          <w:bottom w:val="nil"/>
          <w:right w:val="nil"/>
          <w:between w:val="nil"/>
        </w:pBdr>
        <w:ind w:firstLine="567"/>
        <w:jc w:val="both"/>
        <w:rPr>
          <w:rFonts w:ascii="Times New Roman" w:eastAsia="Times New Roman" w:hAnsi="Times New Roman" w:cs="Times New Roman"/>
          <w:color w:val="000000"/>
          <w:sz w:val="28"/>
          <w:szCs w:val="28"/>
          <w:highlight w:val="white"/>
          <w:lang w:val="uk-UA"/>
        </w:rPr>
      </w:pPr>
    </w:p>
    <w:p w14:paraId="7F83F60E" w14:textId="77777777" w:rsidR="00607AC8" w:rsidRPr="00BE542A" w:rsidRDefault="00607AC8">
      <w:pPr>
        <w:pBdr>
          <w:top w:val="nil"/>
          <w:left w:val="nil"/>
          <w:bottom w:val="nil"/>
          <w:right w:val="nil"/>
          <w:between w:val="nil"/>
        </w:pBdr>
        <w:ind w:firstLine="567"/>
        <w:jc w:val="both"/>
        <w:rPr>
          <w:rFonts w:ascii="Times New Roman" w:eastAsia="Times New Roman" w:hAnsi="Times New Roman" w:cs="Times New Roman"/>
          <w:color w:val="000000"/>
          <w:sz w:val="28"/>
          <w:szCs w:val="28"/>
          <w:highlight w:val="white"/>
          <w:lang w:val="uk-UA"/>
        </w:rPr>
      </w:pPr>
    </w:p>
    <w:tbl>
      <w:tblPr>
        <w:tblStyle w:val="ae"/>
        <w:tblW w:w="9570" w:type="dxa"/>
        <w:tblInd w:w="-108" w:type="dxa"/>
        <w:tblLayout w:type="fixed"/>
        <w:tblLook w:val="0000" w:firstRow="0" w:lastRow="0" w:firstColumn="0" w:lastColumn="0" w:noHBand="0" w:noVBand="0"/>
      </w:tblPr>
      <w:tblGrid>
        <w:gridCol w:w="5183"/>
        <w:gridCol w:w="4387"/>
      </w:tblGrid>
      <w:tr w:rsidR="00607AC8" w:rsidRPr="00BE542A" w14:paraId="16E63DDC" w14:textId="77777777">
        <w:tc>
          <w:tcPr>
            <w:tcW w:w="5183" w:type="dxa"/>
          </w:tcPr>
          <w:p w14:paraId="64BB1056" w14:textId="77777777" w:rsidR="00607AC8" w:rsidRPr="00BE542A" w:rsidRDefault="00607AC8">
            <w:pPr>
              <w:pBdr>
                <w:top w:val="nil"/>
                <w:left w:val="nil"/>
                <w:bottom w:val="nil"/>
                <w:right w:val="nil"/>
                <w:between w:val="nil"/>
              </w:pBdr>
              <w:jc w:val="both"/>
              <w:rPr>
                <w:rFonts w:ascii="Times New Roman" w:eastAsia="Times New Roman" w:hAnsi="Times New Roman" w:cs="Times New Roman"/>
                <w:color w:val="000000"/>
                <w:sz w:val="28"/>
                <w:szCs w:val="28"/>
                <w:lang w:val="uk-UA"/>
              </w:rPr>
            </w:pPr>
          </w:p>
        </w:tc>
        <w:tc>
          <w:tcPr>
            <w:tcW w:w="4387" w:type="dxa"/>
          </w:tcPr>
          <w:p w14:paraId="7545EEC7" w14:textId="5E885FF7" w:rsidR="00607AC8" w:rsidRPr="00BE542A" w:rsidRDefault="00607AC8">
            <w:pPr>
              <w:pBdr>
                <w:top w:val="nil"/>
                <w:left w:val="nil"/>
                <w:bottom w:val="nil"/>
                <w:right w:val="nil"/>
                <w:between w:val="nil"/>
              </w:pBdr>
              <w:jc w:val="right"/>
              <w:rPr>
                <w:rFonts w:ascii="Times New Roman" w:eastAsia="Times New Roman" w:hAnsi="Times New Roman" w:cs="Times New Roman"/>
                <w:color w:val="000000"/>
                <w:sz w:val="28"/>
                <w:szCs w:val="28"/>
                <w:lang w:val="uk-UA"/>
              </w:rPr>
            </w:pPr>
          </w:p>
        </w:tc>
      </w:tr>
    </w:tbl>
    <w:p w14:paraId="19DFD440" w14:textId="77777777" w:rsidR="00607AC8" w:rsidRPr="00BE542A" w:rsidRDefault="00607AC8">
      <w:pPr>
        <w:pBdr>
          <w:top w:val="nil"/>
          <w:left w:val="nil"/>
          <w:bottom w:val="nil"/>
          <w:right w:val="nil"/>
          <w:between w:val="nil"/>
        </w:pBdr>
        <w:ind w:firstLine="540"/>
        <w:jc w:val="both"/>
        <w:rPr>
          <w:rFonts w:ascii="Times New Roman" w:eastAsia="Times New Roman" w:hAnsi="Times New Roman" w:cs="Times New Roman"/>
          <w:color w:val="000000"/>
          <w:sz w:val="28"/>
          <w:szCs w:val="28"/>
          <w:highlight w:val="white"/>
          <w:lang w:val="uk-UA"/>
        </w:rPr>
        <w:sectPr w:rsidR="00607AC8" w:rsidRPr="00BE542A">
          <w:headerReference w:type="default" r:id="rId8"/>
          <w:pgSz w:w="11906" w:h="16838"/>
          <w:pgMar w:top="993" w:right="851" w:bottom="1134" w:left="1701" w:header="709" w:footer="709" w:gutter="0"/>
          <w:pgNumType w:start="1"/>
          <w:cols w:space="720"/>
          <w:titlePg/>
        </w:sectPr>
      </w:pPr>
    </w:p>
    <w:p w14:paraId="3ADE5EFC" w14:textId="77777777" w:rsidR="00607AC8" w:rsidRPr="00BE542A" w:rsidRDefault="00607AC8">
      <w:pPr>
        <w:widowControl w:val="0"/>
        <w:pBdr>
          <w:top w:val="nil"/>
          <w:left w:val="nil"/>
          <w:bottom w:val="nil"/>
          <w:right w:val="nil"/>
          <w:between w:val="nil"/>
        </w:pBdr>
        <w:spacing w:line="276" w:lineRule="auto"/>
        <w:rPr>
          <w:rFonts w:ascii="Times New Roman" w:eastAsia="Times New Roman" w:hAnsi="Times New Roman" w:cs="Times New Roman"/>
          <w:color w:val="000000"/>
          <w:sz w:val="28"/>
          <w:szCs w:val="28"/>
          <w:highlight w:val="white"/>
          <w:lang w:val="uk-UA"/>
        </w:rPr>
      </w:pPr>
    </w:p>
    <w:tbl>
      <w:tblPr>
        <w:tblStyle w:val="af"/>
        <w:tblW w:w="4500" w:type="dxa"/>
        <w:tblInd w:w="49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00"/>
      </w:tblGrid>
      <w:tr w:rsidR="00607AC8" w:rsidRPr="00BE542A" w14:paraId="11041163" w14:textId="77777777">
        <w:tc>
          <w:tcPr>
            <w:tcW w:w="4500" w:type="dxa"/>
            <w:tcBorders>
              <w:top w:val="nil"/>
              <w:left w:val="nil"/>
              <w:bottom w:val="nil"/>
              <w:right w:val="nil"/>
            </w:tcBorders>
          </w:tcPr>
          <w:p w14:paraId="7FEECB2D" w14:textId="77777777" w:rsidR="00607AC8" w:rsidRPr="00BE542A" w:rsidRDefault="00655104">
            <w:pPr>
              <w:pBdr>
                <w:top w:val="nil"/>
                <w:left w:val="nil"/>
                <w:bottom w:val="nil"/>
                <w:right w:val="nil"/>
                <w:between w:val="nil"/>
              </w:pBdr>
              <w:jc w:val="both"/>
              <w:rPr>
                <w:rFonts w:ascii="Times New Roman" w:eastAsia="Times New Roman" w:hAnsi="Times New Roman" w:cs="Times New Roman"/>
                <w:color w:val="000000"/>
                <w:sz w:val="28"/>
                <w:szCs w:val="28"/>
                <w:highlight w:val="white"/>
                <w:lang w:val="uk-UA"/>
              </w:rPr>
            </w:pPr>
            <w:r w:rsidRPr="00BE542A">
              <w:rPr>
                <w:rFonts w:ascii="Times New Roman" w:eastAsia="Times New Roman" w:hAnsi="Times New Roman" w:cs="Times New Roman"/>
                <w:color w:val="000000"/>
                <w:sz w:val="28"/>
                <w:szCs w:val="28"/>
                <w:highlight w:val="white"/>
                <w:lang w:val="uk-UA"/>
              </w:rPr>
              <w:t>Додаток 1</w:t>
            </w:r>
          </w:p>
          <w:p w14:paraId="06F57131" w14:textId="77777777" w:rsidR="00607AC8" w:rsidRPr="00BE542A" w:rsidRDefault="00655104">
            <w:pPr>
              <w:pBdr>
                <w:top w:val="nil"/>
                <w:left w:val="nil"/>
                <w:bottom w:val="nil"/>
                <w:right w:val="nil"/>
                <w:between w:val="nil"/>
              </w:pBdr>
              <w:jc w:val="both"/>
              <w:rPr>
                <w:rFonts w:ascii="Times New Roman" w:eastAsia="Times New Roman" w:hAnsi="Times New Roman" w:cs="Times New Roman"/>
                <w:color w:val="000000"/>
                <w:sz w:val="28"/>
                <w:szCs w:val="28"/>
                <w:highlight w:val="white"/>
                <w:lang w:val="uk-UA"/>
              </w:rPr>
            </w:pPr>
            <w:r w:rsidRPr="00BE542A">
              <w:rPr>
                <w:rFonts w:ascii="Times New Roman" w:eastAsia="Times New Roman" w:hAnsi="Times New Roman" w:cs="Times New Roman"/>
                <w:color w:val="000000"/>
                <w:sz w:val="28"/>
                <w:szCs w:val="28"/>
                <w:highlight w:val="white"/>
                <w:lang w:val="uk-UA"/>
              </w:rPr>
              <w:t>до Аналізу регуляторного впливу</w:t>
            </w:r>
          </w:p>
        </w:tc>
      </w:tr>
    </w:tbl>
    <w:p w14:paraId="641BB95C" w14:textId="77777777" w:rsidR="00607AC8" w:rsidRPr="00BE542A" w:rsidRDefault="00607AC8">
      <w:pPr>
        <w:pBdr>
          <w:top w:val="nil"/>
          <w:left w:val="nil"/>
          <w:bottom w:val="nil"/>
          <w:right w:val="nil"/>
          <w:between w:val="nil"/>
        </w:pBdr>
        <w:ind w:firstLine="540"/>
        <w:jc w:val="both"/>
        <w:rPr>
          <w:rFonts w:ascii="Times New Roman" w:eastAsia="Times New Roman" w:hAnsi="Times New Roman" w:cs="Times New Roman"/>
          <w:color w:val="000000"/>
          <w:sz w:val="28"/>
          <w:szCs w:val="28"/>
          <w:highlight w:val="white"/>
          <w:lang w:val="uk-UA"/>
        </w:rPr>
      </w:pPr>
    </w:p>
    <w:p w14:paraId="16A2F9AF" w14:textId="77777777" w:rsidR="00607AC8" w:rsidRPr="00BE542A" w:rsidRDefault="00655104">
      <w:pPr>
        <w:pBdr>
          <w:top w:val="nil"/>
          <w:left w:val="nil"/>
          <w:bottom w:val="nil"/>
          <w:right w:val="nil"/>
          <w:between w:val="nil"/>
        </w:pBdr>
        <w:ind w:firstLine="540"/>
        <w:jc w:val="center"/>
        <w:rPr>
          <w:rFonts w:ascii="Times New Roman" w:eastAsia="Times New Roman" w:hAnsi="Times New Roman" w:cs="Times New Roman"/>
          <w:color w:val="000000"/>
          <w:sz w:val="28"/>
          <w:szCs w:val="28"/>
          <w:highlight w:val="white"/>
          <w:lang w:val="uk-UA"/>
        </w:rPr>
      </w:pPr>
      <w:r w:rsidRPr="00BE542A">
        <w:rPr>
          <w:rFonts w:ascii="Times New Roman" w:eastAsia="Times New Roman" w:hAnsi="Times New Roman" w:cs="Times New Roman"/>
          <w:b/>
          <w:bCs/>
          <w:color w:val="000000"/>
          <w:sz w:val="28"/>
          <w:szCs w:val="28"/>
          <w:highlight w:val="white"/>
          <w:lang w:val="uk-UA"/>
        </w:rPr>
        <w:t>ВИТРАТИ</w:t>
      </w:r>
      <w:r w:rsidRPr="00BE542A">
        <w:rPr>
          <w:rFonts w:ascii="Times New Roman" w:eastAsia="Times New Roman" w:hAnsi="Times New Roman" w:cs="Times New Roman"/>
          <w:color w:val="000000"/>
          <w:sz w:val="28"/>
          <w:szCs w:val="28"/>
          <w:lang w:val="uk-UA"/>
        </w:rPr>
        <w:br/>
      </w:r>
      <w:r w:rsidRPr="00BE542A">
        <w:rPr>
          <w:rFonts w:ascii="Times New Roman" w:eastAsia="Times New Roman" w:hAnsi="Times New Roman" w:cs="Times New Roman"/>
          <w:b/>
          <w:bCs/>
          <w:color w:val="000000"/>
          <w:sz w:val="28"/>
          <w:szCs w:val="28"/>
          <w:highlight w:val="white"/>
          <w:lang w:val="uk-UA"/>
        </w:rPr>
        <w:t xml:space="preserve">на одного суб’єкта господарювання великого і середнього підприємництва, які виникають внаслідок дії регуляторного </w:t>
      </w:r>
      <w:proofErr w:type="spellStart"/>
      <w:r w:rsidRPr="00BE542A">
        <w:rPr>
          <w:rFonts w:ascii="Times New Roman" w:eastAsia="Times New Roman" w:hAnsi="Times New Roman" w:cs="Times New Roman"/>
          <w:b/>
          <w:bCs/>
          <w:color w:val="000000"/>
          <w:sz w:val="28"/>
          <w:szCs w:val="28"/>
          <w:highlight w:val="white"/>
          <w:lang w:val="uk-UA"/>
        </w:rPr>
        <w:t>акта</w:t>
      </w:r>
      <w:proofErr w:type="spellEnd"/>
    </w:p>
    <w:p w14:paraId="05515A56" w14:textId="77777777" w:rsidR="00607AC8" w:rsidRPr="00BE542A" w:rsidRDefault="00607AC8">
      <w:pPr>
        <w:pBdr>
          <w:top w:val="nil"/>
          <w:left w:val="nil"/>
          <w:bottom w:val="nil"/>
          <w:right w:val="nil"/>
          <w:between w:val="nil"/>
        </w:pBdr>
        <w:ind w:firstLine="540"/>
        <w:jc w:val="center"/>
        <w:rPr>
          <w:rFonts w:ascii="Times New Roman" w:eastAsia="Times New Roman" w:hAnsi="Times New Roman" w:cs="Times New Roman"/>
          <w:color w:val="000000"/>
          <w:sz w:val="28"/>
          <w:szCs w:val="28"/>
          <w:highlight w:val="white"/>
          <w:lang w:val="uk-UA"/>
        </w:rPr>
      </w:pPr>
    </w:p>
    <w:tbl>
      <w:tblPr>
        <w:tblStyle w:val="af0"/>
        <w:tblW w:w="957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79"/>
        <w:gridCol w:w="3596"/>
        <w:gridCol w:w="1981"/>
        <w:gridCol w:w="2314"/>
      </w:tblGrid>
      <w:tr w:rsidR="00607AC8" w:rsidRPr="00BE542A" w14:paraId="5E665BAD" w14:textId="77777777">
        <w:tc>
          <w:tcPr>
            <w:tcW w:w="1679" w:type="dxa"/>
          </w:tcPr>
          <w:p w14:paraId="1D034BB8" w14:textId="77777777" w:rsidR="00607AC8" w:rsidRPr="00BE542A" w:rsidRDefault="00655104">
            <w:pPr>
              <w:pBdr>
                <w:top w:val="nil"/>
                <w:left w:val="nil"/>
                <w:bottom w:val="nil"/>
                <w:right w:val="nil"/>
                <w:between w:val="nil"/>
              </w:pBdr>
              <w:jc w:val="center"/>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lang w:val="uk-UA"/>
              </w:rPr>
              <w:t>Порядковий номер</w:t>
            </w:r>
          </w:p>
        </w:tc>
        <w:tc>
          <w:tcPr>
            <w:tcW w:w="3596" w:type="dxa"/>
          </w:tcPr>
          <w:p w14:paraId="227C8758" w14:textId="77777777" w:rsidR="00607AC8" w:rsidRPr="00BE542A" w:rsidRDefault="00655104">
            <w:pPr>
              <w:pBdr>
                <w:top w:val="nil"/>
                <w:left w:val="nil"/>
                <w:bottom w:val="nil"/>
                <w:right w:val="nil"/>
                <w:between w:val="nil"/>
              </w:pBdr>
              <w:jc w:val="center"/>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lang w:val="uk-UA"/>
              </w:rPr>
              <w:t>Витрати</w:t>
            </w:r>
          </w:p>
        </w:tc>
        <w:tc>
          <w:tcPr>
            <w:tcW w:w="1981" w:type="dxa"/>
          </w:tcPr>
          <w:p w14:paraId="1E6108F9" w14:textId="77777777" w:rsidR="00607AC8" w:rsidRPr="00BE542A" w:rsidRDefault="00655104">
            <w:pPr>
              <w:pBdr>
                <w:top w:val="nil"/>
                <w:left w:val="nil"/>
                <w:bottom w:val="nil"/>
                <w:right w:val="nil"/>
                <w:between w:val="nil"/>
              </w:pBdr>
              <w:jc w:val="center"/>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lang w:val="uk-UA"/>
              </w:rPr>
              <w:t>За перший рік</w:t>
            </w:r>
          </w:p>
        </w:tc>
        <w:tc>
          <w:tcPr>
            <w:tcW w:w="2314" w:type="dxa"/>
          </w:tcPr>
          <w:p w14:paraId="0BA1EF4F" w14:textId="77777777" w:rsidR="00607AC8" w:rsidRPr="00BE542A" w:rsidRDefault="00655104">
            <w:pPr>
              <w:pBdr>
                <w:top w:val="nil"/>
                <w:left w:val="nil"/>
                <w:bottom w:val="nil"/>
                <w:right w:val="nil"/>
                <w:between w:val="nil"/>
              </w:pBdr>
              <w:jc w:val="center"/>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lang w:val="uk-UA"/>
              </w:rPr>
              <w:t>За п’ять років</w:t>
            </w:r>
          </w:p>
        </w:tc>
      </w:tr>
      <w:tr w:rsidR="00607AC8" w:rsidRPr="00BE542A" w14:paraId="27EF9224" w14:textId="77777777">
        <w:tc>
          <w:tcPr>
            <w:tcW w:w="1679" w:type="dxa"/>
          </w:tcPr>
          <w:p w14:paraId="17D7DB9C" w14:textId="01B4BA21" w:rsidR="00607AC8" w:rsidRPr="00BE542A" w:rsidRDefault="00655104" w:rsidP="00E46123">
            <w:pPr>
              <w:pBdr>
                <w:top w:val="nil"/>
                <w:left w:val="nil"/>
                <w:bottom w:val="nil"/>
                <w:right w:val="nil"/>
                <w:between w:val="nil"/>
              </w:pBdr>
              <w:jc w:val="center"/>
              <w:rPr>
                <w:rFonts w:ascii="Times New Roman" w:eastAsia="Times New Roman" w:hAnsi="Times New Roman" w:cs="Times New Roman"/>
                <w:color w:val="000000"/>
                <w:sz w:val="28"/>
                <w:szCs w:val="28"/>
                <w:highlight w:val="white"/>
                <w:lang w:val="uk-UA"/>
              </w:rPr>
            </w:pPr>
            <w:r w:rsidRPr="00BE542A">
              <w:rPr>
                <w:rFonts w:ascii="Times New Roman" w:eastAsia="Times New Roman" w:hAnsi="Times New Roman" w:cs="Times New Roman"/>
                <w:color w:val="000000"/>
                <w:sz w:val="28"/>
                <w:szCs w:val="28"/>
                <w:highlight w:val="white"/>
                <w:lang w:val="uk-UA"/>
              </w:rPr>
              <w:t>1</w:t>
            </w:r>
          </w:p>
          <w:p w14:paraId="4F10A864" w14:textId="77777777" w:rsidR="00607AC8" w:rsidRPr="00BE542A" w:rsidRDefault="00607AC8" w:rsidP="00E46123">
            <w:pPr>
              <w:pBdr>
                <w:top w:val="nil"/>
                <w:left w:val="nil"/>
                <w:bottom w:val="nil"/>
                <w:right w:val="nil"/>
                <w:between w:val="nil"/>
              </w:pBdr>
              <w:jc w:val="center"/>
              <w:rPr>
                <w:rFonts w:ascii="Times New Roman" w:eastAsia="Times New Roman" w:hAnsi="Times New Roman" w:cs="Times New Roman"/>
                <w:color w:val="000000"/>
                <w:sz w:val="28"/>
                <w:szCs w:val="28"/>
                <w:highlight w:val="white"/>
                <w:lang w:val="uk-UA"/>
              </w:rPr>
            </w:pPr>
          </w:p>
          <w:p w14:paraId="4D18F16C" w14:textId="77777777" w:rsidR="00607AC8" w:rsidRPr="00BE542A" w:rsidRDefault="00607AC8" w:rsidP="00E46123">
            <w:pPr>
              <w:pBdr>
                <w:top w:val="nil"/>
                <w:left w:val="nil"/>
                <w:bottom w:val="nil"/>
                <w:right w:val="nil"/>
                <w:between w:val="nil"/>
              </w:pBdr>
              <w:jc w:val="center"/>
              <w:rPr>
                <w:rFonts w:ascii="Times New Roman" w:eastAsia="Times New Roman" w:hAnsi="Times New Roman" w:cs="Times New Roman"/>
                <w:color w:val="000000"/>
                <w:sz w:val="28"/>
                <w:szCs w:val="28"/>
                <w:highlight w:val="white"/>
                <w:lang w:val="uk-UA"/>
              </w:rPr>
            </w:pPr>
          </w:p>
          <w:p w14:paraId="50F2A80E" w14:textId="77777777" w:rsidR="00607AC8" w:rsidRPr="00BE542A" w:rsidRDefault="00607AC8" w:rsidP="00E46123">
            <w:pPr>
              <w:pBdr>
                <w:top w:val="nil"/>
                <w:left w:val="nil"/>
                <w:bottom w:val="nil"/>
                <w:right w:val="nil"/>
                <w:between w:val="nil"/>
              </w:pBdr>
              <w:jc w:val="center"/>
              <w:rPr>
                <w:rFonts w:ascii="Times New Roman" w:eastAsia="Times New Roman" w:hAnsi="Times New Roman" w:cs="Times New Roman"/>
                <w:color w:val="000000"/>
                <w:sz w:val="28"/>
                <w:szCs w:val="28"/>
                <w:highlight w:val="white"/>
                <w:lang w:val="uk-UA"/>
              </w:rPr>
            </w:pPr>
          </w:p>
          <w:p w14:paraId="0826098A" w14:textId="77777777" w:rsidR="00607AC8" w:rsidRPr="00BE542A" w:rsidRDefault="00607AC8" w:rsidP="00E46123">
            <w:pPr>
              <w:pBdr>
                <w:top w:val="nil"/>
                <w:left w:val="nil"/>
                <w:bottom w:val="nil"/>
                <w:right w:val="nil"/>
                <w:between w:val="nil"/>
              </w:pBdr>
              <w:jc w:val="center"/>
              <w:rPr>
                <w:rFonts w:ascii="Times New Roman" w:eastAsia="Times New Roman" w:hAnsi="Times New Roman" w:cs="Times New Roman"/>
                <w:color w:val="000000"/>
                <w:sz w:val="28"/>
                <w:szCs w:val="28"/>
                <w:highlight w:val="white"/>
                <w:lang w:val="uk-UA"/>
              </w:rPr>
            </w:pPr>
          </w:p>
        </w:tc>
        <w:tc>
          <w:tcPr>
            <w:tcW w:w="3596" w:type="dxa"/>
            <w:vAlign w:val="center"/>
          </w:tcPr>
          <w:p w14:paraId="3648AE8D" w14:textId="77777777" w:rsidR="00607AC8" w:rsidRPr="00BE542A" w:rsidRDefault="00655104">
            <w:pPr>
              <w:pBdr>
                <w:top w:val="nil"/>
                <w:left w:val="nil"/>
                <w:bottom w:val="nil"/>
                <w:right w:val="nil"/>
                <w:between w:val="nil"/>
              </w:pBdr>
              <w:jc w:val="both"/>
              <w:rPr>
                <w:rFonts w:ascii="Times New Roman" w:eastAsia="Times New Roman" w:hAnsi="Times New Roman" w:cs="Times New Roman"/>
                <w:color w:val="000000"/>
                <w:sz w:val="28"/>
                <w:szCs w:val="28"/>
                <w:highlight w:val="white"/>
                <w:lang w:val="uk-UA"/>
              </w:rPr>
            </w:pPr>
            <w:r w:rsidRPr="00BE542A">
              <w:rPr>
                <w:rFonts w:ascii="Times New Roman" w:eastAsia="Times New Roman" w:hAnsi="Times New Roman" w:cs="Times New Roman"/>
                <w:color w:val="000000"/>
                <w:sz w:val="28"/>
                <w:szCs w:val="28"/>
                <w:highlight w:val="white"/>
                <w:lang w:val="uk-UA"/>
              </w:rPr>
              <w:t>Витрати на придбання основних фондів, обладнання та приладів, сервісне обслуговування, навчання/підвищення кваліфікації персоналу тощо, гривень</w:t>
            </w:r>
          </w:p>
        </w:tc>
        <w:tc>
          <w:tcPr>
            <w:tcW w:w="1981" w:type="dxa"/>
          </w:tcPr>
          <w:p w14:paraId="1D5D32A3" w14:textId="77777777" w:rsidR="00607AC8" w:rsidRPr="00BE542A" w:rsidRDefault="00655104">
            <w:pPr>
              <w:pBdr>
                <w:top w:val="nil"/>
                <w:left w:val="nil"/>
                <w:bottom w:val="nil"/>
                <w:right w:val="nil"/>
                <w:between w:val="nil"/>
              </w:pBdr>
              <w:jc w:val="center"/>
              <w:rPr>
                <w:rFonts w:ascii="Times New Roman" w:eastAsia="Times New Roman" w:hAnsi="Times New Roman" w:cs="Times New Roman"/>
                <w:color w:val="000000"/>
                <w:sz w:val="28"/>
                <w:szCs w:val="28"/>
                <w:highlight w:val="white"/>
                <w:lang w:val="uk-UA"/>
              </w:rPr>
            </w:pPr>
            <w:r w:rsidRPr="00BE542A">
              <w:rPr>
                <w:rFonts w:ascii="Times New Roman" w:eastAsia="Times New Roman" w:hAnsi="Times New Roman" w:cs="Times New Roman"/>
                <w:color w:val="000000"/>
                <w:sz w:val="28"/>
                <w:szCs w:val="28"/>
                <w:highlight w:val="white"/>
                <w:lang w:val="uk-UA"/>
              </w:rPr>
              <w:t>-</w:t>
            </w:r>
          </w:p>
        </w:tc>
        <w:tc>
          <w:tcPr>
            <w:tcW w:w="2314" w:type="dxa"/>
          </w:tcPr>
          <w:p w14:paraId="1B6C61C5" w14:textId="77777777" w:rsidR="00607AC8" w:rsidRPr="00BE542A" w:rsidRDefault="00655104">
            <w:pPr>
              <w:pBdr>
                <w:top w:val="nil"/>
                <w:left w:val="nil"/>
                <w:bottom w:val="nil"/>
                <w:right w:val="nil"/>
                <w:between w:val="nil"/>
              </w:pBdr>
              <w:jc w:val="center"/>
              <w:rPr>
                <w:rFonts w:ascii="Times New Roman" w:eastAsia="Times New Roman" w:hAnsi="Times New Roman" w:cs="Times New Roman"/>
                <w:color w:val="000000"/>
                <w:sz w:val="28"/>
                <w:szCs w:val="28"/>
                <w:highlight w:val="white"/>
                <w:lang w:val="uk-UA"/>
              </w:rPr>
            </w:pPr>
            <w:r w:rsidRPr="00BE542A">
              <w:rPr>
                <w:rFonts w:ascii="Times New Roman" w:eastAsia="Times New Roman" w:hAnsi="Times New Roman" w:cs="Times New Roman"/>
                <w:color w:val="000000"/>
                <w:sz w:val="28"/>
                <w:szCs w:val="28"/>
                <w:highlight w:val="white"/>
                <w:lang w:val="uk-UA"/>
              </w:rPr>
              <w:t>-</w:t>
            </w:r>
          </w:p>
        </w:tc>
      </w:tr>
      <w:tr w:rsidR="00607AC8" w:rsidRPr="00BE542A" w14:paraId="4502531B" w14:textId="77777777">
        <w:tc>
          <w:tcPr>
            <w:tcW w:w="1679" w:type="dxa"/>
          </w:tcPr>
          <w:p w14:paraId="2CC6452C" w14:textId="77777777" w:rsidR="00607AC8" w:rsidRPr="00BE542A" w:rsidRDefault="00655104" w:rsidP="00E46123">
            <w:pPr>
              <w:pBdr>
                <w:top w:val="nil"/>
                <w:left w:val="nil"/>
                <w:bottom w:val="nil"/>
                <w:right w:val="nil"/>
                <w:between w:val="nil"/>
              </w:pBdr>
              <w:jc w:val="center"/>
              <w:rPr>
                <w:rFonts w:ascii="Times New Roman" w:eastAsia="Times New Roman" w:hAnsi="Times New Roman" w:cs="Times New Roman"/>
                <w:color w:val="000000"/>
                <w:sz w:val="28"/>
                <w:szCs w:val="28"/>
                <w:highlight w:val="white"/>
                <w:lang w:val="uk-UA"/>
              </w:rPr>
            </w:pPr>
            <w:r w:rsidRPr="00BE542A">
              <w:rPr>
                <w:rFonts w:ascii="Times New Roman" w:eastAsia="Times New Roman" w:hAnsi="Times New Roman" w:cs="Times New Roman"/>
                <w:color w:val="000000"/>
                <w:sz w:val="28"/>
                <w:szCs w:val="28"/>
                <w:highlight w:val="white"/>
                <w:lang w:val="uk-UA"/>
              </w:rPr>
              <w:t>2</w:t>
            </w:r>
          </w:p>
        </w:tc>
        <w:tc>
          <w:tcPr>
            <w:tcW w:w="3596" w:type="dxa"/>
          </w:tcPr>
          <w:p w14:paraId="4D587782" w14:textId="77777777" w:rsidR="00607AC8" w:rsidRPr="00BE542A" w:rsidRDefault="00655104">
            <w:pPr>
              <w:pBdr>
                <w:top w:val="nil"/>
                <w:left w:val="nil"/>
                <w:bottom w:val="nil"/>
                <w:right w:val="nil"/>
                <w:between w:val="nil"/>
              </w:pBdr>
              <w:jc w:val="both"/>
              <w:rPr>
                <w:rFonts w:ascii="Times New Roman" w:eastAsia="Times New Roman" w:hAnsi="Times New Roman" w:cs="Times New Roman"/>
                <w:color w:val="000000"/>
                <w:sz w:val="28"/>
                <w:szCs w:val="28"/>
                <w:highlight w:val="white"/>
                <w:lang w:val="uk-UA"/>
              </w:rPr>
            </w:pPr>
            <w:r w:rsidRPr="00BE542A">
              <w:rPr>
                <w:rFonts w:ascii="Times New Roman" w:eastAsia="Times New Roman" w:hAnsi="Times New Roman" w:cs="Times New Roman"/>
                <w:color w:val="000000"/>
                <w:sz w:val="28"/>
                <w:szCs w:val="28"/>
                <w:highlight w:val="white"/>
                <w:lang w:val="uk-UA"/>
              </w:rPr>
              <w:t>Податки та збори (зміна розміру податків/зборів, виникнення необхідності у сплаті податків/зборів), гривень</w:t>
            </w:r>
          </w:p>
        </w:tc>
        <w:tc>
          <w:tcPr>
            <w:tcW w:w="1981" w:type="dxa"/>
          </w:tcPr>
          <w:p w14:paraId="55ED9DDA" w14:textId="77777777" w:rsidR="00607AC8" w:rsidRPr="00BE542A" w:rsidRDefault="00655104">
            <w:pPr>
              <w:pBdr>
                <w:top w:val="nil"/>
                <w:left w:val="nil"/>
                <w:bottom w:val="nil"/>
                <w:right w:val="nil"/>
                <w:between w:val="nil"/>
              </w:pBdr>
              <w:jc w:val="center"/>
              <w:rPr>
                <w:rFonts w:ascii="Times New Roman" w:eastAsia="Times New Roman" w:hAnsi="Times New Roman" w:cs="Times New Roman"/>
                <w:color w:val="000000"/>
                <w:sz w:val="28"/>
                <w:szCs w:val="28"/>
                <w:highlight w:val="white"/>
                <w:lang w:val="uk-UA"/>
              </w:rPr>
            </w:pPr>
            <w:r w:rsidRPr="00BE542A">
              <w:rPr>
                <w:rFonts w:ascii="Times New Roman" w:eastAsia="Times New Roman" w:hAnsi="Times New Roman" w:cs="Times New Roman"/>
                <w:color w:val="000000"/>
                <w:sz w:val="28"/>
                <w:szCs w:val="28"/>
                <w:highlight w:val="white"/>
                <w:lang w:val="uk-UA"/>
              </w:rPr>
              <w:t>-</w:t>
            </w:r>
          </w:p>
        </w:tc>
        <w:tc>
          <w:tcPr>
            <w:tcW w:w="2314" w:type="dxa"/>
          </w:tcPr>
          <w:p w14:paraId="17CD960E" w14:textId="77777777" w:rsidR="00607AC8" w:rsidRPr="00BE542A" w:rsidRDefault="00655104">
            <w:pPr>
              <w:pBdr>
                <w:top w:val="nil"/>
                <w:left w:val="nil"/>
                <w:bottom w:val="nil"/>
                <w:right w:val="nil"/>
                <w:between w:val="nil"/>
              </w:pBdr>
              <w:jc w:val="center"/>
              <w:rPr>
                <w:rFonts w:ascii="Times New Roman" w:eastAsia="Times New Roman" w:hAnsi="Times New Roman" w:cs="Times New Roman"/>
                <w:color w:val="000000"/>
                <w:sz w:val="28"/>
                <w:szCs w:val="28"/>
                <w:highlight w:val="white"/>
                <w:lang w:val="uk-UA"/>
              </w:rPr>
            </w:pPr>
            <w:r w:rsidRPr="00BE542A">
              <w:rPr>
                <w:rFonts w:ascii="Times New Roman" w:eastAsia="Times New Roman" w:hAnsi="Times New Roman" w:cs="Times New Roman"/>
                <w:color w:val="000000"/>
                <w:sz w:val="28"/>
                <w:szCs w:val="28"/>
                <w:highlight w:val="white"/>
                <w:lang w:val="uk-UA"/>
              </w:rPr>
              <w:t>-</w:t>
            </w:r>
          </w:p>
        </w:tc>
      </w:tr>
      <w:tr w:rsidR="00607AC8" w:rsidRPr="00BE542A" w14:paraId="11AEE1EB" w14:textId="77777777">
        <w:tc>
          <w:tcPr>
            <w:tcW w:w="1679" w:type="dxa"/>
          </w:tcPr>
          <w:p w14:paraId="053AF93F" w14:textId="77777777" w:rsidR="00607AC8" w:rsidRPr="00BE542A" w:rsidRDefault="00655104" w:rsidP="00E46123">
            <w:pPr>
              <w:pBdr>
                <w:top w:val="nil"/>
                <w:left w:val="nil"/>
                <w:bottom w:val="nil"/>
                <w:right w:val="nil"/>
                <w:between w:val="nil"/>
              </w:pBdr>
              <w:jc w:val="center"/>
              <w:rPr>
                <w:rFonts w:ascii="Times New Roman" w:eastAsia="Times New Roman" w:hAnsi="Times New Roman" w:cs="Times New Roman"/>
                <w:color w:val="000000"/>
                <w:sz w:val="28"/>
                <w:szCs w:val="28"/>
                <w:highlight w:val="white"/>
                <w:lang w:val="uk-UA"/>
              </w:rPr>
            </w:pPr>
            <w:r w:rsidRPr="00BE542A">
              <w:rPr>
                <w:rFonts w:ascii="Times New Roman" w:eastAsia="Times New Roman" w:hAnsi="Times New Roman" w:cs="Times New Roman"/>
                <w:color w:val="000000"/>
                <w:sz w:val="28"/>
                <w:szCs w:val="28"/>
                <w:highlight w:val="white"/>
                <w:lang w:val="uk-UA"/>
              </w:rPr>
              <w:t>3</w:t>
            </w:r>
          </w:p>
          <w:p w14:paraId="42788F79" w14:textId="77777777" w:rsidR="00607AC8" w:rsidRPr="00BE542A" w:rsidRDefault="00607AC8" w:rsidP="00E46123">
            <w:pPr>
              <w:pBdr>
                <w:top w:val="nil"/>
                <w:left w:val="nil"/>
                <w:bottom w:val="nil"/>
                <w:right w:val="nil"/>
                <w:between w:val="nil"/>
              </w:pBdr>
              <w:jc w:val="center"/>
              <w:rPr>
                <w:rFonts w:ascii="Times New Roman" w:eastAsia="Times New Roman" w:hAnsi="Times New Roman" w:cs="Times New Roman"/>
                <w:color w:val="000000"/>
                <w:sz w:val="28"/>
                <w:szCs w:val="28"/>
                <w:highlight w:val="white"/>
                <w:lang w:val="uk-UA"/>
              </w:rPr>
            </w:pPr>
          </w:p>
        </w:tc>
        <w:tc>
          <w:tcPr>
            <w:tcW w:w="3596" w:type="dxa"/>
          </w:tcPr>
          <w:p w14:paraId="2624E788" w14:textId="77777777" w:rsidR="00607AC8" w:rsidRPr="00BE542A" w:rsidRDefault="00655104">
            <w:pPr>
              <w:pBdr>
                <w:top w:val="nil"/>
                <w:left w:val="nil"/>
                <w:bottom w:val="nil"/>
                <w:right w:val="nil"/>
                <w:between w:val="nil"/>
              </w:pBdr>
              <w:jc w:val="both"/>
              <w:rPr>
                <w:rFonts w:ascii="Times New Roman" w:eastAsia="Times New Roman" w:hAnsi="Times New Roman" w:cs="Times New Roman"/>
                <w:color w:val="000000"/>
                <w:sz w:val="28"/>
                <w:szCs w:val="28"/>
                <w:highlight w:val="white"/>
                <w:lang w:val="uk-UA"/>
              </w:rPr>
            </w:pPr>
            <w:r w:rsidRPr="00BE542A">
              <w:rPr>
                <w:rFonts w:ascii="Times New Roman" w:eastAsia="Times New Roman" w:hAnsi="Times New Roman" w:cs="Times New Roman"/>
                <w:color w:val="000000"/>
                <w:sz w:val="28"/>
                <w:szCs w:val="28"/>
                <w:highlight w:val="white"/>
                <w:lang w:val="uk-UA"/>
              </w:rPr>
              <w:t>Витрати, пов’язані із веденням обліку, підготовкою та поданням звітності державним органам, гривень</w:t>
            </w:r>
          </w:p>
        </w:tc>
        <w:tc>
          <w:tcPr>
            <w:tcW w:w="1981" w:type="dxa"/>
          </w:tcPr>
          <w:p w14:paraId="70D30653" w14:textId="77777777" w:rsidR="00607AC8" w:rsidRPr="00BE542A" w:rsidRDefault="00655104">
            <w:pPr>
              <w:pBdr>
                <w:top w:val="nil"/>
                <w:left w:val="nil"/>
                <w:bottom w:val="nil"/>
                <w:right w:val="nil"/>
                <w:between w:val="nil"/>
              </w:pBdr>
              <w:jc w:val="center"/>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lang w:val="uk-UA"/>
              </w:rPr>
              <w:t>-</w:t>
            </w:r>
          </w:p>
        </w:tc>
        <w:tc>
          <w:tcPr>
            <w:tcW w:w="2314" w:type="dxa"/>
          </w:tcPr>
          <w:p w14:paraId="6AA687A6" w14:textId="77777777" w:rsidR="00607AC8" w:rsidRPr="00BE542A" w:rsidRDefault="00655104">
            <w:pPr>
              <w:pBdr>
                <w:top w:val="nil"/>
                <w:left w:val="nil"/>
                <w:bottom w:val="nil"/>
                <w:right w:val="nil"/>
                <w:between w:val="nil"/>
              </w:pBdr>
              <w:jc w:val="center"/>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lang w:val="uk-UA"/>
              </w:rPr>
              <w:t>-</w:t>
            </w:r>
          </w:p>
        </w:tc>
      </w:tr>
      <w:tr w:rsidR="00607AC8" w:rsidRPr="00BE542A" w14:paraId="5EFE4E44" w14:textId="77777777">
        <w:tc>
          <w:tcPr>
            <w:tcW w:w="1679" w:type="dxa"/>
          </w:tcPr>
          <w:p w14:paraId="7D1DBC73" w14:textId="77777777" w:rsidR="00607AC8" w:rsidRPr="00BE542A" w:rsidRDefault="00655104" w:rsidP="00E46123">
            <w:pPr>
              <w:pBdr>
                <w:top w:val="nil"/>
                <w:left w:val="nil"/>
                <w:bottom w:val="nil"/>
                <w:right w:val="nil"/>
                <w:between w:val="nil"/>
              </w:pBdr>
              <w:jc w:val="center"/>
              <w:rPr>
                <w:rFonts w:ascii="Times New Roman" w:eastAsia="Times New Roman" w:hAnsi="Times New Roman" w:cs="Times New Roman"/>
                <w:color w:val="000000"/>
                <w:sz w:val="28"/>
                <w:szCs w:val="28"/>
                <w:highlight w:val="white"/>
                <w:lang w:val="uk-UA"/>
              </w:rPr>
            </w:pPr>
            <w:r w:rsidRPr="00BE542A">
              <w:rPr>
                <w:rFonts w:ascii="Times New Roman" w:eastAsia="Times New Roman" w:hAnsi="Times New Roman" w:cs="Times New Roman"/>
                <w:color w:val="000000"/>
                <w:sz w:val="28"/>
                <w:szCs w:val="28"/>
                <w:highlight w:val="white"/>
                <w:lang w:val="uk-UA"/>
              </w:rPr>
              <w:t>4</w:t>
            </w:r>
          </w:p>
          <w:p w14:paraId="78D37DF0" w14:textId="77777777" w:rsidR="00607AC8" w:rsidRPr="00BE542A" w:rsidRDefault="00607AC8" w:rsidP="00E46123">
            <w:pPr>
              <w:pBdr>
                <w:top w:val="nil"/>
                <w:left w:val="nil"/>
                <w:bottom w:val="nil"/>
                <w:right w:val="nil"/>
                <w:between w:val="nil"/>
              </w:pBdr>
              <w:jc w:val="center"/>
              <w:rPr>
                <w:rFonts w:ascii="Times New Roman" w:eastAsia="Times New Roman" w:hAnsi="Times New Roman" w:cs="Times New Roman"/>
                <w:color w:val="000000"/>
                <w:sz w:val="28"/>
                <w:szCs w:val="28"/>
                <w:highlight w:val="white"/>
                <w:lang w:val="uk-UA"/>
              </w:rPr>
            </w:pPr>
          </w:p>
        </w:tc>
        <w:tc>
          <w:tcPr>
            <w:tcW w:w="3596" w:type="dxa"/>
          </w:tcPr>
          <w:p w14:paraId="64934B42" w14:textId="77777777" w:rsidR="00607AC8" w:rsidRPr="00BE542A" w:rsidRDefault="00655104">
            <w:pPr>
              <w:pBdr>
                <w:top w:val="nil"/>
                <w:left w:val="nil"/>
                <w:bottom w:val="nil"/>
                <w:right w:val="nil"/>
                <w:between w:val="nil"/>
              </w:pBdr>
              <w:jc w:val="both"/>
              <w:rPr>
                <w:rFonts w:ascii="Times New Roman" w:eastAsia="Times New Roman" w:hAnsi="Times New Roman" w:cs="Times New Roman"/>
                <w:color w:val="000000"/>
                <w:sz w:val="28"/>
                <w:szCs w:val="28"/>
                <w:highlight w:val="white"/>
                <w:lang w:val="uk-UA"/>
              </w:rPr>
            </w:pPr>
            <w:r w:rsidRPr="00BE542A">
              <w:rPr>
                <w:rFonts w:ascii="Times New Roman" w:eastAsia="Times New Roman" w:hAnsi="Times New Roman" w:cs="Times New Roman"/>
                <w:color w:val="000000"/>
                <w:sz w:val="28"/>
                <w:szCs w:val="28"/>
                <w:highlight w:val="white"/>
                <w:lang w:val="uk-UA"/>
              </w:rPr>
              <w:t>Витрати, пов’язані з адмініструванням заходів державного нагляду (контролю) (перевірок, штрафних санкцій, виконання рішень/ приписів тощо), гривень</w:t>
            </w:r>
          </w:p>
        </w:tc>
        <w:tc>
          <w:tcPr>
            <w:tcW w:w="1981" w:type="dxa"/>
          </w:tcPr>
          <w:p w14:paraId="01BB128D" w14:textId="77777777" w:rsidR="00607AC8" w:rsidRPr="00BE542A" w:rsidRDefault="00655104">
            <w:pPr>
              <w:pBdr>
                <w:top w:val="nil"/>
                <w:left w:val="nil"/>
                <w:bottom w:val="nil"/>
                <w:right w:val="nil"/>
                <w:between w:val="nil"/>
              </w:pBdr>
              <w:jc w:val="center"/>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lang w:val="uk-UA"/>
              </w:rPr>
              <w:t>-</w:t>
            </w:r>
          </w:p>
        </w:tc>
        <w:tc>
          <w:tcPr>
            <w:tcW w:w="2314" w:type="dxa"/>
          </w:tcPr>
          <w:p w14:paraId="00C34A19" w14:textId="77777777" w:rsidR="00607AC8" w:rsidRPr="00BE542A" w:rsidRDefault="00655104">
            <w:pPr>
              <w:pBdr>
                <w:top w:val="nil"/>
                <w:left w:val="nil"/>
                <w:bottom w:val="nil"/>
                <w:right w:val="nil"/>
                <w:between w:val="nil"/>
              </w:pBdr>
              <w:jc w:val="center"/>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lang w:val="uk-UA"/>
              </w:rPr>
              <w:t>-</w:t>
            </w:r>
          </w:p>
        </w:tc>
      </w:tr>
      <w:tr w:rsidR="00607AC8" w:rsidRPr="00BE542A" w14:paraId="0D96657F" w14:textId="77777777">
        <w:tc>
          <w:tcPr>
            <w:tcW w:w="1679" w:type="dxa"/>
          </w:tcPr>
          <w:p w14:paraId="5D0D657B" w14:textId="77777777" w:rsidR="00607AC8" w:rsidRPr="00BE542A" w:rsidRDefault="00655104" w:rsidP="00E46123">
            <w:pPr>
              <w:pBdr>
                <w:top w:val="nil"/>
                <w:left w:val="nil"/>
                <w:bottom w:val="nil"/>
                <w:right w:val="nil"/>
                <w:between w:val="nil"/>
              </w:pBdr>
              <w:jc w:val="center"/>
              <w:rPr>
                <w:rFonts w:ascii="Times New Roman" w:eastAsia="Times New Roman" w:hAnsi="Times New Roman" w:cs="Times New Roman"/>
                <w:color w:val="000000"/>
                <w:sz w:val="28"/>
                <w:szCs w:val="28"/>
                <w:highlight w:val="white"/>
                <w:lang w:val="uk-UA"/>
              </w:rPr>
            </w:pPr>
            <w:r w:rsidRPr="00BE542A">
              <w:rPr>
                <w:rFonts w:ascii="Times New Roman" w:eastAsia="Times New Roman" w:hAnsi="Times New Roman" w:cs="Times New Roman"/>
                <w:color w:val="000000"/>
                <w:sz w:val="28"/>
                <w:szCs w:val="28"/>
                <w:highlight w:val="white"/>
                <w:lang w:val="uk-UA"/>
              </w:rPr>
              <w:t>5</w:t>
            </w:r>
          </w:p>
          <w:p w14:paraId="65FB0429" w14:textId="77777777" w:rsidR="00607AC8" w:rsidRPr="00BE542A" w:rsidRDefault="00607AC8" w:rsidP="00E46123">
            <w:pPr>
              <w:pBdr>
                <w:top w:val="nil"/>
                <w:left w:val="nil"/>
                <w:bottom w:val="nil"/>
                <w:right w:val="nil"/>
                <w:between w:val="nil"/>
              </w:pBdr>
              <w:jc w:val="center"/>
              <w:rPr>
                <w:rFonts w:ascii="Times New Roman" w:eastAsia="Times New Roman" w:hAnsi="Times New Roman" w:cs="Times New Roman"/>
                <w:color w:val="000000"/>
                <w:sz w:val="28"/>
                <w:szCs w:val="28"/>
                <w:highlight w:val="white"/>
                <w:lang w:val="uk-UA"/>
              </w:rPr>
            </w:pPr>
          </w:p>
        </w:tc>
        <w:tc>
          <w:tcPr>
            <w:tcW w:w="3596" w:type="dxa"/>
          </w:tcPr>
          <w:p w14:paraId="69DB88FC" w14:textId="77777777" w:rsidR="00607AC8" w:rsidRPr="00BE542A" w:rsidRDefault="00655104">
            <w:pPr>
              <w:pBdr>
                <w:top w:val="nil"/>
                <w:left w:val="nil"/>
                <w:bottom w:val="nil"/>
                <w:right w:val="nil"/>
                <w:between w:val="nil"/>
              </w:pBdr>
              <w:jc w:val="both"/>
              <w:rPr>
                <w:rFonts w:ascii="Times New Roman" w:eastAsia="Times New Roman" w:hAnsi="Times New Roman" w:cs="Times New Roman"/>
                <w:color w:val="000000"/>
                <w:sz w:val="28"/>
                <w:szCs w:val="28"/>
                <w:highlight w:val="white"/>
                <w:lang w:val="uk-UA"/>
              </w:rPr>
            </w:pPr>
            <w:r w:rsidRPr="00BE542A">
              <w:rPr>
                <w:rFonts w:ascii="Times New Roman" w:eastAsia="Times New Roman" w:hAnsi="Times New Roman" w:cs="Times New Roman"/>
                <w:color w:val="000000"/>
                <w:sz w:val="28"/>
                <w:szCs w:val="28"/>
                <w:highlight w:val="white"/>
                <w:lang w:val="uk-UA"/>
              </w:rPr>
              <w:t xml:space="preserve">Витрати на отримання адміністративних послуг (дозволів, ліцензій, сертифікатів, атестатів, погоджень, висновків, проведення незалежних/обов’язкових експертиз, сертифікації, атестації тощо) та інших послуг (проведення </w:t>
            </w:r>
            <w:r w:rsidRPr="00BE542A">
              <w:rPr>
                <w:rFonts w:ascii="Times New Roman" w:eastAsia="Times New Roman" w:hAnsi="Times New Roman" w:cs="Times New Roman"/>
                <w:color w:val="000000"/>
                <w:sz w:val="28"/>
                <w:szCs w:val="28"/>
                <w:highlight w:val="white"/>
                <w:lang w:val="uk-UA"/>
              </w:rPr>
              <w:lastRenderedPageBreak/>
              <w:t>наукових, інших експертиз, страхування тощо), гривень</w:t>
            </w:r>
          </w:p>
        </w:tc>
        <w:tc>
          <w:tcPr>
            <w:tcW w:w="1981" w:type="dxa"/>
          </w:tcPr>
          <w:p w14:paraId="26232190" w14:textId="77777777" w:rsidR="00607AC8" w:rsidRPr="00BE542A" w:rsidRDefault="00655104">
            <w:pPr>
              <w:pBdr>
                <w:top w:val="nil"/>
                <w:left w:val="nil"/>
                <w:bottom w:val="nil"/>
                <w:right w:val="nil"/>
                <w:between w:val="nil"/>
              </w:pBdr>
              <w:jc w:val="center"/>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lang w:val="uk-UA"/>
              </w:rPr>
              <w:lastRenderedPageBreak/>
              <w:t>-</w:t>
            </w:r>
          </w:p>
        </w:tc>
        <w:tc>
          <w:tcPr>
            <w:tcW w:w="2314" w:type="dxa"/>
          </w:tcPr>
          <w:p w14:paraId="2CCB4803" w14:textId="77777777" w:rsidR="00607AC8" w:rsidRPr="00BE542A" w:rsidRDefault="00655104">
            <w:pPr>
              <w:pBdr>
                <w:top w:val="nil"/>
                <w:left w:val="nil"/>
                <w:bottom w:val="nil"/>
                <w:right w:val="nil"/>
                <w:between w:val="nil"/>
              </w:pBdr>
              <w:jc w:val="center"/>
              <w:rPr>
                <w:rFonts w:ascii="Times New Roman" w:eastAsia="Times New Roman" w:hAnsi="Times New Roman" w:cs="Times New Roman"/>
                <w:color w:val="000000"/>
                <w:sz w:val="22"/>
                <w:szCs w:val="22"/>
                <w:lang w:val="uk-UA"/>
              </w:rPr>
            </w:pPr>
            <w:r w:rsidRPr="00BE542A">
              <w:rPr>
                <w:rFonts w:ascii="Times New Roman" w:eastAsia="Times New Roman" w:hAnsi="Times New Roman" w:cs="Times New Roman"/>
                <w:color w:val="000000"/>
                <w:sz w:val="28"/>
                <w:szCs w:val="28"/>
                <w:highlight w:val="white"/>
                <w:lang w:val="uk-UA"/>
              </w:rPr>
              <w:t>-</w:t>
            </w:r>
          </w:p>
        </w:tc>
      </w:tr>
      <w:tr w:rsidR="00607AC8" w:rsidRPr="00BE542A" w14:paraId="1B7933AC" w14:textId="77777777">
        <w:tc>
          <w:tcPr>
            <w:tcW w:w="1679" w:type="dxa"/>
          </w:tcPr>
          <w:p w14:paraId="5DC07AC6" w14:textId="77777777" w:rsidR="00607AC8" w:rsidRPr="00BE542A" w:rsidRDefault="00655104" w:rsidP="00E46123">
            <w:pPr>
              <w:pBdr>
                <w:top w:val="nil"/>
                <w:left w:val="nil"/>
                <w:bottom w:val="nil"/>
                <w:right w:val="nil"/>
                <w:between w:val="nil"/>
              </w:pBdr>
              <w:jc w:val="center"/>
              <w:rPr>
                <w:rFonts w:ascii="Times New Roman" w:eastAsia="Times New Roman" w:hAnsi="Times New Roman" w:cs="Times New Roman"/>
                <w:color w:val="000000"/>
                <w:sz w:val="28"/>
                <w:szCs w:val="28"/>
                <w:highlight w:val="white"/>
                <w:lang w:val="uk-UA"/>
              </w:rPr>
            </w:pPr>
            <w:r w:rsidRPr="00BE542A">
              <w:rPr>
                <w:rFonts w:ascii="Times New Roman" w:eastAsia="Times New Roman" w:hAnsi="Times New Roman" w:cs="Times New Roman"/>
                <w:color w:val="000000"/>
                <w:sz w:val="28"/>
                <w:szCs w:val="28"/>
                <w:highlight w:val="white"/>
                <w:lang w:val="uk-UA"/>
              </w:rPr>
              <w:t>6</w:t>
            </w:r>
          </w:p>
          <w:p w14:paraId="3C32DC44" w14:textId="77777777" w:rsidR="00607AC8" w:rsidRPr="00BE542A" w:rsidRDefault="00607AC8" w:rsidP="00E46123">
            <w:pPr>
              <w:pBdr>
                <w:top w:val="nil"/>
                <w:left w:val="nil"/>
                <w:bottom w:val="nil"/>
                <w:right w:val="nil"/>
                <w:between w:val="nil"/>
              </w:pBdr>
              <w:jc w:val="center"/>
              <w:rPr>
                <w:rFonts w:ascii="Times New Roman" w:eastAsia="Times New Roman" w:hAnsi="Times New Roman" w:cs="Times New Roman"/>
                <w:color w:val="000000"/>
                <w:sz w:val="28"/>
                <w:szCs w:val="28"/>
                <w:highlight w:val="white"/>
                <w:lang w:val="uk-UA"/>
              </w:rPr>
            </w:pPr>
          </w:p>
        </w:tc>
        <w:tc>
          <w:tcPr>
            <w:tcW w:w="3596" w:type="dxa"/>
          </w:tcPr>
          <w:p w14:paraId="0638EA7C" w14:textId="77777777" w:rsidR="00607AC8" w:rsidRPr="00BE542A" w:rsidRDefault="00655104">
            <w:pPr>
              <w:pBdr>
                <w:top w:val="nil"/>
                <w:left w:val="nil"/>
                <w:bottom w:val="nil"/>
                <w:right w:val="nil"/>
                <w:between w:val="nil"/>
              </w:pBdr>
              <w:jc w:val="both"/>
              <w:rPr>
                <w:rFonts w:ascii="Times New Roman" w:eastAsia="Times New Roman" w:hAnsi="Times New Roman" w:cs="Times New Roman"/>
                <w:color w:val="000000"/>
                <w:sz w:val="28"/>
                <w:szCs w:val="28"/>
                <w:highlight w:val="white"/>
                <w:lang w:val="uk-UA"/>
              </w:rPr>
            </w:pPr>
            <w:r w:rsidRPr="00BE542A">
              <w:rPr>
                <w:rFonts w:ascii="Times New Roman" w:eastAsia="Times New Roman" w:hAnsi="Times New Roman" w:cs="Times New Roman"/>
                <w:color w:val="000000"/>
                <w:sz w:val="28"/>
                <w:szCs w:val="28"/>
                <w:highlight w:val="white"/>
                <w:lang w:val="uk-UA"/>
              </w:rPr>
              <w:t xml:space="preserve">Витрати на оборотні активи (матеріали, канцелярські товари тощо), гривень </w:t>
            </w:r>
          </w:p>
        </w:tc>
        <w:tc>
          <w:tcPr>
            <w:tcW w:w="1981" w:type="dxa"/>
          </w:tcPr>
          <w:p w14:paraId="508838FD" w14:textId="77777777" w:rsidR="00607AC8" w:rsidRPr="00BE542A" w:rsidRDefault="00655104">
            <w:pPr>
              <w:pBdr>
                <w:top w:val="nil"/>
                <w:left w:val="nil"/>
                <w:bottom w:val="nil"/>
                <w:right w:val="nil"/>
                <w:between w:val="nil"/>
              </w:pBdr>
              <w:jc w:val="center"/>
              <w:rPr>
                <w:rFonts w:ascii="Times New Roman" w:eastAsia="Times New Roman" w:hAnsi="Times New Roman" w:cs="Times New Roman"/>
                <w:color w:val="000000"/>
                <w:sz w:val="22"/>
                <w:szCs w:val="22"/>
                <w:lang w:val="uk-UA"/>
              </w:rPr>
            </w:pPr>
            <w:r w:rsidRPr="00BE542A">
              <w:rPr>
                <w:rFonts w:ascii="Times New Roman" w:eastAsia="Times New Roman" w:hAnsi="Times New Roman" w:cs="Times New Roman"/>
                <w:color w:val="000000"/>
                <w:sz w:val="28"/>
                <w:szCs w:val="28"/>
                <w:highlight w:val="white"/>
                <w:lang w:val="uk-UA"/>
              </w:rPr>
              <w:t>-</w:t>
            </w:r>
          </w:p>
        </w:tc>
        <w:tc>
          <w:tcPr>
            <w:tcW w:w="2314" w:type="dxa"/>
          </w:tcPr>
          <w:p w14:paraId="14FF269E" w14:textId="77777777" w:rsidR="00607AC8" w:rsidRPr="00BE542A" w:rsidRDefault="00655104">
            <w:pPr>
              <w:pBdr>
                <w:top w:val="nil"/>
                <w:left w:val="nil"/>
                <w:bottom w:val="nil"/>
                <w:right w:val="nil"/>
                <w:between w:val="nil"/>
              </w:pBdr>
              <w:jc w:val="center"/>
              <w:rPr>
                <w:rFonts w:ascii="Times New Roman" w:eastAsia="Times New Roman" w:hAnsi="Times New Roman" w:cs="Times New Roman"/>
                <w:color w:val="000000"/>
                <w:sz w:val="22"/>
                <w:szCs w:val="22"/>
                <w:lang w:val="uk-UA"/>
              </w:rPr>
            </w:pPr>
            <w:r w:rsidRPr="00BE542A">
              <w:rPr>
                <w:rFonts w:ascii="Times New Roman" w:eastAsia="Times New Roman" w:hAnsi="Times New Roman" w:cs="Times New Roman"/>
                <w:color w:val="000000"/>
                <w:sz w:val="28"/>
                <w:szCs w:val="28"/>
                <w:highlight w:val="white"/>
                <w:lang w:val="uk-UA"/>
              </w:rPr>
              <w:t>-</w:t>
            </w:r>
          </w:p>
        </w:tc>
      </w:tr>
      <w:tr w:rsidR="00607AC8" w:rsidRPr="00BE542A" w14:paraId="704EBD02" w14:textId="77777777">
        <w:tc>
          <w:tcPr>
            <w:tcW w:w="1679" w:type="dxa"/>
          </w:tcPr>
          <w:p w14:paraId="13C010C6" w14:textId="77777777" w:rsidR="00607AC8" w:rsidRPr="00BE542A" w:rsidRDefault="00655104" w:rsidP="00E46123">
            <w:pPr>
              <w:pBdr>
                <w:top w:val="nil"/>
                <w:left w:val="nil"/>
                <w:bottom w:val="nil"/>
                <w:right w:val="nil"/>
                <w:between w:val="nil"/>
              </w:pBdr>
              <w:jc w:val="center"/>
              <w:rPr>
                <w:rFonts w:ascii="Times New Roman" w:eastAsia="Times New Roman" w:hAnsi="Times New Roman" w:cs="Times New Roman"/>
                <w:color w:val="000000"/>
                <w:sz w:val="28"/>
                <w:szCs w:val="28"/>
                <w:highlight w:val="white"/>
                <w:lang w:val="uk-UA"/>
              </w:rPr>
            </w:pPr>
            <w:r w:rsidRPr="00BE542A">
              <w:rPr>
                <w:rFonts w:ascii="Times New Roman" w:eastAsia="Times New Roman" w:hAnsi="Times New Roman" w:cs="Times New Roman"/>
                <w:color w:val="000000"/>
                <w:sz w:val="28"/>
                <w:szCs w:val="28"/>
                <w:highlight w:val="white"/>
                <w:lang w:val="uk-UA"/>
              </w:rPr>
              <w:t>7</w:t>
            </w:r>
          </w:p>
          <w:p w14:paraId="4A5033C0" w14:textId="77777777" w:rsidR="00607AC8" w:rsidRPr="00BE542A" w:rsidRDefault="00607AC8" w:rsidP="00E46123">
            <w:pPr>
              <w:pBdr>
                <w:top w:val="nil"/>
                <w:left w:val="nil"/>
                <w:bottom w:val="nil"/>
                <w:right w:val="nil"/>
                <w:between w:val="nil"/>
              </w:pBdr>
              <w:jc w:val="center"/>
              <w:rPr>
                <w:rFonts w:ascii="Times New Roman" w:eastAsia="Times New Roman" w:hAnsi="Times New Roman" w:cs="Times New Roman"/>
                <w:color w:val="000000"/>
                <w:sz w:val="28"/>
                <w:szCs w:val="28"/>
                <w:highlight w:val="white"/>
                <w:lang w:val="uk-UA"/>
              </w:rPr>
            </w:pPr>
          </w:p>
        </w:tc>
        <w:tc>
          <w:tcPr>
            <w:tcW w:w="3596" w:type="dxa"/>
          </w:tcPr>
          <w:p w14:paraId="01DE32F5" w14:textId="77777777" w:rsidR="00607AC8" w:rsidRPr="00BE542A" w:rsidRDefault="00655104">
            <w:pPr>
              <w:pBdr>
                <w:top w:val="nil"/>
                <w:left w:val="nil"/>
                <w:bottom w:val="nil"/>
                <w:right w:val="nil"/>
                <w:between w:val="nil"/>
              </w:pBdr>
              <w:jc w:val="both"/>
              <w:rPr>
                <w:rFonts w:ascii="Times New Roman" w:eastAsia="Times New Roman" w:hAnsi="Times New Roman" w:cs="Times New Roman"/>
                <w:color w:val="000000"/>
                <w:sz w:val="28"/>
                <w:szCs w:val="28"/>
                <w:highlight w:val="white"/>
                <w:lang w:val="uk-UA"/>
              </w:rPr>
            </w:pPr>
            <w:r w:rsidRPr="00BE542A">
              <w:rPr>
                <w:rFonts w:ascii="Times New Roman" w:eastAsia="Times New Roman" w:hAnsi="Times New Roman" w:cs="Times New Roman"/>
                <w:color w:val="000000"/>
                <w:sz w:val="28"/>
                <w:szCs w:val="28"/>
                <w:highlight w:val="white"/>
                <w:lang w:val="uk-UA"/>
              </w:rPr>
              <w:t xml:space="preserve">Витрати, пов’язані із </w:t>
            </w:r>
            <w:proofErr w:type="spellStart"/>
            <w:r w:rsidRPr="00BE542A">
              <w:rPr>
                <w:rFonts w:ascii="Times New Roman" w:eastAsia="Times New Roman" w:hAnsi="Times New Roman" w:cs="Times New Roman"/>
                <w:color w:val="000000"/>
                <w:sz w:val="28"/>
                <w:szCs w:val="28"/>
                <w:highlight w:val="white"/>
                <w:lang w:val="uk-UA"/>
              </w:rPr>
              <w:t>наймом</w:t>
            </w:r>
            <w:proofErr w:type="spellEnd"/>
            <w:r w:rsidRPr="00BE542A">
              <w:rPr>
                <w:rFonts w:ascii="Times New Roman" w:eastAsia="Times New Roman" w:hAnsi="Times New Roman" w:cs="Times New Roman"/>
                <w:color w:val="000000"/>
                <w:sz w:val="28"/>
                <w:szCs w:val="28"/>
                <w:highlight w:val="white"/>
                <w:lang w:val="uk-UA"/>
              </w:rPr>
              <w:t xml:space="preserve"> додаткового персоналу, гривень </w:t>
            </w:r>
          </w:p>
        </w:tc>
        <w:tc>
          <w:tcPr>
            <w:tcW w:w="1981" w:type="dxa"/>
          </w:tcPr>
          <w:p w14:paraId="44558B30" w14:textId="77777777" w:rsidR="00607AC8" w:rsidRPr="00BE542A" w:rsidRDefault="00655104">
            <w:pPr>
              <w:pBdr>
                <w:top w:val="nil"/>
                <w:left w:val="nil"/>
                <w:bottom w:val="nil"/>
                <w:right w:val="nil"/>
                <w:between w:val="nil"/>
              </w:pBdr>
              <w:jc w:val="center"/>
              <w:rPr>
                <w:rFonts w:ascii="Times New Roman" w:eastAsia="Times New Roman" w:hAnsi="Times New Roman" w:cs="Times New Roman"/>
                <w:color w:val="000000"/>
                <w:sz w:val="22"/>
                <w:szCs w:val="22"/>
                <w:lang w:val="uk-UA"/>
              </w:rPr>
            </w:pPr>
            <w:r w:rsidRPr="00BE542A">
              <w:rPr>
                <w:rFonts w:ascii="Times New Roman" w:eastAsia="Times New Roman" w:hAnsi="Times New Roman" w:cs="Times New Roman"/>
                <w:color w:val="000000"/>
                <w:sz w:val="28"/>
                <w:szCs w:val="28"/>
                <w:highlight w:val="white"/>
                <w:lang w:val="uk-UA"/>
              </w:rPr>
              <w:t>-</w:t>
            </w:r>
          </w:p>
        </w:tc>
        <w:tc>
          <w:tcPr>
            <w:tcW w:w="2314" w:type="dxa"/>
          </w:tcPr>
          <w:p w14:paraId="20C99465" w14:textId="77777777" w:rsidR="00607AC8" w:rsidRPr="00BE542A" w:rsidRDefault="00655104">
            <w:pPr>
              <w:pBdr>
                <w:top w:val="nil"/>
                <w:left w:val="nil"/>
                <w:bottom w:val="nil"/>
                <w:right w:val="nil"/>
                <w:between w:val="nil"/>
              </w:pBdr>
              <w:jc w:val="center"/>
              <w:rPr>
                <w:rFonts w:ascii="Times New Roman" w:eastAsia="Times New Roman" w:hAnsi="Times New Roman" w:cs="Times New Roman"/>
                <w:color w:val="000000"/>
                <w:sz w:val="22"/>
                <w:szCs w:val="22"/>
                <w:lang w:val="uk-UA"/>
              </w:rPr>
            </w:pPr>
            <w:r w:rsidRPr="00BE542A">
              <w:rPr>
                <w:rFonts w:ascii="Times New Roman" w:eastAsia="Times New Roman" w:hAnsi="Times New Roman" w:cs="Times New Roman"/>
                <w:color w:val="000000"/>
                <w:sz w:val="28"/>
                <w:szCs w:val="28"/>
                <w:highlight w:val="white"/>
                <w:lang w:val="uk-UA"/>
              </w:rPr>
              <w:t>-</w:t>
            </w:r>
          </w:p>
        </w:tc>
      </w:tr>
      <w:tr w:rsidR="00607AC8" w:rsidRPr="00BE542A" w14:paraId="489E1A83" w14:textId="77777777">
        <w:tc>
          <w:tcPr>
            <w:tcW w:w="1679" w:type="dxa"/>
          </w:tcPr>
          <w:p w14:paraId="17B5D929" w14:textId="77777777" w:rsidR="00607AC8" w:rsidRPr="00BE542A" w:rsidRDefault="00655104" w:rsidP="00E46123">
            <w:pPr>
              <w:pBdr>
                <w:top w:val="nil"/>
                <w:left w:val="nil"/>
                <w:bottom w:val="nil"/>
                <w:right w:val="nil"/>
                <w:between w:val="nil"/>
              </w:pBdr>
              <w:jc w:val="center"/>
              <w:rPr>
                <w:rFonts w:ascii="Times New Roman" w:eastAsia="Times New Roman" w:hAnsi="Times New Roman" w:cs="Times New Roman"/>
                <w:color w:val="000000"/>
                <w:sz w:val="28"/>
                <w:szCs w:val="28"/>
                <w:highlight w:val="white"/>
                <w:lang w:val="uk-UA"/>
              </w:rPr>
            </w:pPr>
            <w:r w:rsidRPr="00BE542A">
              <w:rPr>
                <w:rFonts w:ascii="Times New Roman" w:eastAsia="Times New Roman" w:hAnsi="Times New Roman" w:cs="Times New Roman"/>
                <w:color w:val="000000"/>
                <w:sz w:val="28"/>
                <w:szCs w:val="28"/>
                <w:highlight w:val="white"/>
                <w:lang w:val="uk-UA"/>
              </w:rPr>
              <w:t>8</w:t>
            </w:r>
          </w:p>
        </w:tc>
        <w:tc>
          <w:tcPr>
            <w:tcW w:w="3596" w:type="dxa"/>
          </w:tcPr>
          <w:p w14:paraId="3658AEDF" w14:textId="77777777" w:rsidR="00607AC8" w:rsidRPr="00BE542A" w:rsidRDefault="00655104">
            <w:pPr>
              <w:pBdr>
                <w:top w:val="nil"/>
                <w:left w:val="nil"/>
                <w:bottom w:val="nil"/>
                <w:right w:val="nil"/>
                <w:between w:val="nil"/>
              </w:pBdr>
              <w:jc w:val="both"/>
              <w:rPr>
                <w:rFonts w:ascii="Times New Roman" w:eastAsia="Times New Roman" w:hAnsi="Times New Roman" w:cs="Times New Roman"/>
                <w:color w:val="000000"/>
                <w:sz w:val="28"/>
                <w:szCs w:val="28"/>
                <w:highlight w:val="white"/>
                <w:lang w:val="uk-UA"/>
              </w:rPr>
            </w:pPr>
            <w:r w:rsidRPr="00BE542A">
              <w:rPr>
                <w:rFonts w:ascii="Times New Roman" w:eastAsia="Times New Roman" w:hAnsi="Times New Roman" w:cs="Times New Roman"/>
                <w:color w:val="000000"/>
                <w:sz w:val="28"/>
                <w:szCs w:val="28"/>
                <w:highlight w:val="white"/>
                <w:lang w:val="uk-UA"/>
              </w:rPr>
              <w:t xml:space="preserve">Інше (уточнити), гривень: </w:t>
            </w:r>
          </w:p>
        </w:tc>
        <w:tc>
          <w:tcPr>
            <w:tcW w:w="1981" w:type="dxa"/>
          </w:tcPr>
          <w:p w14:paraId="0339649A" w14:textId="77777777" w:rsidR="00607AC8" w:rsidRPr="00BE542A" w:rsidRDefault="00655104">
            <w:pPr>
              <w:pBdr>
                <w:top w:val="nil"/>
                <w:left w:val="nil"/>
                <w:bottom w:val="nil"/>
                <w:right w:val="nil"/>
                <w:between w:val="nil"/>
              </w:pBdr>
              <w:jc w:val="both"/>
              <w:rPr>
                <w:rFonts w:ascii="Times New Roman" w:eastAsia="Times New Roman" w:hAnsi="Times New Roman" w:cs="Times New Roman"/>
                <w:color w:val="000000"/>
                <w:sz w:val="28"/>
                <w:szCs w:val="28"/>
                <w:highlight w:val="yellow"/>
                <w:lang w:val="uk-UA"/>
              </w:rPr>
            </w:pPr>
            <w:r w:rsidRPr="00BE542A">
              <w:rPr>
                <w:rFonts w:ascii="Times New Roman" w:eastAsia="Times New Roman" w:hAnsi="Times New Roman" w:cs="Times New Roman"/>
                <w:color w:val="000000"/>
                <w:sz w:val="28"/>
                <w:szCs w:val="28"/>
                <w:highlight w:val="white"/>
                <w:lang w:val="uk-UA"/>
              </w:rPr>
              <w:t>91707,09  грн</w:t>
            </w:r>
          </w:p>
        </w:tc>
        <w:tc>
          <w:tcPr>
            <w:tcW w:w="2314" w:type="dxa"/>
          </w:tcPr>
          <w:p w14:paraId="4BD51547" w14:textId="77777777" w:rsidR="00607AC8" w:rsidRPr="00BE542A" w:rsidRDefault="00655104">
            <w:pPr>
              <w:pBdr>
                <w:top w:val="nil"/>
                <w:left w:val="nil"/>
                <w:bottom w:val="nil"/>
                <w:right w:val="nil"/>
                <w:between w:val="nil"/>
              </w:pBdr>
              <w:jc w:val="center"/>
              <w:rPr>
                <w:rFonts w:ascii="Times New Roman" w:eastAsia="Times New Roman" w:hAnsi="Times New Roman" w:cs="Times New Roman"/>
                <w:color w:val="000000"/>
                <w:sz w:val="28"/>
                <w:szCs w:val="28"/>
                <w:highlight w:val="white"/>
                <w:lang w:val="uk-UA"/>
              </w:rPr>
            </w:pPr>
            <w:r w:rsidRPr="00BE542A">
              <w:rPr>
                <w:rFonts w:ascii="Times New Roman" w:eastAsia="Times New Roman" w:hAnsi="Times New Roman" w:cs="Times New Roman"/>
                <w:color w:val="000000"/>
                <w:sz w:val="28"/>
                <w:szCs w:val="28"/>
                <w:highlight w:val="white"/>
                <w:lang w:val="uk-UA"/>
              </w:rPr>
              <w:t>458535,45 грн</w:t>
            </w:r>
          </w:p>
        </w:tc>
      </w:tr>
      <w:tr w:rsidR="00607AC8" w:rsidRPr="00BE542A" w14:paraId="7D8C792B" w14:textId="77777777">
        <w:tc>
          <w:tcPr>
            <w:tcW w:w="1679" w:type="dxa"/>
          </w:tcPr>
          <w:p w14:paraId="746BFCA3" w14:textId="77777777" w:rsidR="00607AC8" w:rsidRPr="00BE542A" w:rsidRDefault="00607AC8" w:rsidP="00E46123">
            <w:pPr>
              <w:pBdr>
                <w:top w:val="nil"/>
                <w:left w:val="nil"/>
                <w:bottom w:val="nil"/>
                <w:right w:val="nil"/>
                <w:between w:val="nil"/>
              </w:pBdr>
              <w:jc w:val="center"/>
              <w:rPr>
                <w:rFonts w:ascii="Times New Roman" w:eastAsia="Times New Roman" w:hAnsi="Times New Roman" w:cs="Times New Roman"/>
                <w:color w:val="000000"/>
                <w:sz w:val="28"/>
                <w:szCs w:val="28"/>
                <w:highlight w:val="white"/>
                <w:lang w:val="uk-UA"/>
              </w:rPr>
            </w:pPr>
          </w:p>
        </w:tc>
        <w:tc>
          <w:tcPr>
            <w:tcW w:w="3596" w:type="dxa"/>
          </w:tcPr>
          <w:p w14:paraId="6DC7EC61" w14:textId="77777777" w:rsidR="00607AC8" w:rsidRPr="00BE542A" w:rsidRDefault="00655104">
            <w:pPr>
              <w:numPr>
                <w:ilvl w:val="0"/>
                <w:numId w:val="2"/>
              </w:numPr>
              <w:pBdr>
                <w:top w:val="nil"/>
                <w:left w:val="nil"/>
                <w:bottom w:val="nil"/>
                <w:right w:val="nil"/>
                <w:between w:val="nil"/>
              </w:pBdr>
              <w:ind w:left="0" w:firstLine="141"/>
              <w:jc w:val="both"/>
              <w:rPr>
                <w:rFonts w:ascii="Times New Roman" w:eastAsia="Times New Roman" w:hAnsi="Times New Roman" w:cs="Times New Roman"/>
                <w:color w:val="000000"/>
                <w:sz w:val="28"/>
                <w:szCs w:val="28"/>
                <w:highlight w:val="white"/>
                <w:lang w:val="uk-UA"/>
              </w:rPr>
            </w:pPr>
            <w:r w:rsidRPr="00BE542A">
              <w:rPr>
                <w:rFonts w:ascii="Times New Roman" w:eastAsia="Times New Roman" w:hAnsi="Times New Roman" w:cs="Times New Roman"/>
                <w:color w:val="000000"/>
                <w:sz w:val="28"/>
                <w:szCs w:val="28"/>
                <w:highlight w:val="white"/>
                <w:lang w:val="uk-UA"/>
              </w:rPr>
              <w:t xml:space="preserve">проведення огляду (розмір плати за послугу  відповідно </w:t>
            </w:r>
            <w:r w:rsidRPr="00BE542A">
              <w:rPr>
                <w:rFonts w:ascii="Times New Roman" w:eastAsia="Times New Roman" w:hAnsi="Times New Roman" w:cs="Times New Roman"/>
                <w:color w:val="000000"/>
                <w:sz w:val="28"/>
                <w:szCs w:val="28"/>
                <w:lang w:val="uk-UA"/>
              </w:rPr>
              <w:t>до пункту 4  додатку 1 до постанови Кабінету Міністрів України від 28 грудня 2011 р. № 1348 «Деякі питання надання послуг Державною службою з питань безпечності харчових продуктів та захисту споживачів, органами та установами, що належать до сфери її управління»)</w:t>
            </w:r>
          </w:p>
        </w:tc>
        <w:tc>
          <w:tcPr>
            <w:tcW w:w="1981" w:type="dxa"/>
          </w:tcPr>
          <w:p w14:paraId="29C4261F" w14:textId="77777777" w:rsidR="00607AC8" w:rsidRPr="00BE542A" w:rsidRDefault="00655104">
            <w:pPr>
              <w:pBdr>
                <w:top w:val="nil"/>
                <w:left w:val="nil"/>
                <w:bottom w:val="nil"/>
                <w:right w:val="nil"/>
                <w:between w:val="nil"/>
              </w:pBdr>
              <w:jc w:val="both"/>
              <w:rPr>
                <w:rFonts w:ascii="Times New Roman" w:eastAsia="Times New Roman" w:hAnsi="Times New Roman" w:cs="Times New Roman"/>
                <w:color w:val="000000"/>
                <w:sz w:val="28"/>
                <w:szCs w:val="28"/>
                <w:highlight w:val="yellow"/>
                <w:lang w:val="uk-UA"/>
              </w:rPr>
            </w:pPr>
            <w:r w:rsidRPr="00BE542A">
              <w:rPr>
                <w:rFonts w:ascii="Times New Roman" w:eastAsia="Times New Roman" w:hAnsi="Times New Roman" w:cs="Times New Roman"/>
                <w:color w:val="000000"/>
                <w:sz w:val="28"/>
                <w:szCs w:val="28"/>
                <w:highlight w:val="white"/>
                <w:lang w:val="uk-UA"/>
              </w:rPr>
              <w:t>91707,09  грн</w:t>
            </w:r>
          </w:p>
        </w:tc>
        <w:tc>
          <w:tcPr>
            <w:tcW w:w="2314" w:type="dxa"/>
          </w:tcPr>
          <w:p w14:paraId="64F747DB" w14:textId="77777777" w:rsidR="00607AC8" w:rsidRPr="00BE542A" w:rsidRDefault="00655104">
            <w:pPr>
              <w:pBdr>
                <w:top w:val="nil"/>
                <w:left w:val="nil"/>
                <w:bottom w:val="nil"/>
                <w:right w:val="nil"/>
                <w:between w:val="nil"/>
              </w:pBdr>
              <w:jc w:val="center"/>
              <w:rPr>
                <w:rFonts w:ascii="Times New Roman" w:eastAsia="Times New Roman" w:hAnsi="Times New Roman" w:cs="Times New Roman"/>
                <w:color w:val="000000"/>
                <w:sz w:val="28"/>
                <w:szCs w:val="28"/>
                <w:highlight w:val="white"/>
                <w:lang w:val="uk-UA"/>
              </w:rPr>
            </w:pPr>
            <w:r w:rsidRPr="00BE542A">
              <w:rPr>
                <w:rFonts w:ascii="Times New Roman" w:eastAsia="Times New Roman" w:hAnsi="Times New Roman" w:cs="Times New Roman"/>
                <w:color w:val="000000"/>
                <w:sz w:val="28"/>
                <w:szCs w:val="28"/>
                <w:highlight w:val="white"/>
                <w:lang w:val="uk-UA"/>
              </w:rPr>
              <w:t>458535,45 грн</w:t>
            </w:r>
          </w:p>
        </w:tc>
      </w:tr>
      <w:tr w:rsidR="00607AC8" w:rsidRPr="00BE542A" w14:paraId="2A5C154B" w14:textId="77777777">
        <w:tc>
          <w:tcPr>
            <w:tcW w:w="1679" w:type="dxa"/>
          </w:tcPr>
          <w:p w14:paraId="111153F2" w14:textId="77777777" w:rsidR="00607AC8" w:rsidRPr="00BE542A" w:rsidRDefault="00655104" w:rsidP="00E46123">
            <w:pPr>
              <w:pBdr>
                <w:top w:val="nil"/>
                <w:left w:val="nil"/>
                <w:bottom w:val="nil"/>
                <w:right w:val="nil"/>
                <w:between w:val="nil"/>
              </w:pBdr>
              <w:jc w:val="center"/>
              <w:rPr>
                <w:rFonts w:ascii="Times New Roman" w:eastAsia="Times New Roman" w:hAnsi="Times New Roman" w:cs="Times New Roman"/>
                <w:color w:val="000000"/>
                <w:sz w:val="28"/>
                <w:szCs w:val="28"/>
                <w:highlight w:val="white"/>
                <w:lang w:val="uk-UA"/>
              </w:rPr>
            </w:pPr>
            <w:r w:rsidRPr="00BE542A">
              <w:rPr>
                <w:rFonts w:ascii="Times New Roman" w:eastAsia="Times New Roman" w:hAnsi="Times New Roman" w:cs="Times New Roman"/>
                <w:color w:val="000000"/>
                <w:sz w:val="28"/>
                <w:szCs w:val="28"/>
                <w:highlight w:val="white"/>
                <w:lang w:val="uk-UA"/>
              </w:rPr>
              <w:t>9</w:t>
            </w:r>
          </w:p>
          <w:p w14:paraId="60CE1EFD" w14:textId="77777777" w:rsidR="00607AC8" w:rsidRPr="00BE542A" w:rsidRDefault="00607AC8" w:rsidP="00E46123">
            <w:pPr>
              <w:pBdr>
                <w:top w:val="nil"/>
                <w:left w:val="nil"/>
                <w:bottom w:val="nil"/>
                <w:right w:val="nil"/>
                <w:between w:val="nil"/>
              </w:pBdr>
              <w:jc w:val="center"/>
              <w:rPr>
                <w:rFonts w:ascii="Times New Roman" w:eastAsia="Times New Roman" w:hAnsi="Times New Roman" w:cs="Times New Roman"/>
                <w:color w:val="000000"/>
                <w:sz w:val="28"/>
                <w:szCs w:val="28"/>
                <w:highlight w:val="white"/>
                <w:lang w:val="uk-UA"/>
              </w:rPr>
            </w:pPr>
          </w:p>
        </w:tc>
        <w:tc>
          <w:tcPr>
            <w:tcW w:w="3596" w:type="dxa"/>
          </w:tcPr>
          <w:p w14:paraId="5E87B2F7" w14:textId="77777777" w:rsidR="00607AC8" w:rsidRPr="00BE542A" w:rsidRDefault="00655104">
            <w:pPr>
              <w:pBdr>
                <w:top w:val="nil"/>
                <w:left w:val="nil"/>
                <w:bottom w:val="nil"/>
                <w:right w:val="nil"/>
                <w:between w:val="nil"/>
              </w:pBdr>
              <w:jc w:val="both"/>
              <w:rPr>
                <w:rFonts w:ascii="Times New Roman" w:eastAsia="Times New Roman" w:hAnsi="Times New Roman" w:cs="Times New Roman"/>
                <w:color w:val="000000"/>
                <w:sz w:val="28"/>
                <w:szCs w:val="28"/>
                <w:highlight w:val="white"/>
                <w:lang w:val="uk-UA"/>
              </w:rPr>
            </w:pPr>
            <w:r w:rsidRPr="00BE542A">
              <w:rPr>
                <w:rFonts w:ascii="Times New Roman" w:eastAsia="Times New Roman" w:hAnsi="Times New Roman" w:cs="Times New Roman"/>
                <w:color w:val="000000"/>
                <w:sz w:val="28"/>
                <w:szCs w:val="28"/>
                <w:highlight w:val="white"/>
                <w:lang w:val="uk-UA"/>
              </w:rPr>
              <w:t xml:space="preserve">РАЗОМ (сума рядків: 1 + 2 + 3 + 4 + 5 + 6 + 7 + 8), гривень </w:t>
            </w:r>
          </w:p>
        </w:tc>
        <w:tc>
          <w:tcPr>
            <w:tcW w:w="1981" w:type="dxa"/>
          </w:tcPr>
          <w:p w14:paraId="16E98C85" w14:textId="35DE14CC" w:rsidR="00607AC8" w:rsidRPr="00BE542A" w:rsidRDefault="00655104">
            <w:pPr>
              <w:pBdr>
                <w:top w:val="nil"/>
                <w:left w:val="nil"/>
                <w:bottom w:val="nil"/>
                <w:right w:val="nil"/>
                <w:between w:val="nil"/>
              </w:pBdr>
              <w:jc w:val="both"/>
              <w:rPr>
                <w:rFonts w:ascii="Times New Roman" w:eastAsia="Times New Roman" w:hAnsi="Times New Roman" w:cs="Times New Roman"/>
                <w:color w:val="000000"/>
                <w:sz w:val="28"/>
                <w:szCs w:val="28"/>
                <w:highlight w:val="yellow"/>
                <w:lang w:val="uk-UA"/>
              </w:rPr>
            </w:pPr>
            <w:r w:rsidRPr="00BE542A">
              <w:rPr>
                <w:rFonts w:ascii="Times New Roman" w:eastAsia="Times New Roman" w:hAnsi="Times New Roman" w:cs="Times New Roman"/>
                <w:color w:val="000000"/>
                <w:sz w:val="28"/>
                <w:szCs w:val="28"/>
                <w:highlight w:val="white"/>
                <w:lang w:val="uk-UA"/>
              </w:rPr>
              <w:t>91</w:t>
            </w:r>
            <w:r w:rsidR="006729BC">
              <w:rPr>
                <w:rFonts w:ascii="Times New Roman" w:eastAsia="Times New Roman" w:hAnsi="Times New Roman" w:cs="Times New Roman"/>
                <w:color w:val="000000"/>
                <w:sz w:val="28"/>
                <w:szCs w:val="28"/>
                <w:highlight w:val="white"/>
                <w:lang w:val="uk-UA"/>
              </w:rPr>
              <w:t xml:space="preserve"> </w:t>
            </w:r>
            <w:r w:rsidRPr="00BE542A">
              <w:rPr>
                <w:rFonts w:ascii="Times New Roman" w:eastAsia="Times New Roman" w:hAnsi="Times New Roman" w:cs="Times New Roman"/>
                <w:color w:val="000000"/>
                <w:sz w:val="28"/>
                <w:szCs w:val="28"/>
                <w:highlight w:val="white"/>
                <w:lang w:val="uk-UA"/>
              </w:rPr>
              <w:t>707,09  грн</w:t>
            </w:r>
          </w:p>
        </w:tc>
        <w:tc>
          <w:tcPr>
            <w:tcW w:w="2314" w:type="dxa"/>
          </w:tcPr>
          <w:p w14:paraId="18C0752E" w14:textId="23B019E4" w:rsidR="00607AC8" w:rsidRPr="00BE542A" w:rsidRDefault="00655104">
            <w:pPr>
              <w:pBdr>
                <w:top w:val="nil"/>
                <w:left w:val="nil"/>
                <w:bottom w:val="nil"/>
                <w:right w:val="nil"/>
                <w:between w:val="nil"/>
              </w:pBdr>
              <w:jc w:val="center"/>
              <w:rPr>
                <w:rFonts w:ascii="Times New Roman" w:eastAsia="Times New Roman" w:hAnsi="Times New Roman" w:cs="Times New Roman"/>
                <w:color w:val="000000"/>
                <w:sz w:val="28"/>
                <w:szCs w:val="28"/>
                <w:highlight w:val="white"/>
                <w:lang w:val="uk-UA"/>
              </w:rPr>
            </w:pPr>
            <w:r w:rsidRPr="00BE542A">
              <w:rPr>
                <w:rFonts w:ascii="Times New Roman" w:eastAsia="Times New Roman" w:hAnsi="Times New Roman" w:cs="Times New Roman"/>
                <w:color w:val="000000"/>
                <w:sz w:val="28"/>
                <w:szCs w:val="28"/>
                <w:highlight w:val="white"/>
                <w:lang w:val="uk-UA"/>
              </w:rPr>
              <w:t>458</w:t>
            </w:r>
            <w:r w:rsidR="006729BC">
              <w:rPr>
                <w:rFonts w:ascii="Times New Roman" w:eastAsia="Times New Roman" w:hAnsi="Times New Roman" w:cs="Times New Roman"/>
                <w:color w:val="000000"/>
                <w:sz w:val="28"/>
                <w:szCs w:val="28"/>
                <w:highlight w:val="white"/>
                <w:lang w:val="uk-UA"/>
              </w:rPr>
              <w:t xml:space="preserve"> </w:t>
            </w:r>
            <w:r w:rsidRPr="00BE542A">
              <w:rPr>
                <w:rFonts w:ascii="Times New Roman" w:eastAsia="Times New Roman" w:hAnsi="Times New Roman" w:cs="Times New Roman"/>
                <w:color w:val="000000"/>
                <w:sz w:val="28"/>
                <w:szCs w:val="28"/>
                <w:highlight w:val="white"/>
                <w:lang w:val="uk-UA"/>
              </w:rPr>
              <w:t>535,45 грн</w:t>
            </w:r>
          </w:p>
        </w:tc>
      </w:tr>
      <w:tr w:rsidR="00607AC8" w:rsidRPr="00BE542A" w14:paraId="790455C5" w14:textId="77777777">
        <w:tc>
          <w:tcPr>
            <w:tcW w:w="1679" w:type="dxa"/>
          </w:tcPr>
          <w:p w14:paraId="29A99ED6" w14:textId="77777777" w:rsidR="00607AC8" w:rsidRPr="00BE542A" w:rsidRDefault="00655104" w:rsidP="00E46123">
            <w:pPr>
              <w:pBdr>
                <w:top w:val="nil"/>
                <w:left w:val="nil"/>
                <w:bottom w:val="nil"/>
                <w:right w:val="nil"/>
                <w:between w:val="nil"/>
              </w:pBdr>
              <w:jc w:val="center"/>
              <w:rPr>
                <w:rFonts w:ascii="Times New Roman" w:eastAsia="Times New Roman" w:hAnsi="Times New Roman" w:cs="Times New Roman"/>
                <w:color w:val="000000"/>
                <w:sz w:val="28"/>
                <w:szCs w:val="28"/>
                <w:highlight w:val="white"/>
                <w:lang w:val="uk-UA"/>
              </w:rPr>
            </w:pPr>
            <w:r w:rsidRPr="00BE542A">
              <w:rPr>
                <w:rFonts w:ascii="Times New Roman" w:eastAsia="Times New Roman" w:hAnsi="Times New Roman" w:cs="Times New Roman"/>
                <w:color w:val="000000"/>
                <w:sz w:val="28"/>
                <w:szCs w:val="28"/>
                <w:highlight w:val="white"/>
                <w:lang w:val="uk-UA"/>
              </w:rPr>
              <w:t>10</w:t>
            </w:r>
          </w:p>
          <w:p w14:paraId="6B3F413F" w14:textId="77777777" w:rsidR="00607AC8" w:rsidRPr="00BE542A" w:rsidRDefault="00607AC8" w:rsidP="00E46123">
            <w:pPr>
              <w:pBdr>
                <w:top w:val="nil"/>
                <w:left w:val="nil"/>
                <w:bottom w:val="nil"/>
                <w:right w:val="nil"/>
                <w:between w:val="nil"/>
              </w:pBdr>
              <w:jc w:val="center"/>
              <w:rPr>
                <w:rFonts w:ascii="Times New Roman" w:eastAsia="Times New Roman" w:hAnsi="Times New Roman" w:cs="Times New Roman"/>
                <w:color w:val="000000"/>
                <w:sz w:val="28"/>
                <w:szCs w:val="28"/>
                <w:highlight w:val="white"/>
                <w:lang w:val="uk-UA"/>
              </w:rPr>
            </w:pPr>
          </w:p>
        </w:tc>
        <w:tc>
          <w:tcPr>
            <w:tcW w:w="3596" w:type="dxa"/>
          </w:tcPr>
          <w:p w14:paraId="74B6EEFE" w14:textId="77777777" w:rsidR="00607AC8" w:rsidRPr="00BE542A" w:rsidRDefault="00655104">
            <w:pPr>
              <w:pBdr>
                <w:top w:val="nil"/>
                <w:left w:val="nil"/>
                <w:bottom w:val="nil"/>
                <w:right w:val="nil"/>
                <w:between w:val="nil"/>
              </w:pBdr>
              <w:jc w:val="both"/>
              <w:rPr>
                <w:rFonts w:ascii="Times New Roman" w:eastAsia="Times New Roman" w:hAnsi="Times New Roman" w:cs="Times New Roman"/>
                <w:color w:val="000000"/>
                <w:sz w:val="28"/>
                <w:szCs w:val="28"/>
                <w:highlight w:val="white"/>
                <w:lang w:val="uk-UA"/>
              </w:rPr>
            </w:pPr>
            <w:r w:rsidRPr="00BE542A">
              <w:rPr>
                <w:rFonts w:ascii="Times New Roman" w:eastAsia="Times New Roman" w:hAnsi="Times New Roman" w:cs="Times New Roman"/>
                <w:color w:val="000000"/>
                <w:sz w:val="28"/>
                <w:szCs w:val="28"/>
                <w:highlight w:val="white"/>
                <w:lang w:val="uk-UA"/>
              </w:rPr>
              <w:t xml:space="preserve">Кількість суб’єктів господарювання великого та середнього підприємництва, на яких буде поширено регулювання, одиниць </w:t>
            </w:r>
          </w:p>
        </w:tc>
        <w:tc>
          <w:tcPr>
            <w:tcW w:w="1981" w:type="dxa"/>
          </w:tcPr>
          <w:p w14:paraId="28FB6FB3" w14:textId="77777777" w:rsidR="00607AC8" w:rsidRPr="00BE542A" w:rsidRDefault="00655104">
            <w:pPr>
              <w:pBdr>
                <w:top w:val="nil"/>
                <w:left w:val="nil"/>
                <w:bottom w:val="nil"/>
                <w:right w:val="nil"/>
                <w:between w:val="nil"/>
              </w:pBdr>
              <w:jc w:val="both"/>
              <w:rPr>
                <w:rFonts w:ascii="Times New Roman" w:eastAsia="Times New Roman" w:hAnsi="Times New Roman" w:cs="Times New Roman"/>
                <w:color w:val="000000"/>
                <w:sz w:val="28"/>
                <w:szCs w:val="28"/>
                <w:highlight w:val="white"/>
                <w:lang w:val="uk-UA"/>
              </w:rPr>
            </w:pPr>
            <w:r w:rsidRPr="00BE542A">
              <w:rPr>
                <w:rFonts w:ascii="Times New Roman" w:eastAsia="Times New Roman" w:hAnsi="Times New Roman" w:cs="Times New Roman"/>
                <w:color w:val="000000"/>
                <w:sz w:val="28"/>
                <w:szCs w:val="28"/>
                <w:highlight w:val="white"/>
                <w:lang w:val="uk-UA"/>
              </w:rPr>
              <w:t>594</w:t>
            </w:r>
          </w:p>
        </w:tc>
        <w:tc>
          <w:tcPr>
            <w:tcW w:w="2314" w:type="dxa"/>
          </w:tcPr>
          <w:p w14:paraId="50F8EF62" w14:textId="77777777" w:rsidR="00607AC8" w:rsidRPr="00BE542A" w:rsidRDefault="00655104">
            <w:pPr>
              <w:pBdr>
                <w:top w:val="nil"/>
                <w:left w:val="nil"/>
                <w:bottom w:val="nil"/>
                <w:right w:val="nil"/>
                <w:between w:val="nil"/>
              </w:pBdr>
              <w:jc w:val="both"/>
              <w:rPr>
                <w:rFonts w:ascii="Times New Roman" w:eastAsia="Times New Roman" w:hAnsi="Times New Roman" w:cs="Times New Roman"/>
                <w:color w:val="000000"/>
                <w:sz w:val="28"/>
                <w:szCs w:val="28"/>
                <w:highlight w:val="white"/>
                <w:lang w:val="uk-UA"/>
              </w:rPr>
            </w:pPr>
            <w:r w:rsidRPr="00BE542A">
              <w:rPr>
                <w:rFonts w:ascii="Times New Roman" w:eastAsia="Times New Roman" w:hAnsi="Times New Roman" w:cs="Times New Roman"/>
                <w:color w:val="000000"/>
                <w:sz w:val="28"/>
                <w:szCs w:val="28"/>
                <w:highlight w:val="white"/>
                <w:lang w:val="uk-UA"/>
              </w:rPr>
              <w:t>792</w:t>
            </w:r>
          </w:p>
        </w:tc>
      </w:tr>
      <w:tr w:rsidR="00607AC8" w:rsidRPr="00BE542A" w14:paraId="577DC8C6" w14:textId="77777777">
        <w:tc>
          <w:tcPr>
            <w:tcW w:w="1679" w:type="dxa"/>
          </w:tcPr>
          <w:p w14:paraId="365B583C" w14:textId="77777777" w:rsidR="00607AC8" w:rsidRPr="00BE542A" w:rsidRDefault="00655104" w:rsidP="00E46123">
            <w:pPr>
              <w:pBdr>
                <w:top w:val="nil"/>
                <w:left w:val="nil"/>
                <w:bottom w:val="nil"/>
                <w:right w:val="nil"/>
                <w:between w:val="nil"/>
              </w:pBdr>
              <w:jc w:val="center"/>
              <w:rPr>
                <w:rFonts w:ascii="Times New Roman" w:eastAsia="Times New Roman" w:hAnsi="Times New Roman" w:cs="Times New Roman"/>
                <w:color w:val="000000"/>
                <w:sz w:val="28"/>
                <w:szCs w:val="28"/>
                <w:highlight w:val="white"/>
                <w:lang w:val="uk-UA"/>
              </w:rPr>
            </w:pPr>
            <w:r w:rsidRPr="00BE542A">
              <w:rPr>
                <w:rFonts w:ascii="Times New Roman" w:eastAsia="Times New Roman" w:hAnsi="Times New Roman" w:cs="Times New Roman"/>
                <w:color w:val="000000"/>
                <w:sz w:val="28"/>
                <w:szCs w:val="28"/>
                <w:highlight w:val="white"/>
                <w:lang w:val="uk-UA"/>
              </w:rPr>
              <w:t>11</w:t>
            </w:r>
          </w:p>
          <w:p w14:paraId="6954BE66" w14:textId="77777777" w:rsidR="00607AC8" w:rsidRPr="00BE542A" w:rsidRDefault="00607AC8" w:rsidP="00E46123">
            <w:pPr>
              <w:pBdr>
                <w:top w:val="nil"/>
                <w:left w:val="nil"/>
                <w:bottom w:val="nil"/>
                <w:right w:val="nil"/>
                <w:between w:val="nil"/>
              </w:pBdr>
              <w:jc w:val="center"/>
              <w:rPr>
                <w:rFonts w:ascii="Times New Roman" w:eastAsia="Times New Roman" w:hAnsi="Times New Roman" w:cs="Times New Roman"/>
                <w:color w:val="000000"/>
                <w:sz w:val="28"/>
                <w:szCs w:val="28"/>
                <w:highlight w:val="white"/>
                <w:lang w:val="uk-UA"/>
              </w:rPr>
            </w:pPr>
          </w:p>
        </w:tc>
        <w:tc>
          <w:tcPr>
            <w:tcW w:w="3596" w:type="dxa"/>
          </w:tcPr>
          <w:p w14:paraId="73194FA1" w14:textId="77777777" w:rsidR="00607AC8" w:rsidRPr="00BE542A" w:rsidRDefault="00655104">
            <w:pPr>
              <w:pBdr>
                <w:top w:val="nil"/>
                <w:left w:val="nil"/>
                <w:bottom w:val="nil"/>
                <w:right w:val="nil"/>
                <w:between w:val="nil"/>
              </w:pBdr>
              <w:jc w:val="both"/>
              <w:rPr>
                <w:rFonts w:ascii="Times New Roman" w:eastAsia="Times New Roman" w:hAnsi="Times New Roman" w:cs="Times New Roman"/>
                <w:color w:val="000000"/>
                <w:sz w:val="28"/>
                <w:szCs w:val="28"/>
                <w:highlight w:val="white"/>
                <w:lang w:val="uk-UA"/>
              </w:rPr>
            </w:pPr>
            <w:r w:rsidRPr="00BE542A">
              <w:rPr>
                <w:rFonts w:ascii="Times New Roman" w:eastAsia="Times New Roman" w:hAnsi="Times New Roman" w:cs="Times New Roman"/>
                <w:color w:val="000000"/>
                <w:sz w:val="28"/>
                <w:szCs w:val="28"/>
                <w:highlight w:val="white"/>
                <w:lang w:val="uk-UA"/>
              </w:rPr>
              <w:t>Сумарні витрати суб’єктів господарювання великого та середнього підприємництва, на виконання регулювання (вартість регулювання) (рядок 9 х рядок 10), гривень</w:t>
            </w:r>
          </w:p>
        </w:tc>
        <w:tc>
          <w:tcPr>
            <w:tcW w:w="1981" w:type="dxa"/>
          </w:tcPr>
          <w:p w14:paraId="2D10C801" w14:textId="7B823B78" w:rsidR="00607AC8" w:rsidRPr="00BE542A" w:rsidRDefault="00655104">
            <w:pPr>
              <w:pBdr>
                <w:top w:val="nil"/>
                <w:left w:val="nil"/>
                <w:bottom w:val="nil"/>
                <w:right w:val="nil"/>
                <w:between w:val="nil"/>
              </w:pBdr>
              <w:jc w:val="both"/>
              <w:rPr>
                <w:rFonts w:ascii="Times New Roman" w:eastAsia="Times New Roman" w:hAnsi="Times New Roman" w:cs="Times New Roman"/>
                <w:color w:val="000000"/>
                <w:sz w:val="28"/>
                <w:szCs w:val="28"/>
                <w:highlight w:val="white"/>
                <w:lang w:val="uk-UA"/>
              </w:rPr>
            </w:pPr>
            <w:r w:rsidRPr="00BE542A">
              <w:rPr>
                <w:rFonts w:ascii="Times New Roman" w:eastAsia="Times New Roman" w:hAnsi="Times New Roman" w:cs="Times New Roman"/>
                <w:color w:val="000000"/>
                <w:sz w:val="28"/>
                <w:szCs w:val="28"/>
                <w:highlight w:val="white"/>
                <w:lang w:val="uk-UA"/>
              </w:rPr>
              <w:t>54</w:t>
            </w:r>
            <w:r w:rsidR="006729BC">
              <w:rPr>
                <w:rFonts w:ascii="Times New Roman" w:eastAsia="Times New Roman" w:hAnsi="Times New Roman" w:cs="Times New Roman"/>
                <w:color w:val="000000"/>
                <w:sz w:val="28"/>
                <w:szCs w:val="28"/>
                <w:highlight w:val="white"/>
                <w:lang w:val="uk-UA"/>
              </w:rPr>
              <w:t> </w:t>
            </w:r>
            <w:r w:rsidRPr="00BE542A">
              <w:rPr>
                <w:rFonts w:ascii="Times New Roman" w:eastAsia="Times New Roman" w:hAnsi="Times New Roman" w:cs="Times New Roman"/>
                <w:color w:val="000000"/>
                <w:sz w:val="28"/>
                <w:szCs w:val="28"/>
                <w:highlight w:val="white"/>
                <w:lang w:val="uk-UA"/>
              </w:rPr>
              <w:t>474</w:t>
            </w:r>
            <w:r w:rsidR="006729BC">
              <w:rPr>
                <w:rFonts w:ascii="Times New Roman" w:eastAsia="Times New Roman" w:hAnsi="Times New Roman" w:cs="Times New Roman"/>
                <w:color w:val="000000"/>
                <w:sz w:val="28"/>
                <w:szCs w:val="28"/>
                <w:highlight w:val="white"/>
                <w:lang w:val="uk-UA"/>
              </w:rPr>
              <w:t xml:space="preserve"> </w:t>
            </w:r>
            <w:r w:rsidRPr="00BE542A">
              <w:rPr>
                <w:rFonts w:ascii="Times New Roman" w:eastAsia="Times New Roman" w:hAnsi="Times New Roman" w:cs="Times New Roman"/>
                <w:color w:val="000000"/>
                <w:sz w:val="28"/>
                <w:szCs w:val="28"/>
                <w:highlight w:val="white"/>
                <w:lang w:val="uk-UA"/>
              </w:rPr>
              <w:t>011,46 грн</w:t>
            </w:r>
          </w:p>
        </w:tc>
        <w:tc>
          <w:tcPr>
            <w:tcW w:w="2314" w:type="dxa"/>
          </w:tcPr>
          <w:p w14:paraId="77D59338" w14:textId="4029EE84" w:rsidR="00607AC8" w:rsidRPr="00BE542A" w:rsidRDefault="00655104">
            <w:pPr>
              <w:pBdr>
                <w:top w:val="nil"/>
                <w:left w:val="nil"/>
                <w:bottom w:val="nil"/>
                <w:right w:val="nil"/>
                <w:between w:val="nil"/>
              </w:pBdr>
              <w:rPr>
                <w:rFonts w:ascii="Times New Roman" w:eastAsia="Times New Roman" w:hAnsi="Times New Roman" w:cs="Times New Roman"/>
                <w:color w:val="000000"/>
                <w:sz w:val="28"/>
                <w:szCs w:val="28"/>
                <w:highlight w:val="white"/>
                <w:lang w:val="uk-UA"/>
              </w:rPr>
            </w:pPr>
            <w:r w:rsidRPr="00BE542A">
              <w:rPr>
                <w:rFonts w:ascii="Times New Roman" w:eastAsia="Times New Roman" w:hAnsi="Times New Roman" w:cs="Times New Roman"/>
                <w:color w:val="000000"/>
                <w:sz w:val="28"/>
                <w:szCs w:val="28"/>
                <w:highlight w:val="white"/>
                <w:lang w:val="uk-UA"/>
              </w:rPr>
              <w:t>363</w:t>
            </w:r>
            <w:r w:rsidR="006729BC">
              <w:rPr>
                <w:rFonts w:ascii="Times New Roman" w:eastAsia="Times New Roman" w:hAnsi="Times New Roman" w:cs="Times New Roman"/>
                <w:color w:val="000000"/>
                <w:sz w:val="28"/>
                <w:szCs w:val="28"/>
                <w:highlight w:val="white"/>
                <w:lang w:val="uk-UA"/>
              </w:rPr>
              <w:t> </w:t>
            </w:r>
            <w:r w:rsidRPr="00BE542A">
              <w:rPr>
                <w:rFonts w:ascii="Times New Roman" w:eastAsia="Times New Roman" w:hAnsi="Times New Roman" w:cs="Times New Roman"/>
                <w:color w:val="000000"/>
                <w:sz w:val="28"/>
                <w:szCs w:val="28"/>
                <w:highlight w:val="white"/>
                <w:lang w:val="uk-UA"/>
              </w:rPr>
              <w:t>160</w:t>
            </w:r>
            <w:r w:rsidR="006729BC">
              <w:rPr>
                <w:rFonts w:ascii="Times New Roman" w:eastAsia="Times New Roman" w:hAnsi="Times New Roman" w:cs="Times New Roman"/>
                <w:color w:val="000000"/>
                <w:sz w:val="28"/>
                <w:szCs w:val="28"/>
                <w:highlight w:val="white"/>
                <w:lang w:val="uk-UA"/>
              </w:rPr>
              <w:t xml:space="preserve"> </w:t>
            </w:r>
            <w:r w:rsidRPr="00BE542A">
              <w:rPr>
                <w:rFonts w:ascii="Times New Roman" w:eastAsia="Times New Roman" w:hAnsi="Times New Roman" w:cs="Times New Roman"/>
                <w:color w:val="000000"/>
                <w:sz w:val="28"/>
                <w:szCs w:val="28"/>
                <w:highlight w:val="white"/>
                <w:lang w:val="uk-UA"/>
              </w:rPr>
              <w:t xml:space="preserve">076,4 грн </w:t>
            </w:r>
          </w:p>
        </w:tc>
      </w:tr>
    </w:tbl>
    <w:p w14:paraId="0F8C3078" w14:textId="77777777" w:rsidR="00607AC8" w:rsidRPr="00BE542A" w:rsidRDefault="00607AC8">
      <w:pPr>
        <w:pBdr>
          <w:top w:val="nil"/>
          <w:left w:val="nil"/>
          <w:bottom w:val="nil"/>
          <w:right w:val="nil"/>
          <w:between w:val="nil"/>
        </w:pBdr>
        <w:shd w:val="clear" w:color="auto" w:fill="FFFFFF"/>
        <w:jc w:val="center"/>
        <w:rPr>
          <w:rFonts w:ascii="Times New Roman" w:eastAsia="Times New Roman" w:hAnsi="Times New Roman" w:cs="Times New Roman"/>
          <w:color w:val="000000"/>
          <w:sz w:val="24"/>
          <w:szCs w:val="24"/>
          <w:lang w:val="uk-UA"/>
        </w:rPr>
      </w:pPr>
      <w:bookmarkStart w:id="3" w:name="_heading=h.sjq34tyfym20" w:colFirst="0" w:colLast="0"/>
      <w:bookmarkEnd w:id="3"/>
    </w:p>
    <w:p w14:paraId="102C2B96" w14:textId="77777777" w:rsidR="00607AC8" w:rsidRPr="00BE542A" w:rsidRDefault="00607AC8">
      <w:pPr>
        <w:pBdr>
          <w:top w:val="nil"/>
          <w:left w:val="nil"/>
          <w:bottom w:val="nil"/>
          <w:right w:val="nil"/>
          <w:between w:val="nil"/>
        </w:pBdr>
        <w:shd w:val="clear" w:color="auto" w:fill="FFFFFF"/>
        <w:jc w:val="both"/>
        <w:rPr>
          <w:rFonts w:ascii="Times New Roman" w:eastAsia="Times New Roman" w:hAnsi="Times New Roman" w:cs="Times New Roman"/>
          <w:color w:val="000000"/>
          <w:sz w:val="22"/>
          <w:szCs w:val="22"/>
          <w:lang w:val="uk-UA"/>
        </w:rPr>
      </w:pPr>
    </w:p>
    <w:p w14:paraId="0990D19E" w14:textId="77777777" w:rsidR="00607AC8" w:rsidRPr="00BE542A" w:rsidRDefault="00607AC8">
      <w:pPr>
        <w:pBdr>
          <w:top w:val="nil"/>
          <w:left w:val="nil"/>
          <w:bottom w:val="nil"/>
          <w:right w:val="nil"/>
          <w:between w:val="nil"/>
        </w:pBdr>
        <w:shd w:val="clear" w:color="auto" w:fill="FFFFFF"/>
        <w:jc w:val="both"/>
        <w:rPr>
          <w:rFonts w:ascii="Times New Roman" w:eastAsia="Times New Roman" w:hAnsi="Times New Roman" w:cs="Times New Roman"/>
          <w:color w:val="000000"/>
          <w:sz w:val="22"/>
          <w:szCs w:val="22"/>
          <w:lang w:val="uk-UA"/>
        </w:rPr>
      </w:pPr>
    </w:p>
    <w:p w14:paraId="13C64FC0" w14:textId="77777777" w:rsidR="00607AC8" w:rsidRPr="00BE542A" w:rsidRDefault="00607AC8">
      <w:pPr>
        <w:pBdr>
          <w:top w:val="nil"/>
          <w:left w:val="nil"/>
          <w:bottom w:val="nil"/>
          <w:right w:val="nil"/>
          <w:between w:val="nil"/>
        </w:pBdr>
        <w:shd w:val="clear" w:color="auto" w:fill="FFFFFF"/>
        <w:jc w:val="both"/>
        <w:rPr>
          <w:rFonts w:ascii="Times New Roman" w:eastAsia="Times New Roman" w:hAnsi="Times New Roman" w:cs="Times New Roman"/>
          <w:color w:val="000000"/>
          <w:sz w:val="22"/>
          <w:szCs w:val="22"/>
          <w:lang w:val="uk-UA"/>
        </w:rPr>
      </w:pPr>
    </w:p>
    <w:p w14:paraId="39EE38D0" w14:textId="77777777" w:rsidR="00607AC8" w:rsidRPr="00BE542A" w:rsidRDefault="00607AC8">
      <w:pPr>
        <w:pBdr>
          <w:top w:val="nil"/>
          <w:left w:val="nil"/>
          <w:bottom w:val="nil"/>
          <w:right w:val="nil"/>
          <w:between w:val="nil"/>
        </w:pBdr>
        <w:shd w:val="clear" w:color="auto" w:fill="FFFFFF"/>
        <w:jc w:val="both"/>
        <w:rPr>
          <w:rFonts w:ascii="Times New Roman" w:eastAsia="Times New Roman" w:hAnsi="Times New Roman" w:cs="Times New Roman"/>
          <w:color w:val="000000"/>
          <w:sz w:val="22"/>
          <w:szCs w:val="22"/>
          <w:lang w:val="uk-UA"/>
        </w:rPr>
      </w:pPr>
    </w:p>
    <w:p w14:paraId="03066905" w14:textId="77777777" w:rsidR="00607AC8" w:rsidRPr="00BE542A" w:rsidRDefault="00607AC8">
      <w:pPr>
        <w:pBdr>
          <w:top w:val="nil"/>
          <w:left w:val="nil"/>
          <w:bottom w:val="nil"/>
          <w:right w:val="nil"/>
          <w:between w:val="nil"/>
        </w:pBdr>
        <w:shd w:val="clear" w:color="auto" w:fill="FFFFFF"/>
        <w:jc w:val="both"/>
        <w:rPr>
          <w:rFonts w:ascii="Times New Roman" w:eastAsia="Times New Roman" w:hAnsi="Times New Roman" w:cs="Times New Roman"/>
          <w:color w:val="000000"/>
          <w:sz w:val="22"/>
          <w:szCs w:val="22"/>
          <w:lang w:val="uk-UA"/>
        </w:rPr>
      </w:pPr>
    </w:p>
    <w:p w14:paraId="27F7960C" w14:textId="77777777" w:rsidR="00607AC8" w:rsidRPr="00BE542A" w:rsidRDefault="00607AC8">
      <w:pPr>
        <w:pBdr>
          <w:top w:val="nil"/>
          <w:left w:val="nil"/>
          <w:bottom w:val="nil"/>
          <w:right w:val="nil"/>
          <w:between w:val="nil"/>
        </w:pBdr>
        <w:shd w:val="clear" w:color="auto" w:fill="FFFFFF"/>
        <w:jc w:val="both"/>
        <w:rPr>
          <w:rFonts w:ascii="Times New Roman" w:eastAsia="Times New Roman" w:hAnsi="Times New Roman" w:cs="Times New Roman"/>
          <w:color w:val="000000"/>
          <w:sz w:val="22"/>
          <w:szCs w:val="22"/>
          <w:lang w:val="uk-UA"/>
        </w:rPr>
      </w:pPr>
    </w:p>
    <w:p w14:paraId="60440ACC" w14:textId="77777777" w:rsidR="00607AC8" w:rsidRPr="00BE542A" w:rsidRDefault="00607AC8">
      <w:pPr>
        <w:pBdr>
          <w:top w:val="nil"/>
          <w:left w:val="nil"/>
          <w:bottom w:val="nil"/>
          <w:right w:val="nil"/>
          <w:between w:val="nil"/>
        </w:pBdr>
        <w:shd w:val="clear" w:color="auto" w:fill="FFFFFF"/>
        <w:jc w:val="both"/>
        <w:rPr>
          <w:rFonts w:ascii="Times New Roman" w:eastAsia="Times New Roman" w:hAnsi="Times New Roman" w:cs="Times New Roman"/>
          <w:color w:val="000000"/>
          <w:sz w:val="22"/>
          <w:szCs w:val="22"/>
          <w:lang w:val="uk-UA"/>
        </w:rPr>
      </w:pPr>
    </w:p>
    <w:p w14:paraId="2D5F2D0C" w14:textId="77777777" w:rsidR="00607AC8" w:rsidRPr="00BE542A" w:rsidRDefault="00655104">
      <w:pPr>
        <w:pBdr>
          <w:top w:val="nil"/>
          <w:left w:val="nil"/>
          <w:bottom w:val="nil"/>
          <w:right w:val="nil"/>
          <w:between w:val="nil"/>
        </w:pBdr>
        <w:shd w:val="clear" w:color="auto" w:fill="FFFFFF"/>
        <w:jc w:val="center"/>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lang w:val="uk-UA"/>
        </w:rPr>
        <w:t>Розрахунок відповідних витрат на одного суб’єкта господарювання</w:t>
      </w:r>
    </w:p>
    <w:p w14:paraId="374FDF48" w14:textId="77777777" w:rsidR="00607AC8" w:rsidRPr="00BE542A" w:rsidRDefault="00607AC8">
      <w:pPr>
        <w:pBdr>
          <w:top w:val="nil"/>
          <w:left w:val="nil"/>
          <w:bottom w:val="nil"/>
          <w:right w:val="nil"/>
          <w:between w:val="nil"/>
        </w:pBdr>
        <w:shd w:val="clear" w:color="auto" w:fill="FFFFFF"/>
        <w:jc w:val="center"/>
        <w:rPr>
          <w:rFonts w:ascii="Times New Roman" w:eastAsia="Times New Roman" w:hAnsi="Times New Roman" w:cs="Times New Roman"/>
          <w:color w:val="000000"/>
          <w:sz w:val="28"/>
          <w:szCs w:val="28"/>
          <w:lang w:val="uk-UA"/>
        </w:rPr>
      </w:pPr>
    </w:p>
    <w:tbl>
      <w:tblPr>
        <w:tblStyle w:val="af1"/>
        <w:tblW w:w="957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52"/>
        <w:gridCol w:w="1985"/>
        <w:gridCol w:w="2126"/>
        <w:gridCol w:w="1807"/>
      </w:tblGrid>
      <w:tr w:rsidR="00607AC8" w:rsidRPr="00BE542A" w14:paraId="3F535513" w14:textId="77777777">
        <w:tc>
          <w:tcPr>
            <w:tcW w:w="3652" w:type="dxa"/>
          </w:tcPr>
          <w:p w14:paraId="0E35904C" w14:textId="77777777" w:rsidR="00607AC8" w:rsidRPr="00BE542A" w:rsidRDefault="00655104">
            <w:pPr>
              <w:pBdr>
                <w:top w:val="nil"/>
                <w:left w:val="nil"/>
                <w:bottom w:val="nil"/>
                <w:right w:val="nil"/>
                <w:between w:val="nil"/>
              </w:pBdr>
              <w:jc w:val="both"/>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lang w:val="uk-UA"/>
              </w:rPr>
              <w:t>Вид витрат</w:t>
            </w:r>
          </w:p>
        </w:tc>
        <w:tc>
          <w:tcPr>
            <w:tcW w:w="1985" w:type="dxa"/>
          </w:tcPr>
          <w:p w14:paraId="37ED5D7F" w14:textId="77777777" w:rsidR="00607AC8" w:rsidRPr="00BE542A" w:rsidRDefault="00655104">
            <w:pPr>
              <w:pBdr>
                <w:top w:val="nil"/>
                <w:left w:val="nil"/>
                <w:bottom w:val="nil"/>
                <w:right w:val="nil"/>
                <w:between w:val="nil"/>
              </w:pBdr>
              <w:jc w:val="both"/>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lang w:val="uk-UA"/>
              </w:rPr>
              <w:t>У перший рік</w:t>
            </w:r>
          </w:p>
        </w:tc>
        <w:tc>
          <w:tcPr>
            <w:tcW w:w="2126" w:type="dxa"/>
          </w:tcPr>
          <w:p w14:paraId="28289938" w14:textId="77777777" w:rsidR="00607AC8" w:rsidRPr="00BE542A" w:rsidRDefault="00655104">
            <w:pPr>
              <w:pBdr>
                <w:top w:val="nil"/>
                <w:left w:val="nil"/>
                <w:bottom w:val="nil"/>
                <w:right w:val="nil"/>
                <w:between w:val="nil"/>
              </w:pBdr>
              <w:jc w:val="both"/>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lang w:val="uk-UA"/>
              </w:rPr>
              <w:t>Періодичні (за рік)</w:t>
            </w:r>
          </w:p>
        </w:tc>
        <w:tc>
          <w:tcPr>
            <w:tcW w:w="1807" w:type="dxa"/>
          </w:tcPr>
          <w:p w14:paraId="388AC925" w14:textId="77777777" w:rsidR="00607AC8" w:rsidRPr="00BE542A" w:rsidRDefault="00655104">
            <w:pPr>
              <w:pBdr>
                <w:top w:val="nil"/>
                <w:left w:val="nil"/>
                <w:bottom w:val="nil"/>
                <w:right w:val="nil"/>
                <w:between w:val="nil"/>
              </w:pBdr>
              <w:jc w:val="both"/>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lang w:val="uk-UA"/>
              </w:rPr>
              <w:t>Витрати за п’ять років</w:t>
            </w:r>
          </w:p>
        </w:tc>
      </w:tr>
      <w:tr w:rsidR="00607AC8" w:rsidRPr="00BE542A" w14:paraId="1815F6CB" w14:textId="77777777">
        <w:tc>
          <w:tcPr>
            <w:tcW w:w="3652" w:type="dxa"/>
          </w:tcPr>
          <w:p w14:paraId="7AF3A26D" w14:textId="77777777" w:rsidR="00607AC8" w:rsidRPr="00BE542A" w:rsidRDefault="00655104">
            <w:pPr>
              <w:pBdr>
                <w:top w:val="nil"/>
                <w:left w:val="nil"/>
                <w:bottom w:val="nil"/>
                <w:right w:val="nil"/>
                <w:between w:val="nil"/>
              </w:pBdr>
              <w:jc w:val="both"/>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lang w:val="uk-UA"/>
              </w:rPr>
              <w:t>Витрати на придбання основних фондів, обладнання та приладів, сервісне обслуговування, навчання/підвищення кваліфікації персоналу тощо</w:t>
            </w:r>
          </w:p>
        </w:tc>
        <w:tc>
          <w:tcPr>
            <w:tcW w:w="1985" w:type="dxa"/>
          </w:tcPr>
          <w:p w14:paraId="6FAB1858" w14:textId="77777777" w:rsidR="00607AC8" w:rsidRPr="00BE542A" w:rsidRDefault="00655104">
            <w:pPr>
              <w:pBdr>
                <w:top w:val="nil"/>
                <w:left w:val="nil"/>
                <w:bottom w:val="nil"/>
                <w:right w:val="nil"/>
                <w:between w:val="nil"/>
              </w:pBdr>
              <w:jc w:val="center"/>
              <w:rPr>
                <w:rFonts w:ascii="Times New Roman" w:eastAsia="Times New Roman" w:hAnsi="Times New Roman" w:cs="Times New Roman"/>
                <w:color w:val="000000"/>
                <w:sz w:val="28"/>
                <w:szCs w:val="28"/>
                <w:highlight w:val="white"/>
                <w:lang w:val="uk-UA"/>
              </w:rPr>
            </w:pPr>
            <w:r w:rsidRPr="00BE542A">
              <w:rPr>
                <w:rFonts w:ascii="Times New Roman" w:eastAsia="Times New Roman" w:hAnsi="Times New Roman" w:cs="Times New Roman"/>
                <w:color w:val="000000"/>
                <w:sz w:val="28"/>
                <w:szCs w:val="28"/>
                <w:highlight w:val="white"/>
                <w:lang w:val="uk-UA"/>
              </w:rPr>
              <w:t>-</w:t>
            </w:r>
          </w:p>
        </w:tc>
        <w:tc>
          <w:tcPr>
            <w:tcW w:w="2126" w:type="dxa"/>
          </w:tcPr>
          <w:p w14:paraId="11D1E5C7" w14:textId="77777777" w:rsidR="00607AC8" w:rsidRPr="00BE542A" w:rsidRDefault="00655104">
            <w:pPr>
              <w:pBdr>
                <w:top w:val="nil"/>
                <w:left w:val="nil"/>
                <w:bottom w:val="nil"/>
                <w:right w:val="nil"/>
                <w:between w:val="nil"/>
              </w:pBdr>
              <w:jc w:val="center"/>
              <w:rPr>
                <w:rFonts w:ascii="Times New Roman" w:eastAsia="Times New Roman" w:hAnsi="Times New Roman" w:cs="Times New Roman"/>
                <w:color w:val="000000"/>
                <w:sz w:val="28"/>
                <w:szCs w:val="28"/>
                <w:highlight w:val="white"/>
                <w:lang w:val="uk-UA"/>
              </w:rPr>
            </w:pPr>
            <w:r w:rsidRPr="00BE542A">
              <w:rPr>
                <w:rFonts w:ascii="Times New Roman" w:eastAsia="Times New Roman" w:hAnsi="Times New Roman" w:cs="Times New Roman"/>
                <w:color w:val="000000"/>
                <w:sz w:val="28"/>
                <w:szCs w:val="28"/>
                <w:highlight w:val="white"/>
                <w:lang w:val="uk-UA"/>
              </w:rPr>
              <w:t>-</w:t>
            </w:r>
          </w:p>
        </w:tc>
        <w:tc>
          <w:tcPr>
            <w:tcW w:w="1807" w:type="dxa"/>
          </w:tcPr>
          <w:p w14:paraId="3C68B5DF" w14:textId="77777777" w:rsidR="00607AC8" w:rsidRPr="00BE542A" w:rsidRDefault="00655104">
            <w:pPr>
              <w:pBdr>
                <w:top w:val="nil"/>
                <w:left w:val="nil"/>
                <w:bottom w:val="nil"/>
                <w:right w:val="nil"/>
                <w:between w:val="nil"/>
              </w:pBdr>
              <w:jc w:val="center"/>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lang w:val="uk-UA"/>
              </w:rPr>
              <w:t>-</w:t>
            </w:r>
          </w:p>
        </w:tc>
      </w:tr>
    </w:tbl>
    <w:p w14:paraId="1DA987DD" w14:textId="77777777" w:rsidR="00607AC8" w:rsidRPr="00BE542A" w:rsidRDefault="00607AC8">
      <w:pPr>
        <w:pBdr>
          <w:top w:val="nil"/>
          <w:left w:val="nil"/>
          <w:bottom w:val="nil"/>
          <w:right w:val="nil"/>
          <w:between w:val="nil"/>
        </w:pBdr>
        <w:shd w:val="clear" w:color="auto" w:fill="FFFFFF"/>
        <w:jc w:val="center"/>
        <w:rPr>
          <w:rFonts w:ascii="Times New Roman" w:eastAsia="Times New Roman" w:hAnsi="Times New Roman" w:cs="Times New Roman"/>
          <w:color w:val="000000"/>
          <w:sz w:val="28"/>
          <w:szCs w:val="28"/>
          <w:lang w:val="uk-UA"/>
        </w:rPr>
      </w:pPr>
    </w:p>
    <w:tbl>
      <w:tblPr>
        <w:tblStyle w:val="af2"/>
        <w:tblW w:w="957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81"/>
        <w:gridCol w:w="3217"/>
        <w:gridCol w:w="3172"/>
      </w:tblGrid>
      <w:tr w:rsidR="00607AC8" w:rsidRPr="00BE542A" w14:paraId="51ECEFC8" w14:textId="77777777">
        <w:tc>
          <w:tcPr>
            <w:tcW w:w="3181" w:type="dxa"/>
          </w:tcPr>
          <w:p w14:paraId="0BCDF305" w14:textId="77777777" w:rsidR="00607AC8" w:rsidRPr="00BE542A" w:rsidRDefault="00655104">
            <w:pPr>
              <w:pBdr>
                <w:top w:val="nil"/>
                <w:left w:val="nil"/>
                <w:bottom w:val="nil"/>
                <w:right w:val="nil"/>
                <w:between w:val="nil"/>
              </w:pBdr>
              <w:jc w:val="center"/>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lang w:val="uk-UA"/>
              </w:rPr>
              <w:t>Вид витрат</w:t>
            </w:r>
          </w:p>
        </w:tc>
        <w:tc>
          <w:tcPr>
            <w:tcW w:w="3217" w:type="dxa"/>
          </w:tcPr>
          <w:p w14:paraId="76F0B019" w14:textId="77777777" w:rsidR="00607AC8" w:rsidRPr="00BE542A" w:rsidRDefault="00655104">
            <w:pPr>
              <w:pBdr>
                <w:top w:val="nil"/>
                <w:left w:val="nil"/>
                <w:bottom w:val="nil"/>
                <w:right w:val="nil"/>
                <w:between w:val="nil"/>
              </w:pBdr>
              <w:jc w:val="center"/>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lang w:val="uk-UA"/>
              </w:rPr>
              <w:t>Витрати на сплату податків та зборів (змінених/нововведених) (за рік)</w:t>
            </w:r>
          </w:p>
        </w:tc>
        <w:tc>
          <w:tcPr>
            <w:tcW w:w="3172" w:type="dxa"/>
          </w:tcPr>
          <w:p w14:paraId="0AA0B283" w14:textId="77777777" w:rsidR="00607AC8" w:rsidRPr="00BE542A" w:rsidRDefault="00655104">
            <w:pPr>
              <w:pBdr>
                <w:top w:val="nil"/>
                <w:left w:val="nil"/>
                <w:bottom w:val="nil"/>
                <w:right w:val="nil"/>
                <w:between w:val="nil"/>
              </w:pBdr>
              <w:jc w:val="center"/>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lang w:val="uk-UA"/>
              </w:rPr>
              <w:t>Витрати за п’ять років</w:t>
            </w:r>
          </w:p>
        </w:tc>
      </w:tr>
      <w:tr w:rsidR="00607AC8" w:rsidRPr="00BE542A" w14:paraId="36848145" w14:textId="77777777">
        <w:tc>
          <w:tcPr>
            <w:tcW w:w="3181" w:type="dxa"/>
          </w:tcPr>
          <w:p w14:paraId="09B79B3C" w14:textId="77777777" w:rsidR="00607AC8" w:rsidRPr="00BE542A" w:rsidRDefault="00655104">
            <w:pPr>
              <w:pBdr>
                <w:top w:val="nil"/>
                <w:left w:val="nil"/>
                <w:bottom w:val="nil"/>
                <w:right w:val="nil"/>
                <w:between w:val="nil"/>
              </w:pBdr>
              <w:jc w:val="center"/>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lang w:val="uk-UA"/>
              </w:rPr>
              <w:t>Податки та збори (зміна розміру податків/зборів, виникнення необхідності у сплаті податків/зборів)</w:t>
            </w:r>
          </w:p>
        </w:tc>
        <w:tc>
          <w:tcPr>
            <w:tcW w:w="3217" w:type="dxa"/>
          </w:tcPr>
          <w:p w14:paraId="63CAFC86" w14:textId="77777777" w:rsidR="00607AC8" w:rsidRPr="00BE542A" w:rsidRDefault="00607AC8">
            <w:pPr>
              <w:pBdr>
                <w:top w:val="nil"/>
                <w:left w:val="nil"/>
                <w:bottom w:val="nil"/>
                <w:right w:val="nil"/>
                <w:between w:val="nil"/>
              </w:pBdr>
              <w:jc w:val="center"/>
              <w:rPr>
                <w:rFonts w:ascii="Times New Roman" w:eastAsia="Times New Roman" w:hAnsi="Times New Roman" w:cs="Times New Roman"/>
                <w:color w:val="000000"/>
                <w:sz w:val="28"/>
                <w:szCs w:val="28"/>
                <w:lang w:val="uk-UA"/>
              </w:rPr>
            </w:pPr>
          </w:p>
          <w:p w14:paraId="7D469590" w14:textId="77777777" w:rsidR="00607AC8" w:rsidRPr="00BE542A" w:rsidRDefault="00655104">
            <w:pPr>
              <w:pBdr>
                <w:top w:val="nil"/>
                <w:left w:val="nil"/>
                <w:bottom w:val="nil"/>
                <w:right w:val="nil"/>
                <w:between w:val="nil"/>
              </w:pBdr>
              <w:jc w:val="center"/>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lang w:val="uk-UA"/>
              </w:rPr>
              <w:t>-</w:t>
            </w:r>
          </w:p>
        </w:tc>
        <w:tc>
          <w:tcPr>
            <w:tcW w:w="3172" w:type="dxa"/>
          </w:tcPr>
          <w:p w14:paraId="17E4C34E" w14:textId="77777777" w:rsidR="00607AC8" w:rsidRPr="00BE542A" w:rsidRDefault="00607AC8">
            <w:pPr>
              <w:pBdr>
                <w:top w:val="nil"/>
                <w:left w:val="nil"/>
                <w:bottom w:val="nil"/>
                <w:right w:val="nil"/>
                <w:between w:val="nil"/>
              </w:pBdr>
              <w:jc w:val="center"/>
              <w:rPr>
                <w:rFonts w:ascii="Times New Roman" w:eastAsia="Times New Roman" w:hAnsi="Times New Roman" w:cs="Times New Roman"/>
                <w:color w:val="000000"/>
                <w:sz w:val="28"/>
                <w:szCs w:val="28"/>
                <w:lang w:val="uk-UA"/>
              </w:rPr>
            </w:pPr>
          </w:p>
          <w:p w14:paraId="3E2542E8" w14:textId="77777777" w:rsidR="00607AC8" w:rsidRPr="00BE542A" w:rsidRDefault="00655104">
            <w:pPr>
              <w:pBdr>
                <w:top w:val="nil"/>
                <w:left w:val="nil"/>
                <w:bottom w:val="nil"/>
                <w:right w:val="nil"/>
                <w:between w:val="nil"/>
              </w:pBdr>
              <w:jc w:val="center"/>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lang w:val="uk-UA"/>
              </w:rPr>
              <w:t>-</w:t>
            </w:r>
          </w:p>
        </w:tc>
      </w:tr>
    </w:tbl>
    <w:p w14:paraId="145FF662" w14:textId="77777777" w:rsidR="00607AC8" w:rsidRPr="00BE542A" w:rsidRDefault="00607AC8">
      <w:pPr>
        <w:pBdr>
          <w:top w:val="nil"/>
          <w:left w:val="nil"/>
          <w:bottom w:val="nil"/>
          <w:right w:val="nil"/>
          <w:between w:val="nil"/>
        </w:pBdr>
        <w:shd w:val="clear" w:color="auto" w:fill="FFFFFF"/>
        <w:jc w:val="center"/>
        <w:rPr>
          <w:rFonts w:ascii="Times New Roman" w:eastAsia="Times New Roman" w:hAnsi="Times New Roman" w:cs="Times New Roman"/>
          <w:color w:val="000000"/>
          <w:sz w:val="28"/>
          <w:szCs w:val="28"/>
          <w:lang w:val="uk-UA"/>
        </w:rPr>
      </w:pPr>
    </w:p>
    <w:tbl>
      <w:tblPr>
        <w:tblStyle w:val="af3"/>
        <w:tblW w:w="957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18"/>
        <w:gridCol w:w="1985"/>
        <w:gridCol w:w="1842"/>
        <w:gridCol w:w="1701"/>
        <w:gridCol w:w="1524"/>
      </w:tblGrid>
      <w:tr w:rsidR="00607AC8" w:rsidRPr="00BE542A" w14:paraId="56953367" w14:textId="77777777">
        <w:tc>
          <w:tcPr>
            <w:tcW w:w="2518" w:type="dxa"/>
          </w:tcPr>
          <w:p w14:paraId="407BB790" w14:textId="77777777" w:rsidR="00607AC8" w:rsidRPr="00BE542A" w:rsidRDefault="00655104">
            <w:pPr>
              <w:pBdr>
                <w:top w:val="nil"/>
                <w:left w:val="nil"/>
                <w:bottom w:val="nil"/>
                <w:right w:val="nil"/>
                <w:between w:val="nil"/>
              </w:pBdr>
              <w:jc w:val="center"/>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lang w:val="uk-UA"/>
              </w:rPr>
              <w:t>Вид витрат</w:t>
            </w:r>
          </w:p>
        </w:tc>
        <w:tc>
          <w:tcPr>
            <w:tcW w:w="1985" w:type="dxa"/>
            <w:tcBorders>
              <w:top w:val="single" w:sz="6" w:space="0" w:color="000000"/>
              <w:left w:val="single" w:sz="6" w:space="0" w:color="000000"/>
              <w:bottom w:val="single" w:sz="6" w:space="0" w:color="000000"/>
              <w:right w:val="single" w:sz="6" w:space="0" w:color="000000"/>
            </w:tcBorders>
          </w:tcPr>
          <w:p w14:paraId="653DDE5C" w14:textId="77777777" w:rsidR="00607AC8" w:rsidRPr="00BE542A" w:rsidRDefault="00655104">
            <w:pPr>
              <w:pBdr>
                <w:top w:val="nil"/>
                <w:left w:val="nil"/>
                <w:bottom w:val="nil"/>
                <w:right w:val="nil"/>
                <w:between w:val="nil"/>
              </w:pBdr>
              <w:jc w:val="center"/>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lang w:val="uk-UA"/>
              </w:rPr>
              <w:t>Витрати* на ведення обліку, підготовку та подання звітності (за рік)</w:t>
            </w:r>
          </w:p>
        </w:tc>
        <w:tc>
          <w:tcPr>
            <w:tcW w:w="1842" w:type="dxa"/>
          </w:tcPr>
          <w:p w14:paraId="11886177" w14:textId="77777777" w:rsidR="00607AC8" w:rsidRPr="00BE542A" w:rsidRDefault="00655104">
            <w:pPr>
              <w:pBdr>
                <w:top w:val="nil"/>
                <w:left w:val="nil"/>
                <w:bottom w:val="nil"/>
                <w:right w:val="nil"/>
                <w:between w:val="nil"/>
              </w:pBdr>
              <w:jc w:val="center"/>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lang w:val="uk-UA"/>
              </w:rPr>
              <w:t>Витрати на оплату штрафних санкцій за рік</w:t>
            </w:r>
          </w:p>
        </w:tc>
        <w:tc>
          <w:tcPr>
            <w:tcW w:w="1701" w:type="dxa"/>
          </w:tcPr>
          <w:p w14:paraId="380FD73E" w14:textId="77777777" w:rsidR="00607AC8" w:rsidRPr="00BE542A" w:rsidRDefault="00655104">
            <w:pPr>
              <w:pBdr>
                <w:top w:val="nil"/>
                <w:left w:val="nil"/>
                <w:bottom w:val="nil"/>
                <w:right w:val="nil"/>
                <w:between w:val="nil"/>
              </w:pBdr>
              <w:jc w:val="center"/>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lang w:val="uk-UA"/>
              </w:rPr>
              <w:t>Разом за рік</w:t>
            </w:r>
          </w:p>
        </w:tc>
        <w:tc>
          <w:tcPr>
            <w:tcW w:w="1524" w:type="dxa"/>
          </w:tcPr>
          <w:p w14:paraId="52C1242A" w14:textId="77777777" w:rsidR="00607AC8" w:rsidRPr="00BE542A" w:rsidRDefault="00655104">
            <w:pPr>
              <w:pBdr>
                <w:top w:val="nil"/>
                <w:left w:val="nil"/>
                <w:bottom w:val="nil"/>
                <w:right w:val="nil"/>
                <w:between w:val="nil"/>
              </w:pBdr>
              <w:jc w:val="center"/>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lang w:val="uk-UA"/>
              </w:rPr>
              <w:t>Витрати за п’ять років</w:t>
            </w:r>
          </w:p>
        </w:tc>
      </w:tr>
      <w:tr w:rsidR="00607AC8" w:rsidRPr="00BE542A" w14:paraId="27A404C6" w14:textId="77777777">
        <w:tc>
          <w:tcPr>
            <w:tcW w:w="2518" w:type="dxa"/>
          </w:tcPr>
          <w:p w14:paraId="34E1CF95" w14:textId="77777777" w:rsidR="00607AC8" w:rsidRPr="00BE542A" w:rsidRDefault="00655104">
            <w:pPr>
              <w:pBdr>
                <w:top w:val="nil"/>
                <w:left w:val="nil"/>
                <w:bottom w:val="nil"/>
                <w:right w:val="nil"/>
                <w:between w:val="nil"/>
              </w:pBdr>
              <w:jc w:val="center"/>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lang w:val="uk-UA"/>
              </w:rPr>
              <w:t>Витрати, пов’язані із веденням обліку, підготовкою та поданням звітності державним органам (витрати часу персоналу)</w:t>
            </w:r>
          </w:p>
        </w:tc>
        <w:tc>
          <w:tcPr>
            <w:tcW w:w="1985" w:type="dxa"/>
          </w:tcPr>
          <w:p w14:paraId="55E566D0" w14:textId="77777777" w:rsidR="00607AC8" w:rsidRPr="00BE542A" w:rsidRDefault="00607AC8">
            <w:pPr>
              <w:pBdr>
                <w:top w:val="nil"/>
                <w:left w:val="nil"/>
                <w:bottom w:val="nil"/>
                <w:right w:val="nil"/>
                <w:between w:val="nil"/>
              </w:pBdr>
              <w:jc w:val="center"/>
              <w:rPr>
                <w:rFonts w:ascii="Times New Roman" w:eastAsia="Times New Roman" w:hAnsi="Times New Roman" w:cs="Times New Roman"/>
                <w:color w:val="000000"/>
                <w:sz w:val="28"/>
                <w:szCs w:val="28"/>
                <w:lang w:val="uk-UA"/>
              </w:rPr>
            </w:pPr>
          </w:p>
          <w:p w14:paraId="5CA611AD" w14:textId="77777777" w:rsidR="00607AC8" w:rsidRPr="00BE542A" w:rsidRDefault="00655104">
            <w:pPr>
              <w:pBdr>
                <w:top w:val="nil"/>
                <w:left w:val="nil"/>
                <w:bottom w:val="nil"/>
                <w:right w:val="nil"/>
                <w:between w:val="nil"/>
              </w:pBdr>
              <w:jc w:val="center"/>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lang w:val="uk-UA"/>
              </w:rPr>
              <w:t>-</w:t>
            </w:r>
          </w:p>
        </w:tc>
        <w:tc>
          <w:tcPr>
            <w:tcW w:w="1842" w:type="dxa"/>
          </w:tcPr>
          <w:p w14:paraId="6A010B10" w14:textId="77777777" w:rsidR="00607AC8" w:rsidRPr="00BE542A" w:rsidRDefault="00607AC8">
            <w:pPr>
              <w:pBdr>
                <w:top w:val="nil"/>
                <w:left w:val="nil"/>
                <w:bottom w:val="nil"/>
                <w:right w:val="nil"/>
                <w:between w:val="nil"/>
              </w:pBdr>
              <w:jc w:val="center"/>
              <w:rPr>
                <w:rFonts w:ascii="Times New Roman" w:eastAsia="Times New Roman" w:hAnsi="Times New Roman" w:cs="Times New Roman"/>
                <w:color w:val="000000"/>
                <w:sz w:val="28"/>
                <w:szCs w:val="28"/>
                <w:lang w:val="uk-UA"/>
              </w:rPr>
            </w:pPr>
          </w:p>
          <w:p w14:paraId="45125042" w14:textId="77777777" w:rsidR="00607AC8" w:rsidRPr="00BE542A" w:rsidRDefault="00655104">
            <w:pPr>
              <w:pBdr>
                <w:top w:val="nil"/>
                <w:left w:val="nil"/>
                <w:bottom w:val="nil"/>
                <w:right w:val="nil"/>
                <w:between w:val="nil"/>
              </w:pBdr>
              <w:jc w:val="center"/>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lang w:val="uk-UA"/>
              </w:rPr>
              <w:t>-</w:t>
            </w:r>
          </w:p>
        </w:tc>
        <w:tc>
          <w:tcPr>
            <w:tcW w:w="1701" w:type="dxa"/>
          </w:tcPr>
          <w:p w14:paraId="6A9DDFF2" w14:textId="77777777" w:rsidR="00607AC8" w:rsidRPr="00BE542A" w:rsidRDefault="00607AC8">
            <w:pPr>
              <w:pBdr>
                <w:top w:val="nil"/>
                <w:left w:val="nil"/>
                <w:bottom w:val="nil"/>
                <w:right w:val="nil"/>
                <w:between w:val="nil"/>
              </w:pBdr>
              <w:jc w:val="center"/>
              <w:rPr>
                <w:rFonts w:ascii="Times New Roman" w:eastAsia="Times New Roman" w:hAnsi="Times New Roman" w:cs="Times New Roman"/>
                <w:color w:val="000000"/>
                <w:sz w:val="28"/>
                <w:szCs w:val="28"/>
                <w:lang w:val="uk-UA"/>
              </w:rPr>
            </w:pPr>
          </w:p>
          <w:p w14:paraId="45A53D4D" w14:textId="77777777" w:rsidR="00607AC8" w:rsidRPr="00BE542A" w:rsidRDefault="00655104">
            <w:pPr>
              <w:pBdr>
                <w:top w:val="nil"/>
                <w:left w:val="nil"/>
                <w:bottom w:val="nil"/>
                <w:right w:val="nil"/>
                <w:between w:val="nil"/>
              </w:pBdr>
              <w:jc w:val="center"/>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lang w:val="uk-UA"/>
              </w:rPr>
              <w:t>-</w:t>
            </w:r>
          </w:p>
        </w:tc>
        <w:tc>
          <w:tcPr>
            <w:tcW w:w="1524" w:type="dxa"/>
          </w:tcPr>
          <w:p w14:paraId="6F2D8C82" w14:textId="77777777" w:rsidR="00607AC8" w:rsidRPr="00BE542A" w:rsidRDefault="00607AC8">
            <w:pPr>
              <w:pBdr>
                <w:top w:val="nil"/>
                <w:left w:val="nil"/>
                <w:bottom w:val="nil"/>
                <w:right w:val="nil"/>
                <w:between w:val="nil"/>
              </w:pBdr>
              <w:jc w:val="center"/>
              <w:rPr>
                <w:rFonts w:ascii="Times New Roman" w:eastAsia="Times New Roman" w:hAnsi="Times New Roman" w:cs="Times New Roman"/>
                <w:color w:val="000000"/>
                <w:sz w:val="28"/>
                <w:szCs w:val="28"/>
                <w:lang w:val="uk-UA"/>
              </w:rPr>
            </w:pPr>
          </w:p>
          <w:p w14:paraId="417459C0" w14:textId="77777777" w:rsidR="00607AC8" w:rsidRPr="00BE542A" w:rsidRDefault="00655104">
            <w:pPr>
              <w:pBdr>
                <w:top w:val="nil"/>
                <w:left w:val="nil"/>
                <w:bottom w:val="nil"/>
                <w:right w:val="nil"/>
                <w:between w:val="nil"/>
              </w:pBdr>
              <w:jc w:val="center"/>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lang w:val="uk-UA"/>
              </w:rPr>
              <w:t>-</w:t>
            </w:r>
          </w:p>
        </w:tc>
      </w:tr>
    </w:tbl>
    <w:p w14:paraId="5A57FA97" w14:textId="77777777" w:rsidR="00607AC8" w:rsidRPr="00BE542A" w:rsidRDefault="00655104">
      <w:pPr>
        <w:pBdr>
          <w:top w:val="nil"/>
          <w:left w:val="nil"/>
          <w:bottom w:val="nil"/>
          <w:right w:val="nil"/>
          <w:between w:val="nil"/>
        </w:pBdr>
        <w:shd w:val="clear" w:color="auto" w:fill="FFFFFF"/>
        <w:spacing w:after="150"/>
        <w:jc w:val="both"/>
        <w:rPr>
          <w:rFonts w:ascii="Times New Roman" w:eastAsia="Times New Roman" w:hAnsi="Times New Roman" w:cs="Times New Roman"/>
          <w:color w:val="000000"/>
          <w:sz w:val="22"/>
          <w:szCs w:val="22"/>
          <w:lang w:val="uk-UA"/>
        </w:rPr>
      </w:pPr>
      <w:bookmarkStart w:id="4" w:name="bookmark=id.86n0v5w4ufpj" w:colFirst="0" w:colLast="0"/>
      <w:bookmarkEnd w:id="4"/>
      <w:r w:rsidRPr="00BE542A">
        <w:rPr>
          <w:rFonts w:ascii="Times New Roman" w:eastAsia="Times New Roman" w:hAnsi="Times New Roman" w:cs="Times New Roman"/>
          <w:color w:val="000000"/>
          <w:sz w:val="22"/>
          <w:szCs w:val="22"/>
          <w:lang w:val="uk-UA"/>
        </w:rPr>
        <w:t>*Вартість витрат, пов’язаних із підготовкою та поданням звітності державним органам, визначається шляхом множення фактичних витрат часу персоналу на заробітну плату спеціаліста відповідної кваліфікації).</w:t>
      </w:r>
    </w:p>
    <w:tbl>
      <w:tblPr>
        <w:tblStyle w:val="af4"/>
        <w:tblW w:w="957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99"/>
        <w:gridCol w:w="2177"/>
        <w:gridCol w:w="1797"/>
        <w:gridCol w:w="1610"/>
        <w:gridCol w:w="1487"/>
      </w:tblGrid>
      <w:tr w:rsidR="00607AC8" w:rsidRPr="00BE542A" w14:paraId="0297BE30" w14:textId="77777777">
        <w:tc>
          <w:tcPr>
            <w:tcW w:w="2499" w:type="dxa"/>
          </w:tcPr>
          <w:p w14:paraId="7C356AD0" w14:textId="77777777" w:rsidR="00607AC8" w:rsidRPr="00BE542A" w:rsidRDefault="00655104">
            <w:pPr>
              <w:pBdr>
                <w:top w:val="nil"/>
                <w:left w:val="nil"/>
                <w:bottom w:val="nil"/>
                <w:right w:val="nil"/>
                <w:between w:val="nil"/>
              </w:pBdr>
              <w:jc w:val="both"/>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lang w:val="uk-UA"/>
              </w:rPr>
              <w:t>Вид витрат</w:t>
            </w:r>
          </w:p>
        </w:tc>
        <w:tc>
          <w:tcPr>
            <w:tcW w:w="2177" w:type="dxa"/>
          </w:tcPr>
          <w:p w14:paraId="284FA659" w14:textId="77777777" w:rsidR="00607AC8" w:rsidRPr="00BE542A" w:rsidRDefault="00655104">
            <w:pPr>
              <w:pBdr>
                <w:top w:val="nil"/>
                <w:left w:val="nil"/>
                <w:bottom w:val="nil"/>
                <w:right w:val="nil"/>
                <w:between w:val="nil"/>
              </w:pBdr>
              <w:jc w:val="both"/>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lang w:val="uk-UA"/>
              </w:rPr>
              <w:t xml:space="preserve">Витрати* на адміністрування заходів державного нагляду </w:t>
            </w:r>
            <w:r w:rsidRPr="00BE542A">
              <w:rPr>
                <w:rFonts w:ascii="Times New Roman" w:eastAsia="Times New Roman" w:hAnsi="Times New Roman" w:cs="Times New Roman"/>
                <w:color w:val="000000"/>
                <w:sz w:val="28"/>
                <w:szCs w:val="28"/>
                <w:lang w:val="uk-UA"/>
              </w:rPr>
              <w:lastRenderedPageBreak/>
              <w:t>(контролю) (за рік)</w:t>
            </w:r>
          </w:p>
        </w:tc>
        <w:tc>
          <w:tcPr>
            <w:tcW w:w="1797" w:type="dxa"/>
          </w:tcPr>
          <w:p w14:paraId="12AD76AE" w14:textId="77777777" w:rsidR="00607AC8" w:rsidRPr="00BE542A" w:rsidRDefault="00655104">
            <w:pPr>
              <w:pBdr>
                <w:top w:val="nil"/>
                <w:left w:val="nil"/>
                <w:bottom w:val="nil"/>
                <w:right w:val="nil"/>
                <w:between w:val="nil"/>
              </w:pBdr>
              <w:jc w:val="both"/>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lang w:val="uk-UA"/>
              </w:rPr>
              <w:lastRenderedPageBreak/>
              <w:t xml:space="preserve">Витрати на оплату штрафних санкцій та усунення </w:t>
            </w:r>
            <w:r w:rsidRPr="00BE542A">
              <w:rPr>
                <w:rFonts w:ascii="Times New Roman" w:eastAsia="Times New Roman" w:hAnsi="Times New Roman" w:cs="Times New Roman"/>
                <w:color w:val="000000"/>
                <w:sz w:val="28"/>
                <w:szCs w:val="28"/>
                <w:lang w:val="uk-UA"/>
              </w:rPr>
              <w:lastRenderedPageBreak/>
              <w:t>виявлених порушень (за рік)</w:t>
            </w:r>
          </w:p>
        </w:tc>
        <w:tc>
          <w:tcPr>
            <w:tcW w:w="1610" w:type="dxa"/>
          </w:tcPr>
          <w:p w14:paraId="23AEBC97" w14:textId="77777777" w:rsidR="00607AC8" w:rsidRPr="00BE542A" w:rsidRDefault="00655104">
            <w:pPr>
              <w:pBdr>
                <w:top w:val="nil"/>
                <w:left w:val="nil"/>
                <w:bottom w:val="nil"/>
                <w:right w:val="nil"/>
                <w:between w:val="nil"/>
              </w:pBdr>
              <w:jc w:val="both"/>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lang w:val="uk-UA"/>
              </w:rPr>
              <w:lastRenderedPageBreak/>
              <w:t>Разом за рік</w:t>
            </w:r>
          </w:p>
        </w:tc>
        <w:tc>
          <w:tcPr>
            <w:tcW w:w="1487" w:type="dxa"/>
          </w:tcPr>
          <w:p w14:paraId="0185BC5C" w14:textId="77777777" w:rsidR="00607AC8" w:rsidRPr="00BE542A" w:rsidRDefault="00655104">
            <w:pPr>
              <w:pBdr>
                <w:top w:val="nil"/>
                <w:left w:val="nil"/>
                <w:bottom w:val="nil"/>
                <w:right w:val="nil"/>
                <w:between w:val="nil"/>
              </w:pBdr>
              <w:jc w:val="both"/>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lang w:val="uk-UA"/>
              </w:rPr>
              <w:t>Витрати за п’ять років</w:t>
            </w:r>
          </w:p>
        </w:tc>
      </w:tr>
      <w:tr w:rsidR="00607AC8" w:rsidRPr="00BE542A" w14:paraId="53F68DCE" w14:textId="77777777">
        <w:tc>
          <w:tcPr>
            <w:tcW w:w="2499" w:type="dxa"/>
          </w:tcPr>
          <w:p w14:paraId="1267E3B9" w14:textId="77777777" w:rsidR="00607AC8" w:rsidRPr="00BE542A" w:rsidRDefault="00655104">
            <w:pPr>
              <w:pBdr>
                <w:top w:val="nil"/>
                <w:left w:val="nil"/>
                <w:bottom w:val="nil"/>
                <w:right w:val="nil"/>
                <w:between w:val="nil"/>
              </w:pBdr>
              <w:jc w:val="both"/>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lang w:val="uk-UA"/>
              </w:rPr>
              <w:t>Витрати, пов’язані з адмініструванням заходів державного нагляду (контролю) (перевірок, штрафних санкцій, виконання рішень/ приписів тощо)</w:t>
            </w:r>
          </w:p>
        </w:tc>
        <w:tc>
          <w:tcPr>
            <w:tcW w:w="2177" w:type="dxa"/>
          </w:tcPr>
          <w:p w14:paraId="3697FC98" w14:textId="77777777" w:rsidR="00607AC8" w:rsidRPr="00BE542A" w:rsidRDefault="00655104">
            <w:pPr>
              <w:pBdr>
                <w:top w:val="nil"/>
                <w:left w:val="nil"/>
                <w:bottom w:val="nil"/>
                <w:right w:val="nil"/>
                <w:between w:val="nil"/>
              </w:pBdr>
              <w:jc w:val="center"/>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lang w:val="uk-UA"/>
              </w:rPr>
              <w:t>-</w:t>
            </w:r>
          </w:p>
          <w:p w14:paraId="7FC2303D" w14:textId="77777777" w:rsidR="00607AC8" w:rsidRPr="00BE542A" w:rsidRDefault="00607AC8">
            <w:pPr>
              <w:pBdr>
                <w:top w:val="nil"/>
                <w:left w:val="nil"/>
                <w:bottom w:val="nil"/>
                <w:right w:val="nil"/>
                <w:between w:val="nil"/>
              </w:pBdr>
              <w:jc w:val="center"/>
              <w:rPr>
                <w:rFonts w:ascii="Times New Roman" w:eastAsia="Times New Roman" w:hAnsi="Times New Roman" w:cs="Times New Roman"/>
                <w:color w:val="000000"/>
                <w:sz w:val="28"/>
                <w:szCs w:val="28"/>
                <w:lang w:val="uk-UA"/>
              </w:rPr>
            </w:pPr>
          </w:p>
        </w:tc>
        <w:tc>
          <w:tcPr>
            <w:tcW w:w="1797" w:type="dxa"/>
          </w:tcPr>
          <w:p w14:paraId="57C19496" w14:textId="77777777" w:rsidR="00607AC8" w:rsidRPr="00BE542A" w:rsidRDefault="00655104">
            <w:pPr>
              <w:pBdr>
                <w:top w:val="nil"/>
                <w:left w:val="nil"/>
                <w:bottom w:val="nil"/>
                <w:right w:val="nil"/>
                <w:between w:val="nil"/>
              </w:pBdr>
              <w:jc w:val="center"/>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lang w:val="uk-UA"/>
              </w:rPr>
              <w:t>-</w:t>
            </w:r>
          </w:p>
        </w:tc>
        <w:tc>
          <w:tcPr>
            <w:tcW w:w="1610" w:type="dxa"/>
          </w:tcPr>
          <w:p w14:paraId="386E2538" w14:textId="77777777" w:rsidR="00607AC8" w:rsidRPr="00BE542A" w:rsidRDefault="00655104">
            <w:pPr>
              <w:pBdr>
                <w:top w:val="nil"/>
                <w:left w:val="nil"/>
                <w:bottom w:val="nil"/>
                <w:right w:val="nil"/>
                <w:between w:val="nil"/>
              </w:pBdr>
              <w:jc w:val="center"/>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lang w:val="uk-UA"/>
              </w:rPr>
              <w:t>-</w:t>
            </w:r>
          </w:p>
        </w:tc>
        <w:tc>
          <w:tcPr>
            <w:tcW w:w="1487" w:type="dxa"/>
          </w:tcPr>
          <w:p w14:paraId="7496B04E" w14:textId="77777777" w:rsidR="00607AC8" w:rsidRPr="00BE542A" w:rsidRDefault="00655104">
            <w:pPr>
              <w:pBdr>
                <w:top w:val="nil"/>
                <w:left w:val="nil"/>
                <w:bottom w:val="nil"/>
                <w:right w:val="nil"/>
                <w:between w:val="nil"/>
              </w:pBdr>
              <w:jc w:val="center"/>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lang w:val="uk-UA"/>
              </w:rPr>
              <w:t>-</w:t>
            </w:r>
          </w:p>
        </w:tc>
      </w:tr>
    </w:tbl>
    <w:p w14:paraId="34AB0036" w14:textId="77777777" w:rsidR="00607AC8" w:rsidRPr="00BE542A" w:rsidRDefault="00655104">
      <w:pPr>
        <w:pBdr>
          <w:top w:val="nil"/>
          <w:left w:val="nil"/>
          <w:bottom w:val="nil"/>
          <w:right w:val="nil"/>
          <w:between w:val="nil"/>
        </w:pBdr>
        <w:shd w:val="clear" w:color="auto" w:fill="FFFFFF"/>
        <w:spacing w:after="150"/>
        <w:jc w:val="both"/>
        <w:rPr>
          <w:rFonts w:ascii="Times New Roman" w:eastAsia="Times New Roman" w:hAnsi="Times New Roman" w:cs="Times New Roman"/>
          <w:color w:val="000000"/>
          <w:sz w:val="22"/>
          <w:szCs w:val="22"/>
          <w:lang w:val="uk-UA"/>
        </w:rPr>
      </w:pPr>
      <w:r w:rsidRPr="00BE542A">
        <w:rPr>
          <w:rFonts w:ascii="Times New Roman" w:eastAsia="Times New Roman" w:hAnsi="Times New Roman" w:cs="Times New Roman"/>
          <w:color w:val="000000"/>
          <w:sz w:val="22"/>
          <w:szCs w:val="22"/>
          <w:vertAlign w:val="superscript"/>
          <w:lang w:val="uk-UA"/>
        </w:rPr>
        <w:t>*</w:t>
      </w:r>
      <w:r w:rsidRPr="00BE542A">
        <w:rPr>
          <w:rFonts w:ascii="Times New Roman" w:eastAsia="Times New Roman" w:hAnsi="Times New Roman" w:cs="Times New Roman"/>
          <w:color w:val="000000"/>
          <w:sz w:val="22"/>
          <w:szCs w:val="22"/>
          <w:lang w:val="uk-UA"/>
        </w:rPr>
        <w:t>Вартість витрат, пов’язаних з адмініструванням заходів державного нагляду (контролю), визначається шляхом множення фактичних витрат часу персоналу на заробітну плату спеціаліста відповідної кваліфікації.</w:t>
      </w:r>
    </w:p>
    <w:tbl>
      <w:tblPr>
        <w:tblStyle w:val="af5"/>
        <w:tblW w:w="957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55"/>
        <w:gridCol w:w="1815"/>
        <w:gridCol w:w="2018"/>
        <w:gridCol w:w="1620"/>
        <w:gridCol w:w="1362"/>
      </w:tblGrid>
      <w:tr w:rsidR="00607AC8" w:rsidRPr="00BE542A" w14:paraId="657BD01A" w14:textId="77777777">
        <w:tc>
          <w:tcPr>
            <w:tcW w:w="2755" w:type="dxa"/>
          </w:tcPr>
          <w:p w14:paraId="1F33F26F" w14:textId="77777777" w:rsidR="00607AC8" w:rsidRPr="00BE542A" w:rsidRDefault="00655104">
            <w:pPr>
              <w:pBdr>
                <w:top w:val="nil"/>
                <w:left w:val="nil"/>
                <w:bottom w:val="nil"/>
                <w:right w:val="nil"/>
                <w:between w:val="nil"/>
              </w:pBdr>
              <w:jc w:val="both"/>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lang w:val="uk-UA"/>
              </w:rPr>
              <w:t>Вид витрат</w:t>
            </w:r>
          </w:p>
        </w:tc>
        <w:tc>
          <w:tcPr>
            <w:tcW w:w="1815" w:type="dxa"/>
            <w:tcBorders>
              <w:top w:val="single" w:sz="6" w:space="0" w:color="000000"/>
              <w:left w:val="single" w:sz="6" w:space="0" w:color="000000"/>
              <w:bottom w:val="single" w:sz="6" w:space="0" w:color="000000"/>
              <w:right w:val="single" w:sz="6" w:space="0" w:color="000000"/>
            </w:tcBorders>
          </w:tcPr>
          <w:p w14:paraId="26E8457F" w14:textId="77777777" w:rsidR="00607AC8" w:rsidRPr="00BE542A" w:rsidRDefault="00655104">
            <w:pPr>
              <w:pBdr>
                <w:top w:val="nil"/>
                <w:left w:val="nil"/>
                <w:bottom w:val="nil"/>
                <w:right w:val="nil"/>
                <w:between w:val="nil"/>
              </w:pBdr>
              <w:jc w:val="center"/>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lang w:val="uk-UA"/>
              </w:rPr>
              <w:t>Витрати на проходження відповідних процедур (витрати часу, витрати на експертизи, тощо)</w:t>
            </w:r>
          </w:p>
        </w:tc>
        <w:tc>
          <w:tcPr>
            <w:tcW w:w="2018" w:type="dxa"/>
            <w:tcBorders>
              <w:top w:val="single" w:sz="6" w:space="0" w:color="000000"/>
              <w:left w:val="single" w:sz="6" w:space="0" w:color="000000"/>
              <w:bottom w:val="single" w:sz="6" w:space="0" w:color="000000"/>
              <w:right w:val="single" w:sz="6" w:space="0" w:color="000000"/>
            </w:tcBorders>
          </w:tcPr>
          <w:p w14:paraId="37BEE351" w14:textId="77777777" w:rsidR="00607AC8" w:rsidRPr="00BE542A" w:rsidRDefault="00655104">
            <w:pPr>
              <w:pBdr>
                <w:top w:val="nil"/>
                <w:left w:val="nil"/>
                <w:bottom w:val="nil"/>
                <w:right w:val="nil"/>
                <w:between w:val="nil"/>
              </w:pBdr>
              <w:jc w:val="center"/>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lang w:val="uk-UA"/>
              </w:rPr>
              <w:t>Витрати безпосередньо на дозволи, ліцензії, сертифікати, страхові поліси (за рік - стартовий)</w:t>
            </w:r>
          </w:p>
        </w:tc>
        <w:tc>
          <w:tcPr>
            <w:tcW w:w="1620" w:type="dxa"/>
            <w:tcBorders>
              <w:top w:val="single" w:sz="6" w:space="0" w:color="000000"/>
              <w:left w:val="single" w:sz="6" w:space="0" w:color="000000"/>
              <w:bottom w:val="single" w:sz="6" w:space="0" w:color="000000"/>
              <w:right w:val="single" w:sz="6" w:space="0" w:color="000000"/>
            </w:tcBorders>
          </w:tcPr>
          <w:p w14:paraId="31236D86" w14:textId="77777777" w:rsidR="00607AC8" w:rsidRPr="00BE542A" w:rsidRDefault="00655104">
            <w:pPr>
              <w:pBdr>
                <w:top w:val="nil"/>
                <w:left w:val="nil"/>
                <w:bottom w:val="nil"/>
                <w:right w:val="nil"/>
                <w:between w:val="nil"/>
              </w:pBdr>
              <w:jc w:val="center"/>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lang w:val="uk-UA"/>
              </w:rPr>
              <w:t>Разом за рік (стартовий)</w:t>
            </w:r>
          </w:p>
        </w:tc>
        <w:tc>
          <w:tcPr>
            <w:tcW w:w="1362" w:type="dxa"/>
            <w:tcBorders>
              <w:top w:val="single" w:sz="6" w:space="0" w:color="000000"/>
              <w:left w:val="single" w:sz="6" w:space="0" w:color="000000"/>
              <w:bottom w:val="single" w:sz="6" w:space="0" w:color="000000"/>
              <w:right w:val="nil"/>
            </w:tcBorders>
          </w:tcPr>
          <w:p w14:paraId="372D7204" w14:textId="77777777" w:rsidR="00607AC8" w:rsidRPr="00BE542A" w:rsidRDefault="00655104">
            <w:pPr>
              <w:pBdr>
                <w:top w:val="nil"/>
                <w:left w:val="nil"/>
                <w:bottom w:val="nil"/>
                <w:right w:val="nil"/>
                <w:between w:val="nil"/>
              </w:pBdr>
              <w:jc w:val="center"/>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lang w:val="uk-UA"/>
              </w:rPr>
              <w:t>Витрати за п’ять років</w:t>
            </w:r>
          </w:p>
        </w:tc>
      </w:tr>
      <w:tr w:rsidR="00607AC8" w:rsidRPr="00BE542A" w14:paraId="21065EB9" w14:textId="77777777">
        <w:tc>
          <w:tcPr>
            <w:tcW w:w="2755" w:type="dxa"/>
          </w:tcPr>
          <w:p w14:paraId="59EB6EAE" w14:textId="77777777" w:rsidR="00607AC8" w:rsidRPr="00BE542A" w:rsidRDefault="00655104">
            <w:pPr>
              <w:pBdr>
                <w:top w:val="nil"/>
                <w:left w:val="nil"/>
                <w:bottom w:val="nil"/>
                <w:right w:val="nil"/>
                <w:between w:val="nil"/>
              </w:pBdr>
              <w:jc w:val="both"/>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lang w:val="uk-UA"/>
              </w:rPr>
              <w:t xml:space="preserve">Витрати на отримання адміністративних послуг (дозволів, ліцензій, сертифікатів, атестатів, погоджень, висновків, проведення незалежних / обов’язкових експертиз, сертифікації, атестації тощо) та інших послуг (проведення наукових, інших </w:t>
            </w:r>
            <w:r w:rsidRPr="00BE542A">
              <w:rPr>
                <w:rFonts w:ascii="Times New Roman" w:eastAsia="Times New Roman" w:hAnsi="Times New Roman" w:cs="Times New Roman"/>
                <w:color w:val="000000"/>
                <w:sz w:val="28"/>
                <w:szCs w:val="28"/>
                <w:lang w:val="uk-UA"/>
              </w:rPr>
              <w:lastRenderedPageBreak/>
              <w:t>експертиз, страхування тощо)</w:t>
            </w:r>
          </w:p>
        </w:tc>
        <w:tc>
          <w:tcPr>
            <w:tcW w:w="1815" w:type="dxa"/>
          </w:tcPr>
          <w:p w14:paraId="3801DF01" w14:textId="77777777" w:rsidR="00607AC8" w:rsidRPr="00BE542A" w:rsidRDefault="00607AC8">
            <w:pPr>
              <w:pBdr>
                <w:top w:val="nil"/>
                <w:left w:val="nil"/>
                <w:bottom w:val="nil"/>
                <w:right w:val="nil"/>
                <w:between w:val="nil"/>
              </w:pBdr>
              <w:jc w:val="center"/>
              <w:rPr>
                <w:rFonts w:ascii="Times New Roman" w:eastAsia="Times New Roman" w:hAnsi="Times New Roman" w:cs="Times New Roman"/>
                <w:color w:val="000000"/>
                <w:sz w:val="28"/>
                <w:szCs w:val="28"/>
                <w:lang w:val="uk-UA"/>
              </w:rPr>
            </w:pPr>
          </w:p>
          <w:p w14:paraId="3AD50261" w14:textId="77777777" w:rsidR="00607AC8" w:rsidRPr="00BE542A" w:rsidRDefault="00655104">
            <w:pPr>
              <w:pBdr>
                <w:top w:val="nil"/>
                <w:left w:val="nil"/>
                <w:bottom w:val="nil"/>
                <w:right w:val="nil"/>
                <w:between w:val="nil"/>
              </w:pBdr>
              <w:jc w:val="center"/>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lang w:val="uk-UA"/>
              </w:rPr>
              <w:t>-</w:t>
            </w:r>
          </w:p>
        </w:tc>
        <w:tc>
          <w:tcPr>
            <w:tcW w:w="2018" w:type="dxa"/>
          </w:tcPr>
          <w:p w14:paraId="18C914FD" w14:textId="77777777" w:rsidR="00607AC8" w:rsidRPr="00BE542A" w:rsidRDefault="00607AC8">
            <w:pPr>
              <w:pBdr>
                <w:top w:val="nil"/>
                <w:left w:val="nil"/>
                <w:bottom w:val="nil"/>
                <w:right w:val="nil"/>
                <w:between w:val="nil"/>
              </w:pBdr>
              <w:jc w:val="center"/>
              <w:rPr>
                <w:rFonts w:ascii="Times New Roman" w:eastAsia="Times New Roman" w:hAnsi="Times New Roman" w:cs="Times New Roman"/>
                <w:color w:val="000000"/>
                <w:sz w:val="28"/>
                <w:szCs w:val="28"/>
                <w:lang w:val="uk-UA"/>
              </w:rPr>
            </w:pPr>
          </w:p>
          <w:p w14:paraId="7536E7E7" w14:textId="77777777" w:rsidR="00607AC8" w:rsidRPr="00BE542A" w:rsidRDefault="00655104">
            <w:pPr>
              <w:pBdr>
                <w:top w:val="nil"/>
                <w:left w:val="nil"/>
                <w:bottom w:val="nil"/>
                <w:right w:val="nil"/>
                <w:between w:val="nil"/>
              </w:pBdr>
              <w:jc w:val="center"/>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lang w:val="uk-UA"/>
              </w:rPr>
              <w:t>-</w:t>
            </w:r>
          </w:p>
        </w:tc>
        <w:tc>
          <w:tcPr>
            <w:tcW w:w="1620" w:type="dxa"/>
          </w:tcPr>
          <w:p w14:paraId="566B7962" w14:textId="77777777" w:rsidR="00607AC8" w:rsidRPr="00BE542A" w:rsidRDefault="00607AC8">
            <w:pPr>
              <w:pBdr>
                <w:top w:val="nil"/>
                <w:left w:val="nil"/>
                <w:bottom w:val="nil"/>
                <w:right w:val="nil"/>
                <w:between w:val="nil"/>
              </w:pBdr>
              <w:jc w:val="center"/>
              <w:rPr>
                <w:rFonts w:ascii="Times New Roman" w:eastAsia="Times New Roman" w:hAnsi="Times New Roman" w:cs="Times New Roman"/>
                <w:color w:val="000000"/>
                <w:sz w:val="28"/>
                <w:szCs w:val="28"/>
                <w:lang w:val="uk-UA"/>
              </w:rPr>
            </w:pPr>
          </w:p>
          <w:p w14:paraId="741C972A" w14:textId="77777777" w:rsidR="00607AC8" w:rsidRPr="00BE542A" w:rsidRDefault="00655104">
            <w:pPr>
              <w:pBdr>
                <w:top w:val="nil"/>
                <w:left w:val="nil"/>
                <w:bottom w:val="nil"/>
                <w:right w:val="nil"/>
                <w:between w:val="nil"/>
              </w:pBdr>
              <w:jc w:val="center"/>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lang w:val="uk-UA"/>
              </w:rPr>
              <w:t>-</w:t>
            </w:r>
          </w:p>
        </w:tc>
        <w:tc>
          <w:tcPr>
            <w:tcW w:w="1362" w:type="dxa"/>
          </w:tcPr>
          <w:p w14:paraId="07E01C0D" w14:textId="77777777" w:rsidR="00607AC8" w:rsidRPr="00BE542A" w:rsidRDefault="00607AC8">
            <w:pPr>
              <w:pBdr>
                <w:top w:val="nil"/>
                <w:left w:val="nil"/>
                <w:bottom w:val="nil"/>
                <w:right w:val="nil"/>
                <w:between w:val="nil"/>
              </w:pBdr>
              <w:jc w:val="center"/>
              <w:rPr>
                <w:rFonts w:ascii="Times New Roman" w:eastAsia="Times New Roman" w:hAnsi="Times New Roman" w:cs="Times New Roman"/>
                <w:color w:val="000000"/>
                <w:sz w:val="28"/>
                <w:szCs w:val="28"/>
                <w:lang w:val="uk-UA"/>
              </w:rPr>
            </w:pPr>
          </w:p>
          <w:p w14:paraId="3BA0C084" w14:textId="77777777" w:rsidR="00607AC8" w:rsidRPr="00BE542A" w:rsidRDefault="00655104">
            <w:pPr>
              <w:pBdr>
                <w:top w:val="nil"/>
                <w:left w:val="nil"/>
                <w:bottom w:val="nil"/>
                <w:right w:val="nil"/>
                <w:between w:val="nil"/>
              </w:pBdr>
              <w:jc w:val="center"/>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lang w:val="uk-UA"/>
              </w:rPr>
              <w:t>-</w:t>
            </w:r>
          </w:p>
        </w:tc>
      </w:tr>
    </w:tbl>
    <w:p w14:paraId="0C6C9FB9" w14:textId="77777777" w:rsidR="00607AC8" w:rsidRPr="00BE542A" w:rsidRDefault="00607AC8">
      <w:pPr>
        <w:pBdr>
          <w:top w:val="nil"/>
          <w:left w:val="nil"/>
          <w:bottom w:val="nil"/>
          <w:right w:val="nil"/>
          <w:between w:val="nil"/>
        </w:pBdr>
        <w:shd w:val="clear" w:color="auto" w:fill="FFFFFF"/>
        <w:spacing w:after="150"/>
        <w:jc w:val="both"/>
        <w:rPr>
          <w:rFonts w:ascii="Times New Roman" w:eastAsia="Times New Roman" w:hAnsi="Times New Roman" w:cs="Times New Roman"/>
          <w:color w:val="000000"/>
          <w:sz w:val="16"/>
          <w:szCs w:val="16"/>
          <w:lang w:val="uk-UA"/>
        </w:rPr>
      </w:pPr>
    </w:p>
    <w:tbl>
      <w:tblPr>
        <w:tblStyle w:val="af6"/>
        <w:tblW w:w="957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92"/>
        <w:gridCol w:w="2392"/>
        <w:gridCol w:w="2393"/>
        <w:gridCol w:w="2393"/>
      </w:tblGrid>
      <w:tr w:rsidR="00607AC8" w:rsidRPr="00BE542A" w14:paraId="710BBEBC" w14:textId="77777777">
        <w:tc>
          <w:tcPr>
            <w:tcW w:w="2392" w:type="dxa"/>
          </w:tcPr>
          <w:p w14:paraId="3E383EBE" w14:textId="77777777" w:rsidR="00607AC8" w:rsidRPr="00BE542A" w:rsidRDefault="00655104">
            <w:pPr>
              <w:pBdr>
                <w:top w:val="nil"/>
                <w:left w:val="nil"/>
                <w:bottom w:val="nil"/>
                <w:right w:val="nil"/>
                <w:between w:val="nil"/>
              </w:pBdr>
              <w:jc w:val="both"/>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lang w:val="uk-UA"/>
              </w:rPr>
              <w:t>Вид витрат</w:t>
            </w:r>
          </w:p>
        </w:tc>
        <w:tc>
          <w:tcPr>
            <w:tcW w:w="2392" w:type="dxa"/>
          </w:tcPr>
          <w:p w14:paraId="0ECBE441" w14:textId="77777777" w:rsidR="00607AC8" w:rsidRPr="00BE542A" w:rsidRDefault="00655104">
            <w:pPr>
              <w:pBdr>
                <w:top w:val="nil"/>
                <w:left w:val="nil"/>
                <w:bottom w:val="nil"/>
                <w:right w:val="nil"/>
                <w:between w:val="nil"/>
              </w:pBdr>
              <w:jc w:val="both"/>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lang w:val="uk-UA"/>
              </w:rPr>
              <w:t>За рік (стартовий)</w:t>
            </w:r>
          </w:p>
        </w:tc>
        <w:tc>
          <w:tcPr>
            <w:tcW w:w="2393" w:type="dxa"/>
          </w:tcPr>
          <w:p w14:paraId="3F00544D" w14:textId="77777777" w:rsidR="00607AC8" w:rsidRPr="00BE542A" w:rsidRDefault="00655104">
            <w:pPr>
              <w:pBdr>
                <w:top w:val="nil"/>
                <w:left w:val="nil"/>
                <w:bottom w:val="nil"/>
                <w:right w:val="nil"/>
                <w:between w:val="nil"/>
              </w:pBdr>
              <w:jc w:val="both"/>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lang w:val="uk-UA"/>
              </w:rPr>
              <w:t>Періодичні (за наступний рік)</w:t>
            </w:r>
          </w:p>
        </w:tc>
        <w:tc>
          <w:tcPr>
            <w:tcW w:w="2393" w:type="dxa"/>
          </w:tcPr>
          <w:p w14:paraId="0AAEDAC7" w14:textId="77777777" w:rsidR="00607AC8" w:rsidRPr="00BE542A" w:rsidRDefault="00655104">
            <w:pPr>
              <w:pBdr>
                <w:top w:val="nil"/>
                <w:left w:val="nil"/>
                <w:bottom w:val="nil"/>
                <w:right w:val="nil"/>
                <w:between w:val="nil"/>
              </w:pBdr>
              <w:jc w:val="both"/>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lang w:val="uk-UA"/>
              </w:rPr>
              <w:t>Витрати за п’ять років</w:t>
            </w:r>
          </w:p>
        </w:tc>
      </w:tr>
      <w:tr w:rsidR="00607AC8" w:rsidRPr="00BE542A" w14:paraId="7CC8CAD1" w14:textId="77777777">
        <w:tc>
          <w:tcPr>
            <w:tcW w:w="2392" w:type="dxa"/>
          </w:tcPr>
          <w:p w14:paraId="6AA12635" w14:textId="77777777" w:rsidR="00607AC8" w:rsidRPr="00BE542A" w:rsidRDefault="00655104">
            <w:pPr>
              <w:pBdr>
                <w:top w:val="nil"/>
                <w:left w:val="nil"/>
                <w:bottom w:val="nil"/>
                <w:right w:val="nil"/>
                <w:between w:val="nil"/>
              </w:pBdr>
              <w:jc w:val="both"/>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lang w:val="uk-UA"/>
              </w:rPr>
              <w:t>Витрати на оборотні активи (матеріали, канцелярські товари тощо)</w:t>
            </w:r>
          </w:p>
        </w:tc>
        <w:tc>
          <w:tcPr>
            <w:tcW w:w="2392" w:type="dxa"/>
          </w:tcPr>
          <w:p w14:paraId="4343BF75" w14:textId="77777777" w:rsidR="00607AC8" w:rsidRPr="00BE542A" w:rsidRDefault="00607AC8">
            <w:pPr>
              <w:pBdr>
                <w:top w:val="nil"/>
                <w:left w:val="nil"/>
                <w:bottom w:val="nil"/>
                <w:right w:val="nil"/>
                <w:between w:val="nil"/>
              </w:pBdr>
              <w:jc w:val="center"/>
              <w:rPr>
                <w:rFonts w:ascii="Times New Roman" w:eastAsia="Times New Roman" w:hAnsi="Times New Roman" w:cs="Times New Roman"/>
                <w:color w:val="000000"/>
                <w:sz w:val="28"/>
                <w:szCs w:val="28"/>
                <w:lang w:val="uk-UA"/>
              </w:rPr>
            </w:pPr>
          </w:p>
          <w:p w14:paraId="1914BD2E" w14:textId="77777777" w:rsidR="00607AC8" w:rsidRPr="00BE542A" w:rsidRDefault="00655104">
            <w:pPr>
              <w:pBdr>
                <w:top w:val="nil"/>
                <w:left w:val="nil"/>
                <w:bottom w:val="nil"/>
                <w:right w:val="nil"/>
                <w:between w:val="nil"/>
              </w:pBdr>
              <w:jc w:val="center"/>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lang w:val="uk-UA"/>
              </w:rPr>
              <w:t>-</w:t>
            </w:r>
          </w:p>
        </w:tc>
        <w:tc>
          <w:tcPr>
            <w:tcW w:w="2393" w:type="dxa"/>
          </w:tcPr>
          <w:p w14:paraId="4BAA40BD" w14:textId="77777777" w:rsidR="00607AC8" w:rsidRPr="00BE542A" w:rsidRDefault="00607AC8">
            <w:pPr>
              <w:pBdr>
                <w:top w:val="nil"/>
                <w:left w:val="nil"/>
                <w:bottom w:val="nil"/>
                <w:right w:val="nil"/>
                <w:between w:val="nil"/>
              </w:pBdr>
              <w:jc w:val="center"/>
              <w:rPr>
                <w:rFonts w:ascii="Times New Roman" w:eastAsia="Times New Roman" w:hAnsi="Times New Roman" w:cs="Times New Roman"/>
                <w:color w:val="000000"/>
                <w:sz w:val="28"/>
                <w:szCs w:val="28"/>
                <w:lang w:val="uk-UA"/>
              </w:rPr>
            </w:pPr>
          </w:p>
          <w:p w14:paraId="5D8260E2" w14:textId="77777777" w:rsidR="00607AC8" w:rsidRPr="00BE542A" w:rsidRDefault="00655104">
            <w:pPr>
              <w:pBdr>
                <w:top w:val="nil"/>
                <w:left w:val="nil"/>
                <w:bottom w:val="nil"/>
                <w:right w:val="nil"/>
                <w:between w:val="nil"/>
              </w:pBdr>
              <w:jc w:val="center"/>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lang w:val="uk-UA"/>
              </w:rPr>
              <w:t>-</w:t>
            </w:r>
          </w:p>
        </w:tc>
        <w:tc>
          <w:tcPr>
            <w:tcW w:w="2393" w:type="dxa"/>
          </w:tcPr>
          <w:p w14:paraId="6DCBB037" w14:textId="77777777" w:rsidR="00607AC8" w:rsidRPr="00BE542A" w:rsidRDefault="00607AC8">
            <w:pPr>
              <w:pBdr>
                <w:top w:val="nil"/>
                <w:left w:val="nil"/>
                <w:bottom w:val="nil"/>
                <w:right w:val="nil"/>
                <w:between w:val="nil"/>
              </w:pBdr>
              <w:jc w:val="center"/>
              <w:rPr>
                <w:rFonts w:ascii="Times New Roman" w:eastAsia="Times New Roman" w:hAnsi="Times New Roman" w:cs="Times New Roman"/>
                <w:color w:val="000000"/>
                <w:sz w:val="28"/>
                <w:szCs w:val="28"/>
                <w:lang w:val="uk-UA"/>
              </w:rPr>
            </w:pPr>
          </w:p>
          <w:p w14:paraId="3A342052" w14:textId="77777777" w:rsidR="00607AC8" w:rsidRPr="00BE542A" w:rsidRDefault="00655104">
            <w:pPr>
              <w:pBdr>
                <w:top w:val="nil"/>
                <w:left w:val="nil"/>
                <w:bottom w:val="nil"/>
                <w:right w:val="nil"/>
                <w:between w:val="nil"/>
              </w:pBdr>
              <w:jc w:val="center"/>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lang w:val="uk-UA"/>
              </w:rPr>
              <w:t>-</w:t>
            </w:r>
          </w:p>
        </w:tc>
      </w:tr>
    </w:tbl>
    <w:p w14:paraId="3E19BCBF" w14:textId="77777777" w:rsidR="00607AC8" w:rsidRPr="00BE542A" w:rsidRDefault="00607AC8">
      <w:pPr>
        <w:pBdr>
          <w:top w:val="nil"/>
          <w:left w:val="nil"/>
          <w:bottom w:val="nil"/>
          <w:right w:val="nil"/>
          <w:between w:val="nil"/>
        </w:pBdr>
        <w:shd w:val="clear" w:color="auto" w:fill="FFFFFF"/>
        <w:spacing w:after="150"/>
        <w:jc w:val="both"/>
        <w:rPr>
          <w:rFonts w:ascii="Times New Roman" w:eastAsia="Times New Roman" w:hAnsi="Times New Roman" w:cs="Times New Roman"/>
          <w:color w:val="000000"/>
          <w:sz w:val="16"/>
          <w:szCs w:val="16"/>
          <w:lang w:val="uk-UA"/>
        </w:rPr>
      </w:pPr>
      <w:bookmarkStart w:id="5" w:name="bookmark=id.s2bt29tnsoal" w:colFirst="0" w:colLast="0"/>
      <w:bookmarkEnd w:id="5"/>
    </w:p>
    <w:tbl>
      <w:tblPr>
        <w:tblStyle w:val="af7"/>
        <w:tblW w:w="957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90"/>
        <w:gridCol w:w="3190"/>
        <w:gridCol w:w="3190"/>
      </w:tblGrid>
      <w:tr w:rsidR="00607AC8" w:rsidRPr="00BE542A" w14:paraId="5848C438" w14:textId="77777777">
        <w:tc>
          <w:tcPr>
            <w:tcW w:w="3190" w:type="dxa"/>
          </w:tcPr>
          <w:p w14:paraId="7C6AB8EF" w14:textId="77777777" w:rsidR="00607AC8" w:rsidRPr="00BE542A" w:rsidRDefault="00655104">
            <w:pPr>
              <w:pBdr>
                <w:top w:val="nil"/>
                <w:left w:val="nil"/>
                <w:bottom w:val="nil"/>
                <w:right w:val="nil"/>
                <w:between w:val="nil"/>
              </w:pBdr>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lang w:val="uk-UA"/>
              </w:rPr>
              <w:t>Вид витрат</w:t>
            </w:r>
          </w:p>
        </w:tc>
        <w:tc>
          <w:tcPr>
            <w:tcW w:w="3190" w:type="dxa"/>
          </w:tcPr>
          <w:p w14:paraId="2545A8F4" w14:textId="77777777" w:rsidR="00607AC8" w:rsidRPr="00BE542A" w:rsidRDefault="00655104">
            <w:pPr>
              <w:pBdr>
                <w:top w:val="nil"/>
                <w:left w:val="nil"/>
                <w:bottom w:val="nil"/>
                <w:right w:val="nil"/>
                <w:between w:val="nil"/>
              </w:pBdr>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lang w:val="uk-UA"/>
              </w:rPr>
              <w:t>Витрати на оплату праці додатково найманого персоналу (за рік)</w:t>
            </w:r>
          </w:p>
        </w:tc>
        <w:tc>
          <w:tcPr>
            <w:tcW w:w="3190" w:type="dxa"/>
          </w:tcPr>
          <w:p w14:paraId="7C6F637E" w14:textId="77777777" w:rsidR="00607AC8" w:rsidRPr="00BE542A" w:rsidRDefault="00655104">
            <w:pPr>
              <w:pBdr>
                <w:top w:val="nil"/>
                <w:left w:val="nil"/>
                <w:bottom w:val="nil"/>
                <w:right w:val="nil"/>
                <w:between w:val="nil"/>
              </w:pBdr>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lang w:val="uk-UA"/>
              </w:rPr>
              <w:t>Витрати за</w:t>
            </w:r>
            <w:r w:rsidRPr="00BE542A">
              <w:rPr>
                <w:rFonts w:ascii="Times New Roman" w:eastAsia="Times New Roman" w:hAnsi="Times New Roman" w:cs="Times New Roman"/>
                <w:color w:val="000000"/>
                <w:sz w:val="28"/>
                <w:szCs w:val="28"/>
                <w:lang w:val="uk-UA"/>
              </w:rPr>
              <w:br/>
              <w:t>п’ять років</w:t>
            </w:r>
          </w:p>
        </w:tc>
      </w:tr>
      <w:tr w:rsidR="00607AC8" w:rsidRPr="00BE542A" w14:paraId="570E9418" w14:textId="77777777">
        <w:tc>
          <w:tcPr>
            <w:tcW w:w="3190" w:type="dxa"/>
          </w:tcPr>
          <w:p w14:paraId="7A9C8476" w14:textId="77777777" w:rsidR="00607AC8" w:rsidRPr="00BE542A" w:rsidRDefault="00655104">
            <w:pPr>
              <w:pBdr>
                <w:top w:val="nil"/>
                <w:left w:val="nil"/>
                <w:bottom w:val="nil"/>
                <w:right w:val="nil"/>
                <w:between w:val="nil"/>
              </w:pBdr>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lang w:val="uk-UA"/>
              </w:rPr>
              <w:t xml:space="preserve">Витрати, пов’язані із </w:t>
            </w:r>
            <w:proofErr w:type="spellStart"/>
            <w:r w:rsidRPr="00BE542A">
              <w:rPr>
                <w:rFonts w:ascii="Times New Roman" w:eastAsia="Times New Roman" w:hAnsi="Times New Roman" w:cs="Times New Roman"/>
                <w:color w:val="000000"/>
                <w:sz w:val="28"/>
                <w:szCs w:val="28"/>
                <w:lang w:val="uk-UA"/>
              </w:rPr>
              <w:t>наймом</w:t>
            </w:r>
            <w:proofErr w:type="spellEnd"/>
            <w:r w:rsidRPr="00BE542A">
              <w:rPr>
                <w:rFonts w:ascii="Times New Roman" w:eastAsia="Times New Roman" w:hAnsi="Times New Roman" w:cs="Times New Roman"/>
                <w:color w:val="000000"/>
                <w:sz w:val="28"/>
                <w:szCs w:val="28"/>
                <w:lang w:val="uk-UA"/>
              </w:rPr>
              <w:t xml:space="preserve"> додаткового персоналу</w:t>
            </w:r>
          </w:p>
        </w:tc>
        <w:tc>
          <w:tcPr>
            <w:tcW w:w="3190" w:type="dxa"/>
          </w:tcPr>
          <w:p w14:paraId="6192A730" w14:textId="77777777" w:rsidR="00607AC8" w:rsidRPr="00BE542A" w:rsidRDefault="00655104">
            <w:pPr>
              <w:pBdr>
                <w:top w:val="nil"/>
                <w:left w:val="nil"/>
                <w:bottom w:val="nil"/>
                <w:right w:val="nil"/>
                <w:between w:val="nil"/>
              </w:pBdr>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lang w:val="uk-UA"/>
              </w:rPr>
              <w:t>-</w:t>
            </w:r>
          </w:p>
          <w:p w14:paraId="5224D43F" w14:textId="77777777" w:rsidR="00607AC8" w:rsidRPr="00BE542A" w:rsidRDefault="00607AC8">
            <w:pPr>
              <w:pBdr>
                <w:top w:val="nil"/>
                <w:left w:val="nil"/>
                <w:bottom w:val="nil"/>
                <w:right w:val="nil"/>
                <w:between w:val="nil"/>
              </w:pBdr>
              <w:jc w:val="center"/>
              <w:rPr>
                <w:rFonts w:ascii="Times New Roman" w:eastAsia="Times New Roman" w:hAnsi="Times New Roman" w:cs="Times New Roman"/>
                <w:color w:val="000000"/>
                <w:sz w:val="28"/>
                <w:szCs w:val="28"/>
                <w:lang w:val="uk-UA"/>
              </w:rPr>
            </w:pPr>
          </w:p>
        </w:tc>
        <w:tc>
          <w:tcPr>
            <w:tcW w:w="3190" w:type="dxa"/>
          </w:tcPr>
          <w:p w14:paraId="69EF5FBB" w14:textId="77777777" w:rsidR="00607AC8" w:rsidRPr="00BE542A" w:rsidRDefault="00607AC8">
            <w:pPr>
              <w:pBdr>
                <w:top w:val="nil"/>
                <w:left w:val="nil"/>
                <w:bottom w:val="nil"/>
                <w:right w:val="nil"/>
                <w:between w:val="nil"/>
              </w:pBdr>
              <w:rPr>
                <w:rFonts w:ascii="Times New Roman" w:eastAsia="Times New Roman" w:hAnsi="Times New Roman" w:cs="Times New Roman"/>
                <w:color w:val="000000"/>
                <w:sz w:val="28"/>
                <w:szCs w:val="28"/>
                <w:lang w:val="uk-UA"/>
              </w:rPr>
            </w:pPr>
          </w:p>
          <w:p w14:paraId="1F3889E3" w14:textId="77777777" w:rsidR="00607AC8" w:rsidRPr="00BE542A" w:rsidRDefault="00607AC8">
            <w:pPr>
              <w:pBdr>
                <w:top w:val="nil"/>
                <w:left w:val="nil"/>
                <w:bottom w:val="nil"/>
                <w:right w:val="nil"/>
                <w:between w:val="nil"/>
              </w:pBdr>
              <w:jc w:val="center"/>
              <w:rPr>
                <w:rFonts w:ascii="Times New Roman" w:eastAsia="Times New Roman" w:hAnsi="Times New Roman" w:cs="Times New Roman"/>
                <w:color w:val="000000"/>
                <w:sz w:val="28"/>
                <w:szCs w:val="28"/>
                <w:lang w:val="uk-UA"/>
              </w:rPr>
            </w:pPr>
          </w:p>
        </w:tc>
      </w:tr>
    </w:tbl>
    <w:p w14:paraId="65543342" w14:textId="77777777" w:rsidR="00607AC8" w:rsidRPr="00BE542A" w:rsidRDefault="00655104">
      <w:pPr>
        <w:pBdr>
          <w:top w:val="nil"/>
          <w:left w:val="nil"/>
          <w:bottom w:val="nil"/>
          <w:right w:val="nil"/>
          <w:between w:val="nil"/>
        </w:pBdr>
        <w:shd w:val="clear" w:color="auto" w:fill="FFFFFF"/>
        <w:spacing w:before="150" w:after="150"/>
        <w:jc w:val="center"/>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b/>
          <w:bCs/>
          <w:color w:val="000000"/>
          <w:sz w:val="28"/>
          <w:szCs w:val="28"/>
          <w:lang w:val="uk-UA"/>
        </w:rPr>
        <w:t>__________________________________________________________________</w:t>
      </w:r>
    </w:p>
    <w:p w14:paraId="6A3F634F" w14:textId="77777777" w:rsidR="00607AC8" w:rsidRPr="00BE542A" w:rsidRDefault="00607AC8">
      <w:pPr>
        <w:pBdr>
          <w:top w:val="nil"/>
          <w:left w:val="nil"/>
          <w:bottom w:val="nil"/>
          <w:right w:val="nil"/>
          <w:between w:val="nil"/>
        </w:pBdr>
        <w:shd w:val="clear" w:color="auto" w:fill="FFFFFF"/>
        <w:spacing w:before="150" w:after="150"/>
        <w:rPr>
          <w:rFonts w:ascii="Times New Roman" w:eastAsia="Times New Roman" w:hAnsi="Times New Roman" w:cs="Times New Roman"/>
          <w:color w:val="000000"/>
          <w:sz w:val="28"/>
          <w:szCs w:val="28"/>
          <w:lang w:val="uk-UA"/>
        </w:rPr>
        <w:sectPr w:rsidR="00607AC8" w:rsidRPr="00BE542A">
          <w:pgSz w:w="11906" w:h="16838"/>
          <w:pgMar w:top="992" w:right="851" w:bottom="1134" w:left="1701" w:header="709" w:footer="709" w:gutter="0"/>
          <w:pgNumType w:start="1"/>
          <w:cols w:space="720"/>
          <w:titlePg/>
        </w:sectPr>
      </w:pPr>
    </w:p>
    <w:p w14:paraId="1CD1C2F7" w14:textId="77777777" w:rsidR="00607AC8" w:rsidRPr="00BE542A" w:rsidRDefault="00607AC8">
      <w:pPr>
        <w:pBdr>
          <w:top w:val="nil"/>
          <w:left w:val="nil"/>
          <w:bottom w:val="nil"/>
          <w:right w:val="nil"/>
          <w:between w:val="nil"/>
        </w:pBdr>
        <w:shd w:val="clear" w:color="auto" w:fill="FFFFFF"/>
        <w:spacing w:before="150" w:after="150"/>
        <w:jc w:val="center"/>
        <w:rPr>
          <w:rFonts w:ascii="Times New Roman" w:eastAsia="Times New Roman" w:hAnsi="Times New Roman" w:cs="Times New Roman"/>
          <w:color w:val="000000"/>
          <w:sz w:val="28"/>
          <w:szCs w:val="28"/>
          <w:lang w:val="uk-UA"/>
        </w:rPr>
      </w:pPr>
    </w:p>
    <w:tbl>
      <w:tblPr>
        <w:tblStyle w:val="af8"/>
        <w:tblW w:w="4784" w:type="dxa"/>
        <w:tblInd w:w="46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84"/>
      </w:tblGrid>
      <w:tr w:rsidR="00607AC8" w:rsidRPr="00BE542A" w14:paraId="7701FB81" w14:textId="77777777">
        <w:tc>
          <w:tcPr>
            <w:tcW w:w="4784" w:type="dxa"/>
            <w:tcBorders>
              <w:top w:val="nil"/>
              <w:left w:val="nil"/>
              <w:bottom w:val="nil"/>
              <w:right w:val="nil"/>
            </w:tcBorders>
          </w:tcPr>
          <w:p w14:paraId="36313B79" w14:textId="77777777" w:rsidR="00607AC8" w:rsidRPr="00BE542A" w:rsidRDefault="00655104">
            <w:pPr>
              <w:pBdr>
                <w:top w:val="nil"/>
                <w:left w:val="nil"/>
                <w:bottom w:val="nil"/>
                <w:right w:val="nil"/>
                <w:between w:val="nil"/>
              </w:pBdr>
              <w:jc w:val="both"/>
              <w:rPr>
                <w:rFonts w:ascii="Times New Roman" w:eastAsia="Times New Roman" w:hAnsi="Times New Roman" w:cs="Times New Roman"/>
                <w:color w:val="000000"/>
                <w:sz w:val="28"/>
                <w:szCs w:val="28"/>
                <w:highlight w:val="white"/>
                <w:lang w:val="uk-UA"/>
              </w:rPr>
            </w:pPr>
            <w:r w:rsidRPr="00BE542A">
              <w:rPr>
                <w:rFonts w:ascii="Times New Roman" w:eastAsia="Times New Roman" w:hAnsi="Times New Roman" w:cs="Times New Roman"/>
                <w:color w:val="000000"/>
                <w:sz w:val="28"/>
                <w:szCs w:val="28"/>
                <w:highlight w:val="white"/>
                <w:lang w:val="uk-UA"/>
              </w:rPr>
              <w:t>Додаток 2</w:t>
            </w:r>
          </w:p>
          <w:p w14:paraId="19C35E36" w14:textId="77777777" w:rsidR="00607AC8" w:rsidRPr="00BE542A" w:rsidRDefault="00655104">
            <w:pPr>
              <w:pBdr>
                <w:top w:val="nil"/>
                <w:left w:val="nil"/>
                <w:bottom w:val="nil"/>
                <w:right w:val="nil"/>
                <w:between w:val="nil"/>
              </w:pBdr>
              <w:jc w:val="both"/>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highlight w:val="white"/>
                <w:lang w:val="uk-UA"/>
              </w:rPr>
              <w:t>до Аналізу регуляторного впливу</w:t>
            </w:r>
          </w:p>
        </w:tc>
      </w:tr>
    </w:tbl>
    <w:p w14:paraId="221A856B" w14:textId="77777777" w:rsidR="00607AC8" w:rsidRPr="00BE542A" w:rsidRDefault="00607AC8">
      <w:pPr>
        <w:pBdr>
          <w:top w:val="nil"/>
          <w:left w:val="nil"/>
          <w:bottom w:val="nil"/>
          <w:right w:val="nil"/>
          <w:between w:val="nil"/>
        </w:pBdr>
        <w:jc w:val="both"/>
        <w:rPr>
          <w:rFonts w:ascii="Times New Roman" w:eastAsia="Times New Roman" w:hAnsi="Times New Roman" w:cs="Times New Roman"/>
          <w:color w:val="000000"/>
          <w:sz w:val="28"/>
          <w:szCs w:val="28"/>
          <w:lang w:val="uk-UA"/>
        </w:rPr>
      </w:pPr>
    </w:p>
    <w:p w14:paraId="6E7D0F98" w14:textId="77777777" w:rsidR="00607AC8" w:rsidRPr="00BE542A" w:rsidRDefault="00655104">
      <w:pPr>
        <w:pBdr>
          <w:top w:val="nil"/>
          <w:left w:val="nil"/>
          <w:bottom w:val="nil"/>
          <w:right w:val="nil"/>
          <w:between w:val="nil"/>
        </w:pBdr>
        <w:jc w:val="center"/>
        <w:rPr>
          <w:rFonts w:ascii="Times New Roman" w:eastAsia="Times New Roman" w:hAnsi="Times New Roman" w:cs="Times New Roman"/>
          <w:color w:val="000000"/>
          <w:sz w:val="28"/>
          <w:szCs w:val="28"/>
          <w:highlight w:val="white"/>
          <w:lang w:val="uk-UA"/>
        </w:rPr>
      </w:pPr>
      <w:r w:rsidRPr="00BE542A">
        <w:rPr>
          <w:rFonts w:ascii="Times New Roman" w:eastAsia="Times New Roman" w:hAnsi="Times New Roman" w:cs="Times New Roman"/>
          <w:b/>
          <w:bCs/>
          <w:color w:val="000000"/>
          <w:sz w:val="28"/>
          <w:szCs w:val="28"/>
          <w:highlight w:val="white"/>
          <w:lang w:val="uk-UA"/>
        </w:rPr>
        <w:t xml:space="preserve">ТЕСТ </w:t>
      </w:r>
    </w:p>
    <w:p w14:paraId="4ECC1D20" w14:textId="77777777" w:rsidR="00607AC8" w:rsidRPr="00BE542A" w:rsidRDefault="00655104">
      <w:pPr>
        <w:pBdr>
          <w:top w:val="nil"/>
          <w:left w:val="nil"/>
          <w:bottom w:val="nil"/>
          <w:right w:val="nil"/>
          <w:between w:val="nil"/>
        </w:pBdr>
        <w:jc w:val="center"/>
        <w:rPr>
          <w:rFonts w:ascii="Times New Roman" w:eastAsia="Times New Roman" w:hAnsi="Times New Roman" w:cs="Times New Roman"/>
          <w:color w:val="000000"/>
          <w:sz w:val="28"/>
          <w:szCs w:val="28"/>
          <w:highlight w:val="white"/>
          <w:lang w:val="uk-UA"/>
        </w:rPr>
      </w:pPr>
      <w:r w:rsidRPr="00BE542A">
        <w:rPr>
          <w:rFonts w:ascii="Times New Roman" w:eastAsia="Times New Roman" w:hAnsi="Times New Roman" w:cs="Times New Roman"/>
          <w:b/>
          <w:bCs/>
          <w:color w:val="000000"/>
          <w:sz w:val="28"/>
          <w:szCs w:val="28"/>
          <w:highlight w:val="white"/>
          <w:lang w:val="uk-UA"/>
        </w:rPr>
        <w:t>малого підприємництва (М-Тест)</w:t>
      </w:r>
    </w:p>
    <w:p w14:paraId="0786257A" w14:textId="77777777" w:rsidR="00607AC8" w:rsidRPr="00BE542A" w:rsidRDefault="00607AC8">
      <w:pPr>
        <w:pBdr>
          <w:top w:val="nil"/>
          <w:left w:val="nil"/>
          <w:bottom w:val="nil"/>
          <w:right w:val="nil"/>
          <w:between w:val="nil"/>
        </w:pBdr>
        <w:jc w:val="center"/>
        <w:rPr>
          <w:rFonts w:ascii="Times New Roman" w:eastAsia="Times New Roman" w:hAnsi="Times New Roman" w:cs="Times New Roman"/>
          <w:color w:val="000000"/>
          <w:sz w:val="28"/>
          <w:szCs w:val="28"/>
          <w:highlight w:val="white"/>
          <w:lang w:val="uk-UA"/>
        </w:rPr>
      </w:pPr>
    </w:p>
    <w:p w14:paraId="40586C6C" w14:textId="77777777" w:rsidR="00607AC8" w:rsidRPr="00BE542A" w:rsidRDefault="00655104">
      <w:pPr>
        <w:pBdr>
          <w:top w:val="nil"/>
          <w:left w:val="nil"/>
          <w:bottom w:val="nil"/>
          <w:right w:val="nil"/>
          <w:between w:val="nil"/>
        </w:pBdr>
        <w:shd w:val="clear" w:color="auto" w:fill="FFFFFF"/>
        <w:ind w:firstLine="709"/>
        <w:jc w:val="both"/>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b/>
          <w:bCs/>
          <w:color w:val="000000"/>
          <w:sz w:val="28"/>
          <w:szCs w:val="28"/>
          <w:lang w:val="uk-UA"/>
        </w:rPr>
        <w:t>1. Консультації з представниками мікро-</w:t>
      </w:r>
      <w:bookmarkStart w:id="6" w:name="bookmark=id.npx6eoezqd3f" w:colFirst="0" w:colLast="0"/>
      <w:bookmarkEnd w:id="6"/>
      <w:r w:rsidRPr="00BE542A">
        <w:rPr>
          <w:rFonts w:ascii="Times New Roman" w:eastAsia="Times New Roman" w:hAnsi="Times New Roman" w:cs="Times New Roman"/>
          <w:b/>
          <w:bCs/>
          <w:color w:val="000000"/>
          <w:sz w:val="28"/>
          <w:szCs w:val="28"/>
          <w:lang w:val="uk-UA"/>
        </w:rPr>
        <w:t xml:space="preserve"> та малого підприємництва щодо оцінки впливу регулювання</w:t>
      </w:r>
    </w:p>
    <w:p w14:paraId="1B44406E" w14:textId="09221C62" w:rsidR="00607AC8" w:rsidRPr="00BE542A" w:rsidRDefault="00655104" w:rsidP="00E46123">
      <w:pPr>
        <w:pBdr>
          <w:top w:val="nil"/>
          <w:left w:val="nil"/>
          <w:bottom w:val="nil"/>
          <w:right w:val="nil"/>
          <w:between w:val="nil"/>
        </w:pBdr>
        <w:ind w:firstLine="709"/>
        <w:jc w:val="both"/>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lang w:val="uk-UA"/>
        </w:rPr>
        <w:t xml:space="preserve">Консультації щодо визначення впливу запропонованого регулювання на суб’єктів малого </w:t>
      </w:r>
      <w:r w:rsidRPr="00E46123">
        <w:rPr>
          <w:rFonts w:ascii="Times New Roman" w:eastAsia="Times New Roman" w:hAnsi="Times New Roman" w:cs="Times New Roman"/>
          <w:color w:val="000000"/>
          <w:sz w:val="28"/>
          <w:szCs w:val="28"/>
          <w:lang w:val="uk-UA"/>
        </w:rPr>
        <w:t xml:space="preserve">підприємництва та визначення детального переліку процедур, виконання яких необхідно для здійснення регулювання, проведено розробником у період з «01» </w:t>
      </w:r>
      <w:r w:rsidR="00E46123" w:rsidRPr="00E46123">
        <w:rPr>
          <w:rFonts w:ascii="Times New Roman" w:eastAsia="Times New Roman" w:hAnsi="Times New Roman" w:cs="Times New Roman"/>
          <w:color w:val="000000"/>
          <w:sz w:val="28"/>
          <w:szCs w:val="28"/>
          <w:lang w:val="uk-UA"/>
        </w:rPr>
        <w:t>травня</w:t>
      </w:r>
      <w:r w:rsidRPr="00E46123">
        <w:rPr>
          <w:rFonts w:ascii="Times New Roman" w:eastAsia="Times New Roman" w:hAnsi="Times New Roman" w:cs="Times New Roman"/>
          <w:color w:val="000000"/>
          <w:sz w:val="28"/>
          <w:szCs w:val="28"/>
          <w:lang w:val="uk-UA"/>
        </w:rPr>
        <w:t xml:space="preserve"> 2026 р. по «</w:t>
      </w:r>
      <w:r w:rsidR="00E46123" w:rsidRPr="00E46123">
        <w:rPr>
          <w:rFonts w:ascii="Times New Roman" w:eastAsia="Times New Roman" w:hAnsi="Times New Roman" w:cs="Times New Roman"/>
          <w:color w:val="000000"/>
          <w:sz w:val="28"/>
          <w:szCs w:val="28"/>
          <w:lang w:val="uk-UA"/>
        </w:rPr>
        <w:t>29</w:t>
      </w:r>
      <w:r w:rsidRPr="00E46123">
        <w:rPr>
          <w:rFonts w:ascii="Times New Roman" w:eastAsia="Times New Roman" w:hAnsi="Times New Roman" w:cs="Times New Roman"/>
          <w:color w:val="000000"/>
          <w:sz w:val="28"/>
          <w:szCs w:val="28"/>
          <w:lang w:val="uk-UA"/>
        </w:rPr>
        <w:t xml:space="preserve">» </w:t>
      </w:r>
      <w:r w:rsidR="00E46123" w:rsidRPr="00E46123">
        <w:rPr>
          <w:rFonts w:ascii="Times New Roman" w:eastAsia="Times New Roman" w:hAnsi="Times New Roman" w:cs="Times New Roman"/>
          <w:color w:val="000000"/>
          <w:sz w:val="28"/>
          <w:szCs w:val="28"/>
          <w:lang w:val="uk-UA"/>
        </w:rPr>
        <w:t>травня</w:t>
      </w:r>
      <w:r w:rsidRPr="00E46123">
        <w:rPr>
          <w:rFonts w:ascii="Times New Roman" w:eastAsia="Times New Roman" w:hAnsi="Times New Roman" w:cs="Times New Roman"/>
          <w:color w:val="000000"/>
          <w:sz w:val="28"/>
          <w:szCs w:val="28"/>
          <w:lang w:val="uk-UA"/>
        </w:rPr>
        <w:t xml:space="preserve"> 2026 р.</w:t>
      </w:r>
    </w:p>
    <w:p w14:paraId="24688398" w14:textId="77777777" w:rsidR="00607AC8" w:rsidRPr="00BE542A" w:rsidRDefault="00607AC8">
      <w:pPr>
        <w:pBdr>
          <w:top w:val="nil"/>
          <w:left w:val="nil"/>
          <w:bottom w:val="nil"/>
          <w:right w:val="nil"/>
          <w:between w:val="nil"/>
        </w:pBdr>
        <w:shd w:val="clear" w:color="auto" w:fill="FFFFFF"/>
        <w:ind w:firstLine="448"/>
        <w:jc w:val="both"/>
        <w:rPr>
          <w:rFonts w:ascii="Times New Roman" w:eastAsia="Times New Roman" w:hAnsi="Times New Roman" w:cs="Times New Roman"/>
          <w:color w:val="000000"/>
          <w:sz w:val="16"/>
          <w:szCs w:val="16"/>
          <w:lang w:val="uk-UA"/>
        </w:rPr>
      </w:pPr>
    </w:p>
    <w:tbl>
      <w:tblPr>
        <w:tblStyle w:val="af9"/>
        <w:tblW w:w="9570" w:type="dxa"/>
        <w:tblInd w:w="-108" w:type="dxa"/>
        <w:tblBorders>
          <w:top w:val="single" w:sz="4" w:space="0" w:color="000000"/>
          <w:left w:val="single" w:sz="4" w:space="0" w:color="000000"/>
          <w:bottom w:val="single" w:sz="4" w:space="0" w:color="auto"/>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78"/>
        <w:gridCol w:w="3804"/>
        <w:gridCol w:w="1868"/>
        <w:gridCol w:w="2220"/>
      </w:tblGrid>
      <w:tr w:rsidR="00607AC8" w:rsidRPr="00BE542A" w14:paraId="0575AD87" w14:textId="77777777" w:rsidTr="00BB5675">
        <w:tc>
          <w:tcPr>
            <w:tcW w:w="1678" w:type="dxa"/>
          </w:tcPr>
          <w:p w14:paraId="588D2A92" w14:textId="77777777" w:rsidR="00607AC8" w:rsidRPr="00BE542A" w:rsidRDefault="00655104">
            <w:pPr>
              <w:pBdr>
                <w:top w:val="nil"/>
                <w:left w:val="nil"/>
                <w:bottom w:val="nil"/>
                <w:right w:val="nil"/>
                <w:between w:val="nil"/>
              </w:pBdr>
              <w:jc w:val="both"/>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lang w:val="uk-UA"/>
              </w:rPr>
              <w:t>Порядковий номер</w:t>
            </w:r>
          </w:p>
        </w:tc>
        <w:tc>
          <w:tcPr>
            <w:tcW w:w="3804" w:type="dxa"/>
          </w:tcPr>
          <w:p w14:paraId="3AA70066" w14:textId="77777777" w:rsidR="00607AC8" w:rsidRPr="00BE542A" w:rsidRDefault="00655104">
            <w:pPr>
              <w:pBdr>
                <w:top w:val="nil"/>
                <w:left w:val="nil"/>
                <w:bottom w:val="nil"/>
                <w:right w:val="nil"/>
                <w:between w:val="nil"/>
              </w:pBdr>
              <w:jc w:val="both"/>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lang w:val="uk-UA"/>
              </w:rPr>
              <w:t>Вид консультації (публічні консультації прямі (круглі столи, наради, робочі зустрічі тощо), інтернет-консультації прямі (інтернет-форуми, соціальні мережі тощо), запити (до підприємців, експертів, науковців тощо)</w:t>
            </w:r>
          </w:p>
        </w:tc>
        <w:tc>
          <w:tcPr>
            <w:tcW w:w="1868" w:type="dxa"/>
          </w:tcPr>
          <w:p w14:paraId="33C72F55" w14:textId="77777777" w:rsidR="00607AC8" w:rsidRPr="00BE542A" w:rsidRDefault="00655104">
            <w:pPr>
              <w:pBdr>
                <w:top w:val="nil"/>
                <w:left w:val="nil"/>
                <w:bottom w:val="nil"/>
                <w:right w:val="nil"/>
                <w:between w:val="nil"/>
              </w:pBdr>
              <w:jc w:val="both"/>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lang w:val="uk-UA"/>
              </w:rPr>
              <w:t>Кількість учасників консультацій, осіб</w:t>
            </w:r>
          </w:p>
        </w:tc>
        <w:tc>
          <w:tcPr>
            <w:tcW w:w="2220" w:type="dxa"/>
          </w:tcPr>
          <w:p w14:paraId="7B6FA764" w14:textId="77777777" w:rsidR="00607AC8" w:rsidRPr="00BE542A" w:rsidRDefault="00655104">
            <w:pPr>
              <w:pBdr>
                <w:top w:val="nil"/>
                <w:left w:val="nil"/>
                <w:bottom w:val="nil"/>
                <w:right w:val="nil"/>
                <w:between w:val="nil"/>
              </w:pBdr>
              <w:jc w:val="both"/>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lang w:val="uk-UA"/>
              </w:rPr>
              <w:t>Основні результати консультацій (опис)</w:t>
            </w:r>
          </w:p>
        </w:tc>
      </w:tr>
      <w:tr w:rsidR="00607AC8" w:rsidRPr="00BE542A" w14:paraId="5F55ADCB" w14:textId="77777777" w:rsidTr="00BB5675">
        <w:tc>
          <w:tcPr>
            <w:tcW w:w="1678" w:type="dxa"/>
          </w:tcPr>
          <w:p w14:paraId="0E8ED3CF" w14:textId="77777777" w:rsidR="00607AC8" w:rsidRPr="00BE542A" w:rsidRDefault="00655104">
            <w:pPr>
              <w:pBdr>
                <w:top w:val="nil"/>
                <w:left w:val="nil"/>
                <w:bottom w:val="nil"/>
                <w:right w:val="nil"/>
                <w:between w:val="nil"/>
              </w:pBdr>
              <w:jc w:val="both"/>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lang w:val="uk-UA"/>
              </w:rPr>
              <w:t>1. </w:t>
            </w:r>
          </w:p>
        </w:tc>
        <w:tc>
          <w:tcPr>
            <w:tcW w:w="3804" w:type="dxa"/>
          </w:tcPr>
          <w:p w14:paraId="186075C8" w14:textId="77777777" w:rsidR="00607AC8" w:rsidRPr="00BE542A" w:rsidRDefault="00655104">
            <w:pPr>
              <w:pBdr>
                <w:top w:val="nil"/>
                <w:left w:val="nil"/>
                <w:bottom w:val="nil"/>
                <w:right w:val="nil"/>
                <w:between w:val="nil"/>
              </w:pBdr>
              <w:jc w:val="both"/>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lang w:val="uk-UA"/>
              </w:rPr>
              <w:t xml:space="preserve">Робочі зустрічі з представниками Громадської ради при </w:t>
            </w:r>
            <w:proofErr w:type="spellStart"/>
            <w:r w:rsidRPr="00BE542A">
              <w:rPr>
                <w:rFonts w:ascii="Times New Roman" w:eastAsia="Times New Roman" w:hAnsi="Times New Roman" w:cs="Times New Roman"/>
                <w:color w:val="000000"/>
                <w:sz w:val="28"/>
                <w:szCs w:val="28"/>
                <w:lang w:val="uk-UA"/>
              </w:rPr>
              <w:t>Держпродспоживслужбі</w:t>
            </w:r>
            <w:proofErr w:type="spellEnd"/>
          </w:p>
        </w:tc>
        <w:tc>
          <w:tcPr>
            <w:tcW w:w="1868" w:type="dxa"/>
          </w:tcPr>
          <w:p w14:paraId="47933B5E" w14:textId="15B4E9EF" w:rsidR="00607AC8" w:rsidRPr="00BE542A" w:rsidRDefault="00E46123" w:rsidP="00E46123">
            <w:pPr>
              <w:pBdr>
                <w:top w:val="nil"/>
                <w:left w:val="nil"/>
                <w:bottom w:val="nil"/>
                <w:right w:val="nil"/>
                <w:between w:val="nil"/>
              </w:pBdr>
              <w:rPr>
                <w:rFonts w:ascii="Times New Roman" w:eastAsia="Times New Roman" w:hAnsi="Times New Roman" w:cs="Times New Roman"/>
                <w:color w:val="000000"/>
                <w:sz w:val="28"/>
                <w:szCs w:val="28"/>
                <w:highlight w:val="yellow"/>
                <w:lang w:val="uk-UA"/>
              </w:rPr>
            </w:pPr>
            <w:r w:rsidRPr="00E46123">
              <w:rPr>
                <w:rFonts w:ascii="Times New Roman" w:eastAsia="Times New Roman" w:hAnsi="Times New Roman" w:cs="Times New Roman"/>
                <w:color w:val="000000"/>
                <w:sz w:val="28"/>
                <w:szCs w:val="28"/>
                <w:lang w:val="uk-UA"/>
              </w:rPr>
              <w:t>1</w:t>
            </w:r>
          </w:p>
        </w:tc>
        <w:tc>
          <w:tcPr>
            <w:tcW w:w="2220" w:type="dxa"/>
          </w:tcPr>
          <w:p w14:paraId="76596A73" w14:textId="77777777" w:rsidR="00607AC8" w:rsidRPr="00BE542A" w:rsidRDefault="00655104">
            <w:pPr>
              <w:pBdr>
                <w:top w:val="nil"/>
                <w:left w:val="nil"/>
                <w:bottom w:val="nil"/>
                <w:right w:val="nil"/>
                <w:between w:val="nil"/>
              </w:pBdr>
              <w:jc w:val="both"/>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lang w:val="uk-UA"/>
              </w:rPr>
              <w:t xml:space="preserve">Опрацювання проєкту та підтримка основних цілей </w:t>
            </w:r>
          </w:p>
        </w:tc>
      </w:tr>
    </w:tbl>
    <w:p w14:paraId="74F933DD" w14:textId="77777777" w:rsidR="00607AC8" w:rsidRPr="00BE542A" w:rsidRDefault="00607AC8">
      <w:pPr>
        <w:pBdr>
          <w:top w:val="nil"/>
          <w:left w:val="nil"/>
          <w:bottom w:val="nil"/>
          <w:right w:val="nil"/>
          <w:between w:val="nil"/>
        </w:pBdr>
        <w:shd w:val="clear" w:color="auto" w:fill="FFFFFF"/>
        <w:ind w:firstLine="448"/>
        <w:jc w:val="both"/>
        <w:rPr>
          <w:rFonts w:ascii="Times New Roman" w:eastAsia="Times New Roman" w:hAnsi="Times New Roman" w:cs="Times New Roman"/>
          <w:color w:val="000000"/>
          <w:sz w:val="28"/>
          <w:szCs w:val="28"/>
          <w:lang w:val="uk-UA"/>
        </w:rPr>
      </w:pPr>
      <w:bookmarkStart w:id="7" w:name="bookmark=id.bhfwetjmbmoi" w:colFirst="0" w:colLast="0"/>
      <w:bookmarkEnd w:id="7"/>
    </w:p>
    <w:p w14:paraId="17478D70" w14:textId="77777777" w:rsidR="00607AC8" w:rsidRPr="00BE542A" w:rsidRDefault="00655104">
      <w:pPr>
        <w:pBdr>
          <w:top w:val="nil"/>
          <w:left w:val="nil"/>
          <w:bottom w:val="nil"/>
          <w:right w:val="nil"/>
          <w:between w:val="nil"/>
        </w:pBdr>
        <w:shd w:val="clear" w:color="auto" w:fill="FFFFFF"/>
        <w:ind w:firstLine="709"/>
        <w:jc w:val="both"/>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b/>
          <w:bCs/>
          <w:color w:val="000000"/>
          <w:sz w:val="28"/>
          <w:szCs w:val="28"/>
          <w:lang w:val="uk-UA"/>
        </w:rPr>
        <w:t>2. Вимірювання впливу регулювання на суб’єктів малого підприємництва (мікро- та малі):</w:t>
      </w:r>
    </w:p>
    <w:p w14:paraId="2F09C7BF" w14:textId="093F2EF2" w:rsidR="00607AC8" w:rsidRPr="00BE542A" w:rsidRDefault="00655104">
      <w:pPr>
        <w:pBdr>
          <w:top w:val="nil"/>
          <w:left w:val="nil"/>
          <w:bottom w:val="nil"/>
          <w:right w:val="nil"/>
          <w:between w:val="nil"/>
        </w:pBdr>
        <w:shd w:val="clear" w:color="auto" w:fill="FFFFFF"/>
        <w:ind w:firstLine="709"/>
        <w:jc w:val="both"/>
        <w:rPr>
          <w:rFonts w:ascii="Times New Roman" w:eastAsia="Times New Roman" w:hAnsi="Times New Roman" w:cs="Times New Roman"/>
          <w:color w:val="000000"/>
          <w:sz w:val="28"/>
          <w:szCs w:val="28"/>
          <w:lang w:val="uk-UA"/>
        </w:rPr>
      </w:pPr>
      <w:bookmarkStart w:id="8" w:name="bookmark=id.yk8ri7qqfrjs" w:colFirst="0" w:colLast="0"/>
      <w:bookmarkEnd w:id="8"/>
      <w:r w:rsidRPr="00BE542A">
        <w:rPr>
          <w:rFonts w:ascii="Times New Roman" w:eastAsia="Times New Roman" w:hAnsi="Times New Roman" w:cs="Times New Roman"/>
          <w:color w:val="000000"/>
          <w:sz w:val="28"/>
          <w:szCs w:val="28"/>
          <w:lang w:val="uk-UA"/>
        </w:rPr>
        <w:t>кількість суб’єктів малого підприємництва, на яких поширюється регулювання: 4374 (одиниць), у тому числі малого підприємництва</w:t>
      </w:r>
      <w:r w:rsidR="00BC7B78">
        <w:rPr>
          <w:rFonts w:ascii="Times New Roman" w:eastAsia="Times New Roman" w:hAnsi="Times New Roman" w:cs="Times New Roman"/>
          <w:color w:val="000000"/>
          <w:sz w:val="28"/>
          <w:szCs w:val="28"/>
          <w:lang w:val="uk-UA"/>
        </w:rPr>
        <w:t xml:space="preserve">                           </w:t>
      </w:r>
      <w:r w:rsidRPr="00BE542A">
        <w:rPr>
          <w:rFonts w:ascii="Times New Roman" w:eastAsia="Times New Roman" w:hAnsi="Times New Roman" w:cs="Times New Roman"/>
          <w:color w:val="000000"/>
          <w:sz w:val="28"/>
          <w:szCs w:val="28"/>
          <w:lang w:val="uk-UA"/>
        </w:rPr>
        <w:t xml:space="preserve"> 3500</w:t>
      </w:r>
      <w:r w:rsidRPr="00BE542A">
        <w:rPr>
          <w:rFonts w:ascii="Times New Roman" w:eastAsia="Times New Roman" w:hAnsi="Times New Roman" w:cs="Times New Roman"/>
          <w:b/>
          <w:bCs/>
          <w:color w:val="000000"/>
          <w:sz w:val="28"/>
          <w:szCs w:val="28"/>
          <w:lang w:val="uk-UA"/>
        </w:rPr>
        <w:t xml:space="preserve"> </w:t>
      </w:r>
      <w:r w:rsidRPr="00BE542A">
        <w:rPr>
          <w:rFonts w:ascii="Times New Roman" w:eastAsia="Times New Roman" w:hAnsi="Times New Roman" w:cs="Times New Roman"/>
          <w:color w:val="000000"/>
          <w:sz w:val="28"/>
          <w:szCs w:val="28"/>
          <w:lang w:val="uk-UA"/>
        </w:rPr>
        <w:t xml:space="preserve">(одиниць) та </w:t>
      </w:r>
      <w:proofErr w:type="spellStart"/>
      <w:r w:rsidRPr="00BE542A">
        <w:rPr>
          <w:rFonts w:ascii="Times New Roman" w:eastAsia="Times New Roman" w:hAnsi="Times New Roman" w:cs="Times New Roman"/>
          <w:color w:val="000000"/>
          <w:sz w:val="28"/>
          <w:szCs w:val="28"/>
          <w:lang w:val="uk-UA"/>
        </w:rPr>
        <w:t>мікропідприємництва</w:t>
      </w:r>
      <w:proofErr w:type="spellEnd"/>
      <w:r w:rsidRPr="00BE542A">
        <w:rPr>
          <w:rFonts w:ascii="Times New Roman" w:eastAsia="Times New Roman" w:hAnsi="Times New Roman" w:cs="Times New Roman"/>
          <w:color w:val="000000"/>
          <w:sz w:val="28"/>
          <w:szCs w:val="28"/>
          <w:lang w:val="uk-UA"/>
        </w:rPr>
        <w:t xml:space="preserve"> 874 (одиниць</w:t>
      </w:r>
      <w:bookmarkStart w:id="9" w:name="bookmark=id.2fibmwrqmsmh" w:colFirst="0" w:colLast="0"/>
      <w:bookmarkEnd w:id="9"/>
      <w:r w:rsidRPr="00BE542A">
        <w:rPr>
          <w:rFonts w:ascii="Times New Roman" w:eastAsia="Times New Roman" w:hAnsi="Times New Roman" w:cs="Times New Roman"/>
          <w:color w:val="000000"/>
          <w:sz w:val="28"/>
          <w:szCs w:val="28"/>
          <w:lang w:val="uk-UA"/>
        </w:rPr>
        <w:t>);</w:t>
      </w:r>
    </w:p>
    <w:p w14:paraId="2540BDDC" w14:textId="77777777" w:rsidR="00607AC8" w:rsidRPr="00BE542A" w:rsidRDefault="00655104">
      <w:pPr>
        <w:pBdr>
          <w:top w:val="nil"/>
          <w:left w:val="nil"/>
          <w:bottom w:val="nil"/>
          <w:right w:val="nil"/>
          <w:between w:val="nil"/>
        </w:pBdr>
        <w:shd w:val="clear" w:color="auto" w:fill="FFFFFF"/>
        <w:ind w:firstLine="709"/>
        <w:jc w:val="both"/>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lang w:val="uk-UA"/>
        </w:rPr>
        <w:t>питома вага суб’єктів малого підприємництва у загальній кількості суб’єктів господарювання, на яких проблема справляє вплив 88% (відповідно до таблиці «Оцінка впливу на сферу інтересів суб’єктів господарювання»).</w:t>
      </w:r>
    </w:p>
    <w:p w14:paraId="3FC061BC" w14:textId="77777777" w:rsidR="00607AC8" w:rsidRPr="00BE542A" w:rsidRDefault="00607AC8">
      <w:pPr>
        <w:pBdr>
          <w:top w:val="nil"/>
          <w:left w:val="nil"/>
          <w:bottom w:val="nil"/>
          <w:right w:val="nil"/>
          <w:between w:val="nil"/>
        </w:pBdr>
        <w:shd w:val="clear" w:color="auto" w:fill="FFFFFF"/>
        <w:ind w:firstLine="709"/>
        <w:jc w:val="both"/>
        <w:rPr>
          <w:rFonts w:ascii="Times New Roman" w:eastAsia="Times New Roman" w:hAnsi="Times New Roman" w:cs="Times New Roman"/>
          <w:color w:val="000000"/>
          <w:sz w:val="28"/>
          <w:szCs w:val="28"/>
          <w:lang w:val="uk-UA"/>
        </w:rPr>
      </w:pPr>
      <w:bookmarkStart w:id="10" w:name="bookmark=id.tvikylpfsyc3" w:colFirst="0" w:colLast="0"/>
      <w:bookmarkEnd w:id="10"/>
    </w:p>
    <w:p w14:paraId="527247B5" w14:textId="77777777" w:rsidR="00607AC8" w:rsidRPr="00BE542A" w:rsidRDefault="00655104">
      <w:pPr>
        <w:pBdr>
          <w:top w:val="nil"/>
          <w:left w:val="nil"/>
          <w:bottom w:val="nil"/>
          <w:right w:val="nil"/>
          <w:between w:val="nil"/>
        </w:pBdr>
        <w:shd w:val="clear" w:color="auto" w:fill="FFFFFF"/>
        <w:jc w:val="both"/>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b/>
          <w:bCs/>
          <w:color w:val="000000"/>
          <w:sz w:val="28"/>
          <w:szCs w:val="28"/>
          <w:lang w:val="uk-UA"/>
        </w:rPr>
        <w:t>3. Розрахунок витрат суб’єктів малого підприємництва на виконання вимог регулювання</w:t>
      </w:r>
    </w:p>
    <w:p w14:paraId="0535BF80" w14:textId="77777777" w:rsidR="00607AC8" w:rsidRPr="00BE542A" w:rsidRDefault="00607AC8">
      <w:pPr>
        <w:pBdr>
          <w:top w:val="nil"/>
          <w:left w:val="nil"/>
          <w:bottom w:val="nil"/>
          <w:right w:val="nil"/>
          <w:between w:val="nil"/>
        </w:pBdr>
        <w:shd w:val="clear" w:color="auto" w:fill="FFFFFF"/>
        <w:jc w:val="both"/>
        <w:rPr>
          <w:rFonts w:ascii="Times New Roman" w:eastAsia="Times New Roman" w:hAnsi="Times New Roman" w:cs="Times New Roman"/>
          <w:color w:val="000000"/>
          <w:sz w:val="16"/>
          <w:szCs w:val="16"/>
          <w:lang w:val="uk-UA"/>
        </w:rPr>
      </w:pPr>
    </w:p>
    <w:tbl>
      <w:tblPr>
        <w:tblStyle w:val="afa"/>
        <w:tblW w:w="96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42"/>
        <w:gridCol w:w="3454"/>
        <w:gridCol w:w="1924"/>
        <w:gridCol w:w="1562"/>
        <w:gridCol w:w="1424"/>
      </w:tblGrid>
      <w:tr w:rsidR="00607AC8" w:rsidRPr="00BE542A" w14:paraId="60D66AAE" w14:textId="77777777">
        <w:tc>
          <w:tcPr>
            <w:tcW w:w="1242" w:type="dxa"/>
          </w:tcPr>
          <w:p w14:paraId="7A0055AE" w14:textId="77777777" w:rsidR="00607AC8" w:rsidRPr="00BE542A" w:rsidRDefault="00655104">
            <w:pPr>
              <w:pBdr>
                <w:top w:val="nil"/>
                <w:left w:val="nil"/>
                <w:bottom w:val="nil"/>
                <w:right w:val="nil"/>
                <w:between w:val="nil"/>
              </w:pBdr>
              <w:jc w:val="both"/>
              <w:rPr>
                <w:rFonts w:ascii="Times New Roman" w:eastAsia="Times New Roman" w:hAnsi="Times New Roman" w:cs="Times New Roman"/>
                <w:color w:val="000000"/>
                <w:sz w:val="24"/>
                <w:szCs w:val="24"/>
                <w:lang w:val="uk-UA"/>
              </w:rPr>
            </w:pPr>
            <w:r w:rsidRPr="00BE542A">
              <w:rPr>
                <w:rFonts w:ascii="Times New Roman" w:eastAsia="Times New Roman" w:hAnsi="Times New Roman" w:cs="Times New Roman"/>
                <w:color w:val="000000"/>
                <w:sz w:val="24"/>
                <w:szCs w:val="24"/>
                <w:lang w:val="uk-UA"/>
              </w:rPr>
              <w:t>Порядковий номер</w:t>
            </w:r>
          </w:p>
        </w:tc>
        <w:tc>
          <w:tcPr>
            <w:tcW w:w="3454" w:type="dxa"/>
          </w:tcPr>
          <w:p w14:paraId="79E3FFA6" w14:textId="77777777" w:rsidR="00607AC8" w:rsidRPr="00BE542A" w:rsidRDefault="00655104">
            <w:pPr>
              <w:pBdr>
                <w:top w:val="nil"/>
                <w:left w:val="nil"/>
                <w:bottom w:val="nil"/>
                <w:right w:val="nil"/>
                <w:between w:val="nil"/>
              </w:pBdr>
              <w:jc w:val="both"/>
              <w:rPr>
                <w:rFonts w:ascii="Times New Roman" w:eastAsia="Times New Roman" w:hAnsi="Times New Roman" w:cs="Times New Roman"/>
                <w:color w:val="000000"/>
                <w:sz w:val="24"/>
                <w:szCs w:val="24"/>
                <w:lang w:val="uk-UA"/>
              </w:rPr>
            </w:pPr>
            <w:r w:rsidRPr="00BE542A">
              <w:rPr>
                <w:rFonts w:ascii="Times New Roman" w:eastAsia="Times New Roman" w:hAnsi="Times New Roman" w:cs="Times New Roman"/>
                <w:color w:val="000000"/>
                <w:sz w:val="24"/>
                <w:szCs w:val="24"/>
                <w:lang w:val="uk-UA"/>
              </w:rPr>
              <w:t>Найменування оцінки</w:t>
            </w:r>
          </w:p>
        </w:tc>
        <w:tc>
          <w:tcPr>
            <w:tcW w:w="1924" w:type="dxa"/>
          </w:tcPr>
          <w:p w14:paraId="3AD384DB" w14:textId="77777777" w:rsidR="00607AC8" w:rsidRPr="00BE542A" w:rsidRDefault="00655104">
            <w:pPr>
              <w:pBdr>
                <w:top w:val="nil"/>
                <w:left w:val="nil"/>
                <w:bottom w:val="nil"/>
                <w:right w:val="nil"/>
                <w:between w:val="nil"/>
              </w:pBdr>
              <w:jc w:val="both"/>
              <w:rPr>
                <w:rFonts w:ascii="Times New Roman" w:eastAsia="Times New Roman" w:hAnsi="Times New Roman" w:cs="Times New Roman"/>
                <w:color w:val="000000"/>
                <w:sz w:val="24"/>
                <w:szCs w:val="24"/>
                <w:lang w:val="uk-UA"/>
              </w:rPr>
            </w:pPr>
            <w:r w:rsidRPr="00BE542A">
              <w:rPr>
                <w:rFonts w:ascii="Times New Roman" w:eastAsia="Times New Roman" w:hAnsi="Times New Roman" w:cs="Times New Roman"/>
                <w:color w:val="000000"/>
                <w:sz w:val="24"/>
                <w:szCs w:val="24"/>
                <w:lang w:val="uk-UA"/>
              </w:rPr>
              <w:t>У перший рік (стартовий рік впровадження регулювання)</w:t>
            </w:r>
          </w:p>
        </w:tc>
        <w:tc>
          <w:tcPr>
            <w:tcW w:w="1562" w:type="dxa"/>
          </w:tcPr>
          <w:p w14:paraId="5F9CA1A5" w14:textId="77777777" w:rsidR="00607AC8" w:rsidRPr="00BE542A" w:rsidRDefault="00655104">
            <w:pPr>
              <w:pBdr>
                <w:top w:val="nil"/>
                <w:left w:val="nil"/>
                <w:bottom w:val="nil"/>
                <w:right w:val="nil"/>
                <w:between w:val="nil"/>
              </w:pBdr>
              <w:jc w:val="both"/>
              <w:rPr>
                <w:rFonts w:ascii="Times New Roman" w:eastAsia="Times New Roman" w:hAnsi="Times New Roman" w:cs="Times New Roman"/>
                <w:color w:val="000000"/>
                <w:sz w:val="24"/>
                <w:szCs w:val="24"/>
                <w:lang w:val="uk-UA"/>
              </w:rPr>
            </w:pPr>
            <w:r w:rsidRPr="00BE542A">
              <w:rPr>
                <w:rFonts w:ascii="Times New Roman" w:eastAsia="Times New Roman" w:hAnsi="Times New Roman" w:cs="Times New Roman"/>
                <w:color w:val="000000"/>
                <w:sz w:val="24"/>
                <w:szCs w:val="24"/>
                <w:lang w:val="uk-UA"/>
              </w:rPr>
              <w:t>Періодичні (за наступний рік)</w:t>
            </w:r>
          </w:p>
        </w:tc>
        <w:tc>
          <w:tcPr>
            <w:tcW w:w="1424" w:type="dxa"/>
          </w:tcPr>
          <w:p w14:paraId="16F219D9" w14:textId="77777777" w:rsidR="00607AC8" w:rsidRPr="00BE542A" w:rsidRDefault="00655104">
            <w:pPr>
              <w:pBdr>
                <w:top w:val="nil"/>
                <w:left w:val="nil"/>
                <w:bottom w:val="nil"/>
                <w:right w:val="nil"/>
                <w:between w:val="nil"/>
              </w:pBdr>
              <w:jc w:val="both"/>
              <w:rPr>
                <w:rFonts w:ascii="Times New Roman" w:eastAsia="Times New Roman" w:hAnsi="Times New Roman" w:cs="Times New Roman"/>
                <w:color w:val="000000"/>
                <w:sz w:val="24"/>
                <w:szCs w:val="24"/>
                <w:lang w:val="uk-UA"/>
              </w:rPr>
            </w:pPr>
            <w:r w:rsidRPr="00BE542A">
              <w:rPr>
                <w:rFonts w:ascii="Times New Roman" w:eastAsia="Times New Roman" w:hAnsi="Times New Roman" w:cs="Times New Roman"/>
                <w:color w:val="000000"/>
                <w:sz w:val="24"/>
                <w:szCs w:val="24"/>
                <w:lang w:val="uk-UA"/>
              </w:rPr>
              <w:t>Витрати за</w:t>
            </w:r>
            <w:r w:rsidRPr="00BE542A">
              <w:rPr>
                <w:rFonts w:ascii="Times New Roman" w:eastAsia="Times New Roman" w:hAnsi="Times New Roman" w:cs="Times New Roman"/>
                <w:color w:val="000000"/>
                <w:sz w:val="24"/>
                <w:szCs w:val="24"/>
                <w:lang w:val="uk-UA"/>
              </w:rPr>
              <w:br/>
              <w:t>п’ять років</w:t>
            </w:r>
          </w:p>
        </w:tc>
      </w:tr>
      <w:tr w:rsidR="00607AC8" w:rsidRPr="00BE542A" w14:paraId="29EDB80B" w14:textId="77777777" w:rsidTr="00E46123">
        <w:tc>
          <w:tcPr>
            <w:tcW w:w="9606" w:type="dxa"/>
            <w:gridSpan w:val="5"/>
            <w:tcBorders>
              <w:bottom w:val="single" w:sz="4" w:space="0" w:color="auto"/>
            </w:tcBorders>
          </w:tcPr>
          <w:p w14:paraId="1CC76EAE" w14:textId="77777777" w:rsidR="00607AC8" w:rsidRPr="00BE542A" w:rsidRDefault="00655104">
            <w:pPr>
              <w:pBdr>
                <w:top w:val="nil"/>
                <w:left w:val="nil"/>
                <w:bottom w:val="nil"/>
                <w:right w:val="nil"/>
                <w:between w:val="nil"/>
              </w:pBdr>
              <w:jc w:val="both"/>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lang w:val="uk-UA"/>
              </w:rPr>
              <w:t>Оцінка «прямих» витрат суб’єктів малого підприємництва на виконання регулювання</w:t>
            </w:r>
          </w:p>
        </w:tc>
      </w:tr>
      <w:tr w:rsidR="00607AC8" w:rsidRPr="00BE542A" w14:paraId="667347A5" w14:textId="77777777" w:rsidTr="00E46123">
        <w:tc>
          <w:tcPr>
            <w:tcW w:w="1242" w:type="dxa"/>
            <w:tcBorders>
              <w:top w:val="single" w:sz="4" w:space="0" w:color="auto"/>
            </w:tcBorders>
          </w:tcPr>
          <w:p w14:paraId="1FBA45A1" w14:textId="77777777" w:rsidR="00607AC8" w:rsidRPr="00BE542A" w:rsidRDefault="00655104">
            <w:pPr>
              <w:pBdr>
                <w:top w:val="nil"/>
                <w:left w:val="nil"/>
                <w:bottom w:val="nil"/>
                <w:right w:val="nil"/>
                <w:between w:val="nil"/>
              </w:pBdr>
              <w:jc w:val="both"/>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lang w:val="uk-UA"/>
              </w:rPr>
              <w:lastRenderedPageBreak/>
              <w:t>1</w:t>
            </w:r>
          </w:p>
        </w:tc>
        <w:tc>
          <w:tcPr>
            <w:tcW w:w="3454" w:type="dxa"/>
            <w:tcBorders>
              <w:top w:val="single" w:sz="4" w:space="0" w:color="auto"/>
            </w:tcBorders>
          </w:tcPr>
          <w:p w14:paraId="480DFDD7" w14:textId="77777777" w:rsidR="00607AC8" w:rsidRPr="00BE542A" w:rsidRDefault="00655104">
            <w:pPr>
              <w:pBdr>
                <w:top w:val="nil"/>
                <w:left w:val="nil"/>
                <w:bottom w:val="nil"/>
                <w:right w:val="nil"/>
                <w:between w:val="nil"/>
              </w:pBdr>
              <w:jc w:val="both"/>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lang w:val="uk-UA"/>
              </w:rPr>
              <w:t>Придбання необхідного обладнання (пристроїв, машин, механізмів)</w:t>
            </w:r>
          </w:p>
          <w:p w14:paraId="5BCFFE77" w14:textId="77777777" w:rsidR="00607AC8" w:rsidRPr="00BE542A" w:rsidRDefault="00655104">
            <w:pPr>
              <w:pBdr>
                <w:top w:val="nil"/>
                <w:left w:val="nil"/>
                <w:bottom w:val="nil"/>
                <w:right w:val="nil"/>
                <w:between w:val="nil"/>
              </w:pBdr>
              <w:spacing w:line="276" w:lineRule="auto"/>
              <w:jc w:val="both"/>
              <w:rPr>
                <w:rFonts w:ascii="Times New Roman" w:eastAsia="Times New Roman" w:hAnsi="Times New Roman" w:cs="Times New Roman"/>
                <w:color w:val="000000"/>
                <w:sz w:val="24"/>
                <w:szCs w:val="24"/>
                <w:lang w:val="uk-UA"/>
              </w:rPr>
            </w:pPr>
            <w:r w:rsidRPr="00BE542A">
              <w:rPr>
                <w:rFonts w:ascii="Times New Roman" w:eastAsia="Times New Roman" w:hAnsi="Times New Roman" w:cs="Times New Roman"/>
                <w:i/>
                <w:iCs/>
                <w:color w:val="000000"/>
                <w:sz w:val="24"/>
                <w:szCs w:val="24"/>
                <w:lang w:val="uk-UA"/>
              </w:rPr>
              <w:t>Формула:</w:t>
            </w:r>
          </w:p>
          <w:p w14:paraId="55620182" w14:textId="77777777" w:rsidR="00607AC8" w:rsidRPr="00BE542A" w:rsidRDefault="00655104">
            <w:pPr>
              <w:pBdr>
                <w:top w:val="nil"/>
                <w:left w:val="nil"/>
                <w:bottom w:val="nil"/>
                <w:right w:val="nil"/>
                <w:between w:val="nil"/>
              </w:pBdr>
              <w:jc w:val="both"/>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i/>
                <w:iCs/>
                <w:color w:val="000000"/>
                <w:sz w:val="24"/>
                <w:szCs w:val="24"/>
                <w:lang w:val="uk-UA"/>
              </w:rPr>
              <w:t>кількість необхідних одиниць обладнання Х вартість одиниці</w:t>
            </w:r>
          </w:p>
        </w:tc>
        <w:tc>
          <w:tcPr>
            <w:tcW w:w="1924" w:type="dxa"/>
            <w:tcBorders>
              <w:top w:val="single" w:sz="4" w:space="0" w:color="auto"/>
            </w:tcBorders>
          </w:tcPr>
          <w:p w14:paraId="2BE0AFBF" w14:textId="77777777" w:rsidR="00607AC8" w:rsidRPr="00BE542A" w:rsidRDefault="00655104">
            <w:pPr>
              <w:pBdr>
                <w:top w:val="nil"/>
                <w:left w:val="nil"/>
                <w:bottom w:val="nil"/>
                <w:right w:val="nil"/>
                <w:between w:val="nil"/>
              </w:pBdr>
              <w:jc w:val="center"/>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b/>
                <w:bCs/>
                <w:color w:val="000000"/>
                <w:sz w:val="28"/>
                <w:szCs w:val="28"/>
                <w:lang w:val="uk-UA"/>
              </w:rPr>
              <w:t>-</w:t>
            </w:r>
          </w:p>
        </w:tc>
        <w:tc>
          <w:tcPr>
            <w:tcW w:w="1562" w:type="dxa"/>
            <w:tcBorders>
              <w:top w:val="single" w:sz="4" w:space="0" w:color="auto"/>
            </w:tcBorders>
          </w:tcPr>
          <w:p w14:paraId="65C2EBDB" w14:textId="77777777" w:rsidR="00607AC8" w:rsidRPr="00BE542A" w:rsidRDefault="00655104">
            <w:pPr>
              <w:pBdr>
                <w:top w:val="nil"/>
                <w:left w:val="nil"/>
                <w:bottom w:val="nil"/>
                <w:right w:val="nil"/>
                <w:between w:val="nil"/>
              </w:pBdr>
              <w:jc w:val="center"/>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b/>
                <w:bCs/>
                <w:color w:val="000000"/>
                <w:sz w:val="28"/>
                <w:szCs w:val="28"/>
                <w:lang w:val="uk-UA"/>
              </w:rPr>
              <w:t>-</w:t>
            </w:r>
          </w:p>
        </w:tc>
        <w:tc>
          <w:tcPr>
            <w:tcW w:w="1424" w:type="dxa"/>
            <w:tcBorders>
              <w:top w:val="single" w:sz="4" w:space="0" w:color="auto"/>
            </w:tcBorders>
          </w:tcPr>
          <w:p w14:paraId="01DF169D" w14:textId="77777777" w:rsidR="00607AC8" w:rsidRPr="00BE542A" w:rsidRDefault="00655104">
            <w:pPr>
              <w:pBdr>
                <w:top w:val="nil"/>
                <w:left w:val="nil"/>
                <w:bottom w:val="nil"/>
                <w:right w:val="nil"/>
                <w:between w:val="nil"/>
              </w:pBdr>
              <w:jc w:val="center"/>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b/>
                <w:bCs/>
                <w:color w:val="000000"/>
                <w:sz w:val="28"/>
                <w:szCs w:val="28"/>
                <w:lang w:val="uk-UA"/>
              </w:rPr>
              <w:t>-</w:t>
            </w:r>
          </w:p>
        </w:tc>
      </w:tr>
      <w:tr w:rsidR="00607AC8" w:rsidRPr="00BE542A" w14:paraId="7AB71F33" w14:textId="77777777">
        <w:tc>
          <w:tcPr>
            <w:tcW w:w="1242" w:type="dxa"/>
          </w:tcPr>
          <w:p w14:paraId="6F907123" w14:textId="77777777" w:rsidR="00607AC8" w:rsidRPr="00BE542A" w:rsidRDefault="00655104">
            <w:pPr>
              <w:pBdr>
                <w:top w:val="nil"/>
                <w:left w:val="nil"/>
                <w:bottom w:val="nil"/>
                <w:right w:val="nil"/>
                <w:between w:val="nil"/>
              </w:pBdr>
              <w:jc w:val="both"/>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lang w:val="uk-UA"/>
              </w:rPr>
              <w:t>2</w:t>
            </w:r>
          </w:p>
        </w:tc>
        <w:tc>
          <w:tcPr>
            <w:tcW w:w="3454" w:type="dxa"/>
          </w:tcPr>
          <w:p w14:paraId="135147A6" w14:textId="77777777" w:rsidR="00607AC8" w:rsidRPr="00BE542A" w:rsidRDefault="00655104">
            <w:pPr>
              <w:pBdr>
                <w:top w:val="nil"/>
                <w:left w:val="nil"/>
                <w:bottom w:val="nil"/>
                <w:right w:val="nil"/>
                <w:between w:val="nil"/>
              </w:pBdr>
              <w:shd w:val="clear" w:color="auto" w:fill="FFFFFF"/>
              <w:jc w:val="both"/>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lang w:val="uk-UA"/>
              </w:rPr>
              <w:t>Процедури повірки та/або постановки на відповідний облік у визначеному органі державної влади чи місцевого самоврядування</w:t>
            </w:r>
          </w:p>
          <w:p w14:paraId="30366F91" w14:textId="77777777" w:rsidR="00607AC8" w:rsidRPr="00BE542A" w:rsidRDefault="00655104">
            <w:pPr>
              <w:pBdr>
                <w:top w:val="nil"/>
                <w:left w:val="nil"/>
                <w:bottom w:val="nil"/>
                <w:right w:val="nil"/>
                <w:between w:val="nil"/>
              </w:pBdr>
              <w:shd w:val="clear" w:color="auto" w:fill="FFFFFF"/>
              <w:rPr>
                <w:rFonts w:ascii="Times New Roman" w:eastAsia="Times New Roman" w:hAnsi="Times New Roman" w:cs="Times New Roman"/>
                <w:color w:val="000000"/>
                <w:sz w:val="24"/>
                <w:szCs w:val="24"/>
                <w:lang w:val="uk-UA"/>
              </w:rPr>
            </w:pPr>
            <w:r w:rsidRPr="00BE542A">
              <w:rPr>
                <w:rFonts w:ascii="Times New Roman" w:eastAsia="Times New Roman" w:hAnsi="Times New Roman" w:cs="Times New Roman"/>
                <w:i/>
                <w:iCs/>
                <w:color w:val="000000"/>
                <w:sz w:val="24"/>
                <w:szCs w:val="24"/>
                <w:lang w:val="uk-UA"/>
              </w:rPr>
              <w:t>Формула:</w:t>
            </w:r>
          </w:p>
          <w:p w14:paraId="3362D35C" w14:textId="77777777" w:rsidR="00607AC8" w:rsidRPr="00BE542A" w:rsidRDefault="00655104">
            <w:pPr>
              <w:pBdr>
                <w:top w:val="nil"/>
                <w:left w:val="nil"/>
                <w:bottom w:val="nil"/>
                <w:right w:val="nil"/>
                <w:between w:val="nil"/>
              </w:pBdr>
              <w:shd w:val="clear" w:color="auto" w:fill="FFFFFF"/>
              <w:rPr>
                <w:rFonts w:ascii="Times New Roman" w:eastAsia="Times New Roman" w:hAnsi="Times New Roman" w:cs="Times New Roman"/>
                <w:color w:val="000000"/>
                <w:sz w:val="22"/>
                <w:szCs w:val="22"/>
                <w:lang w:val="uk-UA"/>
              </w:rPr>
            </w:pPr>
            <w:r w:rsidRPr="00BE542A">
              <w:rPr>
                <w:rFonts w:ascii="Times New Roman" w:eastAsia="Times New Roman" w:hAnsi="Times New Roman" w:cs="Times New Roman"/>
                <w:i/>
                <w:iCs/>
                <w:color w:val="000000"/>
                <w:sz w:val="24"/>
                <w:szCs w:val="24"/>
                <w:lang w:val="uk-UA"/>
              </w:rPr>
              <w:t>прямі витрати на процедури повірки (проведення первинного обстеження) в органі державної влади + витрати часу на процедуру обліку (на одиницю обладнання) Х вартість часу суб’єкта малого підприємництва (заробітна плата) Х оціночна кількість процедур обліку за рік) Х кількість необхідних одиниць обладнання одному суб’єкту малого підприємництва</w:t>
            </w:r>
          </w:p>
        </w:tc>
        <w:tc>
          <w:tcPr>
            <w:tcW w:w="1924" w:type="dxa"/>
          </w:tcPr>
          <w:p w14:paraId="71534769" w14:textId="77777777" w:rsidR="00607AC8" w:rsidRPr="00BE542A" w:rsidRDefault="00655104">
            <w:pPr>
              <w:pBdr>
                <w:top w:val="nil"/>
                <w:left w:val="nil"/>
                <w:bottom w:val="nil"/>
                <w:right w:val="nil"/>
                <w:between w:val="nil"/>
              </w:pBdr>
              <w:jc w:val="center"/>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b/>
                <w:bCs/>
                <w:color w:val="000000"/>
                <w:sz w:val="28"/>
                <w:szCs w:val="28"/>
                <w:lang w:val="uk-UA"/>
              </w:rPr>
              <w:t>-</w:t>
            </w:r>
          </w:p>
        </w:tc>
        <w:tc>
          <w:tcPr>
            <w:tcW w:w="1562" w:type="dxa"/>
          </w:tcPr>
          <w:p w14:paraId="22E782EE" w14:textId="77777777" w:rsidR="00607AC8" w:rsidRPr="00BE542A" w:rsidRDefault="00655104">
            <w:pPr>
              <w:pBdr>
                <w:top w:val="nil"/>
                <w:left w:val="nil"/>
                <w:bottom w:val="nil"/>
                <w:right w:val="nil"/>
                <w:between w:val="nil"/>
              </w:pBdr>
              <w:jc w:val="center"/>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b/>
                <w:bCs/>
                <w:color w:val="000000"/>
                <w:sz w:val="28"/>
                <w:szCs w:val="28"/>
                <w:lang w:val="uk-UA"/>
              </w:rPr>
              <w:t>-</w:t>
            </w:r>
          </w:p>
        </w:tc>
        <w:tc>
          <w:tcPr>
            <w:tcW w:w="1424" w:type="dxa"/>
          </w:tcPr>
          <w:p w14:paraId="26969AA3" w14:textId="77777777" w:rsidR="00607AC8" w:rsidRPr="00BE542A" w:rsidRDefault="00655104">
            <w:pPr>
              <w:pBdr>
                <w:top w:val="nil"/>
                <w:left w:val="nil"/>
                <w:bottom w:val="nil"/>
                <w:right w:val="nil"/>
                <w:between w:val="nil"/>
              </w:pBdr>
              <w:jc w:val="center"/>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b/>
                <w:bCs/>
                <w:color w:val="000000"/>
                <w:sz w:val="28"/>
                <w:szCs w:val="28"/>
                <w:lang w:val="uk-UA"/>
              </w:rPr>
              <w:t>-</w:t>
            </w:r>
          </w:p>
        </w:tc>
      </w:tr>
      <w:tr w:rsidR="00607AC8" w:rsidRPr="00BE542A" w14:paraId="63526D4D" w14:textId="77777777">
        <w:tc>
          <w:tcPr>
            <w:tcW w:w="1242" w:type="dxa"/>
          </w:tcPr>
          <w:p w14:paraId="5E34EC60" w14:textId="77777777" w:rsidR="00607AC8" w:rsidRPr="00BE542A" w:rsidRDefault="00655104">
            <w:pPr>
              <w:pBdr>
                <w:top w:val="nil"/>
                <w:left w:val="nil"/>
                <w:bottom w:val="nil"/>
                <w:right w:val="nil"/>
                <w:between w:val="nil"/>
              </w:pBdr>
              <w:jc w:val="both"/>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lang w:val="uk-UA"/>
              </w:rPr>
              <w:t>3</w:t>
            </w:r>
          </w:p>
        </w:tc>
        <w:tc>
          <w:tcPr>
            <w:tcW w:w="3454" w:type="dxa"/>
          </w:tcPr>
          <w:p w14:paraId="2F5CFAAA" w14:textId="77777777" w:rsidR="00607AC8" w:rsidRPr="00BE542A" w:rsidRDefault="00655104">
            <w:pPr>
              <w:pBdr>
                <w:top w:val="nil"/>
                <w:left w:val="nil"/>
                <w:bottom w:val="nil"/>
                <w:right w:val="nil"/>
                <w:between w:val="nil"/>
              </w:pBdr>
              <w:shd w:val="clear" w:color="auto" w:fill="FFFFFF"/>
              <w:jc w:val="both"/>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lang w:val="uk-UA"/>
              </w:rPr>
              <w:t>Процедури експлуатації обладнання (експлуатаційні витрати - витратні матеріали)</w:t>
            </w:r>
          </w:p>
          <w:p w14:paraId="1D0912CB" w14:textId="77777777" w:rsidR="00607AC8" w:rsidRPr="00BE542A" w:rsidRDefault="00655104">
            <w:pPr>
              <w:pBdr>
                <w:top w:val="nil"/>
                <w:left w:val="nil"/>
                <w:bottom w:val="nil"/>
                <w:right w:val="nil"/>
                <w:between w:val="nil"/>
              </w:pBdr>
              <w:shd w:val="clear" w:color="auto" w:fill="FFFFFF"/>
              <w:rPr>
                <w:rFonts w:ascii="Times New Roman" w:eastAsia="Times New Roman" w:hAnsi="Times New Roman" w:cs="Times New Roman"/>
                <w:color w:val="000000"/>
                <w:sz w:val="24"/>
                <w:szCs w:val="24"/>
                <w:lang w:val="uk-UA"/>
              </w:rPr>
            </w:pPr>
            <w:r w:rsidRPr="00BE542A">
              <w:rPr>
                <w:rFonts w:ascii="Times New Roman" w:eastAsia="Times New Roman" w:hAnsi="Times New Roman" w:cs="Times New Roman"/>
                <w:i/>
                <w:iCs/>
                <w:color w:val="000000"/>
                <w:sz w:val="24"/>
                <w:szCs w:val="24"/>
                <w:lang w:val="uk-UA"/>
              </w:rPr>
              <w:t>Формула:</w:t>
            </w:r>
          </w:p>
          <w:p w14:paraId="0022B0B8" w14:textId="77777777" w:rsidR="00607AC8" w:rsidRPr="00BE542A" w:rsidRDefault="00655104">
            <w:pPr>
              <w:pBdr>
                <w:top w:val="nil"/>
                <w:left w:val="nil"/>
                <w:bottom w:val="nil"/>
                <w:right w:val="nil"/>
                <w:between w:val="nil"/>
              </w:pBdr>
              <w:shd w:val="clear" w:color="auto" w:fill="FFFFFF"/>
              <w:rPr>
                <w:rFonts w:ascii="Times New Roman" w:eastAsia="Times New Roman" w:hAnsi="Times New Roman" w:cs="Times New Roman"/>
                <w:color w:val="000000"/>
                <w:sz w:val="22"/>
                <w:szCs w:val="22"/>
                <w:lang w:val="uk-UA"/>
              </w:rPr>
            </w:pPr>
            <w:r w:rsidRPr="00BE542A">
              <w:rPr>
                <w:rFonts w:ascii="Times New Roman" w:eastAsia="Times New Roman" w:hAnsi="Times New Roman" w:cs="Times New Roman"/>
                <w:i/>
                <w:iCs/>
                <w:color w:val="000000"/>
                <w:sz w:val="24"/>
                <w:szCs w:val="24"/>
                <w:lang w:val="uk-UA"/>
              </w:rPr>
              <w:t>оцінка витрат на експлуатацію обладнання (витратні матеріали та ресурси на одиницю обладнання на рік) Х кількість необхідних одиниць обладнання одному суб’єкту малого підприємництва</w:t>
            </w:r>
          </w:p>
        </w:tc>
        <w:tc>
          <w:tcPr>
            <w:tcW w:w="1924" w:type="dxa"/>
          </w:tcPr>
          <w:p w14:paraId="4DE23472" w14:textId="77777777" w:rsidR="00607AC8" w:rsidRPr="00BE542A" w:rsidRDefault="00655104">
            <w:pPr>
              <w:pBdr>
                <w:top w:val="nil"/>
                <w:left w:val="nil"/>
                <w:bottom w:val="nil"/>
                <w:right w:val="nil"/>
                <w:between w:val="nil"/>
              </w:pBdr>
              <w:jc w:val="center"/>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b/>
                <w:bCs/>
                <w:color w:val="000000"/>
                <w:sz w:val="28"/>
                <w:szCs w:val="28"/>
                <w:lang w:val="uk-UA"/>
              </w:rPr>
              <w:t>-</w:t>
            </w:r>
          </w:p>
        </w:tc>
        <w:tc>
          <w:tcPr>
            <w:tcW w:w="1562" w:type="dxa"/>
          </w:tcPr>
          <w:p w14:paraId="7A02DCB1" w14:textId="77777777" w:rsidR="00607AC8" w:rsidRPr="00BE542A" w:rsidRDefault="00655104">
            <w:pPr>
              <w:pBdr>
                <w:top w:val="nil"/>
                <w:left w:val="nil"/>
                <w:bottom w:val="nil"/>
                <w:right w:val="nil"/>
                <w:between w:val="nil"/>
              </w:pBdr>
              <w:jc w:val="center"/>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b/>
                <w:bCs/>
                <w:color w:val="000000"/>
                <w:sz w:val="28"/>
                <w:szCs w:val="28"/>
                <w:lang w:val="uk-UA"/>
              </w:rPr>
              <w:t>-</w:t>
            </w:r>
          </w:p>
        </w:tc>
        <w:tc>
          <w:tcPr>
            <w:tcW w:w="1424" w:type="dxa"/>
          </w:tcPr>
          <w:p w14:paraId="5AD97460" w14:textId="77777777" w:rsidR="00607AC8" w:rsidRPr="00BE542A" w:rsidRDefault="00655104">
            <w:pPr>
              <w:pBdr>
                <w:top w:val="nil"/>
                <w:left w:val="nil"/>
                <w:bottom w:val="nil"/>
                <w:right w:val="nil"/>
                <w:between w:val="nil"/>
              </w:pBdr>
              <w:jc w:val="center"/>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b/>
                <w:bCs/>
                <w:color w:val="000000"/>
                <w:sz w:val="28"/>
                <w:szCs w:val="28"/>
                <w:lang w:val="uk-UA"/>
              </w:rPr>
              <w:t>-</w:t>
            </w:r>
          </w:p>
        </w:tc>
      </w:tr>
      <w:tr w:rsidR="00607AC8" w:rsidRPr="00BE542A" w14:paraId="7475D032" w14:textId="77777777">
        <w:tc>
          <w:tcPr>
            <w:tcW w:w="1242" w:type="dxa"/>
          </w:tcPr>
          <w:p w14:paraId="6C38086C" w14:textId="77777777" w:rsidR="00607AC8" w:rsidRPr="00BE542A" w:rsidRDefault="00655104">
            <w:pPr>
              <w:pBdr>
                <w:top w:val="nil"/>
                <w:left w:val="nil"/>
                <w:bottom w:val="nil"/>
                <w:right w:val="nil"/>
                <w:between w:val="nil"/>
              </w:pBdr>
              <w:jc w:val="both"/>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lang w:val="uk-UA"/>
              </w:rPr>
              <w:t>4</w:t>
            </w:r>
          </w:p>
        </w:tc>
        <w:tc>
          <w:tcPr>
            <w:tcW w:w="3454" w:type="dxa"/>
          </w:tcPr>
          <w:p w14:paraId="3CA81530" w14:textId="77777777" w:rsidR="00607AC8" w:rsidRPr="00BE542A" w:rsidRDefault="00655104">
            <w:pPr>
              <w:pBdr>
                <w:top w:val="nil"/>
                <w:left w:val="nil"/>
                <w:bottom w:val="nil"/>
                <w:right w:val="nil"/>
                <w:between w:val="nil"/>
              </w:pBdr>
              <w:shd w:val="clear" w:color="auto" w:fill="FFFFFF"/>
              <w:jc w:val="both"/>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lang w:val="uk-UA"/>
              </w:rPr>
              <w:t>Процедури обслуговування обладнання (технічне обслуговування)</w:t>
            </w:r>
          </w:p>
          <w:p w14:paraId="1741B951" w14:textId="77777777" w:rsidR="00607AC8" w:rsidRPr="00BE542A" w:rsidRDefault="00655104">
            <w:pPr>
              <w:pBdr>
                <w:top w:val="nil"/>
                <w:left w:val="nil"/>
                <w:bottom w:val="nil"/>
                <w:right w:val="nil"/>
                <w:between w:val="nil"/>
              </w:pBdr>
              <w:shd w:val="clear" w:color="auto" w:fill="FFFFFF"/>
              <w:rPr>
                <w:rFonts w:ascii="Times New Roman" w:eastAsia="Times New Roman" w:hAnsi="Times New Roman" w:cs="Times New Roman"/>
                <w:color w:val="000000"/>
                <w:sz w:val="24"/>
                <w:szCs w:val="24"/>
                <w:lang w:val="uk-UA"/>
              </w:rPr>
            </w:pPr>
            <w:r w:rsidRPr="00BE542A">
              <w:rPr>
                <w:rFonts w:ascii="Times New Roman" w:eastAsia="Times New Roman" w:hAnsi="Times New Roman" w:cs="Times New Roman"/>
                <w:i/>
                <w:iCs/>
                <w:color w:val="000000"/>
                <w:sz w:val="24"/>
                <w:szCs w:val="24"/>
                <w:lang w:val="uk-UA"/>
              </w:rPr>
              <w:t>Формула:</w:t>
            </w:r>
          </w:p>
          <w:p w14:paraId="4F6F1AF6" w14:textId="77777777" w:rsidR="00607AC8" w:rsidRPr="00BE542A" w:rsidRDefault="00655104">
            <w:pPr>
              <w:pBdr>
                <w:top w:val="nil"/>
                <w:left w:val="nil"/>
                <w:bottom w:val="nil"/>
                <w:right w:val="nil"/>
                <w:between w:val="nil"/>
              </w:pBdr>
              <w:shd w:val="clear" w:color="auto" w:fill="FFFFFF"/>
              <w:rPr>
                <w:rFonts w:ascii="Times New Roman" w:eastAsia="Times New Roman" w:hAnsi="Times New Roman" w:cs="Times New Roman"/>
                <w:color w:val="000000"/>
                <w:sz w:val="24"/>
                <w:szCs w:val="24"/>
                <w:lang w:val="uk-UA"/>
              </w:rPr>
            </w:pPr>
            <w:r w:rsidRPr="00BE542A">
              <w:rPr>
                <w:rFonts w:ascii="Times New Roman" w:eastAsia="Times New Roman" w:hAnsi="Times New Roman" w:cs="Times New Roman"/>
                <w:i/>
                <w:iCs/>
                <w:color w:val="000000"/>
                <w:sz w:val="24"/>
                <w:szCs w:val="24"/>
                <w:lang w:val="uk-UA"/>
              </w:rPr>
              <w:t xml:space="preserve">оцінка вартості процедури обслуговування обладнання (на одиницю обладнання) Х  кількість процедур  технічного </w:t>
            </w:r>
            <w:r w:rsidRPr="00BE542A">
              <w:rPr>
                <w:rFonts w:ascii="Times New Roman" w:eastAsia="Times New Roman" w:hAnsi="Times New Roman" w:cs="Times New Roman"/>
                <w:i/>
                <w:iCs/>
                <w:color w:val="000000"/>
                <w:sz w:val="24"/>
                <w:szCs w:val="24"/>
                <w:lang w:val="uk-UA"/>
              </w:rPr>
              <w:lastRenderedPageBreak/>
              <w:t>обслуговування на рік на одиницю обладнання Х  кількість необхідних одиниць обладнання одному суб’єкту малого підприємництва</w:t>
            </w:r>
          </w:p>
        </w:tc>
        <w:tc>
          <w:tcPr>
            <w:tcW w:w="1924" w:type="dxa"/>
          </w:tcPr>
          <w:p w14:paraId="746A3498" w14:textId="77777777" w:rsidR="00607AC8" w:rsidRPr="00BE542A" w:rsidRDefault="00655104">
            <w:pPr>
              <w:pBdr>
                <w:top w:val="nil"/>
                <w:left w:val="nil"/>
                <w:bottom w:val="nil"/>
                <w:right w:val="nil"/>
                <w:between w:val="nil"/>
              </w:pBdr>
              <w:jc w:val="center"/>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b/>
                <w:bCs/>
                <w:color w:val="000000"/>
                <w:sz w:val="28"/>
                <w:szCs w:val="28"/>
                <w:lang w:val="uk-UA"/>
              </w:rPr>
              <w:lastRenderedPageBreak/>
              <w:t>-</w:t>
            </w:r>
          </w:p>
        </w:tc>
        <w:tc>
          <w:tcPr>
            <w:tcW w:w="1562" w:type="dxa"/>
          </w:tcPr>
          <w:p w14:paraId="29709445" w14:textId="77777777" w:rsidR="00607AC8" w:rsidRPr="00BE542A" w:rsidRDefault="00655104">
            <w:pPr>
              <w:pBdr>
                <w:top w:val="nil"/>
                <w:left w:val="nil"/>
                <w:bottom w:val="nil"/>
                <w:right w:val="nil"/>
                <w:between w:val="nil"/>
              </w:pBdr>
              <w:jc w:val="center"/>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b/>
                <w:bCs/>
                <w:color w:val="000000"/>
                <w:sz w:val="28"/>
                <w:szCs w:val="28"/>
                <w:lang w:val="uk-UA"/>
              </w:rPr>
              <w:t>-</w:t>
            </w:r>
          </w:p>
        </w:tc>
        <w:tc>
          <w:tcPr>
            <w:tcW w:w="1424" w:type="dxa"/>
          </w:tcPr>
          <w:p w14:paraId="5EF4E804" w14:textId="77777777" w:rsidR="00607AC8" w:rsidRPr="00BE542A" w:rsidRDefault="00655104">
            <w:pPr>
              <w:pBdr>
                <w:top w:val="nil"/>
                <w:left w:val="nil"/>
                <w:bottom w:val="nil"/>
                <w:right w:val="nil"/>
                <w:between w:val="nil"/>
              </w:pBdr>
              <w:jc w:val="center"/>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b/>
                <w:bCs/>
                <w:color w:val="000000"/>
                <w:sz w:val="28"/>
                <w:szCs w:val="28"/>
                <w:lang w:val="uk-UA"/>
              </w:rPr>
              <w:t>-</w:t>
            </w:r>
          </w:p>
        </w:tc>
      </w:tr>
      <w:tr w:rsidR="00607AC8" w:rsidRPr="00BE542A" w14:paraId="6FB48508" w14:textId="77777777">
        <w:tc>
          <w:tcPr>
            <w:tcW w:w="1242" w:type="dxa"/>
          </w:tcPr>
          <w:p w14:paraId="66C0F9D5" w14:textId="77777777" w:rsidR="00607AC8" w:rsidRPr="00BE542A" w:rsidRDefault="00655104">
            <w:pPr>
              <w:pBdr>
                <w:top w:val="nil"/>
                <w:left w:val="nil"/>
                <w:bottom w:val="nil"/>
                <w:right w:val="nil"/>
                <w:between w:val="nil"/>
              </w:pBdr>
              <w:jc w:val="both"/>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lang w:val="uk-UA"/>
              </w:rPr>
              <w:t>5</w:t>
            </w:r>
          </w:p>
        </w:tc>
        <w:tc>
          <w:tcPr>
            <w:tcW w:w="3454" w:type="dxa"/>
          </w:tcPr>
          <w:p w14:paraId="143D6155" w14:textId="77777777" w:rsidR="00607AC8" w:rsidRPr="00BE542A" w:rsidRDefault="00655104">
            <w:pPr>
              <w:pBdr>
                <w:top w:val="nil"/>
                <w:left w:val="nil"/>
                <w:bottom w:val="nil"/>
                <w:right w:val="nil"/>
                <w:between w:val="nil"/>
              </w:pBdr>
              <w:jc w:val="both"/>
              <w:rPr>
                <w:rFonts w:ascii="Times New Roman" w:eastAsia="Times New Roman" w:hAnsi="Times New Roman" w:cs="Times New Roman"/>
                <w:color w:val="000000"/>
                <w:sz w:val="28"/>
                <w:szCs w:val="28"/>
                <w:highlight w:val="white"/>
                <w:lang w:val="uk-UA"/>
              </w:rPr>
            </w:pPr>
            <w:r w:rsidRPr="00BE542A">
              <w:rPr>
                <w:rFonts w:ascii="Times New Roman" w:eastAsia="Times New Roman" w:hAnsi="Times New Roman" w:cs="Times New Roman"/>
                <w:color w:val="000000"/>
                <w:sz w:val="28"/>
                <w:szCs w:val="28"/>
                <w:highlight w:val="white"/>
                <w:lang w:val="uk-UA"/>
              </w:rPr>
              <w:t>Інші процедури (уточнити)</w:t>
            </w:r>
          </w:p>
        </w:tc>
        <w:tc>
          <w:tcPr>
            <w:tcW w:w="1924" w:type="dxa"/>
          </w:tcPr>
          <w:p w14:paraId="11CBC483" w14:textId="77777777" w:rsidR="00607AC8" w:rsidRPr="00BE542A" w:rsidRDefault="00655104">
            <w:pPr>
              <w:pBdr>
                <w:top w:val="nil"/>
                <w:left w:val="nil"/>
                <w:bottom w:val="nil"/>
                <w:right w:val="nil"/>
                <w:between w:val="nil"/>
              </w:pBdr>
              <w:jc w:val="both"/>
              <w:rPr>
                <w:rFonts w:ascii="Times New Roman" w:eastAsia="Times New Roman" w:hAnsi="Times New Roman" w:cs="Times New Roman"/>
                <w:color w:val="000000"/>
                <w:sz w:val="28"/>
                <w:szCs w:val="28"/>
                <w:highlight w:val="white"/>
                <w:lang w:val="uk-UA"/>
              </w:rPr>
            </w:pPr>
            <w:r w:rsidRPr="00BE542A">
              <w:rPr>
                <w:rFonts w:ascii="Times New Roman" w:eastAsia="Times New Roman" w:hAnsi="Times New Roman" w:cs="Times New Roman"/>
                <w:color w:val="000000"/>
                <w:sz w:val="28"/>
                <w:szCs w:val="28"/>
                <w:highlight w:val="white"/>
                <w:lang w:val="uk-UA"/>
              </w:rPr>
              <w:t>91707, 09 грн</w:t>
            </w:r>
          </w:p>
        </w:tc>
        <w:tc>
          <w:tcPr>
            <w:tcW w:w="1562" w:type="dxa"/>
          </w:tcPr>
          <w:p w14:paraId="513E85C5" w14:textId="77777777" w:rsidR="00607AC8" w:rsidRPr="00BE542A" w:rsidRDefault="00655104">
            <w:pPr>
              <w:pBdr>
                <w:top w:val="nil"/>
                <w:left w:val="nil"/>
                <w:bottom w:val="nil"/>
                <w:right w:val="nil"/>
                <w:between w:val="nil"/>
              </w:pBdr>
              <w:rPr>
                <w:rFonts w:ascii="Times New Roman" w:eastAsia="Times New Roman" w:hAnsi="Times New Roman" w:cs="Times New Roman"/>
                <w:color w:val="000000"/>
                <w:sz w:val="28"/>
                <w:szCs w:val="28"/>
                <w:highlight w:val="white"/>
                <w:lang w:val="uk-UA"/>
              </w:rPr>
            </w:pPr>
            <w:r w:rsidRPr="00BE542A">
              <w:rPr>
                <w:rFonts w:ascii="Times New Roman" w:eastAsia="Times New Roman" w:hAnsi="Times New Roman" w:cs="Times New Roman"/>
                <w:color w:val="000000"/>
                <w:sz w:val="28"/>
                <w:szCs w:val="28"/>
                <w:highlight w:val="white"/>
                <w:lang w:val="uk-UA"/>
              </w:rPr>
              <w:t>91707,09 грн</w:t>
            </w:r>
          </w:p>
        </w:tc>
        <w:tc>
          <w:tcPr>
            <w:tcW w:w="1424" w:type="dxa"/>
          </w:tcPr>
          <w:p w14:paraId="669EA889" w14:textId="77777777" w:rsidR="00607AC8" w:rsidRPr="00BE542A" w:rsidRDefault="00655104">
            <w:pPr>
              <w:pBdr>
                <w:top w:val="nil"/>
                <w:left w:val="nil"/>
                <w:bottom w:val="nil"/>
                <w:right w:val="nil"/>
                <w:between w:val="nil"/>
              </w:pBdr>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lang w:val="uk-UA"/>
              </w:rPr>
              <w:t>458535,45 грн</w:t>
            </w:r>
          </w:p>
        </w:tc>
      </w:tr>
      <w:tr w:rsidR="00607AC8" w:rsidRPr="00BE542A" w14:paraId="53432137" w14:textId="77777777">
        <w:tc>
          <w:tcPr>
            <w:tcW w:w="1242" w:type="dxa"/>
          </w:tcPr>
          <w:p w14:paraId="7B606802" w14:textId="77777777" w:rsidR="00607AC8" w:rsidRPr="00BE542A" w:rsidRDefault="00607AC8">
            <w:pPr>
              <w:pBdr>
                <w:top w:val="nil"/>
                <w:left w:val="nil"/>
                <w:bottom w:val="nil"/>
                <w:right w:val="nil"/>
                <w:between w:val="nil"/>
              </w:pBdr>
              <w:jc w:val="both"/>
              <w:rPr>
                <w:rFonts w:ascii="Times New Roman" w:eastAsia="Times New Roman" w:hAnsi="Times New Roman" w:cs="Times New Roman"/>
                <w:color w:val="000000"/>
                <w:sz w:val="28"/>
                <w:szCs w:val="28"/>
                <w:lang w:val="uk-UA"/>
              </w:rPr>
            </w:pPr>
          </w:p>
        </w:tc>
        <w:tc>
          <w:tcPr>
            <w:tcW w:w="3454" w:type="dxa"/>
          </w:tcPr>
          <w:p w14:paraId="3C830857" w14:textId="77777777" w:rsidR="00607AC8" w:rsidRPr="00BE542A" w:rsidRDefault="00655104">
            <w:pPr>
              <w:numPr>
                <w:ilvl w:val="0"/>
                <w:numId w:val="2"/>
              </w:numPr>
              <w:pBdr>
                <w:top w:val="nil"/>
                <w:left w:val="nil"/>
                <w:bottom w:val="nil"/>
                <w:right w:val="nil"/>
                <w:between w:val="nil"/>
              </w:pBdr>
              <w:ind w:left="34" w:firstLine="284"/>
              <w:jc w:val="both"/>
              <w:rPr>
                <w:rFonts w:ascii="Times New Roman" w:eastAsia="Times New Roman" w:hAnsi="Times New Roman" w:cs="Times New Roman"/>
                <w:color w:val="000000"/>
                <w:sz w:val="28"/>
                <w:szCs w:val="28"/>
                <w:highlight w:val="white"/>
                <w:lang w:val="uk-UA"/>
              </w:rPr>
            </w:pPr>
            <w:r w:rsidRPr="00BE542A">
              <w:rPr>
                <w:rFonts w:ascii="Times New Roman" w:eastAsia="Times New Roman" w:hAnsi="Times New Roman" w:cs="Times New Roman"/>
                <w:color w:val="000000"/>
                <w:sz w:val="28"/>
                <w:szCs w:val="28"/>
                <w:highlight w:val="white"/>
                <w:lang w:val="uk-UA"/>
              </w:rPr>
              <w:t xml:space="preserve">проведення огляду (розмір плати за послугу  відповідно </w:t>
            </w:r>
            <w:r w:rsidRPr="00BE542A">
              <w:rPr>
                <w:rFonts w:ascii="Times New Roman" w:eastAsia="Times New Roman" w:hAnsi="Times New Roman" w:cs="Times New Roman"/>
                <w:color w:val="000000"/>
                <w:sz w:val="28"/>
                <w:szCs w:val="28"/>
                <w:lang w:val="uk-UA"/>
              </w:rPr>
              <w:t>до пункту 4  додатку 1 до постанови Кабінету Міністрів України від 28 грудня 2011 р. № 1348 «Деякі питання надання послуг Державною службою з питань безпечності харчових продуктів та захисту споживачів, органами та установами, що належать до сфери її управління»)</w:t>
            </w:r>
          </w:p>
        </w:tc>
        <w:tc>
          <w:tcPr>
            <w:tcW w:w="1924" w:type="dxa"/>
          </w:tcPr>
          <w:p w14:paraId="09E3D5F0" w14:textId="77777777" w:rsidR="00607AC8" w:rsidRPr="00BE542A" w:rsidRDefault="00655104">
            <w:pPr>
              <w:pBdr>
                <w:top w:val="nil"/>
                <w:left w:val="nil"/>
                <w:bottom w:val="nil"/>
                <w:right w:val="nil"/>
                <w:between w:val="nil"/>
              </w:pBdr>
              <w:jc w:val="both"/>
              <w:rPr>
                <w:rFonts w:ascii="Times New Roman" w:eastAsia="Times New Roman" w:hAnsi="Times New Roman" w:cs="Times New Roman"/>
                <w:color w:val="000000"/>
                <w:sz w:val="28"/>
                <w:szCs w:val="28"/>
                <w:highlight w:val="white"/>
                <w:lang w:val="uk-UA"/>
              </w:rPr>
            </w:pPr>
            <w:r w:rsidRPr="00BE542A">
              <w:rPr>
                <w:rFonts w:ascii="Times New Roman" w:eastAsia="Times New Roman" w:hAnsi="Times New Roman" w:cs="Times New Roman"/>
                <w:color w:val="000000"/>
                <w:sz w:val="28"/>
                <w:szCs w:val="28"/>
                <w:highlight w:val="white"/>
                <w:lang w:val="uk-UA"/>
              </w:rPr>
              <w:t>91707, 09 грн</w:t>
            </w:r>
          </w:p>
        </w:tc>
        <w:tc>
          <w:tcPr>
            <w:tcW w:w="1562" w:type="dxa"/>
          </w:tcPr>
          <w:p w14:paraId="049313FC" w14:textId="77777777" w:rsidR="00607AC8" w:rsidRPr="00BE542A" w:rsidRDefault="00655104">
            <w:pPr>
              <w:pBdr>
                <w:top w:val="nil"/>
                <w:left w:val="nil"/>
                <w:bottom w:val="nil"/>
                <w:right w:val="nil"/>
                <w:between w:val="nil"/>
              </w:pBdr>
              <w:rPr>
                <w:rFonts w:ascii="Times New Roman" w:eastAsia="Times New Roman" w:hAnsi="Times New Roman" w:cs="Times New Roman"/>
                <w:color w:val="000000"/>
                <w:sz w:val="28"/>
                <w:szCs w:val="28"/>
                <w:highlight w:val="white"/>
                <w:lang w:val="uk-UA"/>
              </w:rPr>
            </w:pPr>
            <w:r w:rsidRPr="00BE542A">
              <w:rPr>
                <w:rFonts w:ascii="Times New Roman" w:eastAsia="Times New Roman" w:hAnsi="Times New Roman" w:cs="Times New Roman"/>
                <w:color w:val="000000"/>
                <w:sz w:val="28"/>
                <w:szCs w:val="28"/>
                <w:highlight w:val="white"/>
                <w:lang w:val="uk-UA"/>
              </w:rPr>
              <w:t>91707,09 грн</w:t>
            </w:r>
          </w:p>
        </w:tc>
        <w:tc>
          <w:tcPr>
            <w:tcW w:w="1424" w:type="dxa"/>
          </w:tcPr>
          <w:p w14:paraId="19725C14" w14:textId="77777777" w:rsidR="00607AC8" w:rsidRPr="00BE542A" w:rsidRDefault="00655104">
            <w:pPr>
              <w:pBdr>
                <w:top w:val="nil"/>
                <w:left w:val="nil"/>
                <w:bottom w:val="nil"/>
                <w:right w:val="nil"/>
                <w:between w:val="nil"/>
              </w:pBdr>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lang w:val="uk-UA"/>
              </w:rPr>
              <w:t>458535,45 грн</w:t>
            </w:r>
          </w:p>
        </w:tc>
      </w:tr>
      <w:tr w:rsidR="00607AC8" w:rsidRPr="00BE542A" w14:paraId="317F7323" w14:textId="77777777">
        <w:tc>
          <w:tcPr>
            <w:tcW w:w="1242" w:type="dxa"/>
          </w:tcPr>
          <w:p w14:paraId="515E0C6D" w14:textId="77777777" w:rsidR="00607AC8" w:rsidRPr="00BE542A" w:rsidRDefault="00655104">
            <w:pPr>
              <w:pBdr>
                <w:top w:val="nil"/>
                <w:left w:val="nil"/>
                <w:bottom w:val="nil"/>
                <w:right w:val="nil"/>
                <w:between w:val="nil"/>
              </w:pBdr>
              <w:jc w:val="both"/>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lang w:val="uk-UA"/>
              </w:rPr>
              <w:t>6</w:t>
            </w:r>
          </w:p>
        </w:tc>
        <w:tc>
          <w:tcPr>
            <w:tcW w:w="3454" w:type="dxa"/>
          </w:tcPr>
          <w:p w14:paraId="200F9C73" w14:textId="77777777" w:rsidR="00607AC8" w:rsidRPr="00BE542A" w:rsidRDefault="00655104">
            <w:pPr>
              <w:pBdr>
                <w:top w:val="nil"/>
                <w:left w:val="nil"/>
                <w:bottom w:val="nil"/>
                <w:right w:val="nil"/>
                <w:between w:val="nil"/>
              </w:pBdr>
              <w:shd w:val="clear" w:color="auto" w:fill="FFFFFF"/>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lang w:val="uk-UA"/>
              </w:rPr>
              <w:t>Разом, гривень</w:t>
            </w:r>
          </w:p>
          <w:p w14:paraId="11F19C01" w14:textId="77777777" w:rsidR="00607AC8" w:rsidRPr="00BE542A" w:rsidRDefault="00655104">
            <w:pPr>
              <w:pBdr>
                <w:top w:val="nil"/>
                <w:left w:val="nil"/>
                <w:bottom w:val="nil"/>
                <w:right w:val="nil"/>
                <w:between w:val="nil"/>
              </w:pBdr>
              <w:shd w:val="clear" w:color="auto" w:fill="FFFFFF"/>
              <w:rPr>
                <w:rFonts w:ascii="Times New Roman" w:eastAsia="Times New Roman" w:hAnsi="Times New Roman" w:cs="Times New Roman"/>
                <w:color w:val="000000"/>
                <w:sz w:val="24"/>
                <w:szCs w:val="24"/>
                <w:lang w:val="uk-UA"/>
              </w:rPr>
            </w:pPr>
            <w:r w:rsidRPr="00BE542A">
              <w:rPr>
                <w:rFonts w:ascii="Times New Roman" w:eastAsia="Times New Roman" w:hAnsi="Times New Roman" w:cs="Times New Roman"/>
                <w:i/>
                <w:iCs/>
                <w:color w:val="000000"/>
                <w:sz w:val="24"/>
                <w:szCs w:val="24"/>
                <w:lang w:val="uk-UA"/>
              </w:rPr>
              <w:t>Формула:</w:t>
            </w:r>
          </w:p>
          <w:p w14:paraId="7CFA9CFD" w14:textId="77777777" w:rsidR="00607AC8" w:rsidRPr="00BE542A" w:rsidRDefault="00655104">
            <w:pPr>
              <w:pBdr>
                <w:top w:val="nil"/>
                <w:left w:val="nil"/>
                <w:bottom w:val="nil"/>
                <w:right w:val="nil"/>
                <w:between w:val="nil"/>
              </w:pBdr>
              <w:shd w:val="clear" w:color="auto" w:fill="FFFFFF"/>
              <w:rPr>
                <w:rFonts w:ascii="Times New Roman" w:eastAsia="Times New Roman" w:hAnsi="Times New Roman" w:cs="Times New Roman"/>
                <w:color w:val="000000"/>
                <w:sz w:val="24"/>
                <w:szCs w:val="24"/>
                <w:lang w:val="uk-UA"/>
              </w:rPr>
            </w:pPr>
            <w:r w:rsidRPr="00BE542A">
              <w:rPr>
                <w:rFonts w:ascii="Times New Roman" w:eastAsia="Times New Roman" w:hAnsi="Times New Roman" w:cs="Times New Roman"/>
                <w:i/>
                <w:iCs/>
                <w:color w:val="000000"/>
                <w:sz w:val="24"/>
                <w:szCs w:val="24"/>
                <w:lang w:val="uk-UA"/>
              </w:rPr>
              <w:t>(сума рядків 1 + 2 + 3 + 4 + 5)</w:t>
            </w:r>
          </w:p>
        </w:tc>
        <w:tc>
          <w:tcPr>
            <w:tcW w:w="1924" w:type="dxa"/>
          </w:tcPr>
          <w:p w14:paraId="356592D1" w14:textId="77777777" w:rsidR="00607AC8" w:rsidRPr="00BE542A" w:rsidRDefault="00655104">
            <w:pPr>
              <w:pBdr>
                <w:top w:val="nil"/>
                <w:left w:val="nil"/>
                <w:bottom w:val="nil"/>
                <w:right w:val="nil"/>
                <w:between w:val="nil"/>
              </w:pBdr>
              <w:jc w:val="both"/>
              <w:rPr>
                <w:rFonts w:ascii="Times New Roman" w:eastAsia="Times New Roman" w:hAnsi="Times New Roman" w:cs="Times New Roman"/>
                <w:color w:val="000000"/>
                <w:sz w:val="28"/>
                <w:szCs w:val="28"/>
                <w:highlight w:val="white"/>
                <w:lang w:val="uk-UA"/>
              </w:rPr>
            </w:pPr>
            <w:r w:rsidRPr="00BE542A">
              <w:rPr>
                <w:rFonts w:ascii="Times New Roman" w:eastAsia="Times New Roman" w:hAnsi="Times New Roman" w:cs="Times New Roman"/>
                <w:color w:val="000000"/>
                <w:sz w:val="28"/>
                <w:szCs w:val="28"/>
                <w:highlight w:val="white"/>
                <w:lang w:val="uk-UA"/>
              </w:rPr>
              <w:t>91707, 09 грн</w:t>
            </w:r>
          </w:p>
        </w:tc>
        <w:tc>
          <w:tcPr>
            <w:tcW w:w="1562" w:type="dxa"/>
          </w:tcPr>
          <w:p w14:paraId="14BE2DFA" w14:textId="77777777" w:rsidR="00607AC8" w:rsidRPr="00BE542A" w:rsidRDefault="00655104">
            <w:pPr>
              <w:pBdr>
                <w:top w:val="nil"/>
                <w:left w:val="nil"/>
                <w:bottom w:val="nil"/>
                <w:right w:val="nil"/>
                <w:between w:val="nil"/>
              </w:pBdr>
              <w:jc w:val="center"/>
              <w:rPr>
                <w:rFonts w:ascii="Times New Roman" w:eastAsia="Times New Roman" w:hAnsi="Times New Roman" w:cs="Times New Roman"/>
                <w:color w:val="000000"/>
                <w:sz w:val="28"/>
                <w:szCs w:val="28"/>
                <w:highlight w:val="white"/>
                <w:lang w:val="uk-UA"/>
              </w:rPr>
            </w:pPr>
            <w:r w:rsidRPr="00BE542A">
              <w:rPr>
                <w:rFonts w:ascii="Times New Roman" w:eastAsia="Times New Roman" w:hAnsi="Times New Roman" w:cs="Times New Roman"/>
                <w:color w:val="000000"/>
                <w:sz w:val="28"/>
                <w:szCs w:val="28"/>
                <w:highlight w:val="white"/>
                <w:lang w:val="uk-UA"/>
              </w:rPr>
              <w:t>Х</w:t>
            </w:r>
          </w:p>
        </w:tc>
        <w:tc>
          <w:tcPr>
            <w:tcW w:w="1424" w:type="dxa"/>
          </w:tcPr>
          <w:p w14:paraId="5EF67F53" w14:textId="77777777" w:rsidR="00607AC8" w:rsidRPr="00BE542A" w:rsidRDefault="00655104">
            <w:pPr>
              <w:pBdr>
                <w:top w:val="nil"/>
                <w:left w:val="nil"/>
                <w:bottom w:val="nil"/>
                <w:right w:val="nil"/>
                <w:between w:val="nil"/>
              </w:pBdr>
              <w:jc w:val="both"/>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lang w:val="uk-UA"/>
              </w:rPr>
              <w:t>458535,45 грн</w:t>
            </w:r>
          </w:p>
        </w:tc>
      </w:tr>
      <w:tr w:rsidR="00607AC8" w:rsidRPr="00BE542A" w14:paraId="6683E2FC" w14:textId="77777777">
        <w:tc>
          <w:tcPr>
            <w:tcW w:w="1242" w:type="dxa"/>
          </w:tcPr>
          <w:p w14:paraId="0170D358" w14:textId="77777777" w:rsidR="00607AC8" w:rsidRPr="00BE542A" w:rsidRDefault="00655104">
            <w:pPr>
              <w:pBdr>
                <w:top w:val="nil"/>
                <w:left w:val="nil"/>
                <w:bottom w:val="nil"/>
                <w:right w:val="nil"/>
                <w:between w:val="nil"/>
              </w:pBdr>
              <w:jc w:val="both"/>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b/>
                <w:bCs/>
                <w:color w:val="000000"/>
                <w:sz w:val="28"/>
                <w:szCs w:val="28"/>
                <w:lang w:val="uk-UA"/>
              </w:rPr>
              <w:t>7</w:t>
            </w:r>
          </w:p>
        </w:tc>
        <w:tc>
          <w:tcPr>
            <w:tcW w:w="3454" w:type="dxa"/>
          </w:tcPr>
          <w:p w14:paraId="60689156" w14:textId="77777777" w:rsidR="00607AC8" w:rsidRPr="00BE542A" w:rsidRDefault="00655104">
            <w:pPr>
              <w:pBdr>
                <w:top w:val="nil"/>
                <w:left w:val="nil"/>
                <w:bottom w:val="nil"/>
                <w:right w:val="nil"/>
                <w:between w:val="nil"/>
              </w:pBdr>
              <w:jc w:val="both"/>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highlight w:val="white"/>
                <w:lang w:val="uk-UA"/>
              </w:rPr>
              <w:t>Кількість суб’єктів господарювання, що повинні виконати вимоги регулювання, одиниць</w:t>
            </w:r>
          </w:p>
        </w:tc>
        <w:tc>
          <w:tcPr>
            <w:tcW w:w="1924" w:type="dxa"/>
          </w:tcPr>
          <w:p w14:paraId="269C7D31" w14:textId="77777777" w:rsidR="00607AC8" w:rsidRPr="00BE542A" w:rsidRDefault="00655104">
            <w:pPr>
              <w:pBdr>
                <w:top w:val="nil"/>
                <w:left w:val="nil"/>
                <w:bottom w:val="nil"/>
                <w:right w:val="nil"/>
                <w:between w:val="nil"/>
              </w:pBdr>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lang w:val="uk-UA"/>
              </w:rPr>
              <w:t>4374</w:t>
            </w:r>
          </w:p>
        </w:tc>
        <w:tc>
          <w:tcPr>
            <w:tcW w:w="1562" w:type="dxa"/>
          </w:tcPr>
          <w:p w14:paraId="5C7B83C9" w14:textId="77777777" w:rsidR="00607AC8" w:rsidRPr="00BE542A" w:rsidRDefault="00655104">
            <w:pPr>
              <w:pBdr>
                <w:top w:val="nil"/>
                <w:left w:val="nil"/>
                <w:bottom w:val="nil"/>
                <w:right w:val="nil"/>
                <w:between w:val="nil"/>
              </w:pBdr>
              <w:jc w:val="both"/>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lang w:val="uk-UA"/>
              </w:rPr>
              <w:t>4752</w:t>
            </w:r>
          </w:p>
        </w:tc>
        <w:tc>
          <w:tcPr>
            <w:tcW w:w="1424" w:type="dxa"/>
          </w:tcPr>
          <w:p w14:paraId="097B9EB3" w14:textId="77777777" w:rsidR="00607AC8" w:rsidRPr="00BE542A" w:rsidRDefault="00655104">
            <w:pPr>
              <w:pBdr>
                <w:top w:val="nil"/>
                <w:left w:val="nil"/>
                <w:bottom w:val="nil"/>
                <w:right w:val="nil"/>
                <w:between w:val="nil"/>
              </w:pBdr>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lang w:val="uk-UA"/>
              </w:rPr>
              <w:t>5808</w:t>
            </w:r>
          </w:p>
        </w:tc>
      </w:tr>
      <w:tr w:rsidR="00607AC8" w:rsidRPr="00BE542A" w14:paraId="0FBFB66A" w14:textId="77777777">
        <w:tc>
          <w:tcPr>
            <w:tcW w:w="1242" w:type="dxa"/>
          </w:tcPr>
          <w:p w14:paraId="6CA7D2F5" w14:textId="77777777" w:rsidR="00607AC8" w:rsidRPr="00BE542A" w:rsidRDefault="00655104">
            <w:pPr>
              <w:pBdr>
                <w:top w:val="nil"/>
                <w:left w:val="nil"/>
                <w:bottom w:val="nil"/>
                <w:right w:val="nil"/>
                <w:between w:val="nil"/>
              </w:pBdr>
              <w:jc w:val="both"/>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lang w:val="uk-UA"/>
              </w:rPr>
              <w:t>8</w:t>
            </w:r>
          </w:p>
        </w:tc>
        <w:tc>
          <w:tcPr>
            <w:tcW w:w="3454" w:type="dxa"/>
          </w:tcPr>
          <w:p w14:paraId="7D54F30B" w14:textId="77777777" w:rsidR="00607AC8" w:rsidRPr="00BE542A" w:rsidRDefault="00655104">
            <w:pPr>
              <w:pBdr>
                <w:top w:val="nil"/>
                <w:left w:val="nil"/>
                <w:bottom w:val="nil"/>
                <w:right w:val="nil"/>
                <w:between w:val="nil"/>
              </w:pBdr>
              <w:shd w:val="clear" w:color="auto" w:fill="FFFFFF"/>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lang w:val="uk-UA"/>
              </w:rPr>
              <w:t>Сумарно, гривень</w:t>
            </w:r>
          </w:p>
          <w:p w14:paraId="3EFCD885" w14:textId="77777777" w:rsidR="00607AC8" w:rsidRPr="00BE542A" w:rsidRDefault="00655104">
            <w:pPr>
              <w:pBdr>
                <w:top w:val="nil"/>
                <w:left w:val="nil"/>
                <w:bottom w:val="nil"/>
                <w:right w:val="nil"/>
                <w:between w:val="nil"/>
              </w:pBdr>
              <w:shd w:val="clear" w:color="auto" w:fill="FFFFFF"/>
              <w:rPr>
                <w:rFonts w:ascii="Times New Roman" w:eastAsia="Times New Roman" w:hAnsi="Times New Roman" w:cs="Times New Roman"/>
                <w:color w:val="000000"/>
                <w:sz w:val="24"/>
                <w:szCs w:val="24"/>
                <w:lang w:val="uk-UA"/>
              </w:rPr>
            </w:pPr>
            <w:r w:rsidRPr="00BE542A">
              <w:rPr>
                <w:rFonts w:ascii="Times New Roman" w:eastAsia="Times New Roman" w:hAnsi="Times New Roman" w:cs="Times New Roman"/>
                <w:i/>
                <w:iCs/>
                <w:color w:val="000000"/>
                <w:sz w:val="24"/>
                <w:szCs w:val="24"/>
                <w:lang w:val="uk-UA"/>
              </w:rPr>
              <w:t>Формула:</w:t>
            </w:r>
          </w:p>
          <w:p w14:paraId="050B32F9" w14:textId="77777777" w:rsidR="00607AC8" w:rsidRPr="00BE542A" w:rsidRDefault="00655104">
            <w:pPr>
              <w:pBdr>
                <w:top w:val="nil"/>
                <w:left w:val="nil"/>
                <w:bottom w:val="nil"/>
                <w:right w:val="nil"/>
                <w:between w:val="nil"/>
              </w:pBdr>
              <w:shd w:val="clear" w:color="auto" w:fill="FFFFFF"/>
              <w:rPr>
                <w:rFonts w:ascii="Times New Roman" w:eastAsia="Times New Roman" w:hAnsi="Times New Roman" w:cs="Times New Roman"/>
                <w:color w:val="000000"/>
                <w:sz w:val="24"/>
                <w:szCs w:val="24"/>
                <w:lang w:val="uk-UA"/>
              </w:rPr>
            </w:pPr>
            <w:r w:rsidRPr="00BE542A">
              <w:rPr>
                <w:rFonts w:ascii="Times New Roman" w:eastAsia="Times New Roman" w:hAnsi="Times New Roman" w:cs="Times New Roman"/>
                <w:i/>
                <w:iCs/>
                <w:color w:val="000000"/>
                <w:sz w:val="24"/>
                <w:szCs w:val="24"/>
                <w:lang w:val="uk-UA"/>
              </w:rPr>
              <w:t>відповідний стовпчик “разом” Х  кількість суб’єктів малого підприємництва, що повинні виконати вимоги регулювання (рядок 6 Х рядок 7)</w:t>
            </w:r>
          </w:p>
        </w:tc>
        <w:tc>
          <w:tcPr>
            <w:tcW w:w="1924" w:type="dxa"/>
          </w:tcPr>
          <w:p w14:paraId="19AF26F8" w14:textId="77777777" w:rsidR="00607AC8" w:rsidRPr="00BE542A" w:rsidRDefault="00655104">
            <w:pPr>
              <w:pBdr>
                <w:top w:val="nil"/>
                <w:left w:val="nil"/>
                <w:bottom w:val="nil"/>
                <w:right w:val="nil"/>
                <w:between w:val="nil"/>
              </w:pBdr>
              <w:jc w:val="both"/>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lang w:val="uk-UA"/>
              </w:rPr>
              <w:t>401126811,66 грн</w:t>
            </w:r>
          </w:p>
        </w:tc>
        <w:tc>
          <w:tcPr>
            <w:tcW w:w="1562" w:type="dxa"/>
          </w:tcPr>
          <w:p w14:paraId="6F76A785" w14:textId="77777777" w:rsidR="00607AC8" w:rsidRPr="00BE542A" w:rsidRDefault="00655104">
            <w:pPr>
              <w:pBdr>
                <w:top w:val="nil"/>
                <w:left w:val="nil"/>
                <w:bottom w:val="nil"/>
                <w:right w:val="nil"/>
                <w:between w:val="nil"/>
              </w:pBdr>
              <w:jc w:val="center"/>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lang w:val="uk-UA"/>
              </w:rPr>
              <w:t>Х</w:t>
            </w:r>
          </w:p>
        </w:tc>
        <w:tc>
          <w:tcPr>
            <w:tcW w:w="1424" w:type="dxa"/>
          </w:tcPr>
          <w:p w14:paraId="360598B2" w14:textId="77777777" w:rsidR="00607AC8" w:rsidRPr="00BE542A" w:rsidRDefault="00655104">
            <w:pPr>
              <w:pBdr>
                <w:top w:val="nil"/>
                <w:left w:val="nil"/>
                <w:bottom w:val="nil"/>
                <w:right w:val="nil"/>
                <w:between w:val="nil"/>
              </w:pBdr>
              <w:jc w:val="both"/>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lang w:val="uk-UA"/>
              </w:rPr>
              <w:t>2663173893,6 грн</w:t>
            </w:r>
          </w:p>
        </w:tc>
      </w:tr>
      <w:tr w:rsidR="00607AC8" w:rsidRPr="00BE542A" w14:paraId="6490B0F7" w14:textId="77777777">
        <w:tc>
          <w:tcPr>
            <w:tcW w:w="9606" w:type="dxa"/>
            <w:gridSpan w:val="5"/>
          </w:tcPr>
          <w:p w14:paraId="48C5BA81" w14:textId="77777777" w:rsidR="00607AC8" w:rsidRPr="00BE542A" w:rsidRDefault="00655104">
            <w:pPr>
              <w:pBdr>
                <w:top w:val="nil"/>
                <w:left w:val="nil"/>
                <w:bottom w:val="nil"/>
                <w:right w:val="nil"/>
                <w:between w:val="nil"/>
              </w:pBdr>
              <w:jc w:val="both"/>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lang w:val="uk-UA"/>
              </w:rPr>
              <w:t>Оцінка вартості адміністративних процедур суб’єктів малого підприємництва щодо виконання регулювання та звітування</w:t>
            </w:r>
          </w:p>
        </w:tc>
      </w:tr>
      <w:tr w:rsidR="00607AC8" w:rsidRPr="00BE542A" w14:paraId="2E995307" w14:textId="77777777">
        <w:tc>
          <w:tcPr>
            <w:tcW w:w="1242" w:type="dxa"/>
          </w:tcPr>
          <w:p w14:paraId="1DE1E639" w14:textId="77777777" w:rsidR="00607AC8" w:rsidRPr="00BE542A" w:rsidRDefault="00655104">
            <w:pPr>
              <w:pBdr>
                <w:top w:val="nil"/>
                <w:left w:val="nil"/>
                <w:bottom w:val="nil"/>
                <w:right w:val="nil"/>
                <w:between w:val="nil"/>
              </w:pBdr>
              <w:jc w:val="both"/>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lang w:val="uk-UA"/>
              </w:rPr>
              <w:t>9</w:t>
            </w:r>
          </w:p>
        </w:tc>
        <w:tc>
          <w:tcPr>
            <w:tcW w:w="3454" w:type="dxa"/>
          </w:tcPr>
          <w:p w14:paraId="7E49E129" w14:textId="77777777" w:rsidR="00607AC8" w:rsidRPr="00BE542A" w:rsidRDefault="00655104">
            <w:pPr>
              <w:pBdr>
                <w:top w:val="nil"/>
                <w:left w:val="nil"/>
                <w:bottom w:val="nil"/>
                <w:right w:val="nil"/>
                <w:between w:val="nil"/>
              </w:pBdr>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lang w:val="uk-UA"/>
              </w:rPr>
              <w:t>Процедури отримання первинної інформації про вимоги регулювання</w:t>
            </w:r>
          </w:p>
          <w:p w14:paraId="734FD488" w14:textId="77777777" w:rsidR="00607AC8" w:rsidRPr="00BE542A" w:rsidRDefault="00655104">
            <w:pPr>
              <w:pBdr>
                <w:top w:val="nil"/>
                <w:left w:val="nil"/>
                <w:bottom w:val="nil"/>
                <w:right w:val="nil"/>
                <w:between w:val="nil"/>
              </w:pBdr>
              <w:rPr>
                <w:rFonts w:ascii="Times New Roman" w:eastAsia="Times New Roman" w:hAnsi="Times New Roman" w:cs="Times New Roman"/>
                <w:color w:val="000000"/>
                <w:sz w:val="22"/>
                <w:szCs w:val="22"/>
                <w:lang w:val="uk-UA"/>
              </w:rPr>
            </w:pPr>
            <w:r w:rsidRPr="00BE542A">
              <w:rPr>
                <w:rFonts w:ascii="Times New Roman" w:eastAsia="Times New Roman" w:hAnsi="Times New Roman" w:cs="Times New Roman"/>
                <w:i/>
                <w:iCs/>
                <w:color w:val="000000"/>
                <w:sz w:val="22"/>
                <w:szCs w:val="22"/>
                <w:lang w:val="uk-UA"/>
              </w:rPr>
              <w:t>Формула:</w:t>
            </w:r>
          </w:p>
          <w:p w14:paraId="5899624F" w14:textId="77777777" w:rsidR="00607AC8" w:rsidRPr="00BE542A" w:rsidRDefault="00655104">
            <w:pPr>
              <w:pBdr>
                <w:top w:val="nil"/>
                <w:left w:val="nil"/>
                <w:bottom w:val="nil"/>
                <w:right w:val="nil"/>
                <w:between w:val="nil"/>
              </w:pBdr>
              <w:jc w:val="both"/>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i/>
                <w:iCs/>
                <w:color w:val="000000"/>
                <w:sz w:val="22"/>
                <w:szCs w:val="22"/>
                <w:lang w:val="uk-UA"/>
              </w:rPr>
              <w:t xml:space="preserve">витрати часу на отримання інформації про регулювання, отримання необхідних форм та заявок Х вартість часу суб’єкта малого підприємництва </w:t>
            </w:r>
            <w:r w:rsidRPr="00BE542A">
              <w:rPr>
                <w:rFonts w:ascii="Times New Roman" w:eastAsia="Times New Roman" w:hAnsi="Times New Roman" w:cs="Times New Roman"/>
                <w:i/>
                <w:iCs/>
                <w:color w:val="000000"/>
                <w:sz w:val="22"/>
                <w:szCs w:val="22"/>
                <w:lang w:val="uk-UA"/>
              </w:rPr>
              <w:lastRenderedPageBreak/>
              <w:t>(заробітна плата) Х оціночна кількість форм</w:t>
            </w:r>
          </w:p>
        </w:tc>
        <w:tc>
          <w:tcPr>
            <w:tcW w:w="1924" w:type="dxa"/>
          </w:tcPr>
          <w:p w14:paraId="0F5D691D" w14:textId="77777777" w:rsidR="00607AC8" w:rsidRPr="00BE542A" w:rsidRDefault="00655104">
            <w:pPr>
              <w:pBdr>
                <w:top w:val="nil"/>
                <w:left w:val="nil"/>
                <w:bottom w:val="nil"/>
                <w:right w:val="nil"/>
                <w:between w:val="nil"/>
              </w:pBdr>
              <w:jc w:val="center"/>
              <w:rPr>
                <w:rFonts w:ascii="Times New Roman" w:eastAsia="Times New Roman" w:hAnsi="Times New Roman" w:cs="Times New Roman"/>
                <w:color w:val="000000"/>
                <w:sz w:val="28"/>
                <w:szCs w:val="28"/>
                <w:highlight w:val="white"/>
                <w:lang w:val="uk-UA"/>
              </w:rPr>
            </w:pPr>
            <w:r w:rsidRPr="00BE542A">
              <w:rPr>
                <w:rFonts w:ascii="Times New Roman" w:eastAsia="Times New Roman" w:hAnsi="Times New Roman" w:cs="Times New Roman"/>
                <w:color w:val="000000"/>
                <w:sz w:val="28"/>
                <w:szCs w:val="28"/>
                <w:highlight w:val="white"/>
                <w:lang w:val="uk-UA"/>
              </w:rPr>
              <w:lastRenderedPageBreak/>
              <w:t>-</w:t>
            </w:r>
          </w:p>
        </w:tc>
        <w:tc>
          <w:tcPr>
            <w:tcW w:w="1562" w:type="dxa"/>
          </w:tcPr>
          <w:p w14:paraId="0D962D0B" w14:textId="77777777" w:rsidR="00607AC8" w:rsidRPr="00BE542A" w:rsidRDefault="00655104">
            <w:pPr>
              <w:pBdr>
                <w:top w:val="nil"/>
                <w:left w:val="nil"/>
                <w:bottom w:val="nil"/>
                <w:right w:val="nil"/>
                <w:between w:val="nil"/>
              </w:pBdr>
              <w:jc w:val="center"/>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b/>
                <w:bCs/>
                <w:color w:val="000000"/>
                <w:sz w:val="28"/>
                <w:szCs w:val="28"/>
                <w:lang w:val="uk-UA"/>
              </w:rPr>
              <w:t>-</w:t>
            </w:r>
          </w:p>
        </w:tc>
        <w:tc>
          <w:tcPr>
            <w:tcW w:w="1424" w:type="dxa"/>
          </w:tcPr>
          <w:p w14:paraId="554AB89D" w14:textId="77777777" w:rsidR="00607AC8" w:rsidRPr="00BE542A" w:rsidRDefault="00655104">
            <w:pPr>
              <w:pBdr>
                <w:top w:val="nil"/>
                <w:left w:val="nil"/>
                <w:bottom w:val="nil"/>
                <w:right w:val="nil"/>
                <w:between w:val="nil"/>
              </w:pBdr>
              <w:jc w:val="center"/>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b/>
                <w:bCs/>
                <w:color w:val="000000"/>
                <w:sz w:val="28"/>
                <w:szCs w:val="28"/>
                <w:lang w:val="uk-UA"/>
              </w:rPr>
              <w:t>-</w:t>
            </w:r>
          </w:p>
        </w:tc>
      </w:tr>
      <w:tr w:rsidR="00607AC8" w:rsidRPr="00BE542A" w14:paraId="20E9D0BE" w14:textId="77777777">
        <w:tc>
          <w:tcPr>
            <w:tcW w:w="1242" w:type="dxa"/>
          </w:tcPr>
          <w:p w14:paraId="4B12EDE9" w14:textId="77777777" w:rsidR="00607AC8" w:rsidRPr="00BE542A" w:rsidRDefault="00655104">
            <w:pPr>
              <w:pBdr>
                <w:top w:val="nil"/>
                <w:left w:val="nil"/>
                <w:bottom w:val="nil"/>
                <w:right w:val="nil"/>
                <w:between w:val="nil"/>
              </w:pBdr>
              <w:jc w:val="both"/>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lang w:val="uk-UA"/>
              </w:rPr>
              <w:t>10</w:t>
            </w:r>
          </w:p>
        </w:tc>
        <w:tc>
          <w:tcPr>
            <w:tcW w:w="3454" w:type="dxa"/>
          </w:tcPr>
          <w:p w14:paraId="303DF097" w14:textId="77777777" w:rsidR="00607AC8" w:rsidRPr="00BE542A" w:rsidRDefault="00655104">
            <w:pPr>
              <w:pBdr>
                <w:top w:val="nil"/>
                <w:left w:val="nil"/>
                <w:bottom w:val="nil"/>
                <w:right w:val="nil"/>
                <w:between w:val="nil"/>
              </w:pBdr>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lang w:val="uk-UA"/>
              </w:rPr>
              <w:t>Процедури організації виконання вимог регулювання</w:t>
            </w:r>
          </w:p>
          <w:p w14:paraId="5343AEBD" w14:textId="77777777" w:rsidR="00607AC8" w:rsidRPr="00BE542A" w:rsidRDefault="00655104">
            <w:pPr>
              <w:pBdr>
                <w:top w:val="nil"/>
                <w:left w:val="nil"/>
                <w:bottom w:val="nil"/>
                <w:right w:val="nil"/>
                <w:between w:val="nil"/>
              </w:pBdr>
              <w:rPr>
                <w:rFonts w:ascii="Times New Roman" w:eastAsia="Times New Roman" w:hAnsi="Times New Roman" w:cs="Times New Roman"/>
                <w:color w:val="000000"/>
                <w:sz w:val="22"/>
                <w:szCs w:val="22"/>
                <w:lang w:val="uk-UA"/>
              </w:rPr>
            </w:pPr>
            <w:r w:rsidRPr="00BE542A">
              <w:rPr>
                <w:rFonts w:ascii="Times New Roman" w:eastAsia="Times New Roman" w:hAnsi="Times New Roman" w:cs="Times New Roman"/>
                <w:i/>
                <w:iCs/>
                <w:color w:val="000000"/>
                <w:sz w:val="22"/>
                <w:szCs w:val="22"/>
                <w:lang w:val="uk-UA"/>
              </w:rPr>
              <w:t>Формула:</w:t>
            </w:r>
          </w:p>
          <w:p w14:paraId="6693795A" w14:textId="77777777" w:rsidR="00607AC8" w:rsidRPr="00BE542A" w:rsidRDefault="00655104">
            <w:pPr>
              <w:pBdr>
                <w:top w:val="nil"/>
                <w:left w:val="nil"/>
                <w:bottom w:val="nil"/>
                <w:right w:val="nil"/>
                <w:between w:val="nil"/>
              </w:pBdr>
              <w:rPr>
                <w:rFonts w:ascii="Times New Roman" w:eastAsia="Times New Roman" w:hAnsi="Times New Roman" w:cs="Times New Roman"/>
                <w:color w:val="000000"/>
                <w:sz w:val="22"/>
                <w:szCs w:val="22"/>
                <w:lang w:val="uk-UA"/>
              </w:rPr>
            </w:pPr>
            <w:r w:rsidRPr="00BE542A">
              <w:rPr>
                <w:rFonts w:ascii="Times New Roman" w:eastAsia="Times New Roman" w:hAnsi="Times New Roman" w:cs="Times New Roman"/>
                <w:i/>
                <w:iCs/>
                <w:color w:val="000000"/>
                <w:sz w:val="22"/>
                <w:szCs w:val="22"/>
                <w:lang w:val="uk-UA"/>
              </w:rPr>
              <w:t>витрати часу на розроблення та впровадження внутрішніх для суб’єкта малого підприємництва процедур на впровадження вимог регулювання Х вартість часу суб’єкта малого підприємництва (заробітна плата) Х оціночна кількість внутрішніх процедур</w:t>
            </w:r>
          </w:p>
        </w:tc>
        <w:tc>
          <w:tcPr>
            <w:tcW w:w="1924" w:type="dxa"/>
          </w:tcPr>
          <w:p w14:paraId="42A352BA" w14:textId="77777777" w:rsidR="00607AC8" w:rsidRPr="00BE542A" w:rsidRDefault="00655104">
            <w:pPr>
              <w:pBdr>
                <w:top w:val="nil"/>
                <w:left w:val="nil"/>
                <w:bottom w:val="nil"/>
                <w:right w:val="nil"/>
                <w:between w:val="nil"/>
              </w:pBdr>
              <w:jc w:val="center"/>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b/>
                <w:bCs/>
                <w:color w:val="000000"/>
                <w:sz w:val="28"/>
                <w:szCs w:val="28"/>
                <w:lang w:val="uk-UA"/>
              </w:rPr>
              <w:t>-</w:t>
            </w:r>
          </w:p>
        </w:tc>
        <w:tc>
          <w:tcPr>
            <w:tcW w:w="1562" w:type="dxa"/>
          </w:tcPr>
          <w:p w14:paraId="0EA98C08" w14:textId="77777777" w:rsidR="00607AC8" w:rsidRPr="00BE542A" w:rsidRDefault="00655104">
            <w:pPr>
              <w:pBdr>
                <w:top w:val="nil"/>
                <w:left w:val="nil"/>
                <w:bottom w:val="nil"/>
                <w:right w:val="nil"/>
                <w:between w:val="nil"/>
              </w:pBdr>
              <w:jc w:val="center"/>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b/>
                <w:bCs/>
                <w:color w:val="000000"/>
                <w:sz w:val="28"/>
                <w:szCs w:val="28"/>
                <w:lang w:val="uk-UA"/>
              </w:rPr>
              <w:t>-</w:t>
            </w:r>
          </w:p>
        </w:tc>
        <w:tc>
          <w:tcPr>
            <w:tcW w:w="1424" w:type="dxa"/>
          </w:tcPr>
          <w:p w14:paraId="196DB5F2" w14:textId="77777777" w:rsidR="00607AC8" w:rsidRPr="00BE542A" w:rsidRDefault="00655104">
            <w:pPr>
              <w:pBdr>
                <w:top w:val="nil"/>
                <w:left w:val="nil"/>
                <w:bottom w:val="nil"/>
                <w:right w:val="nil"/>
                <w:between w:val="nil"/>
              </w:pBdr>
              <w:jc w:val="center"/>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b/>
                <w:bCs/>
                <w:color w:val="000000"/>
                <w:sz w:val="28"/>
                <w:szCs w:val="28"/>
                <w:lang w:val="uk-UA"/>
              </w:rPr>
              <w:t>-</w:t>
            </w:r>
          </w:p>
        </w:tc>
      </w:tr>
      <w:tr w:rsidR="00607AC8" w:rsidRPr="00BE542A" w14:paraId="794FD79B" w14:textId="77777777">
        <w:tc>
          <w:tcPr>
            <w:tcW w:w="1242" w:type="dxa"/>
          </w:tcPr>
          <w:p w14:paraId="44F9DBF8" w14:textId="77777777" w:rsidR="00607AC8" w:rsidRPr="00BE542A" w:rsidRDefault="00655104">
            <w:pPr>
              <w:pBdr>
                <w:top w:val="nil"/>
                <w:left w:val="nil"/>
                <w:bottom w:val="nil"/>
                <w:right w:val="nil"/>
                <w:between w:val="nil"/>
              </w:pBdr>
              <w:jc w:val="both"/>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lang w:val="uk-UA"/>
              </w:rPr>
              <w:t>11</w:t>
            </w:r>
          </w:p>
        </w:tc>
        <w:tc>
          <w:tcPr>
            <w:tcW w:w="3454" w:type="dxa"/>
          </w:tcPr>
          <w:p w14:paraId="407895DB" w14:textId="77777777" w:rsidR="00607AC8" w:rsidRPr="00BE542A" w:rsidRDefault="00655104">
            <w:pPr>
              <w:pBdr>
                <w:top w:val="nil"/>
                <w:left w:val="nil"/>
                <w:bottom w:val="nil"/>
                <w:right w:val="nil"/>
                <w:between w:val="nil"/>
              </w:pBdr>
              <w:shd w:val="clear" w:color="auto" w:fill="FFFFFF"/>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lang w:val="uk-UA"/>
              </w:rPr>
              <w:t>Процедури офіційного звітування</w:t>
            </w:r>
          </w:p>
          <w:p w14:paraId="6D19C773" w14:textId="77777777" w:rsidR="00607AC8" w:rsidRPr="00BE542A" w:rsidRDefault="00655104">
            <w:pPr>
              <w:pBdr>
                <w:top w:val="nil"/>
                <w:left w:val="nil"/>
                <w:bottom w:val="nil"/>
                <w:right w:val="nil"/>
                <w:between w:val="nil"/>
              </w:pBdr>
              <w:shd w:val="clear" w:color="auto" w:fill="FFFFFF"/>
              <w:rPr>
                <w:rFonts w:ascii="Times New Roman" w:eastAsia="Times New Roman" w:hAnsi="Times New Roman" w:cs="Times New Roman"/>
                <w:color w:val="000000"/>
                <w:sz w:val="24"/>
                <w:szCs w:val="24"/>
                <w:lang w:val="uk-UA"/>
              </w:rPr>
            </w:pPr>
            <w:r w:rsidRPr="00BE542A">
              <w:rPr>
                <w:rFonts w:ascii="Times New Roman" w:eastAsia="Times New Roman" w:hAnsi="Times New Roman" w:cs="Times New Roman"/>
                <w:i/>
                <w:iCs/>
                <w:color w:val="000000"/>
                <w:sz w:val="24"/>
                <w:szCs w:val="24"/>
                <w:lang w:val="uk-UA"/>
              </w:rPr>
              <w:t>Формула:</w:t>
            </w:r>
          </w:p>
          <w:p w14:paraId="11057F44" w14:textId="77777777" w:rsidR="00607AC8" w:rsidRPr="00BE542A" w:rsidRDefault="00655104">
            <w:pPr>
              <w:pBdr>
                <w:top w:val="nil"/>
                <w:left w:val="nil"/>
                <w:bottom w:val="nil"/>
                <w:right w:val="nil"/>
                <w:between w:val="nil"/>
              </w:pBdr>
              <w:shd w:val="clear" w:color="auto" w:fill="FFFFFF"/>
              <w:rPr>
                <w:rFonts w:ascii="Times New Roman" w:eastAsia="Times New Roman" w:hAnsi="Times New Roman" w:cs="Times New Roman"/>
                <w:color w:val="000000"/>
                <w:sz w:val="24"/>
                <w:szCs w:val="24"/>
                <w:lang w:val="uk-UA"/>
              </w:rPr>
            </w:pPr>
            <w:r w:rsidRPr="00BE542A">
              <w:rPr>
                <w:rFonts w:ascii="Times New Roman" w:eastAsia="Times New Roman" w:hAnsi="Times New Roman" w:cs="Times New Roman"/>
                <w:i/>
                <w:iCs/>
                <w:color w:val="000000"/>
                <w:sz w:val="24"/>
                <w:szCs w:val="24"/>
                <w:lang w:val="uk-UA"/>
              </w:rPr>
              <w:t>витрати часу на отримання інформації про порядок звітування щодо регулювання, отримання необхідних форм та визначення органу, що приймає звіти та місця звітності + витрати часу на заповнення звітних форм + витрати часу на передачу звітних форм (окремо за засобами передачі інформації з оцінкою кількості суб’єктів, що користуються формами засобів – окремо електронна звітність, звітність до органу, поштовим зв’язком тощо) + оцінка витрат часу на корегування (оцінка природного рівня помилок)) Х вартість часу суб’єкта малого підприємництва (заробітна плата) Х оціночна кількість оригінальних звітів Х кількість періодів звітності за рік</w:t>
            </w:r>
          </w:p>
        </w:tc>
        <w:tc>
          <w:tcPr>
            <w:tcW w:w="1924" w:type="dxa"/>
          </w:tcPr>
          <w:p w14:paraId="1AF00A2E" w14:textId="77777777" w:rsidR="00607AC8" w:rsidRPr="00BE542A" w:rsidRDefault="00655104">
            <w:pPr>
              <w:pBdr>
                <w:top w:val="nil"/>
                <w:left w:val="nil"/>
                <w:bottom w:val="nil"/>
                <w:right w:val="nil"/>
                <w:between w:val="nil"/>
              </w:pBdr>
              <w:jc w:val="center"/>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b/>
                <w:bCs/>
                <w:color w:val="000000"/>
                <w:sz w:val="28"/>
                <w:szCs w:val="28"/>
                <w:lang w:val="uk-UA"/>
              </w:rPr>
              <w:t>-</w:t>
            </w:r>
          </w:p>
        </w:tc>
        <w:tc>
          <w:tcPr>
            <w:tcW w:w="1562" w:type="dxa"/>
          </w:tcPr>
          <w:p w14:paraId="05C33C37" w14:textId="77777777" w:rsidR="00607AC8" w:rsidRPr="00BE542A" w:rsidRDefault="00655104">
            <w:pPr>
              <w:pBdr>
                <w:top w:val="nil"/>
                <w:left w:val="nil"/>
                <w:bottom w:val="nil"/>
                <w:right w:val="nil"/>
                <w:between w:val="nil"/>
              </w:pBdr>
              <w:jc w:val="center"/>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b/>
                <w:bCs/>
                <w:color w:val="000000"/>
                <w:sz w:val="28"/>
                <w:szCs w:val="28"/>
                <w:lang w:val="uk-UA"/>
              </w:rPr>
              <w:t>-</w:t>
            </w:r>
          </w:p>
        </w:tc>
        <w:tc>
          <w:tcPr>
            <w:tcW w:w="1424" w:type="dxa"/>
          </w:tcPr>
          <w:p w14:paraId="2DE9B19E" w14:textId="77777777" w:rsidR="00607AC8" w:rsidRPr="00BE542A" w:rsidRDefault="00655104">
            <w:pPr>
              <w:pBdr>
                <w:top w:val="nil"/>
                <w:left w:val="nil"/>
                <w:bottom w:val="nil"/>
                <w:right w:val="nil"/>
                <w:between w:val="nil"/>
              </w:pBdr>
              <w:jc w:val="center"/>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b/>
                <w:bCs/>
                <w:color w:val="000000"/>
                <w:sz w:val="28"/>
                <w:szCs w:val="28"/>
                <w:lang w:val="uk-UA"/>
              </w:rPr>
              <w:t>-</w:t>
            </w:r>
          </w:p>
        </w:tc>
      </w:tr>
      <w:tr w:rsidR="00607AC8" w:rsidRPr="00BE542A" w14:paraId="147EDACA" w14:textId="77777777">
        <w:tc>
          <w:tcPr>
            <w:tcW w:w="1242" w:type="dxa"/>
          </w:tcPr>
          <w:p w14:paraId="070F5404" w14:textId="77777777" w:rsidR="00607AC8" w:rsidRPr="00BE542A" w:rsidRDefault="00655104">
            <w:pPr>
              <w:pBdr>
                <w:top w:val="nil"/>
                <w:left w:val="nil"/>
                <w:bottom w:val="nil"/>
                <w:right w:val="nil"/>
                <w:between w:val="nil"/>
              </w:pBdr>
              <w:jc w:val="both"/>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lang w:val="uk-UA"/>
              </w:rPr>
              <w:t>12</w:t>
            </w:r>
          </w:p>
        </w:tc>
        <w:tc>
          <w:tcPr>
            <w:tcW w:w="3454" w:type="dxa"/>
          </w:tcPr>
          <w:p w14:paraId="7216D6EC" w14:textId="77777777" w:rsidR="00607AC8" w:rsidRPr="00BE542A" w:rsidRDefault="00655104">
            <w:pPr>
              <w:pBdr>
                <w:top w:val="nil"/>
                <w:left w:val="nil"/>
                <w:bottom w:val="nil"/>
                <w:right w:val="nil"/>
                <w:between w:val="nil"/>
              </w:pBdr>
              <w:shd w:val="clear" w:color="auto" w:fill="FFFFFF"/>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lang w:val="uk-UA"/>
              </w:rPr>
              <w:t>Процедури щодо забезпечення процесу перевірок</w:t>
            </w:r>
          </w:p>
          <w:p w14:paraId="714001C9" w14:textId="77777777" w:rsidR="00607AC8" w:rsidRPr="00BE542A" w:rsidRDefault="00655104">
            <w:pPr>
              <w:pBdr>
                <w:top w:val="nil"/>
                <w:left w:val="nil"/>
                <w:bottom w:val="nil"/>
                <w:right w:val="nil"/>
                <w:between w:val="nil"/>
              </w:pBdr>
              <w:shd w:val="clear" w:color="auto" w:fill="FFFFFF"/>
              <w:rPr>
                <w:rFonts w:ascii="Times New Roman" w:eastAsia="Times New Roman" w:hAnsi="Times New Roman" w:cs="Times New Roman"/>
                <w:color w:val="000000"/>
                <w:sz w:val="24"/>
                <w:szCs w:val="24"/>
                <w:lang w:val="uk-UA"/>
              </w:rPr>
            </w:pPr>
            <w:r w:rsidRPr="00BE542A">
              <w:rPr>
                <w:rFonts w:ascii="Times New Roman" w:eastAsia="Times New Roman" w:hAnsi="Times New Roman" w:cs="Times New Roman"/>
                <w:i/>
                <w:iCs/>
                <w:color w:val="000000"/>
                <w:sz w:val="24"/>
                <w:szCs w:val="24"/>
                <w:lang w:val="uk-UA"/>
              </w:rPr>
              <w:t>Формула:</w:t>
            </w:r>
          </w:p>
          <w:p w14:paraId="3F916525" w14:textId="77777777" w:rsidR="00607AC8" w:rsidRPr="00BE542A" w:rsidRDefault="00655104">
            <w:pPr>
              <w:pBdr>
                <w:top w:val="nil"/>
                <w:left w:val="nil"/>
                <w:bottom w:val="nil"/>
                <w:right w:val="nil"/>
                <w:between w:val="nil"/>
              </w:pBdr>
              <w:shd w:val="clear" w:color="auto" w:fill="FFFFFF"/>
              <w:rPr>
                <w:rFonts w:ascii="Times New Roman" w:eastAsia="Times New Roman" w:hAnsi="Times New Roman" w:cs="Times New Roman"/>
                <w:color w:val="000000"/>
                <w:sz w:val="24"/>
                <w:szCs w:val="24"/>
                <w:lang w:val="uk-UA"/>
              </w:rPr>
            </w:pPr>
            <w:r w:rsidRPr="00BE542A">
              <w:rPr>
                <w:rFonts w:ascii="Times New Roman" w:eastAsia="Times New Roman" w:hAnsi="Times New Roman" w:cs="Times New Roman"/>
                <w:i/>
                <w:iCs/>
                <w:color w:val="000000"/>
                <w:sz w:val="24"/>
                <w:szCs w:val="24"/>
                <w:lang w:val="uk-UA"/>
              </w:rPr>
              <w:t xml:space="preserve">витрати часу на забезпечення процесу перевірок з боку контролюючих органів Х вартість часу суб’єкта малого підприємництва (заробітна </w:t>
            </w:r>
            <w:r w:rsidRPr="00BE542A">
              <w:rPr>
                <w:rFonts w:ascii="Times New Roman" w:eastAsia="Times New Roman" w:hAnsi="Times New Roman" w:cs="Times New Roman"/>
                <w:i/>
                <w:iCs/>
                <w:color w:val="000000"/>
                <w:sz w:val="24"/>
                <w:szCs w:val="24"/>
                <w:lang w:val="uk-UA"/>
              </w:rPr>
              <w:lastRenderedPageBreak/>
              <w:t>плата) Х оціночна кількість перевірок за рік</w:t>
            </w:r>
          </w:p>
        </w:tc>
        <w:tc>
          <w:tcPr>
            <w:tcW w:w="1924" w:type="dxa"/>
          </w:tcPr>
          <w:p w14:paraId="47E21049" w14:textId="77777777" w:rsidR="00607AC8" w:rsidRPr="00BE542A" w:rsidRDefault="00655104">
            <w:pPr>
              <w:pBdr>
                <w:top w:val="nil"/>
                <w:left w:val="nil"/>
                <w:bottom w:val="nil"/>
                <w:right w:val="nil"/>
                <w:between w:val="nil"/>
              </w:pBdr>
              <w:jc w:val="center"/>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lang w:val="uk-UA"/>
              </w:rPr>
              <w:lastRenderedPageBreak/>
              <w:t>-</w:t>
            </w:r>
          </w:p>
        </w:tc>
        <w:tc>
          <w:tcPr>
            <w:tcW w:w="1562" w:type="dxa"/>
          </w:tcPr>
          <w:p w14:paraId="4697A42D" w14:textId="77777777" w:rsidR="00607AC8" w:rsidRPr="00BE542A" w:rsidRDefault="00655104">
            <w:pPr>
              <w:pBdr>
                <w:top w:val="nil"/>
                <w:left w:val="nil"/>
                <w:bottom w:val="nil"/>
                <w:right w:val="nil"/>
                <w:between w:val="nil"/>
              </w:pBdr>
              <w:jc w:val="center"/>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lang w:val="uk-UA"/>
              </w:rPr>
              <w:t>-</w:t>
            </w:r>
          </w:p>
        </w:tc>
        <w:tc>
          <w:tcPr>
            <w:tcW w:w="1424" w:type="dxa"/>
          </w:tcPr>
          <w:p w14:paraId="42821C27" w14:textId="77777777" w:rsidR="00607AC8" w:rsidRPr="00BE542A" w:rsidRDefault="00655104">
            <w:pPr>
              <w:pBdr>
                <w:top w:val="nil"/>
                <w:left w:val="nil"/>
                <w:bottom w:val="nil"/>
                <w:right w:val="nil"/>
                <w:between w:val="nil"/>
              </w:pBdr>
              <w:jc w:val="center"/>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lang w:val="uk-UA"/>
              </w:rPr>
              <w:t>-</w:t>
            </w:r>
          </w:p>
        </w:tc>
      </w:tr>
      <w:tr w:rsidR="00607AC8" w:rsidRPr="00BE542A" w14:paraId="03260FCE" w14:textId="77777777">
        <w:tc>
          <w:tcPr>
            <w:tcW w:w="1242" w:type="dxa"/>
          </w:tcPr>
          <w:p w14:paraId="619C29F5" w14:textId="77777777" w:rsidR="00607AC8" w:rsidRPr="00BE542A" w:rsidRDefault="00655104">
            <w:pPr>
              <w:pBdr>
                <w:top w:val="nil"/>
                <w:left w:val="nil"/>
                <w:bottom w:val="nil"/>
                <w:right w:val="nil"/>
                <w:between w:val="nil"/>
              </w:pBdr>
              <w:jc w:val="both"/>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lang w:val="uk-UA"/>
              </w:rPr>
              <w:t>13</w:t>
            </w:r>
          </w:p>
        </w:tc>
        <w:tc>
          <w:tcPr>
            <w:tcW w:w="3454" w:type="dxa"/>
            <w:tcBorders>
              <w:bottom w:val="single" w:sz="4" w:space="0" w:color="000000"/>
            </w:tcBorders>
          </w:tcPr>
          <w:p w14:paraId="3F028D25" w14:textId="77777777" w:rsidR="00607AC8" w:rsidRPr="00BE542A" w:rsidRDefault="00655104">
            <w:pPr>
              <w:pBdr>
                <w:top w:val="nil"/>
                <w:left w:val="nil"/>
                <w:bottom w:val="nil"/>
                <w:right w:val="nil"/>
                <w:between w:val="nil"/>
              </w:pBdr>
              <w:jc w:val="both"/>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highlight w:val="white"/>
                <w:lang w:val="uk-UA"/>
              </w:rPr>
              <w:t>Інші процедури (уточнити)</w:t>
            </w:r>
          </w:p>
        </w:tc>
        <w:tc>
          <w:tcPr>
            <w:tcW w:w="1924" w:type="dxa"/>
          </w:tcPr>
          <w:p w14:paraId="5FEDA8EB" w14:textId="77777777" w:rsidR="00607AC8" w:rsidRPr="00BE542A" w:rsidRDefault="00655104">
            <w:pPr>
              <w:pBdr>
                <w:top w:val="nil"/>
                <w:left w:val="nil"/>
                <w:bottom w:val="nil"/>
                <w:right w:val="nil"/>
                <w:between w:val="nil"/>
              </w:pBdr>
              <w:jc w:val="center"/>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lang w:val="uk-UA"/>
              </w:rPr>
              <w:t>-</w:t>
            </w:r>
          </w:p>
        </w:tc>
        <w:tc>
          <w:tcPr>
            <w:tcW w:w="1562" w:type="dxa"/>
          </w:tcPr>
          <w:p w14:paraId="3B762F77" w14:textId="77777777" w:rsidR="00607AC8" w:rsidRPr="00BE542A" w:rsidRDefault="00655104">
            <w:pPr>
              <w:pBdr>
                <w:top w:val="nil"/>
                <w:left w:val="nil"/>
                <w:bottom w:val="nil"/>
                <w:right w:val="nil"/>
                <w:between w:val="nil"/>
              </w:pBdr>
              <w:jc w:val="center"/>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b/>
                <w:bCs/>
                <w:color w:val="000000"/>
                <w:sz w:val="28"/>
                <w:szCs w:val="28"/>
                <w:lang w:val="uk-UA"/>
              </w:rPr>
              <w:t>-</w:t>
            </w:r>
          </w:p>
        </w:tc>
        <w:tc>
          <w:tcPr>
            <w:tcW w:w="1424" w:type="dxa"/>
          </w:tcPr>
          <w:p w14:paraId="4007B7E1" w14:textId="77777777" w:rsidR="00607AC8" w:rsidRPr="00BE542A" w:rsidRDefault="00655104">
            <w:pPr>
              <w:pBdr>
                <w:top w:val="nil"/>
                <w:left w:val="nil"/>
                <w:bottom w:val="nil"/>
                <w:right w:val="nil"/>
                <w:between w:val="nil"/>
              </w:pBdr>
              <w:jc w:val="center"/>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b/>
                <w:bCs/>
                <w:color w:val="000000"/>
                <w:sz w:val="28"/>
                <w:szCs w:val="28"/>
                <w:lang w:val="uk-UA"/>
              </w:rPr>
              <w:t>-</w:t>
            </w:r>
          </w:p>
        </w:tc>
      </w:tr>
      <w:tr w:rsidR="00607AC8" w:rsidRPr="00BE542A" w14:paraId="3C92B35D" w14:textId="77777777">
        <w:tc>
          <w:tcPr>
            <w:tcW w:w="1242" w:type="dxa"/>
          </w:tcPr>
          <w:p w14:paraId="6638F5E0" w14:textId="77777777" w:rsidR="00607AC8" w:rsidRPr="00BE542A" w:rsidRDefault="00655104">
            <w:pPr>
              <w:pBdr>
                <w:top w:val="nil"/>
                <w:left w:val="nil"/>
                <w:bottom w:val="nil"/>
                <w:right w:val="nil"/>
                <w:between w:val="nil"/>
              </w:pBdr>
              <w:jc w:val="both"/>
              <w:rPr>
                <w:rFonts w:ascii="Times New Roman" w:eastAsia="Times New Roman" w:hAnsi="Times New Roman" w:cs="Times New Roman"/>
                <w:color w:val="000000"/>
                <w:sz w:val="28"/>
                <w:szCs w:val="28"/>
                <w:lang w:val="uk-UA"/>
              </w:rPr>
            </w:pPr>
            <w:bookmarkStart w:id="11" w:name="_heading=h.nps97prc5241" w:colFirst="0" w:colLast="0"/>
            <w:bookmarkEnd w:id="11"/>
            <w:r w:rsidRPr="00BE542A">
              <w:rPr>
                <w:rFonts w:ascii="Times New Roman" w:eastAsia="Times New Roman" w:hAnsi="Times New Roman" w:cs="Times New Roman"/>
                <w:color w:val="000000"/>
                <w:sz w:val="28"/>
                <w:szCs w:val="28"/>
                <w:lang w:val="uk-UA"/>
              </w:rPr>
              <w:t>14</w:t>
            </w:r>
          </w:p>
        </w:tc>
        <w:tc>
          <w:tcPr>
            <w:tcW w:w="3454" w:type="dxa"/>
            <w:tcBorders>
              <w:top w:val="single" w:sz="4" w:space="0" w:color="000000"/>
              <w:left w:val="nil"/>
              <w:bottom w:val="single" w:sz="4" w:space="0" w:color="000000"/>
              <w:right w:val="single" w:sz="4" w:space="0" w:color="000000"/>
            </w:tcBorders>
          </w:tcPr>
          <w:p w14:paraId="323D7A61" w14:textId="77777777" w:rsidR="00607AC8" w:rsidRPr="00BE542A" w:rsidRDefault="00655104">
            <w:pPr>
              <w:pBdr>
                <w:top w:val="nil"/>
                <w:left w:val="nil"/>
                <w:bottom w:val="nil"/>
                <w:right w:val="nil"/>
                <w:between w:val="nil"/>
              </w:pBdr>
              <w:shd w:val="clear" w:color="auto" w:fill="FFFFFF"/>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lang w:val="uk-UA"/>
              </w:rPr>
              <w:t>Разом, гривень</w:t>
            </w:r>
          </w:p>
          <w:p w14:paraId="7B8CAA36" w14:textId="77777777" w:rsidR="00607AC8" w:rsidRPr="00BE542A" w:rsidRDefault="00655104">
            <w:pPr>
              <w:pBdr>
                <w:top w:val="nil"/>
                <w:left w:val="nil"/>
                <w:bottom w:val="nil"/>
                <w:right w:val="nil"/>
                <w:between w:val="nil"/>
              </w:pBdr>
              <w:shd w:val="clear" w:color="auto" w:fill="FFFFFF"/>
              <w:rPr>
                <w:rFonts w:ascii="Times New Roman" w:eastAsia="Times New Roman" w:hAnsi="Times New Roman" w:cs="Times New Roman"/>
                <w:color w:val="000000"/>
                <w:sz w:val="24"/>
                <w:szCs w:val="24"/>
                <w:lang w:val="uk-UA"/>
              </w:rPr>
            </w:pPr>
            <w:r w:rsidRPr="00BE542A">
              <w:rPr>
                <w:rFonts w:ascii="Times New Roman" w:eastAsia="Times New Roman" w:hAnsi="Times New Roman" w:cs="Times New Roman"/>
                <w:i/>
                <w:iCs/>
                <w:color w:val="000000"/>
                <w:sz w:val="24"/>
                <w:szCs w:val="24"/>
                <w:lang w:val="uk-UA"/>
              </w:rPr>
              <w:t>Формула:</w:t>
            </w:r>
          </w:p>
          <w:p w14:paraId="5E6AC4B0" w14:textId="77777777" w:rsidR="00607AC8" w:rsidRPr="00BE542A" w:rsidRDefault="00655104">
            <w:pPr>
              <w:pBdr>
                <w:top w:val="nil"/>
                <w:left w:val="nil"/>
                <w:bottom w:val="nil"/>
                <w:right w:val="nil"/>
                <w:between w:val="nil"/>
              </w:pBdr>
              <w:shd w:val="clear" w:color="auto" w:fill="FFFFFF"/>
              <w:rPr>
                <w:rFonts w:ascii="Times New Roman" w:eastAsia="Times New Roman" w:hAnsi="Times New Roman" w:cs="Times New Roman"/>
                <w:color w:val="000000"/>
                <w:sz w:val="24"/>
                <w:szCs w:val="24"/>
                <w:lang w:val="uk-UA"/>
              </w:rPr>
            </w:pPr>
            <w:r w:rsidRPr="00BE542A">
              <w:rPr>
                <w:rFonts w:ascii="Times New Roman" w:eastAsia="Times New Roman" w:hAnsi="Times New Roman" w:cs="Times New Roman"/>
                <w:i/>
                <w:iCs/>
                <w:color w:val="000000"/>
                <w:sz w:val="24"/>
                <w:szCs w:val="24"/>
                <w:lang w:val="uk-UA"/>
              </w:rPr>
              <w:t>(сума рядків 9 + 10 + 11 + 12 + 13)</w:t>
            </w:r>
          </w:p>
        </w:tc>
        <w:tc>
          <w:tcPr>
            <w:tcW w:w="1924" w:type="dxa"/>
            <w:tcBorders>
              <w:top w:val="single" w:sz="4" w:space="0" w:color="000000"/>
              <w:left w:val="single" w:sz="4" w:space="0" w:color="000000"/>
              <w:bottom w:val="single" w:sz="4" w:space="0" w:color="000000"/>
              <w:right w:val="single" w:sz="4" w:space="0" w:color="000000"/>
            </w:tcBorders>
          </w:tcPr>
          <w:p w14:paraId="41088382" w14:textId="77777777" w:rsidR="00607AC8" w:rsidRPr="00BE542A" w:rsidRDefault="00655104">
            <w:pPr>
              <w:pBdr>
                <w:top w:val="nil"/>
                <w:left w:val="nil"/>
                <w:bottom w:val="nil"/>
                <w:right w:val="nil"/>
                <w:between w:val="nil"/>
              </w:pBdr>
              <w:jc w:val="center"/>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lang w:val="uk-UA"/>
              </w:rPr>
              <w:t>-</w:t>
            </w:r>
          </w:p>
        </w:tc>
        <w:tc>
          <w:tcPr>
            <w:tcW w:w="1562" w:type="dxa"/>
            <w:tcBorders>
              <w:top w:val="single" w:sz="4" w:space="0" w:color="000000"/>
              <w:left w:val="single" w:sz="4" w:space="0" w:color="000000"/>
              <w:bottom w:val="single" w:sz="4" w:space="0" w:color="000000"/>
              <w:right w:val="single" w:sz="4" w:space="0" w:color="000000"/>
            </w:tcBorders>
          </w:tcPr>
          <w:p w14:paraId="7EA9D775" w14:textId="77777777" w:rsidR="00607AC8" w:rsidRPr="00BE542A" w:rsidRDefault="00655104">
            <w:pPr>
              <w:pBdr>
                <w:top w:val="nil"/>
                <w:left w:val="nil"/>
                <w:bottom w:val="nil"/>
                <w:right w:val="nil"/>
                <w:between w:val="nil"/>
              </w:pBdr>
              <w:jc w:val="center"/>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lang w:val="uk-UA"/>
              </w:rPr>
              <w:t>Х</w:t>
            </w:r>
          </w:p>
        </w:tc>
        <w:tc>
          <w:tcPr>
            <w:tcW w:w="1424" w:type="dxa"/>
            <w:tcBorders>
              <w:top w:val="single" w:sz="4" w:space="0" w:color="000000"/>
              <w:left w:val="single" w:sz="4" w:space="0" w:color="000000"/>
              <w:bottom w:val="single" w:sz="4" w:space="0" w:color="000000"/>
              <w:right w:val="single" w:sz="4" w:space="0" w:color="000000"/>
            </w:tcBorders>
          </w:tcPr>
          <w:p w14:paraId="54BB9D69" w14:textId="77777777" w:rsidR="00607AC8" w:rsidRPr="00BE542A" w:rsidRDefault="00655104">
            <w:pPr>
              <w:pBdr>
                <w:top w:val="nil"/>
                <w:left w:val="nil"/>
                <w:bottom w:val="nil"/>
                <w:right w:val="nil"/>
                <w:between w:val="nil"/>
              </w:pBdr>
              <w:jc w:val="center"/>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lang w:val="uk-UA"/>
              </w:rPr>
              <w:t>-</w:t>
            </w:r>
          </w:p>
        </w:tc>
      </w:tr>
      <w:tr w:rsidR="00607AC8" w:rsidRPr="00BE542A" w14:paraId="664C58BC" w14:textId="77777777">
        <w:tc>
          <w:tcPr>
            <w:tcW w:w="1242" w:type="dxa"/>
          </w:tcPr>
          <w:p w14:paraId="62F7D80A" w14:textId="77777777" w:rsidR="00607AC8" w:rsidRPr="00BE542A" w:rsidRDefault="00655104">
            <w:pPr>
              <w:pBdr>
                <w:top w:val="nil"/>
                <w:left w:val="nil"/>
                <w:bottom w:val="nil"/>
                <w:right w:val="nil"/>
                <w:between w:val="nil"/>
              </w:pBdr>
              <w:jc w:val="both"/>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lang w:val="uk-UA"/>
              </w:rPr>
              <w:t>15</w:t>
            </w:r>
          </w:p>
        </w:tc>
        <w:tc>
          <w:tcPr>
            <w:tcW w:w="3454" w:type="dxa"/>
            <w:tcBorders>
              <w:top w:val="single" w:sz="4" w:space="0" w:color="000000"/>
            </w:tcBorders>
          </w:tcPr>
          <w:p w14:paraId="5927EEFE" w14:textId="77777777" w:rsidR="00607AC8" w:rsidRPr="00BE542A" w:rsidRDefault="00655104">
            <w:pPr>
              <w:pBdr>
                <w:top w:val="nil"/>
                <w:left w:val="nil"/>
                <w:bottom w:val="nil"/>
                <w:right w:val="nil"/>
                <w:between w:val="nil"/>
              </w:pBdr>
              <w:jc w:val="both"/>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highlight w:val="white"/>
                <w:lang w:val="uk-UA"/>
              </w:rPr>
              <w:t>Кількість суб’єктів малого підприємництва, що повинні виконати вимоги регулювання, одиниць</w:t>
            </w:r>
          </w:p>
        </w:tc>
        <w:tc>
          <w:tcPr>
            <w:tcW w:w="1924" w:type="dxa"/>
          </w:tcPr>
          <w:p w14:paraId="6C086DAC" w14:textId="77777777" w:rsidR="00607AC8" w:rsidRPr="00BE542A" w:rsidRDefault="00655104">
            <w:pPr>
              <w:pBdr>
                <w:top w:val="nil"/>
                <w:left w:val="nil"/>
                <w:bottom w:val="nil"/>
                <w:right w:val="nil"/>
                <w:between w:val="nil"/>
              </w:pBdr>
              <w:jc w:val="center"/>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b/>
                <w:bCs/>
                <w:color w:val="000000"/>
                <w:sz w:val="28"/>
                <w:szCs w:val="28"/>
                <w:lang w:val="uk-UA"/>
              </w:rPr>
              <w:t>-</w:t>
            </w:r>
          </w:p>
        </w:tc>
        <w:tc>
          <w:tcPr>
            <w:tcW w:w="1562" w:type="dxa"/>
          </w:tcPr>
          <w:p w14:paraId="1A6452CD" w14:textId="77777777" w:rsidR="00607AC8" w:rsidRPr="00BE542A" w:rsidRDefault="00655104">
            <w:pPr>
              <w:pBdr>
                <w:top w:val="nil"/>
                <w:left w:val="nil"/>
                <w:bottom w:val="nil"/>
                <w:right w:val="nil"/>
                <w:between w:val="nil"/>
              </w:pBdr>
              <w:jc w:val="center"/>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b/>
                <w:bCs/>
                <w:color w:val="000000"/>
                <w:sz w:val="28"/>
                <w:szCs w:val="28"/>
                <w:lang w:val="uk-UA"/>
              </w:rPr>
              <w:t>-</w:t>
            </w:r>
          </w:p>
        </w:tc>
        <w:tc>
          <w:tcPr>
            <w:tcW w:w="1424" w:type="dxa"/>
          </w:tcPr>
          <w:p w14:paraId="15C94AEE" w14:textId="77777777" w:rsidR="00607AC8" w:rsidRPr="00BE542A" w:rsidRDefault="00655104">
            <w:pPr>
              <w:pBdr>
                <w:top w:val="nil"/>
                <w:left w:val="nil"/>
                <w:bottom w:val="nil"/>
                <w:right w:val="nil"/>
                <w:between w:val="nil"/>
              </w:pBdr>
              <w:jc w:val="center"/>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b/>
                <w:bCs/>
                <w:color w:val="000000"/>
                <w:sz w:val="28"/>
                <w:szCs w:val="28"/>
                <w:lang w:val="uk-UA"/>
              </w:rPr>
              <w:t>-</w:t>
            </w:r>
          </w:p>
        </w:tc>
      </w:tr>
      <w:tr w:rsidR="00607AC8" w:rsidRPr="00BE542A" w14:paraId="6B1F70CF" w14:textId="77777777">
        <w:tc>
          <w:tcPr>
            <w:tcW w:w="1242" w:type="dxa"/>
          </w:tcPr>
          <w:p w14:paraId="19F5210E" w14:textId="77777777" w:rsidR="00607AC8" w:rsidRPr="00BE542A" w:rsidRDefault="00655104">
            <w:pPr>
              <w:pBdr>
                <w:top w:val="nil"/>
                <w:left w:val="nil"/>
                <w:bottom w:val="nil"/>
                <w:right w:val="nil"/>
                <w:between w:val="nil"/>
              </w:pBdr>
              <w:jc w:val="both"/>
              <w:rPr>
                <w:rFonts w:ascii="Times New Roman" w:eastAsia="Times New Roman" w:hAnsi="Times New Roman" w:cs="Times New Roman"/>
                <w:color w:val="000000"/>
                <w:sz w:val="28"/>
                <w:szCs w:val="28"/>
                <w:lang w:val="uk-UA"/>
              </w:rPr>
            </w:pPr>
            <w:bookmarkStart w:id="12" w:name="_heading=h.f5edjg6qv2n8" w:colFirst="0" w:colLast="0"/>
            <w:bookmarkEnd w:id="12"/>
            <w:r w:rsidRPr="00BE542A">
              <w:rPr>
                <w:rFonts w:ascii="Times New Roman" w:eastAsia="Times New Roman" w:hAnsi="Times New Roman" w:cs="Times New Roman"/>
                <w:color w:val="000000"/>
                <w:sz w:val="28"/>
                <w:szCs w:val="28"/>
                <w:lang w:val="uk-UA"/>
              </w:rPr>
              <w:t>16</w:t>
            </w:r>
          </w:p>
        </w:tc>
        <w:tc>
          <w:tcPr>
            <w:tcW w:w="3454" w:type="dxa"/>
          </w:tcPr>
          <w:p w14:paraId="6C01DA1E" w14:textId="77777777" w:rsidR="00607AC8" w:rsidRPr="00BE542A" w:rsidRDefault="00655104">
            <w:pPr>
              <w:pBdr>
                <w:top w:val="nil"/>
                <w:left w:val="nil"/>
                <w:bottom w:val="nil"/>
                <w:right w:val="nil"/>
                <w:between w:val="nil"/>
              </w:pBdr>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lang w:val="uk-UA"/>
              </w:rPr>
              <w:t>Сумарно, гривень</w:t>
            </w:r>
          </w:p>
          <w:p w14:paraId="1E19AE68" w14:textId="77777777" w:rsidR="00607AC8" w:rsidRPr="00BE542A" w:rsidRDefault="00655104">
            <w:pPr>
              <w:pBdr>
                <w:top w:val="nil"/>
                <w:left w:val="nil"/>
                <w:bottom w:val="nil"/>
                <w:right w:val="nil"/>
                <w:between w:val="nil"/>
              </w:pBdr>
              <w:rPr>
                <w:rFonts w:ascii="Times New Roman" w:eastAsia="Times New Roman" w:hAnsi="Times New Roman" w:cs="Times New Roman"/>
                <w:color w:val="000000"/>
                <w:sz w:val="22"/>
                <w:szCs w:val="22"/>
                <w:lang w:val="uk-UA"/>
              </w:rPr>
            </w:pPr>
            <w:r w:rsidRPr="00BE542A">
              <w:rPr>
                <w:rFonts w:ascii="Times New Roman" w:eastAsia="Times New Roman" w:hAnsi="Times New Roman" w:cs="Times New Roman"/>
                <w:i/>
                <w:iCs/>
                <w:color w:val="000000"/>
                <w:sz w:val="22"/>
                <w:szCs w:val="22"/>
                <w:lang w:val="uk-UA"/>
              </w:rPr>
              <w:t>Формула:</w:t>
            </w:r>
          </w:p>
          <w:p w14:paraId="5A4488D9" w14:textId="77777777" w:rsidR="00607AC8" w:rsidRPr="00BE542A" w:rsidRDefault="00655104">
            <w:pPr>
              <w:pBdr>
                <w:top w:val="nil"/>
                <w:left w:val="nil"/>
                <w:bottom w:val="nil"/>
                <w:right w:val="nil"/>
                <w:between w:val="nil"/>
              </w:pBdr>
              <w:jc w:val="both"/>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i/>
                <w:iCs/>
                <w:color w:val="000000"/>
                <w:sz w:val="22"/>
                <w:szCs w:val="22"/>
                <w:lang w:val="uk-UA"/>
              </w:rPr>
              <w:t>відповідний стовпчик “разом” Х кількість суб’єктів малого підприємництва, що повинні виконати вимоги регулювання (рядок 14 Х рядок 15)</w:t>
            </w:r>
          </w:p>
        </w:tc>
        <w:tc>
          <w:tcPr>
            <w:tcW w:w="1924" w:type="dxa"/>
          </w:tcPr>
          <w:p w14:paraId="1242C819" w14:textId="77777777" w:rsidR="00607AC8" w:rsidRPr="00BE542A" w:rsidRDefault="00655104">
            <w:pPr>
              <w:pBdr>
                <w:top w:val="nil"/>
                <w:left w:val="nil"/>
                <w:bottom w:val="nil"/>
                <w:right w:val="nil"/>
                <w:between w:val="nil"/>
              </w:pBdr>
              <w:jc w:val="center"/>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lang w:val="uk-UA"/>
              </w:rPr>
              <w:t>-</w:t>
            </w:r>
          </w:p>
        </w:tc>
        <w:tc>
          <w:tcPr>
            <w:tcW w:w="1562" w:type="dxa"/>
          </w:tcPr>
          <w:p w14:paraId="270323B3" w14:textId="77777777" w:rsidR="00607AC8" w:rsidRPr="00BE542A" w:rsidRDefault="00655104">
            <w:pPr>
              <w:pBdr>
                <w:top w:val="nil"/>
                <w:left w:val="nil"/>
                <w:bottom w:val="nil"/>
                <w:right w:val="nil"/>
                <w:between w:val="nil"/>
              </w:pBdr>
              <w:jc w:val="center"/>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lang w:val="uk-UA"/>
              </w:rPr>
              <w:t>Х</w:t>
            </w:r>
          </w:p>
        </w:tc>
        <w:tc>
          <w:tcPr>
            <w:tcW w:w="1424" w:type="dxa"/>
          </w:tcPr>
          <w:p w14:paraId="3E7D61D8" w14:textId="77777777" w:rsidR="00607AC8" w:rsidRPr="00BE542A" w:rsidRDefault="00655104">
            <w:pPr>
              <w:pBdr>
                <w:top w:val="nil"/>
                <w:left w:val="nil"/>
                <w:bottom w:val="nil"/>
                <w:right w:val="nil"/>
                <w:between w:val="nil"/>
              </w:pBdr>
              <w:jc w:val="center"/>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lang w:val="uk-UA"/>
              </w:rPr>
              <w:t>-</w:t>
            </w:r>
          </w:p>
        </w:tc>
      </w:tr>
    </w:tbl>
    <w:p w14:paraId="3037B122" w14:textId="77777777" w:rsidR="00607AC8" w:rsidRPr="00BE542A" w:rsidRDefault="00607AC8">
      <w:pPr>
        <w:pBdr>
          <w:top w:val="nil"/>
          <w:left w:val="nil"/>
          <w:bottom w:val="nil"/>
          <w:right w:val="nil"/>
          <w:between w:val="nil"/>
        </w:pBdr>
        <w:shd w:val="clear" w:color="auto" w:fill="FFFFFF"/>
        <w:jc w:val="both"/>
        <w:rPr>
          <w:rFonts w:ascii="Times New Roman" w:eastAsia="Times New Roman" w:hAnsi="Times New Roman" w:cs="Times New Roman"/>
          <w:color w:val="000000"/>
          <w:sz w:val="28"/>
          <w:szCs w:val="28"/>
          <w:lang w:val="uk-UA"/>
        </w:rPr>
      </w:pPr>
    </w:p>
    <w:p w14:paraId="32FAACBA" w14:textId="77777777" w:rsidR="00607AC8" w:rsidRPr="00BE542A" w:rsidRDefault="00607AC8">
      <w:pPr>
        <w:pBdr>
          <w:top w:val="nil"/>
          <w:left w:val="nil"/>
          <w:bottom w:val="nil"/>
          <w:right w:val="nil"/>
          <w:between w:val="nil"/>
        </w:pBdr>
        <w:ind w:firstLine="567"/>
        <w:jc w:val="both"/>
        <w:rPr>
          <w:rFonts w:ascii="Times New Roman" w:eastAsia="Times New Roman" w:hAnsi="Times New Roman" w:cs="Times New Roman"/>
          <w:color w:val="000000"/>
          <w:sz w:val="28"/>
          <w:szCs w:val="28"/>
          <w:lang w:val="uk-UA"/>
        </w:rPr>
      </w:pPr>
    </w:p>
    <w:p w14:paraId="55C12932" w14:textId="77777777" w:rsidR="00607AC8" w:rsidRPr="00BE542A" w:rsidRDefault="00607AC8">
      <w:pPr>
        <w:pBdr>
          <w:top w:val="nil"/>
          <w:left w:val="nil"/>
          <w:bottom w:val="nil"/>
          <w:right w:val="nil"/>
          <w:between w:val="nil"/>
        </w:pBdr>
        <w:ind w:firstLine="567"/>
        <w:jc w:val="both"/>
        <w:rPr>
          <w:rFonts w:ascii="Times New Roman" w:eastAsia="Times New Roman" w:hAnsi="Times New Roman" w:cs="Times New Roman"/>
          <w:color w:val="000000"/>
          <w:sz w:val="28"/>
          <w:szCs w:val="28"/>
          <w:lang w:val="uk-UA"/>
        </w:rPr>
      </w:pPr>
    </w:p>
    <w:p w14:paraId="7E779522" w14:textId="77777777" w:rsidR="00607AC8" w:rsidRPr="00E46123" w:rsidRDefault="00655104">
      <w:pPr>
        <w:pBdr>
          <w:top w:val="nil"/>
          <w:left w:val="nil"/>
          <w:bottom w:val="nil"/>
          <w:right w:val="nil"/>
          <w:between w:val="nil"/>
        </w:pBdr>
        <w:shd w:val="clear" w:color="auto" w:fill="FFFFFF"/>
        <w:spacing w:after="150"/>
        <w:ind w:left="450" w:right="450"/>
        <w:jc w:val="center"/>
        <w:rPr>
          <w:rFonts w:ascii="Times New Roman" w:eastAsia="Times New Roman" w:hAnsi="Times New Roman" w:cs="Times New Roman"/>
          <w:color w:val="000000"/>
          <w:sz w:val="28"/>
          <w:szCs w:val="28"/>
          <w:lang w:val="uk-UA"/>
        </w:rPr>
      </w:pPr>
      <w:bookmarkStart w:id="13" w:name="bookmark=id.up4jakmvbx26" w:colFirst="0" w:colLast="0"/>
      <w:bookmarkEnd w:id="13"/>
      <w:r w:rsidRPr="00E46123">
        <w:rPr>
          <w:rFonts w:ascii="Times New Roman" w:eastAsia="Times New Roman" w:hAnsi="Times New Roman" w:cs="Times New Roman"/>
          <w:b/>
          <w:bCs/>
          <w:color w:val="000000"/>
          <w:sz w:val="28"/>
          <w:szCs w:val="28"/>
          <w:lang w:val="uk-UA"/>
        </w:rPr>
        <w:t>Бюджетні витрати на адміністрування регулювання суб’єктів малого підприємництва</w:t>
      </w:r>
    </w:p>
    <w:p w14:paraId="4CA13DC0" w14:textId="77777777" w:rsidR="00607AC8" w:rsidRPr="00BE542A" w:rsidRDefault="00655104">
      <w:pPr>
        <w:pBdr>
          <w:top w:val="nil"/>
          <w:left w:val="nil"/>
          <w:bottom w:val="nil"/>
          <w:right w:val="nil"/>
          <w:between w:val="nil"/>
        </w:pBdr>
        <w:shd w:val="clear" w:color="auto" w:fill="FFFFFF"/>
        <w:spacing w:before="150" w:after="150"/>
        <w:jc w:val="center"/>
        <w:rPr>
          <w:rFonts w:ascii="Times New Roman" w:eastAsia="Times New Roman" w:hAnsi="Times New Roman" w:cs="Times New Roman"/>
          <w:color w:val="000000"/>
          <w:sz w:val="24"/>
          <w:szCs w:val="24"/>
          <w:lang w:val="uk-UA"/>
        </w:rPr>
      </w:pPr>
      <w:r w:rsidRPr="00E46123">
        <w:rPr>
          <w:rFonts w:ascii="Times New Roman" w:eastAsia="Times New Roman" w:hAnsi="Times New Roman" w:cs="Times New Roman"/>
          <w:color w:val="000000"/>
          <w:sz w:val="28"/>
          <w:szCs w:val="28"/>
          <w:lang w:val="uk-UA"/>
        </w:rPr>
        <w:t>Державна служба України з питань безпечності харчових продуктів та захисту споживачів</w:t>
      </w:r>
    </w:p>
    <w:p w14:paraId="5E449D1D" w14:textId="77777777" w:rsidR="00607AC8" w:rsidRPr="00BE542A" w:rsidRDefault="00607AC8">
      <w:pPr>
        <w:pBdr>
          <w:top w:val="nil"/>
          <w:left w:val="nil"/>
          <w:bottom w:val="nil"/>
          <w:right w:val="nil"/>
          <w:between w:val="nil"/>
        </w:pBdr>
        <w:shd w:val="clear" w:color="auto" w:fill="FFFFFF"/>
        <w:spacing w:after="150"/>
        <w:ind w:left="450" w:right="450"/>
        <w:jc w:val="center"/>
        <w:rPr>
          <w:rFonts w:ascii="Times New Roman" w:eastAsia="Times New Roman" w:hAnsi="Times New Roman" w:cs="Times New Roman"/>
          <w:color w:val="000000"/>
          <w:lang w:val="uk-UA"/>
        </w:rPr>
      </w:pPr>
    </w:p>
    <w:p w14:paraId="1EDEEF09" w14:textId="77777777" w:rsidR="00607AC8" w:rsidRPr="00BE542A" w:rsidRDefault="00607AC8">
      <w:pPr>
        <w:pBdr>
          <w:top w:val="nil"/>
          <w:left w:val="nil"/>
          <w:bottom w:val="nil"/>
          <w:right w:val="nil"/>
          <w:between w:val="nil"/>
        </w:pBdr>
        <w:shd w:val="clear" w:color="auto" w:fill="FFFFFF"/>
        <w:ind w:firstLine="567"/>
        <w:jc w:val="both"/>
        <w:rPr>
          <w:rFonts w:ascii="Times New Roman" w:eastAsia="Times New Roman" w:hAnsi="Times New Roman" w:cs="Times New Roman"/>
          <w:color w:val="000000"/>
          <w:sz w:val="22"/>
          <w:szCs w:val="22"/>
          <w:lang w:val="uk-UA"/>
        </w:rPr>
      </w:pPr>
    </w:p>
    <w:p w14:paraId="29717518" w14:textId="77777777" w:rsidR="00607AC8" w:rsidRPr="00BE542A" w:rsidRDefault="00655104">
      <w:pPr>
        <w:pBdr>
          <w:top w:val="nil"/>
          <w:left w:val="nil"/>
          <w:bottom w:val="nil"/>
          <w:right w:val="nil"/>
          <w:between w:val="nil"/>
        </w:pBdr>
        <w:shd w:val="clear" w:color="auto" w:fill="FFFFFF"/>
        <w:spacing w:after="150"/>
        <w:jc w:val="both"/>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lang w:val="uk-UA"/>
        </w:rPr>
        <w:t>Державне регулювання не передбачає утворення нового державного органу (нового структурного підрозділу Держпродспоживслужби).</w:t>
      </w:r>
    </w:p>
    <w:p w14:paraId="0E190498" w14:textId="77777777" w:rsidR="00607AC8" w:rsidRPr="00BE542A" w:rsidRDefault="00607AC8">
      <w:pPr>
        <w:pBdr>
          <w:top w:val="nil"/>
          <w:left w:val="nil"/>
          <w:bottom w:val="nil"/>
          <w:right w:val="nil"/>
          <w:between w:val="nil"/>
        </w:pBdr>
        <w:shd w:val="clear" w:color="auto" w:fill="FFFFFF"/>
        <w:spacing w:after="150"/>
        <w:ind w:firstLine="450"/>
        <w:jc w:val="both"/>
        <w:rPr>
          <w:rFonts w:ascii="Times New Roman" w:eastAsia="Times New Roman" w:hAnsi="Times New Roman" w:cs="Times New Roman"/>
          <w:color w:val="000000"/>
          <w:sz w:val="16"/>
          <w:szCs w:val="16"/>
          <w:lang w:val="uk-UA"/>
        </w:rPr>
      </w:pPr>
    </w:p>
    <w:p w14:paraId="70D1FF53" w14:textId="77777777" w:rsidR="00607AC8" w:rsidRPr="00BE542A" w:rsidRDefault="00607AC8">
      <w:pPr>
        <w:pBdr>
          <w:top w:val="nil"/>
          <w:left w:val="nil"/>
          <w:bottom w:val="nil"/>
          <w:right w:val="nil"/>
          <w:between w:val="nil"/>
        </w:pBdr>
        <w:shd w:val="clear" w:color="auto" w:fill="FFFFFF"/>
        <w:spacing w:after="150"/>
        <w:ind w:firstLine="450"/>
        <w:jc w:val="both"/>
        <w:rPr>
          <w:rFonts w:ascii="Times New Roman" w:eastAsia="Times New Roman" w:hAnsi="Times New Roman" w:cs="Times New Roman"/>
          <w:color w:val="000000"/>
          <w:sz w:val="16"/>
          <w:szCs w:val="16"/>
          <w:lang w:val="uk-UA"/>
        </w:rPr>
      </w:pPr>
    </w:p>
    <w:p w14:paraId="433D17A0" w14:textId="77777777" w:rsidR="00607AC8" w:rsidRPr="00BE542A" w:rsidRDefault="00655104">
      <w:pPr>
        <w:pBdr>
          <w:top w:val="nil"/>
          <w:left w:val="nil"/>
          <w:bottom w:val="nil"/>
          <w:right w:val="nil"/>
          <w:between w:val="nil"/>
        </w:pBdr>
        <w:shd w:val="clear" w:color="auto" w:fill="FFFFFF"/>
        <w:spacing w:after="150"/>
        <w:ind w:firstLine="450"/>
        <w:jc w:val="both"/>
        <w:rPr>
          <w:rFonts w:ascii="Times New Roman" w:eastAsia="Times New Roman" w:hAnsi="Times New Roman" w:cs="Times New Roman"/>
          <w:color w:val="000000"/>
          <w:sz w:val="28"/>
          <w:szCs w:val="28"/>
          <w:lang w:val="uk-UA"/>
        </w:rPr>
      </w:pPr>
      <w:bookmarkStart w:id="14" w:name="bookmark=id.krawshuvndv5" w:colFirst="0" w:colLast="0"/>
      <w:bookmarkEnd w:id="14"/>
      <w:r w:rsidRPr="00BE542A">
        <w:rPr>
          <w:rFonts w:ascii="Times New Roman" w:eastAsia="Times New Roman" w:hAnsi="Times New Roman" w:cs="Times New Roman"/>
          <w:b/>
          <w:bCs/>
          <w:color w:val="000000"/>
          <w:sz w:val="28"/>
          <w:szCs w:val="28"/>
          <w:lang w:val="uk-UA"/>
        </w:rPr>
        <w:t>4. Розрахунок сумарних витрат суб’єктів малого підприємництва, що виникають на виконання вимог регулювання</w:t>
      </w:r>
    </w:p>
    <w:tbl>
      <w:tblPr>
        <w:tblStyle w:val="afc"/>
        <w:tblW w:w="9384"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30"/>
        <w:gridCol w:w="3442"/>
        <w:gridCol w:w="2201"/>
        <w:gridCol w:w="2211"/>
      </w:tblGrid>
      <w:tr w:rsidR="00607AC8" w:rsidRPr="00BE542A" w14:paraId="58BF79CA" w14:textId="77777777" w:rsidTr="004F266E">
        <w:tc>
          <w:tcPr>
            <w:tcW w:w="1530" w:type="dxa"/>
          </w:tcPr>
          <w:p w14:paraId="19C0345D" w14:textId="77777777" w:rsidR="00607AC8" w:rsidRPr="00BE542A" w:rsidRDefault="00655104">
            <w:pPr>
              <w:pBdr>
                <w:top w:val="nil"/>
                <w:left w:val="nil"/>
                <w:bottom w:val="nil"/>
                <w:right w:val="nil"/>
                <w:between w:val="nil"/>
              </w:pBdr>
              <w:jc w:val="center"/>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lang w:val="uk-UA"/>
              </w:rPr>
              <w:t>Порядковий номер</w:t>
            </w:r>
          </w:p>
        </w:tc>
        <w:tc>
          <w:tcPr>
            <w:tcW w:w="3442" w:type="dxa"/>
          </w:tcPr>
          <w:p w14:paraId="7DA58216" w14:textId="77777777" w:rsidR="00607AC8" w:rsidRPr="00BE542A" w:rsidRDefault="00655104">
            <w:pPr>
              <w:pBdr>
                <w:top w:val="nil"/>
                <w:left w:val="nil"/>
                <w:bottom w:val="nil"/>
                <w:right w:val="nil"/>
                <w:between w:val="nil"/>
              </w:pBdr>
              <w:jc w:val="center"/>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lang w:val="uk-UA"/>
              </w:rPr>
              <w:t>Показник</w:t>
            </w:r>
          </w:p>
        </w:tc>
        <w:tc>
          <w:tcPr>
            <w:tcW w:w="2201" w:type="dxa"/>
          </w:tcPr>
          <w:p w14:paraId="517C8FEF" w14:textId="77777777" w:rsidR="00607AC8" w:rsidRPr="00BE542A" w:rsidRDefault="00655104">
            <w:pPr>
              <w:pBdr>
                <w:top w:val="nil"/>
                <w:left w:val="nil"/>
                <w:bottom w:val="nil"/>
                <w:right w:val="nil"/>
                <w:between w:val="nil"/>
              </w:pBdr>
              <w:jc w:val="center"/>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lang w:val="uk-UA"/>
              </w:rPr>
              <w:t>Перший рік регулювання (стартовий)</w:t>
            </w:r>
          </w:p>
        </w:tc>
        <w:tc>
          <w:tcPr>
            <w:tcW w:w="2211" w:type="dxa"/>
          </w:tcPr>
          <w:p w14:paraId="32AAAD19" w14:textId="77777777" w:rsidR="00607AC8" w:rsidRPr="00BE542A" w:rsidRDefault="00655104">
            <w:pPr>
              <w:pBdr>
                <w:top w:val="nil"/>
                <w:left w:val="nil"/>
                <w:bottom w:val="nil"/>
                <w:right w:val="nil"/>
                <w:between w:val="nil"/>
              </w:pBdr>
              <w:jc w:val="center"/>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lang w:val="uk-UA"/>
              </w:rPr>
              <w:t>За п’ять років</w:t>
            </w:r>
          </w:p>
        </w:tc>
      </w:tr>
      <w:tr w:rsidR="00607AC8" w:rsidRPr="00BE542A" w14:paraId="2A9B2DAB" w14:textId="77777777" w:rsidTr="004F266E">
        <w:tc>
          <w:tcPr>
            <w:tcW w:w="1530" w:type="dxa"/>
          </w:tcPr>
          <w:p w14:paraId="44B00ED4" w14:textId="77777777" w:rsidR="00607AC8" w:rsidRPr="00BE542A" w:rsidRDefault="00655104">
            <w:pPr>
              <w:pBdr>
                <w:top w:val="nil"/>
                <w:left w:val="nil"/>
                <w:bottom w:val="nil"/>
                <w:right w:val="nil"/>
                <w:between w:val="nil"/>
              </w:pBdr>
              <w:jc w:val="center"/>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lang w:val="uk-UA"/>
              </w:rPr>
              <w:t>1</w:t>
            </w:r>
          </w:p>
        </w:tc>
        <w:tc>
          <w:tcPr>
            <w:tcW w:w="3442" w:type="dxa"/>
          </w:tcPr>
          <w:p w14:paraId="3135A9B1" w14:textId="77777777" w:rsidR="00607AC8" w:rsidRPr="00BE542A" w:rsidRDefault="00655104">
            <w:pPr>
              <w:pBdr>
                <w:top w:val="nil"/>
                <w:left w:val="nil"/>
                <w:bottom w:val="nil"/>
                <w:right w:val="nil"/>
                <w:between w:val="nil"/>
              </w:pBdr>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lang w:val="uk-UA"/>
              </w:rPr>
              <w:t>Оцінка «прямих» витрат суб’єктів малого підприємництва на виконання регулювання</w:t>
            </w:r>
          </w:p>
        </w:tc>
        <w:tc>
          <w:tcPr>
            <w:tcW w:w="2201" w:type="dxa"/>
          </w:tcPr>
          <w:p w14:paraId="72BBBA7F" w14:textId="77777777" w:rsidR="00607AC8" w:rsidRPr="00BE542A" w:rsidRDefault="00655104">
            <w:pPr>
              <w:pBdr>
                <w:top w:val="nil"/>
                <w:left w:val="nil"/>
                <w:bottom w:val="nil"/>
                <w:right w:val="nil"/>
                <w:between w:val="nil"/>
              </w:pBdr>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lang w:val="uk-UA"/>
              </w:rPr>
              <w:t>-</w:t>
            </w:r>
          </w:p>
        </w:tc>
        <w:tc>
          <w:tcPr>
            <w:tcW w:w="2211" w:type="dxa"/>
          </w:tcPr>
          <w:p w14:paraId="26EE9A1E" w14:textId="77777777" w:rsidR="00607AC8" w:rsidRPr="00BE542A" w:rsidRDefault="00655104">
            <w:pPr>
              <w:pBdr>
                <w:top w:val="nil"/>
                <w:left w:val="nil"/>
                <w:bottom w:val="nil"/>
                <w:right w:val="nil"/>
                <w:between w:val="nil"/>
              </w:pBdr>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lang w:val="uk-UA"/>
              </w:rPr>
              <w:t>-</w:t>
            </w:r>
          </w:p>
        </w:tc>
      </w:tr>
      <w:tr w:rsidR="00607AC8" w:rsidRPr="00BE542A" w14:paraId="687B8A5A" w14:textId="77777777" w:rsidTr="004F266E">
        <w:tc>
          <w:tcPr>
            <w:tcW w:w="1530" w:type="dxa"/>
          </w:tcPr>
          <w:p w14:paraId="1E33B883" w14:textId="77777777" w:rsidR="00607AC8" w:rsidRPr="00BE542A" w:rsidRDefault="00655104">
            <w:pPr>
              <w:pBdr>
                <w:top w:val="nil"/>
                <w:left w:val="nil"/>
                <w:bottom w:val="nil"/>
                <w:right w:val="nil"/>
                <w:between w:val="nil"/>
              </w:pBdr>
              <w:jc w:val="center"/>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lang w:val="uk-UA"/>
              </w:rPr>
              <w:t>2</w:t>
            </w:r>
          </w:p>
        </w:tc>
        <w:tc>
          <w:tcPr>
            <w:tcW w:w="3442" w:type="dxa"/>
          </w:tcPr>
          <w:p w14:paraId="413A46B1" w14:textId="77777777" w:rsidR="00607AC8" w:rsidRPr="00BE542A" w:rsidRDefault="00655104">
            <w:pPr>
              <w:pBdr>
                <w:top w:val="nil"/>
                <w:left w:val="nil"/>
                <w:bottom w:val="nil"/>
                <w:right w:val="nil"/>
                <w:between w:val="nil"/>
              </w:pBdr>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lang w:val="uk-UA"/>
              </w:rPr>
              <w:t xml:space="preserve">Оцінка вартості адміністративних процедур для суб’єктів малого підприємництва щодо </w:t>
            </w:r>
            <w:r w:rsidRPr="00BE542A">
              <w:rPr>
                <w:rFonts w:ascii="Times New Roman" w:eastAsia="Times New Roman" w:hAnsi="Times New Roman" w:cs="Times New Roman"/>
                <w:color w:val="000000"/>
                <w:sz w:val="28"/>
                <w:szCs w:val="28"/>
                <w:lang w:val="uk-UA"/>
              </w:rPr>
              <w:lastRenderedPageBreak/>
              <w:t>виконання регулювання та звітування</w:t>
            </w:r>
          </w:p>
        </w:tc>
        <w:tc>
          <w:tcPr>
            <w:tcW w:w="2201" w:type="dxa"/>
          </w:tcPr>
          <w:p w14:paraId="73B6CA9E" w14:textId="77777777" w:rsidR="00607AC8" w:rsidRPr="00BE542A" w:rsidRDefault="00655104">
            <w:pPr>
              <w:pBdr>
                <w:top w:val="nil"/>
                <w:left w:val="nil"/>
                <w:bottom w:val="nil"/>
                <w:right w:val="nil"/>
                <w:between w:val="nil"/>
              </w:pBdr>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lang w:val="uk-UA"/>
              </w:rPr>
              <w:lastRenderedPageBreak/>
              <w:t>401126811,66 грн</w:t>
            </w:r>
          </w:p>
        </w:tc>
        <w:tc>
          <w:tcPr>
            <w:tcW w:w="2211" w:type="dxa"/>
          </w:tcPr>
          <w:p w14:paraId="4687F2D4" w14:textId="77777777" w:rsidR="00607AC8" w:rsidRPr="00BE542A" w:rsidRDefault="00655104">
            <w:pPr>
              <w:pBdr>
                <w:top w:val="nil"/>
                <w:left w:val="nil"/>
                <w:bottom w:val="nil"/>
                <w:right w:val="nil"/>
                <w:between w:val="nil"/>
              </w:pBdr>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lang w:val="uk-UA"/>
              </w:rPr>
              <w:t>2663173893,6  грн</w:t>
            </w:r>
          </w:p>
        </w:tc>
      </w:tr>
      <w:tr w:rsidR="00607AC8" w:rsidRPr="00BE542A" w14:paraId="1811B5E2" w14:textId="77777777" w:rsidTr="004F266E">
        <w:tc>
          <w:tcPr>
            <w:tcW w:w="1530" w:type="dxa"/>
          </w:tcPr>
          <w:p w14:paraId="667788A4" w14:textId="77777777" w:rsidR="00607AC8" w:rsidRPr="00BE542A" w:rsidRDefault="00655104">
            <w:pPr>
              <w:pBdr>
                <w:top w:val="nil"/>
                <w:left w:val="nil"/>
                <w:bottom w:val="nil"/>
                <w:right w:val="nil"/>
                <w:between w:val="nil"/>
              </w:pBdr>
              <w:jc w:val="center"/>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lang w:val="uk-UA"/>
              </w:rPr>
              <w:t>3</w:t>
            </w:r>
          </w:p>
        </w:tc>
        <w:tc>
          <w:tcPr>
            <w:tcW w:w="3442" w:type="dxa"/>
          </w:tcPr>
          <w:p w14:paraId="12C1F5A4" w14:textId="77777777" w:rsidR="00607AC8" w:rsidRPr="00BE542A" w:rsidRDefault="00655104">
            <w:pPr>
              <w:pBdr>
                <w:top w:val="nil"/>
                <w:left w:val="nil"/>
                <w:bottom w:val="nil"/>
                <w:right w:val="nil"/>
                <w:between w:val="nil"/>
              </w:pBdr>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lang w:val="uk-UA"/>
              </w:rPr>
              <w:t>Сумарні витрати малого підприємництва на виконання запланованого  регулювання</w:t>
            </w:r>
          </w:p>
        </w:tc>
        <w:tc>
          <w:tcPr>
            <w:tcW w:w="2201" w:type="dxa"/>
          </w:tcPr>
          <w:p w14:paraId="35F943EF" w14:textId="77777777" w:rsidR="00607AC8" w:rsidRPr="00BE542A" w:rsidRDefault="00655104">
            <w:pPr>
              <w:pBdr>
                <w:top w:val="nil"/>
                <w:left w:val="nil"/>
                <w:bottom w:val="nil"/>
                <w:right w:val="nil"/>
                <w:between w:val="nil"/>
              </w:pBdr>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lang w:val="uk-UA"/>
              </w:rPr>
              <w:t>-</w:t>
            </w:r>
          </w:p>
        </w:tc>
        <w:tc>
          <w:tcPr>
            <w:tcW w:w="2211" w:type="dxa"/>
          </w:tcPr>
          <w:p w14:paraId="36AFF9DF" w14:textId="77777777" w:rsidR="00607AC8" w:rsidRPr="00BE542A" w:rsidRDefault="00655104">
            <w:pPr>
              <w:pBdr>
                <w:top w:val="nil"/>
                <w:left w:val="nil"/>
                <w:bottom w:val="nil"/>
                <w:right w:val="nil"/>
                <w:between w:val="nil"/>
              </w:pBdr>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lang w:val="uk-UA"/>
              </w:rPr>
              <w:t>-</w:t>
            </w:r>
          </w:p>
        </w:tc>
      </w:tr>
      <w:tr w:rsidR="00607AC8" w:rsidRPr="00BE542A" w14:paraId="594141C8" w14:textId="77777777" w:rsidTr="004F266E">
        <w:tc>
          <w:tcPr>
            <w:tcW w:w="1530" w:type="dxa"/>
          </w:tcPr>
          <w:p w14:paraId="7A7B58B8" w14:textId="77777777" w:rsidR="00607AC8" w:rsidRPr="00BE542A" w:rsidRDefault="00655104">
            <w:pPr>
              <w:pBdr>
                <w:top w:val="nil"/>
                <w:left w:val="nil"/>
                <w:bottom w:val="nil"/>
                <w:right w:val="nil"/>
                <w:between w:val="nil"/>
              </w:pBdr>
              <w:jc w:val="center"/>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lang w:val="uk-UA"/>
              </w:rPr>
              <w:t>4</w:t>
            </w:r>
          </w:p>
        </w:tc>
        <w:tc>
          <w:tcPr>
            <w:tcW w:w="3442" w:type="dxa"/>
          </w:tcPr>
          <w:p w14:paraId="69077ED5" w14:textId="77777777" w:rsidR="00607AC8" w:rsidRPr="00BE542A" w:rsidRDefault="00655104">
            <w:pPr>
              <w:pBdr>
                <w:top w:val="nil"/>
                <w:left w:val="nil"/>
                <w:bottom w:val="nil"/>
                <w:right w:val="nil"/>
                <w:between w:val="nil"/>
              </w:pBdr>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lang w:val="uk-UA"/>
              </w:rPr>
              <w:t>Бюджетні витрати  на адміністрування регулювання суб’єктів малого підприємництва</w:t>
            </w:r>
          </w:p>
        </w:tc>
        <w:tc>
          <w:tcPr>
            <w:tcW w:w="2201" w:type="dxa"/>
          </w:tcPr>
          <w:p w14:paraId="5F99921C" w14:textId="77777777" w:rsidR="00607AC8" w:rsidRPr="00BE542A" w:rsidRDefault="00655104">
            <w:pPr>
              <w:pBdr>
                <w:top w:val="nil"/>
                <w:left w:val="nil"/>
                <w:bottom w:val="nil"/>
                <w:right w:val="nil"/>
                <w:between w:val="nil"/>
              </w:pBdr>
              <w:jc w:val="both"/>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lang w:val="uk-UA"/>
              </w:rPr>
              <w:t>-</w:t>
            </w:r>
          </w:p>
        </w:tc>
        <w:tc>
          <w:tcPr>
            <w:tcW w:w="2211" w:type="dxa"/>
          </w:tcPr>
          <w:p w14:paraId="2187291F" w14:textId="77777777" w:rsidR="00607AC8" w:rsidRPr="00BE542A" w:rsidRDefault="00655104">
            <w:pPr>
              <w:pBdr>
                <w:top w:val="nil"/>
                <w:left w:val="nil"/>
                <w:bottom w:val="nil"/>
                <w:right w:val="nil"/>
                <w:between w:val="nil"/>
              </w:pBdr>
              <w:jc w:val="both"/>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lang w:val="uk-UA"/>
              </w:rPr>
              <w:t>-</w:t>
            </w:r>
          </w:p>
        </w:tc>
      </w:tr>
      <w:tr w:rsidR="00607AC8" w:rsidRPr="00BE542A" w14:paraId="21210601" w14:textId="77777777" w:rsidTr="004F266E">
        <w:tc>
          <w:tcPr>
            <w:tcW w:w="1530" w:type="dxa"/>
          </w:tcPr>
          <w:p w14:paraId="37858659" w14:textId="77777777" w:rsidR="00607AC8" w:rsidRPr="00BE542A" w:rsidRDefault="00655104">
            <w:pPr>
              <w:pBdr>
                <w:top w:val="nil"/>
                <w:left w:val="nil"/>
                <w:bottom w:val="nil"/>
                <w:right w:val="nil"/>
                <w:between w:val="nil"/>
              </w:pBdr>
              <w:jc w:val="center"/>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lang w:val="uk-UA"/>
              </w:rPr>
              <w:t>5</w:t>
            </w:r>
          </w:p>
        </w:tc>
        <w:tc>
          <w:tcPr>
            <w:tcW w:w="3442" w:type="dxa"/>
          </w:tcPr>
          <w:p w14:paraId="187FE55E" w14:textId="77777777" w:rsidR="00607AC8" w:rsidRPr="00BE542A" w:rsidRDefault="00655104">
            <w:pPr>
              <w:pBdr>
                <w:top w:val="nil"/>
                <w:left w:val="nil"/>
                <w:bottom w:val="nil"/>
                <w:right w:val="nil"/>
                <w:between w:val="nil"/>
              </w:pBdr>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lang w:val="uk-UA"/>
              </w:rPr>
              <w:t>Сумарні витрати на виконання запланованого регулювання</w:t>
            </w:r>
          </w:p>
        </w:tc>
        <w:tc>
          <w:tcPr>
            <w:tcW w:w="2201" w:type="dxa"/>
          </w:tcPr>
          <w:p w14:paraId="7D8F033D" w14:textId="77777777" w:rsidR="00607AC8" w:rsidRPr="00BE542A" w:rsidRDefault="00655104">
            <w:pPr>
              <w:pBdr>
                <w:top w:val="nil"/>
                <w:left w:val="nil"/>
                <w:bottom w:val="nil"/>
                <w:right w:val="nil"/>
                <w:between w:val="nil"/>
              </w:pBdr>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lang w:val="uk-UA"/>
              </w:rPr>
              <w:t>401126811,66 грн</w:t>
            </w:r>
          </w:p>
        </w:tc>
        <w:tc>
          <w:tcPr>
            <w:tcW w:w="2211" w:type="dxa"/>
          </w:tcPr>
          <w:p w14:paraId="727C2EEC" w14:textId="77777777" w:rsidR="00607AC8" w:rsidRPr="00BE542A" w:rsidRDefault="00655104">
            <w:pPr>
              <w:pBdr>
                <w:top w:val="nil"/>
                <w:left w:val="nil"/>
                <w:bottom w:val="nil"/>
                <w:right w:val="nil"/>
                <w:between w:val="nil"/>
              </w:pBdr>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color w:val="000000"/>
                <w:sz w:val="28"/>
                <w:szCs w:val="28"/>
                <w:lang w:val="uk-UA"/>
              </w:rPr>
              <w:t>2663173893,6  грн</w:t>
            </w:r>
          </w:p>
        </w:tc>
      </w:tr>
    </w:tbl>
    <w:p w14:paraId="0AF007FE" w14:textId="77777777" w:rsidR="00607AC8" w:rsidRPr="00BE542A" w:rsidRDefault="00607AC8">
      <w:pPr>
        <w:pBdr>
          <w:top w:val="nil"/>
          <w:left w:val="nil"/>
          <w:bottom w:val="nil"/>
          <w:right w:val="nil"/>
          <w:between w:val="nil"/>
        </w:pBdr>
        <w:shd w:val="clear" w:color="auto" w:fill="FFFFFF"/>
        <w:spacing w:after="150"/>
        <w:ind w:firstLine="450"/>
        <w:jc w:val="both"/>
        <w:rPr>
          <w:rFonts w:ascii="Times New Roman" w:eastAsia="Times New Roman" w:hAnsi="Times New Roman" w:cs="Times New Roman"/>
          <w:color w:val="000000"/>
          <w:sz w:val="16"/>
          <w:szCs w:val="16"/>
          <w:lang w:val="uk-UA"/>
        </w:rPr>
      </w:pPr>
      <w:bookmarkStart w:id="15" w:name="bookmark=id.xwhp7h2b7iw1" w:colFirst="0" w:colLast="0"/>
      <w:bookmarkEnd w:id="15"/>
    </w:p>
    <w:p w14:paraId="356F5485" w14:textId="77777777" w:rsidR="00607AC8" w:rsidRPr="00BE542A" w:rsidRDefault="00655104">
      <w:pPr>
        <w:pBdr>
          <w:top w:val="nil"/>
          <w:left w:val="nil"/>
          <w:bottom w:val="nil"/>
          <w:right w:val="nil"/>
          <w:between w:val="nil"/>
        </w:pBdr>
        <w:shd w:val="clear" w:color="auto" w:fill="FFFFFF"/>
        <w:ind w:firstLine="448"/>
        <w:jc w:val="both"/>
        <w:rPr>
          <w:rFonts w:ascii="Times New Roman" w:eastAsia="Times New Roman" w:hAnsi="Times New Roman" w:cs="Times New Roman"/>
          <w:color w:val="000000"/>
          <w:sz w:val="28"/>
          <w:szCs w:val="28"/>
          <w:lang w:val="uk-UA"/>
        </w:rPr>
      </w:pPr>
      <w:r w:rsidRPr="00BE542A">
        <w:rPr>
          <w:rFonts w:ascii="Times New Roman" w:eastAsia="Times New Roman" w:hAnsi="Times New Roman" w:cs="Times New Roman"/>
          <w:b/>
          <w:bCs/>
          <w:color w:val="000000"/>
          <w:sz w:val="28"/>
          <w:szCs w:val="28"/>
          <w:lang w:val="uk-UA"/>
        </w:rPr>
        <w:t xml:space="preserve">5. Розроблення </w:t>
      </w:r>
      <w:proofErr w:type="spellStart"/>
      <w:r w:rsidRPr="00BE542A">
        <w:rPr>
          <w:rFonts w:ascii="Times New Roman" w:eastAsia="Times New Roman" w:hAnsi="Times New Roman" w:cs="Times New Roman"/>
          <w:b/>
          <w:bCs/>
          <w:color w:val="000000"/>
          <w:sz w:val="28"/>
          <w:szCs w:val="28"/>
          <w:lang w:val="uk-UA"/>
        </w:rPr>
        <w:t>корегуючих</w:t>
      </w:r>
      <w:proofErr w:type="spellEnd"/>
      <w:r w:rsidRPr="00BE542A">
        <w:rPr>
          <w:rFonts w:ascii="Times New Roman" w:eastAsia="Times New Roman" w:hAnsi="Times New Roman" w:cs="Times New Roman"/>
          <w:b/>
          <w:bCs/>
          <w:color w:val="000000"/>
          <w:sz w:val="28"/>
          <w:szCs w:val="28"/>
          <w:lang w:val="uk-UA"/>
        </w:rPr>
        <w:t xml:space="preserve"> (пом’якшувальних) заходів для малого підприємництва щодо запропонованого регулювання не проводилось.</w:t>
      </w:r>
    </w:p>
    <w:p w14:paraId="0B0A4378" w14:textId="77777777" w:rsidR="00607AC8" w:rsidRPr="00BE542A" w:rsidRDefault="00607AC8">
      <w:pPr>
        <w:pBdr>
          <w:top w:val="nil"/>
          <w:left w:val="nil"/>
          <w:bottom w:val="nil"/>
          <w:right w:val="nil"/>
          <w:between w:val="nil"/>
        </w:pBdr>
        <w:jc w:val="both"/>
        <w:rPr>
          <w:rFonts w:ascii="Times New Roman" w:eastAsia="Times New Roman" w:hAnsi="Times New Roman" w:cs="Times New Roman"/>
          <w:color w:val="000000"/>
          <w:sz w:val="26"/>
          <w:szCs w:val="26"/>
          <w:lang w:val="uk-UA"/>
        </w:rPr>
      </w:pPr>
    </w:p>
    <w:p w14:paraId="682E699B" w14:textId="2458D766" w:rsidR="00607AC8" w:rsidRPr="00BE542A" w:rsidRDefault="00655104">
      <w:pPr>
        <w:pBdr>
          <w:top w:val="nil"/>
          <w:left w:val="nil"/>
          <w:bottom w:val="nil"/>
          <w:right w:val="nil"/>
          <w:between w:val="nil"/>
        </w:pBdr>
        <w:jc w:val="center"/>
        <w:rPr>
          <w:rFonts w:ascii="Times New Roman" w:eastAsia="Times New Roman" w:hAnsi="Times New Roman" w:cs="Times New Roman"/>
          <w:color w:val="000000"/>
          <w:sz w:val="26"/>
          <w:szCs w:val="26"/>
          <w:lang w:val="uk-UA"/>
        </w:rPr>
      </w:pPr>
      <w:r w:rsidRPr="00BE542A">
        <w:rPr>
          <w:rFonts w:ascii="Times New Roman" w:eastAsia="Times New Roman" w:hAnsi="Times New Roman" w:cs="Times New Roman"/>
          <w:b/>
          <w:bCs/>
          <w:color w:val="000000"/>
          <w:sz w:val="26"/>
          <w:szCs w:val="26"/>
          <w:lang w:val="uk-UA"/>
        </w:rPr>
        <w:t>____________________________________________________________________</w:t>
      </w:r>
    </w:p>
    <w:sectPr w:rsidR="00607AC8" w:rsidRPr="00BE542A">
      <w:pgSz w:w="11906" w:h="16838"/>
      <w:pgMar w:top="992" w:right="851" w:bottom="1134"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DAF22D" w14:textId="77777777" w:rsidR="00181671" w:rsidRDefault="00181671">
      <w:r>
        <w:separator/>
      </w:r>
    </w:p>
  </w:endnote>
  <w:endnote w:type="continuationSeparator" w:id="0">
    <w:p w14:paraId="6728C807" w14:textId="77777777" w:rsidR="00181671" w:rsidRDefault="001816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Noto Sans Symbols">
    <w:charset w:val="00"/>
    <w:family w:val="auto"/>
    <w:pitch w:val="default"/>
    <w:embedRegular r:id="rId1" w:fontKey="{7E896B0E-5AFA-49F4-BDE1-B4B2F0F9E741}"/>
  </w:font>
  <w:font w:name="Calibri">
    <w:panose1 w:val="020F0502020204030204"/>
    <w:charset w:val="CC"/>
    <w:family w:val="swiss"/>
    <w:pitch w:val="variable"/>
    <w:sig w:usb0="E4002EFF" w:usb1="C200247B" w:usb2="00000009" w:usb3="00000000" w:csb0="000001FF" w:csb1="00000000"/>
    <w:embedRegular r:id="rId2" w:fontKey="{05981C20-1545-4959-9191-93F6312407C2}"/>
    <w:embedBold r:id="rId3" w:fontKey="{45C5FEEA-EB90-4032-992E-6FBE1A95DF7E}"/>
  </w:font>
  <w:font w:name="Georgia">
    <w:panose1 w:val="02040502050405020303"/>
    <w:charset w:val="CC"/>
    <w:family w:val="roman"/>
    <w:pitch w:val="variable"/>
    <w:sig w:usb0="00000287" w:usb1="00000000" w:usb2="00000000" w:usb3="00000000" w:csb0="0000009F" w:csb1="00000000"/>
    <w:embedItalic r:id="rId4" w:fontKey="{2812E3DC-B618-4068-B809-4822C1D29B0E}"/>
  </w:font>
  <w:font w:name="Cambria">
    <w:panose1 w:val="02040503050406030204"/>
    <w:charset w:val="CC"/>
    <w:family w:val="roman"/>
    <w:pitch w:val="variable"/>
    <w:sig w:usb0="E00006FF" w:usb1="420024FF" w:usb2="02000000" w:usb3="00000000" w:csb0="0000019F" w:csb1="00000000"/>
    <w:embedRegular r:id="rId5" w:fontKey="{5B927423-882F-487F-AA42-D2D85BD9D0D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9D2589" w14:textId="77777777" w:rsidR="00181671" w:rsidRDefault="00181671">
      <w:r>
        <w:separator/>
      </w:r>
    </w:p>
  </w:footnote>
  <w:footnote w:type="continuationSeparator" w:id="0">
    <w:p w14:paraId="48E49644" w14:textId="77777777" w:rsidR="00181671" w:rsidRDefault="001816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8E2105" w14:textId="77777777" w:rsidR="00607AC8" w:rsidRDefault="00655104">
    <w:pPr>
      <w:pBdr>
        <w:top w:val="nil"/>
        <w:left w:val="nil"/>
        <w:bottom w:val="nil"/>
        <w:right w:val="nil"/>
        <w:between w:val="nil"/>
      </w:pBdr>
      <w:jc w:val="center"/>
      <w:rPr>
        <w:color w:val="000000"/>
      </w:rPr>
    </w:pPr>
    <w:r>
      <w:rPr>
        <w:color w:val="000000"/>
      </w:rPr>
      <w:fldChar w:fldCharType="begin"/>
    </w:r>
    <w:r>
      <w:rPr>
        <w:color w:val="000000"/>
      </w:rPr>
      <w:instrText>PAGE</w:instrText>
    </w:r>
    <w:r>
      <w:rPr>
        <w:color w:val="000000"/>
      </w:rPr>
      <w:fldChar w:fldCharType="separate"/>
    </w:r>
    <w:r w:rsidR="0025347B">
      <w:rPr>
        <w:noProof/>
        <w:color w:val="000000"/>
      </w:rPr>
      <w:t>2</w:t>
    </w:r>
    <w:r>
      <w:rPr>
        <w:color w:val="000000"/>
      </w:rPr>
      <w:fldChar w:fldCharType="end"/>
    </w:r>
  </w:p>
  <w:p w14:paraId="709582B9" w14:textId="77777777" w:rsidR="00607AC8" w:rsidRDefault="00607AC8">
    <w:pPr>
      <w:pBdr>
        <w:top w:val="nil"/>
        <w:left w:val="nil"/>
        <w:bottom w:val="nil"/>
        <w:right w:val="nil"/>
        <w:between w:val="nil"/>
      </w:pBdr>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99274FA"/>
    <w:multiLevelType w:val="multilevel"/>
    <w:tmpl w:val="EA7E9216"/>
    <w:lvl w:ilvl="0">
      <w:start w:val="2"/>
      <w:numFmt w:val="bullet"/>
      <w:lvlText w:val="-"/>
      <w:lvlJc w:val="left"/>
      <w:pPr>
        <w:ind w:left="927" w:hanging="360"/>
      </w:pPr>
      <w:rPr>
        <w:rFonts w:ascii="Times New Roman" w:eastAsia="Times New Roman" w:hAnsi="Times New Roman" w:cs="Times New Roman"/>
        <w:color w:val="000000"/>
        <w:vertAlign w:val="baseline"/>
      </w:rPr>
    </w:lvl>
    <w:lvl w:ilvl="1">
      <w:start w:val="1"/>
      <w:numFmt w:val="bullet"/>
      <w:lvlText w:val="o"/>
      <w:lvlJc w:val="left"/>
      <w:pPr>
        <w:ind w:left="1647" w:hanging="360"/>
      </w:pPr>
      <w:rPr>
        <w:rFonts w:ascii="Courier New" w:eastAsia="Courier New" w:hAnsi="Courier New" w:cs="Courier New"/>
        <w:vertAlign w:val="baseline"/>
      </w:rPr>
    </w:lvl>
    <w:lvl w:ilvl="2">
      <w:start w:val="1"/>
      <w:numFmt w:val="bullet"/>
      <w:lvlText w:val="▪"/>
      <w:lvlJc w:val="left"/>
      <w:pPr>
        <w:ind w:left="2367" w:hanging="360"/>
      </w:pPr>
      <w:rPr>
        <w:rFonts w:ascii="Noto Sans Symbols" w:eastAsia="Noto Sans Symbols" w:hAnsi="Noto Sans Symbols" w:cs="Noto Sans Symbols"/>
        <w:vertAlign w:val="baseline"/>
      </w:rPr>
    </w:lvl>
    <w:lvl w:ilvl="3">
      <w:start w:val="1"/>
      <w:numFmt w:val="bullet"/>
      <w:lvlText w:val="●"/>
      <w:lvlJc w:val="left"/>
      <w:pPr>
        <w:ind w:left="3087" w:hanging="360"/>
      </w:pPr>
      <w:rPr>
        <w:rFonts w:ascii="Noto Sans Symbols" w:eastAsia="Noto Sans Symbols" w:hAnsi="Noto Sans Symbols" w:cs="Noto Sans Symbols"/>
        <w:vertAlign w:val="baseline"/>
      </w:rPr>
    </w:lvl>
    <w:lvl w:ilvl="4">
      <w:start w:val="1"/>
      <w:numFmt w:val="bullet"/>
      <w:lvlText w:val="o"/>
      <w:lvlJc w:val="left"/>
      <w:pPr>
        <w:ind w:left="3807" w:hanging="360"/>
      </w:pPr>
      <w:rPr>
        <w:rFonts w:ascii="Courier New" w:eastAsia="Courier New" w:hAnsi="Courier New" w:cs="Courier New"/>
        <w:vertAlign w:val="baseline"/>
      </w:rPr>
    </w:lvl>
    <w:lvl w:ilvl="5">
      <w:start w:val="1"/>
      <w:numFmt w:val="bullet"/>
      <w:lvlText w:val="▪"/>
      <w:lvlJc w:val="left"/>
      <w:pPr>
        <w:ind w:left="4527" w:hanging="360"/>
      </w:pPr>
      <w:rPr>
        <w:rFonts w:ascii="Noto Sans Symbols" w:eastAsia="Noto Sans Symbols" w:hAnsi="Noto Sans Symbols" w:cs="Noto Sans Symbols"/>
        <w:vertAlign w:val="baseline"/>
      </w:rPr>
    </w:lvl>
    <w:lvl w:ilvl="6">
      <w:start w:val="1"/>
      <w:numFmt w:val="bullet"/>
      <w:lvlText w:val="●"/>
      <w:lvlJc w:val="left"/>
      <w:pPr>
        <w:ind w:left="5247" w:hanging="360"/>
      </w:pPr>
      <w:rPr>
        <w:rFonts w:ascii="Noto Sans Symbols" w:eastAsia="Noto Sans Symbols" w:hAnsi="Noto Sans Symbols" w:cs="Noto Sans Symbols"/>
        <w:vertAlign w:val="baseline"/>
      </w:rPr>
    </w:lvl>
    <w:lvl w:ilvl="7">
      <w:start w:val="1"/>
      <w:numFmt w:val="bullet"/>
      <w:lvlText w:val="o"/>
      <w:lvlJc w:val="left"/>
      <w:pPr>
        <w:ind w:left="5967" w:hanging="360"/>
      </w:pPr>
      <w:rPr>
        <w:rFonts w:ascii="Courier New" w:eastAsia="Courier New" w:hAnsi="Courier New" w:cs="Courier New"/>
        <w:vertAlign w:val="baseline"/>
      </w:rPr>
    </w:lvl>
    <w:lvl w:ilvl="8">
      <w:start w:val="1"/>
      <w:numFmt w:val="bullet"/>
      <w:lvlText w:val="▪"/>
      <w:lvlJc w:val="left"/>
      <w:pPr>
        <w:ind w:left="6687" w:hanging="360"/>
      </w:pPr>
      <w:rPr>
        <w:rFonts w:ascii="Noto Sans Symbols" w:eastAsia="Noto Sans Symbols" w:hAnsi="Noto Sans Symbols" w:cs="Noto Sans Symbols"/>
        <w:vertAlign w:val="baseline"/>
      </w:rPr>
    </w:lvl>
  </w:abstractNum>
  <w:abstractNum w:abstractNumId="1" w15:restartNumberingAfterBreak="0">
    <w:nsid w:val="35412C41"/>
    <w:multiLevelType w:val="multilevel"/>
    <w:tmpl w:val="EF706376"/>
    <w:lvl w:ilvl="0">
      <w:start w:val="1"/>
      <w:numFmt w:val="decimal"/>
      <w:lvlText w:val="%1."/>
      <w:lvlJc w:val="left"/>
      <w:pPr>
        <w:ind w:left="975" w:hanging="615"/>
      </w:pPr>
      <w:rPr>
        <w:rFonts w:ascii="Times New Roman" w:eastAsia="Times New Roman" w:hAnsi="Times New Roman" w:cs="Times New Roman"/>
        <w:color w:val="000000"/>
        <w:sz w:val="28"/>
        <w:szCs w:val="28"/>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3B932DF9"/>
    <w:multiLevelType w:val="multilevel"/>
    <w:tmpl w:val="D6C49FC8"/>
    <w:lvl w:ilvl="0">
      <w:start w:val="2"/>
      <w:numFmt w:val="bullet"/>
      <w:lvlText w:val="-"/>
      <w:lvlJc w:val="left"/>
      <w:pPr>
        <w:ind w:left="927" w:hanging="360"/>
      </w:pPr>
      <w:rPr>
        <w:rFonts w:ascii="Times New Roman" w:eastAsia="Times New Roman" w:hAnsi="Times New Roman" w:cs="Times New Roman"/>
        <w:vertAlign w:val="baseline"/>
      </w:rPr>
    </w:lvl>
    <w:lvl w:ilvl="1">
      <w:start w:val="1"/>
      <w:numFmt w:val="bullet"/>
      <w:lvlText w:val="o"/>
      <w:lvlJc w:val="left"/>
      <w:pPr>
        <w:ind w:left="1647" w:hanging="360"/>
      </w:pPr>
      <w:rPr>
        <w:rFonts w:ascii="Courier New" w:eastAsia="Courier New" w:hAnsi="Courier New" w:cs="Courier New"/>
        <w:vertAlign w:val="baseline"/>
      </w:rPr>
    </w:lvl>
    <w:lvl w:ilvl="2">
      <w:start w:val="1"/>
      <w:numFmt w:val="bullet"/>
      <w:lvlText w:val="▪"/>
      <w:lvlJc w:val="left"/>
      <w:pPr>
        <w:ind w:left="2367" w:hanging="360"/>
      </w:pPr>
      <w:rPr>
        <w:rFonts w:ascii="Noto Sans Symbols" w:eastAsia="Noto Sans Symbols" w:hAnsi="Noto Sans Symbols" w:cs="Noto Sans Symbols"/>
        <w:vertAlign w:val="baseline"/>
      </w:rPr>
    </w:lvl>
    <w:lvl w:ilvl="3">
      <w:start w:val="1"/>
      <w:numFmt w:val="bullet"/>
      <w:lvlText w:val="●"/>
      <w:lvlJc w:val="left"/>
      <w:pPr>
        <w:ind w:left="3087" w:hanging="360"/>
      </w:pPr>
      <w:rPr>
        <w:rFonts w:ascii="Noto Sans Symbols" w:eastAsia="Noto Sans Symbols" w:hAnsi="Noto Sans Symbols" w:cs="Noto Sans Symbols"/>
        <w:vertAlign w:val="baseline"/>
      </w:rPr>
    </w:lvl>
    <w:lvl w:ilvl="4">
      <w:start w:val="1"/>
      <w:numFmt w:val="bullet"/>
      <w:lvlText w:val="o"/>
      <w:lvlJc w:val="left"/>
      <w:pPr>
        <w:ind w:left="3807" w:hanging="360"/>
      </w:pPr>
      <w:rPr>
        <w:rFonts w:ascii="Courier New" w:eastAsia="Courier New" w:hAnsi="Courier New" w:cs="Courier New"/>
        <w:vertAlign w:val="baseline"/>
      </w:rPr>
    </w:lvl>
    <w:lvl w:ilvl="5">
      <w:start w:val="1"/>
      <w:numFmt w:val="bullet"/>
      <w:lvlText w:val="▪"/>
      <w:lvlJc w:val="left"/>
      <w:pPr>
        <w:ind w:left="4527" w:hanging="360"/>
      </w:pPr>
      <w:rPr>
        <w:rFonts w:ascii="Noto Sans Symbols" w:eastAsia="Noto Sans Symbols" w:hAnsi="Noto Sans Symbols" w:cs="Noto Sans Symbols"/>
        <w:vertAlign w:val="baseline"/>
      </w:rPr>
    </w:lvl>
    <w:lvl w:ilvl="6">
      <w:start w:val="1"/>
      <w:numFmt w:val="bullet"/>
      <w:lvlText w:val="●"/>
      <w:lvlJc w:val="left"/>
      <w:pPr>
        <w:ind w:left="5247" w:hanging="360"/>
      </w:pPr>
      <w:rPr>
        <w:rFonts w:ascii="Noto Sans Symbols" w:eastAsia="Noto Sans Symbols" w:hAnsi="Noto Sans Symbols" w:cs="Noto Sans Symbols"/>
        <w:vertAlign w:val="baseline"/>
      </w:rPr>
    </w:lvl>
    <w:lvl w:ilvl="7">
      <w:start w:val="1"/>
      <w:numFmt w:val="bullet"/>
      <w:lvlText w:val="o"/>
      <w:lvlJc w:val="left"/>
      <w:pPr>
        <w:ind w:left="5967" w:hanging="360"/>
      </w:pPr>
      <w:rPr>
        <w:rFonts w:ascii="Courier New" w:eastAsia="Courier New" w:hAnsi="Courier New" w:cs="Courier New"/>
        <w:vertAlign w:val="baseline"/>
      </w:rPr>
    </w:lvl>
    <w:lvl w:ilvl="8">
      <w:start w:val="1"/>
      <w:numFmt w:val="bullet"/>
      <w:lvlText w:val="▪"/>
      <w:lvlJc w:val="left"/>
      <w:pPr>
        <w:ind w:left="6687" w:hanging="360"/>
      </w:pPr>
      <w:rPr>
        <w:rFonts w:ascii="Noto Sans Symbols" w:eastAsia="Noto Sans Symbols" w:hAnsi="Noto Sans Symbols" w:cs="Noto Sans Symbols"/>
        <w:vertAlign w:val="baseline"/>
      </w:rPr>
    </w:lvl>
  </w:abstractNum>
  <w:num w:numId="1" w16cid:durableId="977145122">
    <w:abstractNumId w:val="0"/>
  </w:num>
  <w:num w:numId="2" w16cid:durableId="1885823918">
    <w:abstractNumId w:val="2"/>
  </w:num>
  <w:num w:numId="3" w16cid:durableId="170748657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7AC8"/>
    <w:rsid w:val="000A4D5B"/>
    <w:rsid w:val="000C2CE6"/>
    <w:rsid w:val="00110DD2"/>
    <w:rsid w:val="00140596"/>
    <w:rsid w:val="00181671"/>
    <w:rsid w:val="00216E0E"/>
    <w:rsid w:val="0025347B"/>
    <w:rsid w:val="00291468"/>
    <w:rsid w:val="002B2BFF"/>
    <w:rsid w:val="002D6C20"/>
    <w:rsid w:val="003149F4"/>
    <w:rsid w:val="00361585"/>
    <w:rsid w:val="0047468D"/>
    <w:rsid w:val="00474D51"/>
    <w:rsid w:val="004F266E"/>
    <w:rsid w:val="00517C4C"/>
    <w:rsid w:val="0054273A"/>
    <w:rsid w:val="005F3E6E"/>
    <w:rsid w:val="00607AC8"/>
    <w:rsid w:val="00655104"/>
    <w:rsid w:val="006729BC"/>
    <w:rsid w:val="00686528"/>
    <w:rsid w:val="006F4777"/>
    <w:rsid w:val="007124B0"/>
    <w:rsid w:val="0075582D"/>
    <w:rsid w:val="007A2ADC"/>
    <w:rsid w:val="008003A3"/>
    <w:rsid w:val="008A515B"/>
    <w:rsid w:val="0093114A"/>
    <w:rsid w:val="009853D9"/>
    <w:rsid w:val="009F0826"/>
    <w:rsid w:val="009F5EAD"/>
    <w:rsid w:val="00A45A51"/>
    <w:rsid w:val="00A60AB8"/>
    <w:rsid w:val="00A806F7"/>
    <w:rsid w:val="00A95C64"/>
    <w:rsid w:val="00AA17E8"/>
    <w:rsid w:val="00B3466E"/>
    <w:rsid w:val="00B94E9A"/>
    <w:rsid w:val="00BB5675"/>
    <w:rsid w:val="00BC7B78"/>
    <w:rsid w:val="00BE542A"/>
    <w:rsid w:val="00C92A74"/>
    <w:rsid w:val="00DA0661"/>
    <w:rsid w:val="00DA7816"/>
    <w:rsid w:val="00DD6062"/>
    <w:rsid w:val="00DD629B"/>
    <w:rsid w:val="00E46123"/>
    <w:rsid w:val="00E66C77"/>
    <w:rsid w:val="00ED7C7D"/>
    <w:rsid w:val="00F02357"/>
    <w:rsid w:val="00F46C4E"/>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21DB4"/>
  <w15:docId w15:val="{6F38F4CA-63E7-4624-B537-D7458DC8FF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lang w:val="uk" w:eastAsia="uk-U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CellMar>
        <w:top w:w="0" w:type="dxa"/>
        <w:left w:w="108" w:type="dxa"/>
        <w:bottom w:w="0" w:type="dxa"/>
        <w:right w:w="108" w:type="dxa"/>
      </w:tblCellMar>
    </w:tblPr>
  </w:style>
  <w:style w:type="table" w:customStyle="1" w:styleId="a6">
    <w:basedOn w:val="TableNormal"/>
    <w:tblPr>
      <w:tblStyleRowBandSize w:val="1"/>
      <w:tblStyleColBandSize w:val="1"/>
      <w:tblCellMar>
        <w:top w:w="0" w:type="dxa"/>
        <w:left w:w="108" w:type="dxa"/>
        <w:bottom w:w="0" w:type="dxa"/>
        <w:right w:w="108" w:type="dxa"/>
      </w:tblCellMar>
    </w:tblPr>
  </w:style>
  <w:style w:type="table" w:customStyle="1" w:styleId="a7">
    <w:basedOn w:val="TableNormal"/>
    <w:tblPr>
      <w:tblStyleRowBandSize w:val="1"/>
      <w:tblStyleColBandSize w:val="1"/>
      <w:tblCellMar>
        <w:top w:w="0" w:type="dxa"/>
        <w:left w:w="108" w:type="dxa"/>
        <w:bottom w:w="0" w:type="dxa"/>
        <w:right w:w="108" w:type="dxa"/>
      </w:tblCellMar>
    </w:tblPr>
  </w:style>
  <w:style w:type="table" w:customStyle="1" w:styleId="a8">
    <w:basedOn w:val="TableNormal"/>
    <w:tblPr>
      <w:tblStyleRowBandSize w:val="1"/>
      <w:tblStyleColBandSize w:val="1"/>
      <w:tblCellMar>
        <w:top w:w="0" w:type="dxa"/>
        <w:left w:w="108" w:type="dxa"/>
        <w:bottom w:w="0" w:type="dxa"/>
        <w:right w:w="108" w:type="dxa"/>
      </w:tblCellMar>
    </w:tblPr>
  </w:style>
  <w:style w:type="table" w:customStyle="1" w:styleId="a9">
    <w:basedOn w:val="TableNormal"/>
    <w:tblPr>
      <w:tblStyleRowBandSize w:val="1"/>
      <w:tblStyleColBandSize w:val="1"/>
      <w:tblCellMar>
        <w:top w:w="0" w:type="dxa"/>
        <w:left w:w="108" w:type="dxa"/>
        <w:bottom w:w="0" w:type="dxa"/>
        <w:right w:w="108" w:type="dxa"/>
      </w:tblCellMar>
    </w:tblPr>
  </w:style>
  <w:style w:type="table" w:customStyle="1" w:styleId="aa">
    <w:basedOn w:val="TableNormal"/>
    <w:tblPr>
      <w:tblStyleRowBandSize w:val="1"/>
      <w:tblStyleColBandSize w:val="1"/>
      <w:tblCellMar>
        <w:top w:w="0" w:type="dxa"/>
        <w:left w:w="108" w:type="dxa"/>
        <w:bottom w:w="0" w:type="dxa"/>
        <w:right w:w="108" w:type="dxa"/>
      </w:tblCellMar>
    </w:tblPr>
  </w:style>
  <w:style w:type="table" w:customStyle="1" w:styleId="ab">
    <w:basedOn w:val="TableNormal"/>
    <w:tblPr>
      <w:tblStyleRowBandSize w:val="1"/>
      <w:tblStyleColBandSize w:val="1"/>
      <w:tblCellMar>
        <w:top w:w="0" w:type="dxa"/>
        <w:left w:w="108" w:type="dxa"/>
        <w:bottom w:w="0" w:type="dxa"/>
        <w:right w:w="108" w:type="dxa"/>
      </w:tblCellMar>
    </w:tblPr>
  </w:style>
  <w:style w:type="table" w:customStyle="1" w:styleId="ac">
    <w:basedOn w:val="TableNormal"/>
    <w:tblPr>
      <w:tblStyleRowBandSize w:val="1"/>
      <w:tblStyleColBandSize w:val="1"/>
      <w:tblCellMar>
        <w:top w:w="0" w:type="dxa"/>
        <w:left w:w="108" w:type="dxa"/>
        <w:bottom w:w="0" w:type="dxa"/>
        <w:right w:w="108" w:type="dxa"/>
      </w:tblCellMar>
    </w:tblPr>
  </w:style>
  <w:style w:type="table" w:customStyle="1" w:styleId="ad">
    <w:basedOn w:val="TableNormal"/>
    <w:tblPr>
      <w:tblStyleRowBandSize w:val="1"/>
      <w:tblStyleColBandSize w:val="1"/>
      <w:tblCellMar>
        <w:top w:w="0" w:type="dxa"/>
        <w:left w:w="108" w:type="dxa"/>
        <w:bottom w:w="0" w:type="dxa"/>
        <w:right w:w="108" w:type="dxa"/>
      </w:tblCellMar>
    </w:tblPr>
  </w:style>
  <w:style w:type="table" w:customStyle="1" w:styleId="ae">
    <w:basedOn w:val="TableNormal"/>
    <w:tblPr>
      <w:tblStyleRowBandSize w:val="1"/>
      <w:tblStyleColBandSize w:val="1"/>
      <w:tblCellMar>
        <w:top w:w="0" w:type="dxa"/>
        <w:left w:w="108" w:type="dxa"/>
        <w:bottom w:w="0" w:type="dxa"/>
        <w:right w:w="108" w:type="dxa"/>
      </w:tblCellMar>
    </w:tblPr>
  </w:style>
  <w:style w:type="table" w:customStyle="1" w:styleId="af">
    <w:basedOn w:val="TableNormal"/>
    <w:tblPr>
      <w:tblStyleRowBandSize w:val="1"/>
      <w:tblStyleColBandSize w:val="1"/>
      <w:tblCellMar>
        <w:top w:w="0" w:type="dxa"/>
        <w:left w:w="108" w:type="dxa"/>
        <w:bottom w:w="0" w:type="dxa"/>
        <w:right w:w="108" w:type="dxa"/>
      </w:tblCellMar>
    </w:tblPr>
  </w:style>
  <w:style w:type="table" w:customStyle="1" w:styleId="af0">
    <w:basedOn w:val="TableNormal"/>
    <w:tblPr>
      <w:tblStyleRowBandSize w:val="1"/>
      <w:tblStyleColBandSize w:val="1"/>
      <w:tblCellMar>
        <w:top w:w="0" w:type="dxa"/>
        <w:left w:w="108" w:type="dxa"/>
        <w:bottom w:w="0" w:type="dxa"/>
        <w:right w:w="108" w:type="dxa"/>
      </w:tblCellMar>
    </w:tblPr>
  </w:style>
  <w:style w:type="table" w:customStyle="1" w:styleId="af1">
    <w:basedOn w:val="TableNormal"/>
    <w:tblPr>
      <w:tblStyleRowBandSize w:val="1"/>
      <w:tblStyleColBandSize w:val="1"/>
      <w:tblCellMar>
        <w:top w:w="0" w:type="dxa"/>
        <w:left w:w="108" w:type="dxa"/>
        <w:bottom w:w="0" w:type="dxa"/>
        <w:right w:w="108" w:type="dxa"/>
      </w:tblCellMar>
    </w:tblPr>
  </w:style>
  <w:style w:type="table" w:customStyle="1" w:styleId="af2">
    <w:basedOn w:val="TableNormal"/>
    <w:tblPr>
      <w:tblStyleRowBandSize w:val="1"/>
      <w:tblStyleColBandSize w:val="1"/>
      <w:tblCellMar>
        <w:top w:w="0" w:type="dxa"/>
        <w:left w:w="108" w:type="dxa"/>
        <w:bottom w:w="0" w:type="dxa"/>
        <w:right w:w="108" w:type="dxa"/>
      </w:tblCellMar>
    </w:tblPr>
  </w:style>
  <w:style w:type="table" w:customStyle="1" w:styleId="af3">
    <w:basedOn w:val="TableNormal"/>
    <w:tblPr>
      <w:tblStyleRowBandSize w:val="1"/>
      <w:tblStyleColBandSize w:val="1"/>
      <w:tblCellMar>
        <w:top w:w="0" w:type="dxa"/>
        <w:left w:w="108" w:type="dxa"/>
        <w:bottom w:w="0" w:type="dxa"/>
        <w:right w:w="108" w:type="dxa"/>
      </w:tblCellMar>
    </w:tblPr>
  </w:style>
  <w:style w:type="table" w:customStyle="1" w:styleId="af4">
    <w:basedOn w:val="TableNormal"/>
    <w:tblPr>
      <w:tblStyleRowBandSize w:val="1"/>
      <w:tblStyleColBandSize w:val="1"/>
      <w:tblCellMar>
        <w:top w:w="0" w:type="dxa"/>
        <w:left w:w="108" w:type="dxa"/>
        <w:bottom w:w="0" w:type="dxa"/>
        <w:right w:w="108" w:type="dxa"/>
      </w:tblCellMar>
    </w:tblPr>
  </w:style>
  <w:style w:type="table" w:customStyle="1" w:styleId="af5">
    <w:basedOn w:val="TableNormal"/>
    <w:tblPr>
      <w:tblStyleRowBandSize w:val="1"/>
      <w:tblStyleColBandSize w:val="1"/>
      <w:tblCellMar>
        <w:top w:w="0" w:type="dxa"/>
        <w:left w:w="108" w:type="dxa"/>
        <w:bottom w:w="0" w:type="dxa"/>
        <w:right w:w="108" w:type="dxa"/>
      </w:tblCellMar>
    </w:tblPr>
  </w:style>
  <w:style w:type="table" w:customStyle="1" w:styleId="af6">
    <w:basedOn w:val="TableNormal"/>
    <w:tblPr>
      <w:tblStyleRowBandSize w:val="1"/>
      <w:tblStyleColBandSize w:val="1"/>
      <w:tblCellMar>
        <w:top w:w="0" w:type="dxa"/>
        <w:left w:w="108" w:type="dxa"/>
        <w:bottom w:w="0" w:type="dxa"/>
        <w:right w:w="108" w:type="dxa"/>
      </w:tblCellMar>
    </w:tblPr>
  </w:style>
  <w:style w:type="table" w:customStyle="1" w:styleId="af7">
    <w:basedOn w:val="TableNormal"/>
    <w:tblPr>
      <w:tblStyleRowBandSize w:val="1"/>
      <w:tblStyleColBandSize w:val="1"/>
      <w:tblCellMar>
        <w:top w:w="0" w:type="dxa"/>
        <w:left w:w="108" w:type="dxa"/>
        <w:bottom w:w="0" w:type="dxa"/>
        <w:right w:w="108" w:type="dxa"/>
      </w:tblCellMar>
    </w:tblPr>
  </w:style>
  <w:style w:type="table" w:customStyle="1" w:styleId="af8">
    <w:basedOn w:val="TableNormal"/>
    <w:tblPr>
      <w:tblStyleRowBandSize w:val="1"/>
      <w:tblStyleColBandSize w:val="1"/>
      <w:tblCellMar>
        <w:top w:w="0" w:type="dxa"/>
        <w:left w:w="108" w:type="dxa"/>
        <w:bottom w:w="0" w:type="dxa"/>
        <w:right w:w="108" w:type="dxa"/>
      </w:tblCellMar>
    </w:tblPr>
  </w:style>
  <w:style w:type="table" w:customStyle="1" w:styleId="af9">
    <w:basedOn w:val="TableNormal"/>
    <w:tblPr>
      <w:tblStyleRowBandSize w:val="1"/>
      <w:tblStyleColBandSize w:val="1"/>
      <w:tblCellMar>
        <w:top w:w="0" w:type="dxa"/>
        <w:left w:w="108" w:type="dxa"/>
        <w:bottom w:w="0" w:type="dxa"/>
        <w:right w:w="108" w:type="dxa"/>
      </w:tblCellMar>
    </w:tblPr>
  </w:style>
  <w:style w:type="table" w:customStyle="1" w:styleId="afa">
    <w:basedOn w:val="TableNormal"/>
    <w:tblPr>
      <w:tblStyleRowBandSize w:val="1"/>
      <w:tblStyleColBandSize w:val="1"/>
      <w:tblCellMar>
        <w:top w:w="0" w:type="dxa"/>
        <w:left w:w="108" w:type="dxa"/>
        <w:bottom w:w="0" w:type="dxa"/>
        <w:right w:w="108" w:type="dxa"/>
      </w:tblCellMar>
    </w:tblPr>
  </w:style>
  <w:style w:type="table" w:customStyle="1" w:styleId="afb">
    <w:basedOn w:val="TableNormal"/>
    <w:tblPr>
      <w:tblStyleRowBandSize w:val="1"/>
      <w:tblStyleColBandSize w:val="1"/>
      <w:tblCellMar>
        <w:top w:w="0" w:type="dxa"/>
        <w:left w:w="108" w:type="dxa"/>
        <w:bottom w:w="0" w:type="dxa"/>
        <w:right w:w="108" w:type="dxa"/>
      </w:tblCellMar>
    </w:tblPr>
  </w:style>
  <w:style w:type="table" w:customStyle="1" w:styleId="afc">
    <w:basedOn w:val="TableNormal"/>
    <w:tblPr>
      <w:tblStyleRowBandSize w:val="1"/>
      <w:tblStyleColBandSize w:val="1"/>
      <w:tblCellMar>
        <w:top w:w="15" w:type="dxa"/>
        <w:left w:w="15" w:type="dxa"/>
        <w:bottom w:w="15" w:type="dxa"/>
        <w:right w:w="15" w:type="dxa"/>
      </w:tblCellMar>
    </w:tblPr>
  </w:style>
  <w:style w:type="character" w:styleId="afd">
    <w:name w:val="Hyperlink"/>
    <w:basedOn w:val="a0"/>
    <w:uiPriority w:val="99"/>
    <w:unhideWhenUsed/>
    <w:rsid w:val="0025347B"/>
    <w:rPr>
      <w:color w:val="0000FF" w:themeColor="hyperlink"/>
      <w:u w:val="single"/>
    </w:rPr>
  </w:style>
  <w:style w:type="character" w:styleId="afe">
    <w:name w:val="Unresolved Mention"/>
    <w:basedOn w:val="a0"/>
    <w:uiPriority w:val="99"/>
    <w:semiHidden/>
    <w:unhideWhenUsed/>
    <w:rsid w:val="0025347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DH4QRx5wUyfGOfuZRg8zxCTvluw==">CgMxLjAyDmgueWRuNG9pbmh4ZzFoMg5oLndpdnc2cXIxNnMxOTIOaC5vcjRhc3N6NWF4ZG8yDmguanIzbHg4cjJvamNyMg5oLnNqcTM0dHlmeW0yMDIPaWQuODZuMHY1dzR1ZnBqMg9pZC5zMmJ0Mjl0bnNvYWwyD2lkLm5weDZlb2V6cWQzZjIPaWQuYmhmd2V0am1ibW9pMg9pZC55azhyaTdxcWZyanMyD2lkLjJmaWJtd3JxbXNtaDIPaWQudHZpa3lscGZzeWMzMg5oLm5wczk3cHJjNTI0MTIOaC5mNWVkamc2cXYybjgyD2lkLnVwNGpha212YngyNjIOaC43eGJmdDZxamF5OWoyD2lkLmtyYXdzaHV2bmR2NTIPaWQueHdocDdoMmI3aXcxOAByITF6aGM5djhZNFFKWUt2SHczVUdjSGROMDlsU0MwUlZFT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244</TotalTime>
  <Pages>28</Pages>
  <Words>26193</Words>
  <Characters>14931</Characters>
  <Application>Microsoft Office Word</Application>
  <DocSecurity>0</DocSecurity>
  <Lines>124</Lines>
  <Paragraphs>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Yuliya Kulinska</cp:lastModifiedBy>
  <cp:revision>19</cp:revision>
  <cp:lastPrinted>2026-05-01T11:14:00Z</cp:lastPrinted>
  <dcterms:created xsi:type="dcterms:W3CDTF">2026-04-30T15:05:00Z</dcterms:created>
  <dcterms:modified xsi:type="dcterms:W3CDTF">2026-05-01T12:11:00Z</dcterms:modified>
</cp:coreProperties>
</file>