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46C29" w14:textId="77777777" w:rsidR="009E4CDB" w:rsidRPr="003F57E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7E8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3FB62DD9" w14:textId="77777777" w:rsidR="004C33B3" w:rsidRPr="003F57E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7E8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09A636" w14:textId="77777777" w:rsidR="00597E08" w:rsidRPr="003F57E8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F57E8">
        <w:rPr>
          <w:rFonts w:ascii="Times New Roman" w:hAnsi="Times New Roman"/>
          <w:sz w:val="24"/>
          <w:szCs w:val="24"/>
        </w:rPr>
        <w:t>(відповідно до пункту 4</w:t>
      </w:r>
      <w:r w:rsidRPr="003F57E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F57E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4C3A514A" w14:textId="77777777" w:rsidR="003F57E8" w:rsidRPr="00AE093A" w:rsidRDefault="003F57E8" w:rsidP="003F57E8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E093A">
        <w:rPr>
          <w:rFonts w:ascii="Times New Roman" w:hAnsi="Times New Roman"/>
          <w:b/>
          <w:bCs/>
          <w:sz w:val="24"/>
          <w:szCs w:val="24"/>
        </w:rPr>
        <w:t>Лейкозний антиген стабілізований. ДК 021:2015 33690000-3 - Лікарські засоби різні</w:t>
      </w:r>
    </w:p>
    <w:p w14:paraId="744D5E65" w14:textId="77777777" w:rsidR="00B06D0C" w:rsidRPr="003F57E8" w:rsidRDefault="003F57E8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F57E8">
        <w:rPr>
          <w:rFonts w:ascii="Times New Roman" w:hAnsi="Times New Roman"/>
          <w:b/>
          <w:bCs/>
          <w:sz w:val="24"/>
          <w:szCs w:val="24"/>
        </w:rPr>
        <w:t>https://prozorro.gov.ua/tender/UA-2024-06-07-002772-a</w:t>
      </w:r>
    </w:p>
    <w:tbl>
      <w:tblPr>
        <w:tblW w:w="9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3F57E8" w14:paraId="7807CD35" w14:textId="77777777" w:rsidTr="00B1355D">
        <w:tc>
          <w:tcPr>
            <w:tcW w:w="421" w:type="dxa"/>
            <w:shd w:val="clear" w:color="auto" w:fill="auto"/>
            <w:vAlign w:val="center"/>
          </w:tcPr>
          <w:p w14:paraId="572B32B7" w14:textId="77777777" w:rsidR="004C33B3" w:rsidRPr="003F57E8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F457138" w14:textId="77777777" w:rsidR="004C33B3" w:rsidRPr="003F57E8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1549E9" w14:textId="77777777" w:rsidR="008B5545" w:rsidRPr="003F57E8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Набір компонентів для серологічної діагностики лейкозу великої рогатої худоби в реакції </w:t>
            </w:r>
            <w:proofErr w:type="spellStart"/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імунодифузії</w:t>
            </w:r>
            <w:proofErr w:type="spellEnd"/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9C13DF2" w14:textId="77777777" w:rsidR="008B5545" w:rsidRPr="003F57E8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Призначений для виявлення в сироватці крові ВРХ специфічних </w:t>
            </w:r>
            <w:proofErr w:type="spellStart"/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преципітуючих</w:t>
            </w:r>
            <w:proofErr w:type="spellEnd"/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антитіл до антигенів вірусу лейкозу ВРХ.</w:t>
            </w:r>
          </w:p>
          <w:p w14:paraId="15723FA3" w14:textId="77777777" w:rsidR="008B5545" w:rsidRPr="003F57E8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Фасування – 1 набір - 1000 доз.</w:t>
            </w:r>
          </w:p>
          <w:p w14:paraId="5B001812" w14:textId="77777777" w:rsidR="008B5545" w:rsidRPr="003F57E8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 не менше 18 місяців.</w:t>
            </w:r>
          </w:p>
          <w:p w14:paraId="2DA84BCC" w14:textId="77777777" w:rsidR="008B5545" w:rsidRPr="003F57E8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2C70A21C" w14:textId="77777777" w:rsidR="00455325" w:rsidRPr="003F57E8" w:rsidRDefault="005C1A79" w:rsidP="00FC4ADB">
            <w:pPr>
              <w:pStyle w:val="a6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7E8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3F57E8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797401" w:rsidRPr="003F57E8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3F57E8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C02CF3" w:rsidRPr="003F57E8">
              <w:rPr>
                <w:rFonts w:ascii="Times New Roman" w:hAnsi="Times New Roman"/>
                <w:sz w:val="24"/>
                <w:szCs w:val="24"/>
              </w:rPr>
              <w:t>461</w:t>
            </w:r>
            <w:r w:rsidR="00130631" w:rsidRPr="003F57E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130631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</w:t>
            </w:r>
            <w:r w:rsidR="00C02CF3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461</w:t>
            </w:r>
            <w:r w:rsidR="00130631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наб</w:t>
            </w:r>
            <w:r w:rsidR="00F65D6E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130631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</w:t>
            </w:r>
            <w:r w:rsidR="00F65D6E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ів</w:t>
            </w:r>
            <w:r w:rsidR="00130631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) лейкозного антигену стабілізованого</w:t>
            </w:r>
            <w:r w:rsidR="00C02CF3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 Наразі закупівля оголошена на 100 тис. доз </w:t>
            </w:r>
            <w:r w:rsidR="00C02CF3" w:rsidRPr="003F57E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br/>
              <w:t>(100 наборів)</w:t>
            </w:r>
            <w:r w:rsidR="00BE05FC" w:rsidRPr="003F57E8">
              <w:rPr>
                <w:rFonts w:ascii="Times New Roman" w:hAnsi="Times New Roman"/>
                <w:sz w:val="24"/>
                <w:szCs w:val="24"/>
              </w:rPr>
              <w:t xml:space="preserve"> згідно доданого додатку «До технічного завдання № </w:t>
            </w:r>
            <w:r w:rsidR="00C02CF3" w:rsidRPr="003F57E8">
              <w:rPr>
                <w:rFonts w:ascii="Times New Roman" w:hAnsi="Times New Roman"/>
                <w:sz w:val="24"/>
                <w:szCs w:val="24"/>
              </w:rPr>
              <w:t>15</w:t>
            </w:r>
            <w:r w:rsidR="00130631" w:rsidRPr="003F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3F57E8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797401" w:rsidRPr="003F57E8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3F57E8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3F5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3F57E8" w14:paraId="32823F0D" w14:textId="77777777" w:rsidTr="00B1355D">
        <w:tc>
          <w:tcPr>
            <w:tcW w:w="421" w:type="dxa"/>
            <w:shd w:val="clear" w:color="auto" w:fill="auto"/>
            <w:vAlign w:val="center"/>
          </w:tcPr>
          <w:p w14:paraId="5E585D91" w14:textId="77777777" w:rsidR="004C33B3" w:rsidRPr="003F57E8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F0A727E" w14:textId="77777777" w:rsidR="004C33B3" w:rsidRPr="003F57E8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D73E6A" w14:textId="77777777" w:rsidR="00B06D0C" w:rsidRPr="003F57E8" w:rsidRDefault="008150F7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79740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355D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FA669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  <w:r w:rsidR="007646DC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0F7" w:rsidRPr="003F57E8" w14:paraId="7159441F" w14:textId="77777777" w:rsidTr="00B1355D">
        <w:tc>
          <w:tcPr>
            <w:tcW w:w="421" w:type="dxa"/>
            <w:shd w:val="clear" w:color="auto" w:fill="auto"/>
            <w:vAlign w:val="center"/>
          </w:tcPr>
          <w:p w14:paraId="49B9A7B2" w14:textId="77777777" w:rsidR="008150F7" w:rsidRPr="003F57E8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2632690" w14:textId="77777777" w:rsidR="008150F7" w:rsidRPr="003F57E8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CB466A" w14:textId="77777777" w:rsidR="008150F7" w:rsidRPr="003F57E8" w:rsidRDefault="007646DC" w:rsidP="00FC4ADB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="008B5545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740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B5545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00,00 </w:t>
            </w:r>
            <w:r w:rsidR="008150F7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3F57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8150F7" w:rsidRPr="003F57E8" w14:paraId="1E77EB14" w14:textId="77777777" w:rsidTr="00B1355D">
        <w:tc>
          <w:tcPr>
            <w:tcW w:w="421" w:type="dxa"/>
            <w:shd w:val="clear" w:color="auto" w:fill="auto"/>
            <w:vAlign w:val="center"/>
          </w:tcPr>
          <w:p w14:paraId="08973D85" w14:textId="77777777" w:rsidR="008150F7" w:rsidRPr="003F57E8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D1FCC4B" w14:textId="77777777" w:rsidR="008150F7" w:rsidRPr="003F57E8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ED1CD5" w14:textId="77777777" w:rsidR="005C1A79" w:rsidRPr="003F57E8" w:rsidRDefault="008150F7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</w:t>
            </w:r>
            <w:r w:rsidR="0082700E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 із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замовлення</w:t>
            </w:r>
            <w:r w:rsidR="0082700E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засобів захисту тварин на протиепізоотичні заходи на 202</w:t>
            </w:r>
            <w:r w:rsidR="0079740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</w:t>
            </w:r>
            <w:r w:rsidR="00FA45FB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="0079740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355D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9740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</w:t>
            </w:r>
            <w:r w:rsidR="00776070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проведення моніторингу цін, шляхом збору та аналізу інформації про ціну товару.</w:t>
            </w:r>
          </w:p>
        </w:tc>
      </w:tr>
      <w:tr w:rsidR="005C1A79" w:rsidRPr="003F57E8" w14:paraId="1120616A" w14:textId="77777777" w:rsidTr="00B1355D">
        <w:tc>
          <w:tcPr>
            <w:tcW w:w="421" w:type="dxa"/>
            <w:shd w:val="clear" w:color="auto" w:fill="auto"/>
            <w:vAlign w:val="center"/>
          </w:tcPr>
          <w:p w14:paraId="79820D9E" w14:textId="77777777" w:rsidR="005C1A79" w:rsidRPr="003F57E8" w:rsidRDefault="005C1A7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D515ED0" w14:textId="77777777" w:rsidR="005C1A79" w:rsidRPr="003F57E8" w:rsidRDefault="005C1A7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5AF0125" w14:textId="77777777" w:rsidR="005C1A79" w:rsidRPr="003F57E8" w:rsidRDefault="007646DC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Лоцкін</w:t>
            </w:r>
            <w:proofErr w:type="spellEnd"/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 М</w:t>
            </w:r>
            <w:r w:rsidR="0079740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D55F8A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Департаменту безпечності харчових продуктів</w:t>
            </w:r>
            <w:r w:rsidR="00B1355D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ветеринарної медицини 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5CBA908" w14:textId="77777777" w:rsidR="005C1A79" w:rsidRPr="003F57E8" w:rsidRDefault="00F65D6E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E0E45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І.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начальник</w:t>
            </w:r>
            <w:r w:rsidR="00B1355D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здоров'я та благополуччя тварин Департаменту безпечності харчових продуктів</w:t>
            </w:r>
            <w:r w:rsidR="00B1355D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ветеринарної медицини </w:t>
            </w:r>
            <w:r w:rsidR="00CF3EB1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="005C1A79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(044) </w:t>
            </w:r>
            <w:r w:rsidR="007646DC" w:rsidRPr="003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279-49-81.</w:t>
            </w:r>
          </w:p>
        </w:tc>
      </w:tr>
    </w:tbl>
    <w:p w14:paraId="2245DA41" w14:textId="77777777" w:rsidR="004C33B3" w:rsidRPr="003F57E8" w:rsidRDefault="004C33B3">
      <w:pPr>
        <w:rPr>
          <w:sz w:val="24"/>
          <w:szCs w:val="24"/>
        </w:rPr>
      </w:pPr>
    </w:p>
    <w:sectPr w:rsidR="004C33B3" w:rsidRPr="003F57E8" w:rsidSect="00587748">
      <w:headerReference w:type="default" r:id="rId6"/>
      <w:pgSz w:w="11906" w:h="16838"/>
      <w:pgMar w:top="567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2D23E" w14:textId="77777777" w:rsidR="007F0CCD" w:rsidRDefault="007F0CCD" w:rsidP="005C1A79">
      <w:pPr>
        <w:spacing w:after="0" w:line="240" w:lineRule="auto"/>
      </w:pPr>
      <w:r>
        <w:separator/>
      </w:r>
    </w:p>
  </w:endnote>
  <w:endnote w:type="continuationSeparator" w:id="0">
    <w:p w14:paraId="0F94AD1D" w14:textId="77777777" w:rsidR="007F0CCD" w:rsidRDefault="007F0CCD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D6020" w14:textId="77777777" w:rsidR="007F0CCD" w:rsidRDefault="007F0CCD" w:rsidP="005C1A79">
      <w:pPr>
        <w:spacing w:after="0" w:line="240" w:lineRule="auto"/>
      </w:pPr>
      <w:r>
        <w:separator/>
      </w:r>
    </w:p>
  </w:footnote>
  <w:footnote w:type="continuationSeparator" w:id="0">
    <w:p w14:paraId="33B04CF8" w14:textId="77777777" w:rsidR="007F0CCD" w:rsidRDefault="007F0CCD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01BA4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CEE"/>
    <w:rsid w:val="00036656"/>
    <w:rsid w:val="00054FF7"/>
    <w:rsid w:val="00073E12"/>
    <w:rsid w:val="00080B69"/>
    <w:rsid w:val="000B283C"/>
    <w:rsid w:val="000C4F4F"/>
    <w:rsid w:val="000E3AB9"/>
    <w:rsid w:val="000F15CA"/>
    <w:rsid w:val="0012201E"/>
    <w:rsid w:val="00125D20"/>
    <w:rsid w:val="00130631"/>
    <w:rsid w:val="00134D11"/>
    <w:rsid w:val="00175D5D"/>
    <w:rsid w:val="00185099"/>
    <w:rsid w:val="00192265"/>
    <w:rsid w:val="0019673C"/>
    <w:rsid w:val="001B06D3"/>
    <w:rsid w:val="001C2225"/>
    <w:rsid w:val="001E0E45"/>
    <w:rsid w:val="00205FDD"/>
    <w:rsid w:val="002244C2"/>
    <w:rsid w:val="00236819"/>
    <w:rsid w:val="00282415"/>
    <w:rsid w:val="002B773C"/>
    <w:rsid w:val="00300DCA"/>
    <w:rsid w:val="003535CC"/>
    <w:rsid w:val="00381F89"/>
    <w:rsid w:val="003824F0"/>
    <w:rsid w:val="003D4151"/>
    <w:rsid w:val="003E6E6E"/>
    <w:rsid w:val="003F44FA"/>
    <w:rsid w:val="003F57E8"/>
    <w:rsid w:val="004405FF"/>
    <w:rsid w:val="00453AC5"/>
    <w:rsid w:val="00455325"/>
    <w:rsid w:val="004B3609"/>
    <w:rsid w:val="004C33B3"/>
    <w:rsid w:val="005157F7"/>
    <w:rsid w:val="00523476"/>
    <w:rsid w:val="00546F13"/>
    <w:rsid w:val="00576F02"/>
    <w:rsid w:val="00586485"/>
    <w:rsid w:val="00587748"/>
    <w:rsid w:val="0059079A"/>
    <w:rsid w:val="00597E08"/>
    <w:rsid w:val="005A1CEE"/>
    <w:rsid w:val="005C1A79"/>
    <w:rsid w:val="005C5995"/>
    <w:rsid w:val="00687ACF"/>
    <w:rsid w:val="0069369C"/>
    <w:rsid w:val="006D76AB"/>
    <w:rsid w:val="00736A3B"/>
    <w:rsid w:val="007646DC"/>
    <w:rsid w:val="00776070"/>
    <w:rsid w:val="00797401"/>
    <w:rsid w:val="007A541B"/>
    <w:rsid w:val="007F0CCD"/>
    <w:rsid w:val="008150F7"/>
    <w:rsid w:val="0082700E"/>
    <w:rsid w:val="00840ED7"/>
    <w:rsid w:val="00846AC4"/>
    <w:rsid w:val="0089282F"/>
    <w:rsid w:val="008B5545"/>
    <w:rsid w:val="009030D7"/>
    <w:rsid w:val="00961F21"/>
    <w:rsid w:val="009A0E8B"/>
    <w:rsid w:val="009B0A1A"/>
    <w:rsid w:val="009C10AD"/>
    <w:rsid w:val="009C49F9"/>
    <w:rsid w:val="009E4CDB"/>
    <w:rsid w:val="009F605F"/>
    <w:rsid w:val="00A01CDF"/>
    <w:rsid w:val="00A03BB9"/>
    <w:rsid w:val="00A52734"/>
    <w:rsid w:val="00A70683"/>
    <w:rsid w:val="00A90DF4"/>
    <w:rsid w:val="00AF119C"/>
    <w:rsid w:val="00B06D0C"/>
    <w:rsid w:val="00B1355D"/>
    <w:rsid w:val="00B32E0E"/>
    <w:rsid w:val="00BA2DD0"/>
    <w:rsid w:val="00BE05FC"/>
    <w:rsid w:val="00C02CF3"/>
    <w:rsid w:val="00C040C6"/>
    <w:rsid w:val="00C06B42"/>
    <w:rsid w:val="00C07741"/>
    <w:rsid w:val="00C20F57"/>
    <w:rsid w:val="00CA6C05"/>
    <w:rsid w:val="00CC6F28"/>
    <w:rsid w:val="00CD2765"/>
    <w:rsid w:val="00CF3EB1"/>
    <w:rsid w:val="00D54450"/>
    <w:rsid w:val="00D55F8A"/>
    <w:rsid w:val="00D83CCE"/>
    <w:rsid w:val="00D9009A"/>
    <w:rsid w:val="00DD4CA6"/>
    <w:rsid w:val="00DE562E"/>
    <w:rsid w:val="00E95AEE"/>
    <w:rsid w:val="00EA7985"/>
    <w:rsid w:val="00F04881"/>
    <w:rsid w:val="00F624DE"/>
    <w:rsid w:val="00F65D6E"/>
    <w:rsid w:val="00F73CB6"/>
    <w:rsid w:val="00FA0835"/>
    <w:rsid w:val="00FA45FB"/>
    <w:rsid w:val="00FA6691"/>
    <w:rsid w:val="00FC4ADB"/>
    <w:rsid w:val="00FD2020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C5F7F6"/>
  <w15:chartTrackingRefBased/>
  <w15:docId w15:val="{0E5B7602-5AAC-412E-96C1-E8E4F3C3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Sector zakupivel</cp:lastModifiedBy>
  <cp:revision>2</cp:revision>
  <cp:lastPrinted>2024-05-24T12:30:00Z</cp:lastPrinted>
  <dcterms:created xsi:type="dcterms:W3CDTF">2024-06-07T07:51:00Z</dcterms:created>
  <dcterms:modified xsi:type="dcterms:W3CDTF">2024-06-07T07:51:00Z</dcterms:modified>
</cp:coreProperties>
</file>