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1F" w:rsidRPr="007D7D1F" w:rsidRDefault="007D7D1F" w:rsidP="007D7D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1F">
        <w:rPr>
          <w:rFonts w:ascii="Times New Roman" w:hAnsi="Times New Roman" w:cs="Times New Roman"/>
          <w:b/>
          <w:sz w:val="28"/>
          <w:szCs w:val="28"/>
        </w:rPr>
        <w:t>Посольство України в Республіці Кенія повідомляє:</w:t>
      </w:r>
    </w:p>
    <w:p w:rsidR="007D7D1F" w:rsidRPr="007D7D1F" w:rsidRDefault="007D7D1F" w:rsidP="007D7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D1F" w:rsidRPr="007D7D1F" w:rsidRDefault="007D7D1F" w:rsidP="007D7D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D1F">
        <w:rPr>
          <w:rFonts w:ascii="Times New Roman" w:eastAsia="Calibri" w:hAnsi="Times New Roman" w:cs="Times New Roman"/>
          <w:sz w:val="28"/>
          <w:szCs w:val="28"/>
        </w:rPr>
        <w:t>Повідомляємо, що сьогодні було отримано копію листа Міністерства сільського господарства, тваринництва і рибного господарства Кенії, яким офіційно вирішується питання безмитного експорту української жовтої кукурудзи до Кенії - визначаються 22 мукомели Кенії, котрі матимуть право безмитного імпорту жовтої кукурудзи (лист додається).</w:t>
      </w:r>
    </w:p>
    <w:p w:rsidR="007D7D1F" w:rsidRPr="007D7D1F" w:rsidRDefault="007D7D1F" w:rsidP="007D7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1F">
        <w:rPr>
          <w:rFonts w:ascii="Times New Roman" w:eastAsia="Calibri" w:hAnsi="Times New Roman" w:cs="Times New Roman"/>
          <w:sz w:val="28"/>
          <w:szCs w:val="28"/>
        </w:rPr>
        <w:t>Таким чином, українські компанії отримали право безмитно експортувати зерно жовтої (кормової) кукур</w:t>
      </w:r>
      <w:r w:rsidR="000C39EF">
        <w:rPr>
          <w:rFonts w:ascii="Times New Roman" w:eastAsia="Calibri" w:hAnsi="Times New Roman" w:cs="Times New Roman"/>
          <w:sz w:val="28"/>
          <w:szCs w:val="28"/>
        </w:rPr>
        <w:t>удзи до Кенії до 30 серпня 2017 </w:t>
      </w:r>
      <w:r w:rsidRPr="007D7D1F">
        <w:rPr>
          <w:rFonts w:ascii="Times New Roman" w:eastAsia="Calibri" w:hAnsi="Times New Roman" w:cs="Times New Roman"/>
          <w:sz w:val="28"/>
          <w:szCs w:val="28"/>
        </w:rPr>
        <w:t>року в обсязі 363</w:t>
      </w:r>
      <w:r w:rsidRPr="007D7D1F">
        <w:rPr>
          <w:rFonts w:ascii="Times New Roman" w:hAnsi="Times New Roman" w:cs="Times New Roman"/>
          <w:sz w:val="28"/>
          <w:szCs w:val="28"/>
        </w:rPr>
        <w:t xml:space="preserve"> тис. тонн.</w:t>
      </w:r>
    </w:p>
    <w:p w:rsidR="007D7D1F" w:rsidRPr="007D7D1F" w:rsidRDefault="007D7D1F" w:rsidP="007D7D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D1F">
        <w:rPr>
          <w:rFonts w:ascii="Times New Roman" w:eastAsia="Calibri" w:hAnsi="Times New Roman" w:cs="Times New Roman"/>
          <w:sz w:val="28"/>
          <w:szCs w:val="28"/>
        </w:rPr>
        <w:t xml:space="preserve">Посольством буде здійснено завантаження відповідного повідомлення на сайт </w:t>
      </w:r>
      <w:proofErr w:type="spellStart"/>
      <w:r w:rsidRPr="007D7D1F">
        <w:rPr>
          <w:rFonts w:ascii="Times New Roman" w:eastAsia="Calibri" w:hAnsi="Times New Roman" w:cs="Times New Roman"/>
          <w:sz w:val="28"/>
          <w:szCs w:val="28"/>
        </w:rPr>
        <w:t>РЕІ</w:t>
      </w:r>
      <w:proofErr w:type="spellEnd"/>
      <w:r w:rsidRPr="007D7D1F">
        <w:rPr>
          <w:rFonts w:ascii="Times New Roman" w:eastAsia="Calibri" w:hAnsi="Times New Roman" w:cs="Times New Roman"/>
          <w:sz w:val="28"/>
          <w:szCs w:val="28"/>
        </w:rPr>
        <w:t xml:space="preserve"> МЗС, із додаванням контактних даних кенійських мукомелів. Вважали б за доцільне розмістити інформацію про зняття мита також на ресурсах </w:t>
      </w:r>
      <w:proofErr w:type="spellStart"/>
      <w:r w:rsidRPr="007D7D1F">
        <w:rPr>
          <w:rFonts w:ascii="Times New Roman" w:eastAsia="Calibri" w:hAnsi="Times New Roman" w:cs="Times New Roman"/>
          <w:sz w:val="28"/>
          <w:szCs w:val="28"/>
        </w:rPr>
        <w:t>Мінекономрозвитку</w:t>
      </w:r>
      <w:proofErr w:type="spellEnd"/>
      <w:r w:rsidRPr="007D7D1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7D1F">
        <w:rPr>
          <w:rFonts w:ascii="Times New Roman" w:eastAsia="Calibri" w:hAnsi="Times New Roman" w:cs="Times New Roman"/>
          <w:sz w:val="28"/>
          <w:szCs w:val="28"/>
        </w:rPr>
        <w:t>Мінагрополітики</w:t>
      </w:r>
      <w:proofErr w:type="spellEnd"/>
      <w:r w:rsidRPr="007D7D1F">
        <w:rPr>
          <w:rFonts w:ascii="Times New Roman" w:eastAsia="Calibri" w:hAnsi="Times New Roman" w:cs="Times New Roman"/>
          <w:sz w:val="28"/>
          <w:szCs w:val="28"/>
        </w:rPr>
        <w:t xml:space="preserve"> з метою якомога ширшого розповсюдження інформації.</w:t>
      </w:r>
    </w:p>
    <w:p w:rsidR="007D7D1F" w:rsidRPr="007D7D1F" w:rsidRDefault="007D7D1F" w:rsidP="007D7D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D1F">
        <w:rPr>
          <w:rFonts w:ascii="Times New Roman" w:eastAsia="Calibri" w:hAnsi="Times New Roman" w:cs="Times New Roman"/>
          <w:sz w:val="28"/>
          <w:szCs w:val="28"/>
        </w:rPr>
        <w:t>Як ми вже інформували, під час позавчорашньої зустрічі з Міністром с/г Кенії В.</w:t>
      </w:r>
      <w:proofErr w:type="spellStart"/>
      <w:r w:rsidRPr="007D7D1F">
        <w:rPr>
          <w:rFonts w:ascii="Times New Roman" w:eastAsia="Calibri" w:hAnsi="Times New Roman" w:cs="Times New Roman"/>
          <w:sz w:val="28"/>
          <w:szCs w:val="28"/>
        </w:rPr>
        <w:t>Беттом</w:t>
      </w:r>
      <w:proofErr w:type="spellEnd"/>
      <w:r w:rsidRPr="007D7D1F">
        <w:rPr>
          <w:rFonts w:ascii="Times New Roman" w:eastAsia="Calibri" w:hAnsi="Times New Roman" w:cs="Times New Roman"/>
          <w:sz w:val="28"/>
          <w:szCs w:val="28"/>
        </w:rPr>
        <w:t xml:space="preserve"> ним була також продемонстрована попередня зацікавленість у закупках білої (харчової) кукурудзи. Асоціація мукомелів Кенії попередньо повідомила, що із зростанням місцевої ціни на білу кукурудзу (через її нестачу), мукомели вже практично готові її імпортувати навіть за наявності 50-ти відсоткового мита на цей продукт.</w:t>
      </w:r>
    </w:p>
    <w:p w:rsidR="007D7D1F" w:rsidRPr="007D7D1F" w:rsidRDefault="007D7D1F" w:rsidP="007D7D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D1F">
        <w:rPr>
          <w:rFonts w:ascii="Times New Roman" w:eastAsia="Calibri" w:hAnsi="Times New Roman" w:cs="Times New Roman"/>
          <w:sz w:val="28"/>
          <w:szCs w:val="28"/>
        </w:rPr>
        <w:t>Про подальший розвиток ситуації щодо білої кукурудзи інформуватимемо додатково.</w:t>
      </w:r>
    </w:p>
    <w:p w:rsidR="007D7D1F" w:rsidRPr="007D7D1F" w:rsidRDefault="007D7D1F" w:rsidP="007D7D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D1F">
        <w:rPr>
          <w:rFonts w:ascii="Times New Roman" w:eastAsia="Calibri" w:hAnsi="Times New Roman" w:cs="Times New Roman"/>
          <w:sz w:val="28"/>
          <w:szCs w:val="28"/>
        </w:rPr>
        <w:t>Посол</w:t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</w:r>
      <w:r w:rsidRPr="007D7D1F">
        <w:rPr>
          <w:rFonts w:ascii="Times New Roman" w:eastAsia="Calibri" w:hAnsi="Times New Roman" w:cs="Times New Roman"/>
          <w:sz w:val="28"/>
          <w:szCs w:val="28"/>
        </w:rPr>
        <w:tab/>
        <w:t>Є.</w:t>
      </w:r>
      <w:proofErr w:type="spellStart"/>
      <w:r w:rsidRPr="007D7D1F">
        <w:rPr>
          <w:rFonts w:ascii="Times New Roman" w:eastAsia="Calibri" w:hAnsi="Times New Roman" w:cs="Times New Roman"/>
          <w:sz w:val="28"/>
          <w:szCs w:val="28"/>
        </w:rPr>
        <w:t>Цимбалюк</w:t>
      </w:r>
      <w:proofErr w:type="spellEnd"/>
    </w:p>
    <w:p w:rsidR="004D316E" w:rsidRPr="007D7D1F" w:rsidRDefault="004D316E" w:rsidP="007D7D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316E" w:rsidRPr="007D7D1F" w:rsidSect="004D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7D7D1F"/>
    <w:rsid w:val="000C39EF"/>
    <w:rsid w:val="004D316E"/>
    <w:rsid w:val="006E5E61"/>
    <w:rsid w:val="007D7D1F"/>
    <w:rsid w:val="0089360B"/>
    <w:rsid w:val="009B77DF"/>
    <w:rsid w:val="00CA7C4F"/>
    <w:rsid w:val="00D17B14"/>
    <w:rsid w:val="00D6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D7D1F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7D7D1F"/>
    <w:rPr>
      <w:rFonts w:ascii="Calibri" w:hAnsi="Calibri" w:cs="Calibri"/>
      <w:sz w:val="26"/>
      <w:szCs w:val="26"/>
      <w:u w:val="none"/>
    </w:rPr>
  </w:style>
  <w:style w:type="character" w:customStyle="1" w:styleId="Bodytext212pt">
    <w:name w:val="Body text (2) + 12 pt"/>
    <w:aliases w:val="Small Caps Exact"/>
    <w:basedOn w:val="Bodytext2"/>
    <w:rsid w:val="007D7D1F"/>
    <w:rPr>
      <w:smallCaps/>
      <w:sz w:val="24"/>
      <w:szCs w:val="24"/>
    </w:rPr>
  </w:style>
  <w:style w:type="character" w:customStyle="1" w:styleId="Bodytext2BoldExact">
    <w:name w:val="Body text (2) + Bold Exact"/>
    <w:basedOn w:val="Bodytext2"/>
    <w:rsid w:val="007D7D1F"/>
    <w:rPr>
      <w:b/>
      <w:bCs/>
    </w:rPr>
  </w:style>
  <w:style w:type="paragraph" w:customStyle="1" w:styleId="Bodytext20">
    <w:name w:val="Body text (2)"/>
    <w:basedOn w:val="a"/>
    <w:link w:val="Bodytext2"/>
    <w:rsid w:val="007D7D1F"/>
    <w:pPr>
      <w:widowControl w:val="0"/>
      <w:shd w:val="clear" w:color="auto" w:fill="FFFFFF"/>
      <w:spacing w:after="0" w:line="341" w:lineRule="exact"/>
    </w:pPr>
    <w:rPr>
      <w:rFonts w:ascii="Calibri" w:hAnsi="Calibri" w:cs="Calibri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2017-04-21T08:51:00Z</dcterms:created>
  <dcterms:modified xsi:type="dcterms:W3CDTF">2017-04-21T08:57:00Z</dcterms:modified>
</cp:coreProperties>
</file>