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B0" w:rsidRPr="00DD5DB0" w:rsidRDefault="00DD5DB0" w:rsidP="003956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DB0">
        <w:rPr>
          <w:rFonts w:ascii="Times New Roman" w:hAnsi="Times New Roman" w:cs="Times New Roman"/>
          <w:b/>
          <w:sz w:val="28"/>
          <w:szCs w:val="28"/>
          <w:lang w:val="uk-UA"/>
        </w:rPr>
        <w:t>ЗАКОН СІНГАПУРУ ПРО ХАРЧОВІ ПРОДУКТИ</w:t>
      </w:r>
    </w:p>
    <w:p w:rsidR="002B7D43" w:rsidRPr="00DD5DB0" w:rsidRDefault="002B7D43" w:rsidP="003956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</w:t>
      </w:r>
      <w:r w:rsidR="00DD5DB0" w:rsidRPr="00DD5DB0">
        <w:rPr>
          <w:rFonts w:ascii="Times New Roman" w:hAnsi="Times New Roman" w:cs="Times New Roman"/>
          <w:b/>
          <w:sz w:val="28"/>
          <w:szCs w:val="28"/>
          <w:lang w:val="uk-UA"/>
        </w:rPr>
        <w:t>щодо виробництва меду</w:t>
      </w:r>
    </w:p>
    <w:p w:rsidR="002B7D43" w:rsidRPr="00DD5DB0" w:rsidRDefault="002B7D43" w:rsidP="00DD5DB0">
      <w:pPr>
        <w:jc w:val="both"/>
        <w:rPr>
          <w:rFonts w:ascii="Times New Roman" w:hAnsi="Times New Roman" w:cs="Times New Roman"/>
          <w:sz w:val="28"/>
          <w:szCs w:val="28"/>
        </w:rPr>
      </w:pPr>
      <w:r w:rsidRPr="00DD5DB0">
        <w:rPr>
          <w:rFonts w:ascii="Times New Roman" w:hAnsi="Times New Roman" w:cs="Times New Roman"/>
          <w:sz w:val="28"/>
          <w:szCs w:val="28"/>
        </w:rPr>
        <w:t xml:space="preserve">Мед повинен бути 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отриманий</w:t>
      </w:r>
      <w:proofErr w:type="spellEnd"/>
      <w:r w:rsidRPr="00DD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DD5DB0">
        <w:rPr>
          <w:rFonts w:ascii="Times New Roman" w:hAnsi="Times New Roman" w:cs="Times New Roman"/>
          <w:sz w:val="28"/>
          <w:szCs w:val="28"/>
        </w:rPr>
        <w:t xml:space="preserve"> з нектару 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DD5D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DD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солодкого</w:t>
      </w:r>
      <w:proofErr w:type="spellEnd"/>
      <w:r w:rsidRPr="00DD5DB0">
        <w:rPr>
          <w:rFonts w:ascii="Times New Roman" w:hAnsi="Times New Roman" w:cs="Times New Roman"/>
          <w:sz w:val="28"/>
          <w:szCs w:val="28"/>
        </w:rPr>
        <w:t xml:space="preserve"> </w:t>
      </w:r>
      <w:r w:rsidRPr="00DD5DB0">
        <w:rPr>
          <w:rFonts w:ascii="Times New Roman" w:hAnsi="Times New Roman" w:cs="Times New Roman"/>
          <w:sz w:val="28"/>
          <w:szCs w:val="28"/>
          <w:lang w:val="uk-UA"/>
        </w:rPr>
        <w:t xml:space="preserve">ексудату 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="003956FF" w:rsidRPr="00DD5D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D5DB0">
        <w:rPr>
          <w:rFonts w:ascii="Times New Roman" w:hAnsi="Times New Roman" w:cs="Times New Roman"/>
          <w:sz w:val="28"/>
          <w:szCs w:val="28"/>
          <w:lang w:val="uk-UA"/>
        </w:rPr>
        <w:t xml:space="preserve">отриманого завдяки 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D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бджіл</w:t>
      </w:r>
      <w:proofErr w:type="spellEnd"/>
      <w:r w:rsidRPr="00DD5DB0">
        <w:rPr>
          <w:rFonts w:ascii="Times New Roman" w:hAnsi="Times New Roman" w:cs="Times New Roman"/>
          <w:sz w:val="28"/>
          <w:szCs w:val="28"/>
        </w:rPr>
        <w:t xml:space="preserve"> і повинен 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DD5DB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D5DB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B7D43" w:rsidRPr="00DD5DB0" w:rsidRDefault="002B7D43" w:rsidP="00DD5DB0">
      <w:pPr>
        <w:jc w:val="both"/>
        <w:rPr>
          <w:rFonts w:ascii="Times New Roman" w:hAnsi="Times New Roman" w:cs="Times New Roman"/>
          <w:sz w:val="28"/>
          <w:szCs w:val="28"/>
        </w:rPr>
      </w:pPr>
      <w:r w:rsidRPr="00DD5DB0">
        <w:rPr>
          <w:rFonts w:ascii="Times New Roman" w:hAnsi="Times New Roman" w:cs="Times New Roman"/>
          <w:sz w:val="28"/>
          <w:szCs w:val="28"/>
        </w:rPr>
        <w:t xml:space="preserve">(a) 20% 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вологи</w:t>
      </w:r>
      <w:proofErr w:type="spellEnd"/>
      <w:r w:rsidRPr="00DD5DB0">
        <w:rPr>
          <w:rFonts w:ascii="Times New Roman" w:hAnsi="Times New Roman" w:cs="Times New Roman"/>
          <w:sz w:val="28"/>
          <w:szCs w:val="28"/>
          <w:lang w:val="uk-UA"/>
        </w:rPr>
        <w:t xml:space="preserve"> (у </w:t>
      </w:r>
      <w:r w:rsidR="003956FF" w:rsidRPr="00DD5DB0">
        <w:rPr>
          <w:rFonts w:ascii="Times New Roman" w:hAnsi="Times New Roman" w:cs="Times New Roman"/>
          <w:sz w:val="28"/>
          <w:szCs w:val="28"/>
          <w:lang w:val="uk-UA"/>
        </w:rPr>
        <w:t>ваговому відношенні)</w:t>
      </w:r>
      <w:r w:rsidRPr="00DD5DB0">
        <w:rPr>
          <w:rFonts w:ascii="Times New Roman" w:hAnsi="Times New Roman" w:cs="Times New Roman"/>
          <w:sz w:val="28"/>
          <w:szCs w:val="28"/>
        </w:rPr>
        <w:t>;</w:t>
      </w:r>
    </w:p>
    <w:p w:rsidR="002B7D43" w:rsidRPr="00DD5DB0" w:rsidRDefault="002B7D43" w:rsidP="00DD5DB0">
      <w:pPr>
        <w:jc w:val="both"/>
        <w:rPr>
          <w:rFonts w:ascii="Times New Roman" w:hAnsi="Times New Roman" w:cs="Times New Roman"/>
          <w:sz w:val="28"/>
          <w:szCs w:val="28"/>
        </w:rPr>
      </w:pPr>
      <w:r w:rsidRPr="00DD5DB0">
        <w:rPr>
          <w:rFonts w:ascii="Times New Roman" w:hAnsi="Times New Roman" w:cs="Times New Roman"/>
          <w:sz w:val="28"/>
          <w:szCs w:val="28"/>
        </w:rPr>
        <w:t xml:space="preserve">(b) 8% 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сахарози</w:t>
      </w:r>
      <w:proofErr w:type="spellEnd"/>
      <w:r w:rsidRPr="00DD5DB0">
        <w:rPr>
          <w:rFonts w:ascii="Times New Roman" w:hAnsi="Times New Roman" w:cs="Times New Roman"/>
          <w:sz w:val="28"/>
          <w:szCs w:val="28"/>
          <w:lang w:val="uk-UA"/>
        </w:rPr>
        <w:t xml:space="preserve"> (у ваговому відношенні)</w:t>
      </w:r>
      <w:r w:rsidRPr="00DD5DB0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2B7D43" w:rsidRPr="00DD5DB0" w:rsidRDefault="002B7D43" w:rsidP="00DD5DB0">
      <w:pPr>
        <w:jc w:val="both"/>
        <w:rPr>
          <w:rFonts w:ascii="Times New Roman" w:hAnsi="Times New Roman" w:cs="Times New Roman"/>
          <w:sz w:val="28"/>
          <w:szCs w:val="28"/>
        </w:rPr>
      </w:pPr>
      <w:r w:rsidRPr="00DD5DB0">
        <w:rPr>
          <w:rFonts w:ascii="Times New Roman" w:hAnsi="Times New Roman" w:cs="Times New Roman"/>
          <w:sz w:val="28"/>
          <w:szCs w:val="28"/>
        </w:rPr>
        <w:t xml:space="preserve">(c) 0,75% </w:t>
      </w:r>
      <w:r w:rsidR="00C90F5A" w:rsidRPr="00DD5DB0">
        <w:rPr>
          <w:rFonts w:ascii="Times New Roman" w:hAnsi="Times New Roman" w:cs="Times New Roman"/>
          <w:sz w:val="28"/>
          <w:szCs w:val="28"/>
          <w:lang w:val="uk-UA"/>
        </w:rPr>
        <w:t xml:space="preserve">(у ваговому відношенні) </w:t>
      </w:r>
      <w:r w:rsidRPr="00DD5DB0">
        <w:rPr>
          <w:rFonts w:ascii="Times New Roman" w:hAnsi="Times New Roman" w:cs="Times New Roman"/>
          <w:sz w:val="28"/>
          <w:szCs w:val="28"/>
          <w:lang w:val="uk-UA"/>
        </w:rPr>
        <w:t>сухих речовин (золи)</w:t>
      </w:r>
      <w:r w:rsidR="00C90F5A" w:rsidRPr="00DD5DB0">
        <w:rPr>
          <w:rFonts w:ascii="Times New Roman" w:hAnsi="Times New Roman" w:cs="Times New Roman"/>
          <w:sz w:val="28"/>
          <w:szCs w:val="28"/>
        </w:rPr>
        <w:t>,</w:t>
      </w:r>
    </w:p>
    <w:p w:rsidR="002B7D43" w:rsidRPr="00DD5DB0" w:rsidRDefault="00C90F5A" w:rsidP="00DD5DB0">
      <w:pPr>
        <w:jc w:val="both"/>
        <w:rPr>
          <w:rFonts w:ascii="Times New Roman" w:hAnsi="Times New Roman" w:cs="Times New Roman"/>
          <w:sz w:val="28"/>
          <w:szCs w:val="28"/>
        </w:rPr>
      </w:pPr>
      <w:r w:rsidRPr="00DD5DB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D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DD5DB0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Pr="00DD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D43" w:rsidRPr="00DD5DB0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2B7D43" w:rsidRPr="00DD5DB0">
        <w:rPr>
          <w:rFonts w:ascii="Times New Roman" w:hAnsi="Times New Roman" w:cs="Times New Roman"/>
          <w:sz w:val="28"/>
          <w:szCs w:val="28"/>
        </w:rPr>
        <w:t xml:space="preserve"> </w:t>
      </w:r>
      <w:r w:rsidRPr="00DD5DB0">
        <w:rPr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 w:rsidR="002B7D43" w:rsidRPr="00DD5DB0">
        <w:rPr>
          <w:rFonts w:ascii="Times New Roman" w:hAnsi="Times New Roman" w:cs="Times New Roman"/>
          <w:sz w:val="28"/>
          <w:szCs w:val="28"/>
        </w:rPr>
        <w:t xml:space="preserve">60% </w:t>
      </w:r>
      <w:r w:rsidRPr="00DD5DB0">
        <w:rPr>
          <w:rFonts w:ascii="Times New Roman" w:hAnsi="Times New Roman" w:cs="Times New Roman"/>
          <w:sz w:val="28"/>
          <w:szCs w:val="28"/>
          <w:lang w:val="uk-UA"/>
        </w:rPr>
        <w:t>(у ваговому відношенні)</w:t>
      </w:r>
      <w:r w:rsidRPr="00DD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відновлюючих</w:t>
      </w:r>
      <w:proofErr w:type="spellEnd"/>
      <w:r w:rsidRPr="00DD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цукрів</w:t>
      </w:r>
      <w:proofErr w:type="spellEnd"/>
      <w:r w:rsidRPr="00DD5D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DD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інвертованих</w:t>
      </w:r>
      <w:proofErr w:type="spellEnd"/>
      <w:r w:rsidRPr="00DD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цукрів</w:t>
      </w:r>
      <w:proofErr w:type="spellEnd"/>
      <w:r w:rsidR="002B7D43" w:rsidRPr="00DD5D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7D43" w:rsidRPr="00DD5DB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B7D43" w:rsidRPr="00DD5DB0">
        <w:rPr>
          <w:rFonts w:ascii="Times New Roman" w:hAnsi="Times New Roman" w:cs="Times New Roman"/>
          <w:sz w:val="28"/>
          <w:szCs w:val="28"/>
        </w:rPr>
        <w:t xml:space="preserve"> не повинен </w:t>
      </w:r>
      <w:proofErr w:type="spellStart"/>
      <w:r w:rsidR="002B7D43" w:rsidRPr="00DD5DB0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="002B7D43" w:rsidRPr="00DD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D43" w:rsidRPr="00DD5DB0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="002B7D43" w:rsidRPr="00DD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D43" w:rsidRPr="00DD5DB0">
        <w:rPr>
          <w:rFonts w:ascii="Times New Roman" w:hAnsi="Times New Roman" w:cs="Times New Roman"/>
          <w:sz w:val="28"/>
          <w:szCs w:val="28"/>
        </w:rPr>
        <w:t>доданих</w:t>
      </w:r>
      <w:proofErr w:type="spellEnd"/>
      <w:r w:rsidR="002B7D43" w:rsidRPr="00DD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D43" w:rsidRPr="00DD5DB0">
        <w:rPr>
          <w:rFonts w:ascii="Times New Roman" w:hAnsi="Times New Roman" w:cs="Times New Roman"/>
          <w:sz w:val="28"/>
          <w:szCs w:val="28"/>
        </w:rPr>
        <w:t>підсолоджувачів</w:t>
      </w:r>
      <w:proofErr w:type="spellEnd"/>
      <w:r w:rsidR="002B7D43" w:rsidRPr="00DD5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7D43" w:rsidRPr="00DD5DB0">
        <w:rPr>
          <w:rFonts w:ascii="Times New Roman" w:hAnsi="Times New Roman" w:cs="Times New Roman"/>
          <w:sz w:val="28"/>
          <w:szCs w:val="28"/>
        </w:rPr>
        <w:t>барвників</w:t>
      </w:r>
      <w:proofErr w:type="spellEnd"/>
      <w:r w:rsidR="002B7D43" w:rsidRPr="00DD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D43" w:rsidRPr="00DD5DB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B7D43" w:rsidRPr="00DD5DB0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="002B7D43" w:rsidRPr="00DD5DB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B7D43" w:rsidRPr="00DD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D43" w:rsidRPr="00DD5DB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2B7D43" w:rsidRPr="00DD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D43" w:rsidRPr="00DD5DB0">
        <w:rPr>
          <w:rFonts w:ascii="Times New Roman" w:hAnsi="Times New Roman" w:cs="Times New Roman"/>
          <w:sz w:val="28"/>
          <w:szCs w:val="28"/>
        </w:rPr>
        <w:t>сторонніх</w:t>
      </w:r>
      <w:proofErr w:type="spellEnd"/>
      <w:r w:rsidR="002B7D43" w:rsidRPr="00DD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D43" w:rsidRPr="00DD5DB0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="002B7D43" w:rsidRPr="00DD5DB0">
        <w:rPr>
          <w:rFonts w:ascii="Times New Roman" w:hAnsi="Times New Roman" w:cs="Times New Roman"/>
          <w:sz w:val="28"/>
          <w:szCs w:val="28"/>
        </w:rPr>
        <w:t>.</w:t>
      </w:r>
    </w:p>
    <w:p w:rsidR="002074F9" w:rsidRDefault="002B7D43" w:rsidP="00DD5D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DB0">
        <w:rPr>
          <w:rFonts w:ascii="Times New Roman" w:hAnsi="Times New Roman" w:cs="Times New Roman"/>
          <w:i/>
          <w:sz w:val="28"/>
          <w:szCs w:val="28"/>
        </w:rPr>
        <w:t xml:space="preserve">[S 195/2011 </w:t>
      </w:r>
      <w:proofErr w:type="spellStart"/>
      <w:r w:rsidRPr="00DD5DB0">
        <w:rPr>
          <w:rFonts w:ascii="Times New Roman" w:hAnsi="Times New Roman" w:cs="Times New Roman"/>
          <w:i/>
          <w:sz w:val="28"/>
          <w:szCs w:val="28"/>
        </w:rPr>
        <w:t>wef</w:t>
      </w:r>
      <w:proofErr w:type="spellEnd"/>
      <w:r w:rsidRPr="00DD5DB0">
        <w:rPr>
          <w:rFonts w:ascii="Times New Roman" w:hAnsi="Times New Roman" w:cs="Times New Roman"/>
          <w:i/>
          <w:sz w:val="28"/>
          <w:szCs w:val="28"/>
        </w:rPr>
        <w:t xml:space="preserve"> 15/04/2011]</w:t>
      </w:r>
    </w:p>
    <w:p w:rsidR="00DD5DB0" w:rsidRDefault="00DD5DB0" w:rsidP="00DD5DB0">
      <w:pPr>
        <w:jc w:val="both"/>
        <w:rPr>
          <w:lang w:val="uk-UA"/>
        </w:rPr>
      </w:pPr>
    </w:p>
    <w:p w:rsidR="00DD5DB0" w:rsidRPr="00DD5DB0" w:rsidRDefault="00DD5DB0" w:rsidP="00DD5D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DB0">
        <w:rPr>
          <w:sz w:val="28"/>
          <w:szCs w:val="28"/>
          <w:lang w:val="uk-UA"/>
        </w:rPr>
        <w:t>З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Pr="00DD5DB0">
        <w:rPr>
          <w:rFonts w:ascii="Times New Roman" w:hAnsi="Times New Roman" w:cs="Times New Roman"/>
          <w:sz w:val="28"/>
          <w:szCs w:val="28"/>
        </w:rPr>
        <w:t xml:space="preserve"> </w:t>
      </w:r>
      <w:r w:rsidRPr="00DD5DB0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інгапуру</w:t>
      </w:r>
      <w:proofErr w:type="spellEnd"/>
      <w:r w:rsidRPr="00DD5DB0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Pr="00DD5DB0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харчові</w:t>
      </w:r>
      <w:proofErr w:type="spellEnd"/>
      <w:r w:rsidRPr="00DD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DB0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DD5DB0">
        <w:rPr>
          <w:rFonts w:ascii="Times New Roman" w:hAnsi="Times New Roman" w:cs="Times New Roman"/>
          <w:sz w:val="28"/>
          <w:szCs w:val="28"/>
          <w:lang w:val="uk-UA"/>
        </w:rPr>
        <w:t xml:space="preserve"> опубліковано за посиланням: </w:t>
      </w:r>
      <w:hyperlink r:id="rId4" w:history="1">
        <w:r w:rsidRPr="00DD5DB0">
          <w:rPr>
            <w:rStyle w:val="a3"/>
            <w:rFonts w:ascii="Times New Roman" w:hAnsi="Times New Roman" w:cs="Times New Roman"/>
            <w:sz w:val="28"/>
            <w:szCs w:val="28"/>
          </w:rPr>
          <w:t>https://www.sfa.gov.sg/docs/default-source/legislation/sale-of-food-act/food_regulations.pdf</w:t>
        </w:r>
      </w:hyperlink>
    </w:p>
    <w:sectPr w:rsidR="00DD5DB0" w:rsidRPr="00D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7B"/>
    <w:rsid w:val="002B7D43"/>
    <w:rsid w:val="003956FF"/>
    <w:rsid w:val="0053677B"/>
    <w:rsid w:val="00C1435E"/>
    <w:rsid w:val="00C90F5A"/>
    <w:rsid w:val="00CD0FD3"/>
    <w:rsid w:val="00D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6082"/>
  <w15:chartTrackingRefBased/>
  <w15:docId w15:val="{9BA924D1-9A2E-4EB5-A186-75C550E8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fa.gov.sg/docs/default-source/legislation/sale-of-food-act/food_regulation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2020-03-03T14:09:00Z</dcterms:created>
  <dcterms:modified xsi:type="dcterms:W3CDTF">2020-03-12T07:31:00Z</dcterms:modified>
</cp:coreProperties>
</file>