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3" w:rsidRPr="00EF3D43" w:rsidRDefault="00EF3D43" w:rsidP="00EF3D43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Неофіційний переклад</w:t>
      </w:r>
    </w:p>
    <w:p w:rsidR="005838AA" w:rsidRPr="00DF784D" w:rsidRDefault="005838AA" w:rsidP="00DF78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84D">
        <w:rPr>
          <w:rFonts w:ascii="Times New Roman" w:hAnsi="Times New Roman" w:cs="Times New Roman"/>
          <w:b/>
          <w:sz w:val="24"/>
          <w:szCs w:val="24"/>
        </w:rPr>
        <w:t>ВЕТЕРИНАРНІ ВИМОГИ Щ</w:t>
      </w:r>
      <w:r w:rsidRPr="00DF784D">
        <w:rPr>
          <w:rFonts w:ascii="Times New Roman" w:hAnsi="Times New Roman" w:cs="Times New Roman"/>
          <w:b/>
          <w:sz w:val="24"/>
          <w:szCs w:val="24"/>
          <w:lang w:val="uk-UA"/>
        </w:rPr>
        <w:t>ОДО</w:t>
      </w:r>
      <w:r w:rsidRPr="00DF784D">
        <w:rPr>
          <w:rFonts w:ascii="Times New Roman" w:hAnsi="Times New Roman" w:cs="Times New Roman"/>
          <w:b/>
          <w:sz w:val="24"/>
          <w:szCs w:val="24"/>
        </w:rPr>
        <w:t xml:space="preserve"> ІМПОРТУ СВИНИНИ ТА ПРОДУКЦ</w:t>
      </w:r>
      <w:r w:rsidRPr="00DF7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ІЇ </w:t>
      </w:r>
      <w:proofErr w:type="gramStart"/>
      <w:r w:rsidRPr="00DF784D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gramEnd"/>
      <w:r w:rsidRPr="00DF784D">
        <w:rPr>
          <w:rFonts w:ascii="Times New Roman" w:hAnsi="Times New Roman" w:cs="Times New Roman"/>
          <w:b/>
          <w:sz w:val="24"/>
          <w:szCs w:val="24"/>
          <w:lang w:val="uk-UA"/>
        </w:rPr>
        <w:t>І СВИНИНИ</w:t>
      </w:r>
    </w:p>
    <w:p w:rsidR="005838AA" w:rsidRPr="00DF784D" w:rsidRDefault="005838AA" w:rsidP="00056B64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DF784D">
        <w:rPr>
          <w:rFonts w:ascii="Times New Roman" w:hAnsi="Times New Roman" w:cs="Times New Roman"/>
          <w:i/>
          <w:sz w:val="24"/>
          <w:szCs w:val="24"/>
        </w:rPr>
        <w:t>Державне</w:t>
      </w:r>
      <w:proofErr w:type="spellEnd"/>
      <w:r w:rsidRPr="00DF784D">
        <w:rPr>
          <w:rFonts w:ascii="Times New Roman" w:hAnsi="Times New Roman" w:cs="Times New Roman"/>
          <w:i/>
          <w:sz w:val="24"/>
          <w:szCs w:val="24"/>
        </w:rPr>
        <w:t xml:space="preserve"> агентство </w:t>
      </w:r>
      <w:proofErr w:type="spellStart"/>
      <w:r w:rsidRPr="00DF784D">
        <w:rPr>
          <w:rFonts w:ascii="Times New Roman" w:hAnsi="Times New Roman" w:cs="Times New Roman"/>
          <w:i/>
          <w:sz w:val="24"/>
          <w:szCs w:val="24"/>
        </w:rPr>
        <w:t>харчових</w:t>
      </w:r>
      <w:proofErr w:type="spellEnd"/>
      <w:r w:rsidRPr="00DF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84D">
        <w:rPr>
          <w:rFonts w:ascii="Times New Roman" w:hAnsi="Times New Roman" w:cs="Times New Roman"/>
          <w:i/>
          <w:sz w:val="24"/>
          <w:szCs w:val="24"/>
        </w:rPr>
        <w:t>продуктів</w:t>
      </w:r>
      <w:proofErr w:type="spellEnd"/>
      <w:proofErr w:type="gramStart"/>
      <w:r w:rsidRPr="00DF7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84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F784D">
        <w:rPr>
          <w:rFonts w:ascii="Times New Roman" w:hAnsi="Times New Roman" w:cs="Times New Roman"/>
          <w:i/>
          <w:sz w:val="24"/>
          <w:szCs w:val="24"/>
        </w:rPr>
        <w:t>інгапуру</w:t>
      </w:r>
      <w:proofErr w:type="spellEnd"/>
      <w:r w:rsidRPr="00DF784D">
        <w:rPr>
          <w:rFonts w:ascii="Times New Roman" w:hAnsi="Times New Roman" w:cs="Times New Roman"/>
          <w:i/>
          <w:sz w:val="24"/>
          <w:szCs w:val="24"/>
        </w:rPr>
        <w:t xml:space="preserve"> (SFA)</w:t>
      </w:r>
    </w:p>
    <w:p w:rsidR="005838AA" w:rsidRPr="00DF784D" w:rsidRDefault="005838AA" w:rsidP="00056B64">
      <w:pPr>
        <w:jc w:val="both"/>
        <w:rPr>
          <w:rFonts w:ascii="Times New Roman" w:hAnsi="Times New Roman" w:cs="Times New Roman"/>
          <w:sz w:val="24"/>
          <w:szCs w:val="24"/>
        </w:rPr>
      </w:pPr>
      <w:r w:rsidRPr="00DF784D">
        <w:rPr>
          <w:rFonts w:ascii="Times New Roman" w:hAnsi="Times New Roman" w:cs="Times New Roman"/>
          <w:sz w:val="24"/>
          <w:szCs w:val="24"/>
        </w:rPr>
        <w:t>I. СВИНИН</w:t>
      </w:r>
      <w:r w:rsidRPr="00DF78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F784D">
        <w:rPr>
          <w:rFonts w:ascii="Times New Roman" w:hAnsi="Times New Roman" w:cs="Times New Roman"/>
          <w:sz w:val="24"/>
          <w:szCs w:val="24"/>
        </w:rPr>
        <w:t xml:space="preserve"> ТА ПРОДУКЦ</w:t>
      </w:r>
      <w:r w:rsidRPr="00DF784D">
        <w:rPr>
          <w:rFonts w:ascii="Times New Roman" w:hAnsi="Times New Roman" w:cs="Times New Roman"/>
          <w:sz w:val="24"/>
          <w:szCs w:val="24"/>
          <w:lang w:val="uk-UA"/>
        </w:rPr>
        <w:t xml:space="preserve">ІЯ  </w:t>
      </w:r>
      <w:proofErr w:type="gramStart"/>
      <w:r w:rsidRPr="00DF784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 w:rsidRPr="00DF784D">
        <w:rPr>
          <w:rFonts w:ascii="Times New Roman" w:hAnsi="Times New Roman" w:cs="Times New Roman"/>
          <w:sz w:val="24"/>
          <w:szCs w:val="24"/>
          <w:lang w:val="uk-UA"/>
        </w:rPr>
        <w:t>І СВИНИНИ</w:t>
      </w:r>
    </w:p>
    <w:p w:rsidR="002070BA" w:rsidRPr="002070BA" w:rsidRDefault="003E0593" w:rsidP="003E0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2070BA" w:rsidRPr="002070BA">
        <w:rPr>
          <w:rFonts w:ascii="Times New Roman" w:hAnsi="Times New Roman" w:cs="Times New Roman"/>
          <w:sz w:val="24"/>
          <w:szCs w:val="24"/>
        </w:rPr>
        <w:t>фриканська</w:t>
      </w:r>
      <w:proofErr w:type="spellEnd"/>
      <w:r w:rsidR="002070BA" w:rsidRPr="002070BA">
        <w:rPr>
          <w:rFonts w:ascii="Times New Roman" w:hAnsi="Times New Roman" w:cs="Times New Roman"/>
          <w:sz w:val="24"/>
          <w:szCs w:val="24"/>
        </w:rPr>
        <w:t xml:space="preserve"> чума свиней </w:t>
      </w:r>
      <w:r w:rsidR="002070BA">
        <w:rPr>
          <w:rFonts w:ascii="Times New Roman" w:hAnsi="Times New Roman" w:cs="Times New Roman"/>
          <w:sz w:val="24"/>
          <w:szCs w:val="24"/>
          <w:lang w:val="uk-UA"/>
        </w:rPr>
        <w:t xml:space="preserve">(АЧС) </w:t>
      </w:r>
      <w:r w:rsidR="002070BA" w:rsidRPr="002070B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2070BA" w:rsidRPr="002070BA">
        <w:rPr>
          <w:rFonts w:ascii="Times New Roman" w:hAnsi="Times New Roman" w:cs="Times New Roman"/>
          <w:sz w:val="24"/>
          <w:szCs w:val="24"/>
        </w:rPr>
        <w:t>класична</w:t>
      </w:r>
      <w:proofErr w:type="spellEnd"/>
      <w:r w:rsidR="002070BA" w:rsidRPr="002070BA">
        <w:rPr>
          <w:rFonts w:ascii="Times New Roman" w:hAnsi="Times New Roman" w:cs="Times New Roman"/>
          <w:sz w:val="24"/>
          <w:szCs w:val="24"/>
        </w:rPr>
        <w:t xml:space="preserve"> чума свиней</w:t>
      </w:r>
      <w:r w:rsidR="002070BA">
        <w:rPr>
          <w:rFonts w:ascii="Times New Roman" w:hAnsi="Times New Roman" w:cs="Times New Roman"/>
          <w:sz w:val="24"/>
          <w:szCs w:val="24"/>
          <w:lang w:val="uk-UA"/>
        </w:rPr>
        <w:t xml:space="preserve"> (КЧС)</w:t>
      </w:r>
      <w:r w:rsidRPr="003E0593">
        <w:t xml:space="preserve"> </w:t>
      </w:r>
      <w:r w:rsidRPr="003E0593">
        <w:rPr>
          <w:rFonts w:ascii="Times New Roman" w:hAnsi="Times New Roman" w:cs="Times New Roman"/>
          <w:sz w:val="24"/>
          <w:szCs w:val="24"/>
          <w:lang w:val="uk-UA"/>
        </w:rPr>
        <w:t xml:space="preserve">підлягають </w:t>
      </w:r>
      <w:r>
        <w:rPr>
          <w:rFonts w:ascii="Times New Roman" w:hAnsi="Times New Roman" w:cs="Times New Roman"/>
          <w:sz w:val="24"/>
          <w:szCs w:val="24"/>
          <w:lang w:val="uk-UA"/>
        </w:rPr>
        <w:t>нотифікації на території країни</w:t>
      </w:r>
      <w:r w:rsidR="002070BA" w:rsidRPr="002070BA">
        <w:rPr>
          <w:rFonts w:ascii="Times New Roman" w:hAnsi="Times New Roman" w:cs="Times New Roman"/>
          <w:sz w:val="24"/>
          <w:szCs w:val="24"/>
        </w:rPr>
        <w:t>.</w:t>
      </w:r>
    </w:p>
    <w:p w:rsidR="005838AA" w:rsidRPr="002070BA" w:rsidRDefault="00293AA3" w:rsidP="006C5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0BA">
        <w:rPr>
          <w:rFonts w:ascii="Times New Roman" w:hAnsi="Times New Roman" w:cs="Times New Roman"/>
          <w:sz w:val="24"/>
          <w:szCs w:val="24"/>
          <w:lang w:val="uk-UA"/>
        </w:rPr>
        <w:t>Країна/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>зона була вільною від ящур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>з вакцинацією або без вакцинації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>, африкансько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чум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2070BA">
        <w:rPr>
          <w:rFonts w:ascii="Times New Roman" w:hAnsi="Times New Roman" w:cs="Times New Roman"/>
          <w:sz w:val="24"/>
          <w:szCs w:val="24"/>
          <w:lang w:val="uk-UA"/>
        </w:rPr>
        <w:t xml:space="preserve">свиней 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>та класично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чу</w:t>
      </w:r>
      <w:r w:rsidR="005838AA" w:rsidRPr="00540C33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свиней </w:t>
      </w:r>
      <w:r w:rsidR="00056B64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2070BA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056B64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B64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місяців </w:t>
      </w:r>
      <w:r w:rsidR="00056B64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перед </w:t>
      </w:r>
      <w:r w:rsidR="006C5616">
        <w:rPr>
          <w:rFonts w:ascii="Times New Roman" w:hAnsi="Times New Roman" w:cs="Times New Roman"/>
          <w:sz w:val="24"/>
          <w:szCs w:val="24"/>
          <w:lang w:val="uk-UA"/>
        </w:rPr>
        <w:t xml:space="preserve">датою </w:t>
      </w:r>
      <w:r w:rsidR="00056B64" w:rsidRPr="00540C33">
        <w:rPr>
          <w:rFonts w:ascii="Times New Roman" w:hAnsi="Times New Roman" w:cs="Times New Roman"/>
          <w:sz w:val="24"/>
          <w:szCs w:val="24"/>
          <w:lang w:val="uk-UA"/>
        </w:rPr>
        <w:t>забо</w:t>
      </w:r>
      <w:r w:rsidR="006C561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56B64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C5616">
        <w:rPr>
          <w:rFonts w:ascii="Times New Roman" w:hAnsi="Times New Roman" w:cs="Times New Roman"/>
          <w:sz w:val="24"/>
          <w:szCs w:val="24"/>
          <w:lang w:val="uk-UA"/>
        </w:rPr>
        <w:t>відправлення</w:t>
      </w:r>
      <w:r w:rsidR="005838AA" w:rsidRPr="002070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8AA" w:rsidRPr="00C75292" w:rsidRDefault="00056B64" w:rsidP="003E0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У випадку </w:t>
      </w:r>
      <w:r w:rsidRPr="00C75292">
        <w:rPr>
          <w:rFonts w:ascii="Times New Roman" w:hAnsi="Times New Roman" w:cs="Times New Roman"/>
          <w:sz w:val="24"/>
          <w:szCs w:val="24"/>
          <w:lang w:val="uk-UA"/>
        </w:rPr>
        <w:t>експорту</w:t>
      </w:r>
      <w:r w:rsidR="005838AA" w:rsidRPr="00C75292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r w:rsidR="00C75292">
        <w:rPr>
          <w:rFonts w:ascii="Times New Roman" w:hAnsi="Times New Roman" w:cs="Times New Roman"/>
          <w:sz w:val="24"/>
          <w:szCs w:val="24"/>
          <w:lang w:val="uk-UA"/>
        </w:rPr>
        <w:t xml:space="preserve">інфікованої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ящур</w:t>
      </w:r>
      <w:r w:rsidR="00B43F8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292">
        <w:rPr>
          <w:rFonts w:ascii="Times New Roman" w:hAnsi="Times New Roman" w:cs="Times New Roman"/>
          <w:sz w:val="24"/>
          <w:szCs w:val="24"/>
          <w:lang w:val="uk-UA"/>
        </w:rPr>
        <w:t>країни/зони, продукти підда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вали</w:t>
      </w:r>
      <w:r w:rsidRPr="00C75292">
        <w:rPr>
          <w:rFonts w:ascii="Times New Roman" w:hAnsi="Times New Roman" w:cs="Times New Roman"/>
          <w:sz w:val="24"/>
          <w:szCs w:val="24"/>
          <w:lang w:val="uk-UA"/>
        </w:rPr>
        <w:t xml:space="preserve"> термічній обробці, достатн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Pr="00C7529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B43F8E">
        <w:rPr>
          <w:rFonts w:ascii="Times New Roman" w:hAnsi="Times New Roman" w:cs="Times New Roman"/>
          <w:sz w:val="24"/>
          <w:szCs w:val="24"/>
          <w:lang w:val="uk-UA"/>
        </w:rPr>
        <w:t>знищення</w:t>
      </w:r>
      <w:r w:rsidRPr="00C75292">
        <w:rPr>
          <w:rFonts w:ascii="Times New Roman" w:hAnsi="Times New Roman" w:cs="Times New Roman"/>
          <w:sz w:val="24"/>
          <w:szCs w:val="24"/>
          <w:lang w:val="uk-UA"/>
        </w:rPr>
        <w:t xml:space="preserve"> вірусу ящуру</w:t>
      </w:r>
      <w:r w:rsidR="005838AA" w:rsidRPr="00C752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5181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вимог МЕБ</w:t>
      </w:r>
      <w:r w:rsidR="005838AA" w:rsidRPr="00C752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8AA" w:rsidRPr="00540C33" w:rsidRDefault="00D51812" w:rsidP="004D3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М'ясо</w:t>
      </w:r>
      <w:proofErr w:type="spellEnd"/>
      <w:proofErr w:type="gramEnd"/>
      <w:r w:rsidR="004D3085">
        <w:rPr>
          <w:rFonts w:ascii="Times New Roman" w:hAnsi="Times New Roman" w:cs="Times New Roman"/>
          <w:sz w:val="24"/>
          <w:szCs w:val="24"/>
          <w:lang w:val="uk-UA"/>
        </w:rPr>
        <w:t xml:space="preserve"> було отримане від тварин, яким</w:t>
      </w:r>
      <w:r w:rsidR="00056B64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62D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4D3085">
        <w:rPr>
          <w:rFonts w:ascii="Times New Roman" w:hAnsi="Times New Roman" w:cs="Times New Roman"/>
          <w:sz w:val="24"/>
          <w:szCs w:val="24"/>
          <w:lang w:val="uk-UA"/>
        </w:rPr>
        <w:t>згодовувались</w:t>
      </w:r>
      <w:r w:rsidR="00056B64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харчов</w:t>
      </w:r>
      <w:r w:rsidR="004D3085">
        <w:rPr>
          <w:rFonts w:ascii="Times New Roman" w:hAnsi="Times New Roman" w:cs="Times New Roman"/>
          <w:sz w:val="24"/>
          <w:szCs w:val="24"/>
          <w:lang w:val="uk-UA"/>
        </w:rPr>
        <w:t>і відходи</w:t>
      </w:r>
      <w:r w:rsidR="005838AA" w:rsidRPr="00540C33">
        <w:rPr>
          <w:rFonts w:ascii="Times New Roman" w:hAnsi="Times New Roman" w:cs="Times New Roman"/>
          <w:sz w:val="24"/>
          <w:szCs w:val="24"/>
        </w:rPr>
        <w:t>.</w:t>
      </w:r>
    </w:p>
    <w:p w:rsidR="005838AA" w:rsidRPr="00540C33" w:rsidRDefault="005838AA" w:rsidP="00F23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33">
        <w:rPr>
          <w:rFonts w:ascii="Times New Roman" w:hAnsi="Times New Roman" w:cs="Times New Roman"/>
          <w:sz w:val="24"/>
          <w:szCs w:val="24"/>
        </w:rPr>
        <w:t>М'ясо</w:t>
      </w:r>
      <w:proofErr w:type="spellEnd"/>
      <w:proofErr w:type="gram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F23E12">
        <w:rPr>
          <w:rFonts w:ascii="Times New Roman" w:hAnsi="Times New Roman" w:cs="Times New Roman"/>
          <w:sz w:val="24"/>
          <w:szCs w:val="24"/>
          <w:lang w:val="uk-UA"/>
        </w:rPr>
        <w:t xml:space="preserve">були народжені та вирощені </w:t>
      </w:r>
      <w:r w:rsidR="00F23E1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23E12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="00F2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E12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="00F23E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8AA" w:rsidRPr="00540C33" w:rsidRDefault="005838AA" w:rsidP="00156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М'ясо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3F" w:rsidRPr="00540C3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3F" w:rsidRPr="00540C33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3F" w:rsidRPr="00540C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3F" w:rsidRPr="00540C33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03F" w:rsidRPr="00540C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іддавались </w:t>
      </w:r>
      <w:proofErr w:type="spellStart"/>
      <w:r w:rsidR="003D4ED3">
        <w:rPr>
          <w:rFonts w:ascii="Times New Roman" w:hAnsi="Times New Roman" w:cs="Times New Roman"/>
          <w:sz w:val="24"/>
          <w:szCs w:val="24"/>
          <w:lang w:val="uk-UA"/>
        </w:rPr>
        <w:t>передзабійному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ED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3D4ED3">
        <w:rPr>
          <w:rFonts w:ascii="Times New Roman" w:hAnsi="Times New Roman" w:cs="Times New Roman"/>
          <w:sz w:val="24"/>
          <w:szCs w:val="24"/>
          <w:lang w:val="uk-UA"/>
        </w:rPr>
        <w:t>післязабійному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3F" w:rsidRPr="00540C33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</w:rPr>
        <w:t xml:space="preserve">і </w:t>
      </w:r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>були визнані</w:t>
      </w:r>
      <w:r w:rsidR="002070BA">
        <w:rPr>
          <w:rFonts w:ascii="Times New Roman" w:hAnsi="Times New Roman" w:cs="Times New Roman"/>
          <w:sz w:val="24"/>
          <w:szCs w:val="24"/>
          <w:lang w:val="uk-UA"/>
        </w:rPr>
        <w:t xml:space="preserve"> такими, що не виявили ознак АЧС та КЧС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 xml:space="preserve">, чи </w:t>
      </w:r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 xml:space="preserve">інших </w:t>
      </w:r>
      <w:proofErr w:type="spellStart"/>
      <w:r w:rsidR="00AA162D" w:rsidRPr="00540C33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="00AA162D" w:rsidRPr="00540C33">
        <w:rPr>
          <w:rFonts w:ascii="Times New Roman" w:hAnsi="Times New Roman" w:cs="Times New Roman"/>
          <w:sz w:val="24"/>
          <w:szCs w:val="24"/>
        </w:rPr>
        <w:t xml:space="preserve"> та </w:t>
      </w:r>
      <w:r w:rsidR="003D4ED3">
        <w:rPr>
          <w:rFonts w:ascii="Times New Roman" w:hAnsi="Times New Roman" w:cs="Times New Roman"/>
          <w:sz w:val="24"/>
          <w:szCs w:val="24"/>
          <w:lang w:val="uk-UA"/>
        </w:rPr>
        <w:t>заразних</w:t>
      </w:r>
      <w:r w:rsidR="00AA162D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854EC2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r w:rsidR="00AA162D" w:rsidRPr="00540C33">
        <w:rPr>
          <w:rFonts w:ascii="Times New Roman" w:hAnsi="Times New Roman" w:cs="Times New Roman"/>
          <w:sz w:val="24"/>
          <w:szCs w:val="24"/>
        </w:rPr>
        <w:t xml:space="preserve">. </w:t>
      </w:r>
      <w:r w:rsidR="00854EC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54EC2">
        <w:rPr>
          <w:rFonts w:ascii="Times New Roman" w:hAnsi="Times New Roman" w:cs="Times New Roman"/>
          <w:sz w:val="24"/>
          <w:szCs w:val="24"/>
        </w:rPr>
        <w:t>ере</w:t>
      </w:r>
      <w:proofErr w:type="spellStart"/>
      <w:r w:rsidR="00854EC2">
        <w:rPr>
          <w:rFonts w:ascii="Times New Roman" w:hAnsi="Times New Roman" w:cs="Times New Roman"/>
          <w:sz w:val="24"/>
          <w:szCs w:val="24"/>
          <w:lang w:val="uk-UA"/>
        </w:rPr>
        <w:t>дзабійний</w:t>
      </w:r>
      <w:proofErr w:type="spellEnd"/>
      <w:r w:rsidR="00854E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54EC2">
        <w:rPr>
          <w:rFonts w:ascii="Times New Roman" w:hAnsi="Times New Roman" w:cs="Times New Roman"/>
          <w:sz w:val="24"/>
          <w:szCs w:val="24"/>
        </w:rPr>
        <w:t>післязабійн</w:t>
      </w:r>
      <w:r w:rsidR="00854EC2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854EC2" w:rsidRPr="0085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EC2" w:rsidRPr="00854EC2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1A0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пр</w:t>
      </w:r>
      <w:r w:rsidR="001561A0">
        <w:rPr>
          <w:rFonts w:ascii="Times New Roman" w:hAnsi="Times New Roman" w:cs="Times New Roman"/>
          <w:sz w:val="24"/>
          <w:szCs w:val="24"/>
        </w:rPr>
        <w:t>ов</w:t>
      </w:r>
      <w:r w:rsidR="00AF5D07">
        <w:rPr>
          <w:rFonts w:ascii="Times New Roman" w:hAnsi="Times New Roman" w:cs="Times New Roman"/>
          <w:sz w:val="24"/>
          <w:szCs w:val="24"/>
          <w:lang w:val="uk-UA"/>
        </w:rPr>
        <w:t>едений</w:t>
      </w:r>
      <w:proofErr w:type="spellEnd"/>
      <w:r w:rsidR="00AA162D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ветеринарними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лікарями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AA162D" w:rsidRPr="00540C33">
        <w:rPr>
          <w:rFonts w:ascii="Times New Roman" w:hAnsi="Times New Roman" w:cs="Times New Roman"/>
          <w:sz w:val="24"/>
          <w:szCs w:val="24"/>
          <w:lang w:val="uk-UA"/>
        </w:rPr>
        <w:t>інспекторами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безпосереднім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AA162D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контролем з боку </w:t>
      </w:r>
      <w:proofErr w:type="spellStart"/>
      <w:r w:rsidR="00AA162D" w:rsidRPr="00540C3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="00AA162D" w:rsidRPr="00540C33">
        <w:rPr>
          <w:rFonts w:ascii="Times New Roman" w:hAnsi="Times New Roman" w:cs="Times New Roman"/>
          <w:sz w:val="24"/>
          <w:szCs w:val="24"/>
        </w:rPr>
        <w:t xml:space="preserve"> ветеринар</w:t>
      </w:r>
      <w:r w:rsidR="00AA162D" w:rsidRPr="00540C33">
        <w:rPr>
          <w:rFonts w:ascii="Times New Roman" w:hAnsi="Times New Roman" w:cs="Times New Roman"/>
          <w:sz w:val="24"/>
          <w:szCs w:val="24"/>
          <w:lang w:val="uk-UA"/>
        </w:rPr>
        <w:t>них лікарів</w:t>
      </w:r>
      <w:r w:rsidRPr="00540C33">
        <w:rPr>
          <w:rFonts w:ascii="Times New Roman" w:hAnsi="Times New Roman" w:cs="Times New Roman"/>
          <w:sz w:val="24"/>
          <w:szCs w:val="24"/>
        </w:rPr>
        <w:t>.</w:t>
      </w:r>
    </w:p>
    <w:p w:rsidR="00882ADB" w:rsidRPr="00540C33" w:rsidRDefault="00882ADB" w:rsidP="00E64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М'ясо було отримане від забійних тварин, 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>що утримувались в країні</w:t>
      </w:r>
      <w:r w:rsidR="00CC0393" w:rsidRPr="002070B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>зоні</w:t>
      </w:r>
      <w:r w:rsidR="00CC0393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>вільній</w:t>
      </w:r>
      <w:r w:rsidR="00CC0393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від ящур</w:t>
      </w:r>
      <w:r w:rsidR="00CC0393" w:rsidRPr="00540C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C0393" w:rsidRPr="0020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393" w:rsidRPr="00540C3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C0393" w:rsidRPr="002070BA">
        <w:rPr>
          <w:rFonts w:ascii="Times New Roman" w:hAnsi="Times New Roman" w:cs="Times New Roman"/>
          <w:sz w:val="24"/>
          <w:szCs w:val="24"/>
          <w:lang w:val="uk-UA"/>
        </w:rPr>
        <w:t>з вакцинацією або без вакцинації</w:t>
      </w:r>
      <w:r w:rsidR="00CC0393" w:rsidRPr="00540C3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>, АЧС, КЧС, та забій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0393">
        <w:rPr>
          <w:rFonts w:ascii="Times New Roman" w:hAnsi="Times New Roman" w:cs="Times New Roman"/>
          <w:sz w:val="24"/>
          <w:szCs w:val="24"/>
          <w:lang w:val="uk-UA"/>
        </w:rPr>
        <w:t>переробка, упакування та зберігання здійснювалось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E645A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санітарни</w:t>
      </w:r>
      <w:r w:rsidR="00E645A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умов під офіційним </w:t>
      </w:r>
      <w:r w:rsidR="00E645A0">
        <w:rPr>
          <w:rFonts w:ascii="Times New Roman" w:hAnsi="Times New Roman" w:cs="Times New Roman"/>
          <w:sz w:val="24"/>
          <w:szCs w:val="24"/>
          <w:lang w:val="uk-UA"/>
        </w:rPr>
        <w:t>ветеринарним наглядом на підприємства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х, затверджених Генеральним директором Управління з питань експорту </w:t>
      </w:r>
      <w:r w:rsidR="00D17423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харчових продуктів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Сінгапур</w:t>
      </w:r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8AA" w:rsidRPr="00540C33" w:rsidRDefault="00D17423" w:rsidP="00540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C3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838AA" w:rsidRPr="00540C33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ясо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оброблялося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штучними 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консервантами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шкідливими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речовинами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>.</w:t>
      </w:r>
    </w:p>
    <w:p w:rsidR="005838AA" w:rsidRPr="00540C33" w:rsidRDefault="005838AA" w:rsidP="00944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М'ясо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іджено та визнано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придатн</w:t>
      </w:r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люд</w:t>
      </w:r>
      <w:r w:rsidR="00FD7C6E" w:rsidRPr="00540C33">
        <w:rPr>
          <w:rFonts w:ascii="Times New Roman" w:hAnsi="Times New Roman" w:cs="Times New Roman"/>
          <w:sz w:val="24"/>
          <w:szCs w:val="24"/>
        </w:rPr>
        <w:t>иною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, </w:t>
      </w:r>
      <w:r w:rsidR="0094480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було вжито усіх необхідних заходів для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запобіг</w:t>
      </w:r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>ання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забрудненню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80D">
        <w:rPr>
          <w:rFonts w:ascii="Times New Roman" w:hAnsi="Times New Roman" w:cs="Times New Roman"/>
          <w:sz w:val="24"/>
          <w:szCs w:val="24"/>
          <w:lang w:val="uk-UA"/>
        </w:rPr>
        <w:t>експортом</w:t>
      </w:r>
      <w:r w:rsidRPr="00540C33">
        <w:rPr>
          <w:rFonts w:ascii="Times New Roman" w:hAnsi="Times New Roman" w:cs="Times New Roman"/>
          <w:sz w:val="24"/>
          <w:szCs w:val="24"/>
        </w:rPr>
        <w:t>.</w:t>
      </w:r>
    </w:p>
    <w:p w:rsidR="005838AA" w:rsidRPr="00540C33" w:rsidRDefault="00AA71A3" w:rsidP="00EE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Оброблені м</w:t>
      </w:r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7C6E" w:rsidRPr="00540C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м'яс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консерви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підда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вались </w:t>
      </w:r>
      <w:r w:rsidR="00FD7C6E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рмічній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стерилізації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FD7C6E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Fo3) до 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</w:t>
      </w:r>
      <w:r w:rsidR="00EE1936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комерційної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стерильності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в герметично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закритих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EE1936">
        <w:rPr>
          <w:rFonts w:ascii="Times New Roman" w:hAnsi="Times New Roman" w:cs="Times New Roman"/>
          <w:sz w:val="24"/>
          <w:szCs w:val="24"/>
          <w:lang w:val="uk-UA"/>
        </w:rPr>
        <w:t>контейнерах</w:t>
      </w:r>
      <w:r w:rsidR="00FD7C6E" w:rsidRPr="00540C33">
        <w:rPr>
          <w:rFonts w:ascii="Times New Roman" w:hAnsi="Times New Roman" w:cs="Times New Roman"/>
          <w:sz w:val="24"/>
          <w:szCs w:val="24"/>
        </w:rPr>
        <w:t xml:space="preserve"> і 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proofErr w:type="spellStart"/>
      <w:r w:rsidR="00DC001B" w:rsidRPr="00540C33">
        <w:rPr>
          <w:rFonts w:ascii="Times New Roman" w:hAnsi="Times New Roman" w:cs="Times New Roman"/>
          <w:sz w:val="24"/>
          <w:szCs w:val="24"/>
        </w:rPr>
        <w:t>стійк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>ими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температурі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6E" w:rsidRPr="00540C33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FD7C6E" w:rsidRPr="00540C33">
        <w:rPr>
          <w:rFonts w:ascii="Times New Roman" w:hAnsi="Times New Roman" w:cs="Times New Roman"/>
          <w:sz w:val="24"/>
          <w:szCs w:val="24"/>
        </w:rPr>
        <w:t>.</w:t>
      </w:r>
    </w:p>
    <w:p w:rsidR="00DC001B" w:rsidRPr="00DF784D" w:rsidRDefault="005838AA" w:rsidP="00056B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4D">
        <w:rPr>
          <w:rFonts w:ascii="Times New Roman" w:hAnsi="Times New Roman" w:cs="Times New Roman"/>
          <w:sz w:val="24"/>
          <w:szCs w:val="24"/>
        </w:rPr>
        <w:t xml:space="preserve">II. ДОДАТКОВІ </w:t>
      </w:r>
      <w:r w:rsidR="00DC001B" w:rsidRPr="00DF784D">
        <w:rPr>
          <w:rFonts w:ascii="Times New Roman" w:hAnsi="Times New Roman" w:cs="Times New Roman"/>
          <w:sz w:val="24"/>
          <w:szCs w:val="24"/>
          <w:lang w:val="uk-UA"/>
        </w:rPr>
        <w:t>ВИМОГИ ДО ОХОЛОДЖЕНОЇ СВИНИНИ</w:t>
      </w:r>
    </w:p>
    <w:p w:rsidR="005838AA" w:rsidRPr="00540C33" w:rsidRDefault="005838AA" w:rsidP="00491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Країна походження тварин </w:t>
      </w:r>
      <w:r w:rsidR="00C1203F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була 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вільною від трихінельозу протягом </w:t>
      </w:r>
      <w:r w:rsidR="004919C0">
        <w:rPr>
          <w:rFonts w:ascii="Times New Roman" w:hAnsi="Times New Roman" w:cs="Times New Roman"/>
          <w:sz w:val="24"/>
          <w:szCs w:val="24"/>
          <w:lang w:val="uk-UA"/>
        </w:rPr>
        <w:t xml:space="preserve">останніх 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шести місяців перед забоєм та </w:t>
      </w:r>
      <w:r w:rsidR="004919C0">
        <w:rPr>
          <w:rFonts w:ascii="Times New Roman" w:hAnsi="Times New Roman" w:cs="Times New Roman"/>
          <w:sz w:val="24"/>
          <w:szCs w:val="24"/>
          <w:lang w:val="uk-UA"/>
        </w:rPr>
        <w:t>датою забою</w:t>
      </w:r>
      <w:r w:rsidR="00DC001B" w:rsidRPr="00540C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8AA" w:rsidRPr="00540C33" w:rsidRDefault="005838AA" w:rsidP="00540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C33">
        <w:rPr>
          <w:rFonts w:ascii="Times New Roman" w:hAnsi="Times New Roman" w:cs="Times New Roman"/>
          <w:sz w:val="24"/>
          <w:szCs w:val="24"/>
        </w:rPr>
        <w:t>АБО</w:t>
      </w:r>
    </w:p>
    <w:p w:rsidR="005838AA" w:rsidRPr="00540C33" w:rsidRDefault="00DC001B" w:rsidP="00355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C33">
        <w:rPr>
          <w:rFonts w:ascii="Times New Roman" w:hAnsi="Times New Roman" w:cs="Times New Roman"/>
          <w:sz w:val="24"/>
          <w:szCs w:val="24"/>
        </w:rPr>
        <w:t>Туш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походить 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свинина,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C33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іджені 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та </w:t>
      </w:r>
      <w:r w:rsidR="00FA347C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визнані вільними від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трихінельозу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>.</w:t>
      </w:r>
    </w:p>
    <w:p w:rsidR="005838AA" w:rsidRPr="00540C33" w:rsidRDefault="00FA347C" w:rsidP="00540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Охолоджена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свинина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отримана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</w:rPr>
        <w:t>молод</w:t>
      </w:r>
      <w:proofErr w:type="spellStart"/>
      <w:r w:rsidRPr="00540C33">
        <w:rPr>
          <w:rFonts w:ascii="Times New Roman" w:hAnsi="Times New Roman" w:cs="Times New Roman"/>
          <w:sz w:val="24"/>
          <w:szCs w:val="24"/>
          <w:lang w:val="uk-UA"/>
        </w:rPr>
        <w:t>няку</w:t>
      </w:r>
      <w:proofErr w:type="spellEnd"/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та кастрованих тварин</w:t>
      </w:r>
      <w:r w:rsidRPr="00540C3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залишкі</w:t>
      </w:r>
      <w:proofErr w:type="gramStart"/>
      <w:r w:rsidR="005838AA" w:rsidRPr="00540C3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838AA" w:rsidRPr="00540C33">
        <w:rPr>
          <w:rFonts w:ascii="Times New Roman" w:hAnsi="Times New Roman" w:cs="Times New Roman"/>
          <w:sz w:val="24"/>
          <w:szCs w:val="24"/>
        </w:rPr>
        <w:t>.</w:t>
      </w:r>
    </w:p>
    <w:p w:rsidR="005838AA" w:rsidRPr="00540C33" w:rsidRDefault="005838AA" w:rsidP="00475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Охолоджена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свинина не</w:t>
      </w:r>
      <w:r w:rsidR="00FA347C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7E3F89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7E3F89">
        <w:rPr>
          <w:rFonts w:ascii="Times New Roman" w:hAnsi="Times New Roman" w:cs="Times New Roman"/>
          <w:sz w:val="24"/>
          <w:szCs w:val="24"/>
          <w:lang w:val="uk-UA"/>
        </w:rPr>
        <w:t>іддавалась хімі</w:t>
      </w:r>
      <w:r w:rsidR="00475B05">
        <w:rPr>
          <w:rFonts w:ascii="Times New Roman" w:hAnsi="Times New Roman" w:cs="Times New Roman"/>
          <w:sz w:val="24"/>
          <w:szCs w:val="24"/>
          <w:lang w:val="uk-UA"/>
        </w:rPr>
        <w:t>чному знезараженню.</w:t>
      </w:r>
    </w:p>
    <w:p w:rsidR="005838AA" w:rsidRPr="00475B05" w:rsidRDefault="00FA347C" w:rsidP="00540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C33">
        <w:rPr>
          <w:rFonts w:ascii="Times New Roman" w:hAnsi="Times New Roman" w:cs="Times New Roman"/>
          <w:sz w:val="24"/>
          <w:szCs w:val="24"/>
        </w:rPr>
        <w:lastRenderedPageBreak/>
        <w:t>Охолоджена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свинина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вироблялась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з дотриманням чітких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="005838AA" w:rsidRPr="00540C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38AA" w:rsidRPr="00540C33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="00654385" w:rsidRPr="00540C33">
        <w:rPr>
          <w:rFonts w:ascii="Times New Roman" w:hAnsi="Times New Roman" w:cs="Times New Roman"/>
          <w:sz w:val="24"/>
          <w:szCs w:val="24"/>
          <w:lang w:val="uk-UA"/>
        </w:rPr>
        <w:t>, була запакована під</w:t>
      </w:r>
      <w:r w:rsidR="00654385" w:rsidRPr="00540C33">
        <w:rPr>
          <w:rFonts w:ascii="Times New Roman" w:hAnsi="Times New Roman" w:cs="Times New Roman"/>
          <w:sz w:val="24"/>
          <w:szCs w:val="24"/>
        </w:rPr>
        <w:t xml:space="preserve"> вакуум</w:t>
      </w:r>
      <w:r w:rsidR="00654385" w:rsidRPr="00540C3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654385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придатності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тижнів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>.</w:t>
      </w:r>
    </w:p>
    <w:p w:rsidR="00475B05" w:rsidRDefault="00475B05" w:rsidP="00475B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8AA" w:rsidRPr="00DF784D" w:rsidRDefault="005838AA" w:rsidP="00056B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4D">
        <w:rPr>
          <w:rFonts w:ascii="Times New Roman" w:hAnsi="Times New Roman" w:cs="Times New Roman"/>
          <w:sz w:val="24"/>
          <w:szCs w:val="24"/>
        </w:rPr>
        <w:t xml:space="preserve">ІІІ. </w:t>
      </w:r>
      <w:r w:rsidR="00654385" w:rsidRPr="00DF784D">
        <w:rPr>
          <w:rFonts w:ascii="Times New Roman" w:hAnsi="Times New Roman" w:cs="Times New Roman"/>
          <w:sz w:val="24"/>
          <w:szCs w:val="24"/>
        </w:rPr>
        <w:t xml:space="preserve">ДОДАТКОВІ </w:t>
      </w:r>
      <w:r w:rsidR="00654385" w:rsidRPr="00DF784D">
        <w:rPr>
          <w:rFonts w:ascii="Times New Roman" w:hAnsi="Times New Roman" w:cs="Times New Roman"/>
          <w:sz w:val="24"/>
          <w:szCs w:val="24"/>
          <w:lang w:val="uk-UA"/>
        </w:rPr>
        <w:t xml:space="preserve">ВИМОГИ </w:t>
      </w:r>
      <w:r w:rsidR="00654385" w:rsidRPr="00DF784D">
        <w:rPr>
          <w:rFonts w:ascii="Times New Roman" w:hAnsi="Times New Roman" w:cs="Times New Roman"/>
          <w:sz w:val="24"/>
          <w:szCs w:val="24"/>
        </w:rPr>
        <w:t>Д</w:t>
      </w:r>
      <w:r w:rsidR="00654385" w:rsidRPr="00DF784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35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385" w:rsidRPr="00DF784D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654385" w:rsidRPr="00DF784D">
        <w:rPr>
          <w:rFonts w:ascii="Times New Roman" w:hAnsi="Times New Roman" w:cs="Times New Roman"/>
          <w:sz w:val="24"/>
          <w:szCs w:val="24"/>
        </w:rPr>
        <w:t>’</w:t>
      </w:r>
      <w:r w:rsidR="00654385" w:rsidRPr="00DF784D">
        <w:rPr>
          <w:rFonts w:ascii="Times New Roman" w:hAnsi="Times New Roman" w:cs="Times New Roman"/>
          <w:sz w:val="24"/>
          <w:szCs w:val="24"/>
          <w:lang w:val="uk-UA"/>
        </w:rPr>
        <w:t>ЄКТОВАНОЇ СВИНИНИ</w:t>
      </w:r>
    </w:p>
    <w:p w:rsidR="005838AA" w:rsidRPr="000D2B39" w:rsidRDefault="005838AA" w:rsidP="000D2B3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2B39">
        <w:rPr>
          <w:rFonts w:ascii="Times New Roman" w:hAnsi="Times New Roman" w:cs="Times New Roman"/>
          <w:sz w:val="24"/>
          <w:szCs w:val="24"/>
          <w:lang w:val="uk-UA"/>
        </w:rPr>
        <w:t xml:space="preserve">Термін придатності продуктів </w:t>
      </w:r>
      <w:r w:rsidR="00654385" w:rsidRPr="00222AE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54385" w:rsidRPr="000D2B39">
        <w:rPr>
          <w:rFonts w:ascii="Times New Roman" w:hAnsi="Times New Roman" w:cs="Times New Roman"/>
          <w:sz w:val="24"/>
          <w:szCs w:val="24"/>
          <w:lang w:val="uk-UA"/>
        </w:rPr>
        <w:t>до 14 днів з дати упак</w:t>
      </w:r>
      <w:r w:rsidR="00654385" w:rsidRPr="00222AE9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616790" w:rsidRPr="00222AE9">
        <w:rPr>
          <w:rFonts w:ascii="Times New Roman" w:hAnsi="Times New Roman" w:cs="Times New Roman"/>
          <w:sz w:val="24"/>
          <w:szCs w:val="24"/>
          <w:lang w:val="uk-UA"/>
        </w:rPr>
        <w:t xml:space="preserve"> та дати</w:t>
      </w:r>
      <w:r w:rsidR="00654385" w:rsidRPr="0022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790" w:rsidRPr="00222AE9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виробництва, </w:t>
      </w:r>
      <w:r w:rsidR="000D2B39">
        <w:rPr>
          <w:rFonts w:ascii="Times New Roman" w:hAnsi="Times New Roman" w:cs="Times New Roman"/>
          <w:sz w:val="24"/>
          <w:szCs w:val="24"/>
          <w:lang w:val="uk-UA"/>
        </w:rPr>
        <w:t xml:space="preserve">вказати </w:t>
      </w:r>
      <w:r w:rsidRPr="000D2B39">
        <w:rPr>
          <w:rFonts w:ascii="Times New Roman" w:hAnsi="Times New Roman" w:cs="Times New Roman"/>
          <w:sz w:val="24"/>
          <w:szCs w:val="24"/>
          <w:lang w:val="uk-UA"/>
        </w:rPr>
        <w:t xml:space="preserve">термін придатності </w:t>
      </w:r>
      <w:r w:rsidRPr="000D2B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0C33" w:rsidRPr="00222AE9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="00654385" w:rsidRPr="000D2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застосовується лише </w:t>
      </w:r>
      <w:r w:rsidR="00654385" w:rsidRPr="00222A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="00654385" w:rsidRPr="000D2B39">
        <w:rPr>
          <w:rFonts w:ascii="Times New Roman" w:hAnsi="Times New Roman" w:cs="Times New Roman"/>
          <w:i/>
          <w:sz w:val="24"/>
          <w:szCs w:val="24"/>
          <w:lang w:val="uk-UA"/>
        </w:rPr>
        <w:t>ін’єктованої свинини</w:t>
      </w:r>
      <w:r w:rsidR="00654385" w:rsidRPr="000D2B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838AA" w:rsidRPr="00D57DFD" w:rsidRDefault="00E31587" w:rsidP="00D57D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7DFD">
        <w:rPr>
          <w:rFonts w:ascii="Times New Roman" w:hAnsi="Times New Roman" w:cs="Times New Roman"/>
          <w:sz w:val="24"/>
          <w:szCs w:val="24"/>
          <w:lang w:val="uk-UA"/>
        </w:rPr>
        <w:t>Продукти бул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и розфасовані </w:t>
      </w:r>
      <w:r w:rsidRPr="00D57DF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57DFD">
        <w:rPr>
          <w:rFonts w:ascii="Times New Roman" w:hAnsi="Times New Roman" w:cs="Times New Roman"/>
          <w:sz w:val="24"/>
          <w:szCs w:val="24"/>
          <w:lang w:val="uk-UA"/>
        </w:rPr>
        <w:t>маркован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38AA" w:rsidRPr="00D57DF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54385" w:rsidRPr="00540C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654385" w:rsidRPr="00540C33">
        <w:rPr>
          <w:rFonts w:ascii="Times New Roman" w:hAnsi="Times New Roman" w:cs="Times New Roman"/>
          <w:sz w:val="24"/>
          <w:szCs w:val="24"/>
          <w:lang w:val="uk-UA"/>
        </w:rPr>
        <w:t>н’єктована</w:t>
      </w:r>
      <w:proofErr w:type="spellEnd"/>
      <w:r w:rsidR="00654385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385" w:rsidRPr="00D57DFD">
        <w:rPr>
          <w:rFonts w:ascii="Times New Roman" w:hAnsi="Times New Roman" w:cs="Times New Roman"/>
          <w:sz w:val="24"/>
          <w:szCs w:val="24"/>
          <w:lang w:val="uk-UA"/>
        </w:rPr>
        <w:t>свинина</w:t>
      </w:r>
      <w:r w:rsidR="005838AA" w:rsidRPr="00D57DFD">
        <w:rPr>
          <w:rFonts w:ascii="Times New Roman" w:hAnsi="Times New Roman" w:cs="Times New Roman"/>
          <w:sz w:val="24"/>
          <w:szCs w:val="24"/>
          <w:lang w:val="uk-UA"/>
        </w:rPr>
        <w:t xml:space="preserve">», як </w:t>
      </w:r>
      <w:r w:rsidRPr="00D57DFD">
        <w:rPr>
          <w:rFonts w:ascii="Times New Roman" w:hAnsi="Times New Roman" w:cs="Times New Roman"/>
          <w:sz w:val="24"/>
          <w:szCs w:val="24"/>
          <w:lang w:val="uk-UA"/>
        </w:rPr>
        <w:t>на зовнішній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стороні пакувального картону</w:t>
      </w:r>
      <w:r w:rsidR="005838AA" w:rsidRPr="00D57DFD">
        <w:rPr>
          <w:rFonts w:ascii="Times New Roman" w:hAnsi="Times New Roman" w:cs="Times New Roman"/>
          <w:sz w:val="24"/>
          <w:szCs w:val="24"/>
          <w:lang w:val="uk-UA"/>
        </w:rPr>
        <w:t>, так і на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індивідуальному </w:t>
      </w:r>
      <w:r w:rsidRPr="00D57DFD">
        <w:rPr>
          <w:rFonts w:ascii="Times New Roman" w:hAnsi="Times New Roman" w:cs="Times New Roman"/>
          <w:sz w:val="24"/>
          <w:szCs w:val="24"/>
          <w:lang w:val="uk-UA"/>
        </w:rPr>
        <w:t>пакуванн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і для роздрібної торгівлі</w:t>
      </w:r>
      <w:r w:rsidR="005838AA" w:rsidRPr="00D57D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>Має бути вказана м</w:t>
      </w:r>
      <w:r w:rsidR="005838AA" w:rsidRPr="00D57DFD">
        <w:rPr>
          <w:rFonts w:ascii="Times New Roman" w:hAnsi="Times New Roman" w:cs="Times New Roman"/>
          <w:sz w:val="24"/>
          <w:szCs w:val="24"/>
          <w:lang w:val="uk-UA"/>
        </w:rPr>
        <w:t>аса нетто продуктів.</w:t>
      </w:r>
    </w:p>
    <w:p w:rsidR="005838AA" w:rsidRPr="00540C33" w:rsidRDefault="00E31587" w:rsidP="00540C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C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сертифікаті</w:t>
      </w:r>
      <w:proofErr w:type="spellEnd"/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здоров’я</w:t>
      </w:r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AA" w:rsidRPr="00540C33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 xml:space="preserve"> є </w:t>
      </w:r>
      <w:r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ін’єктованою </w:t>
      </w:r>
      <w:r w:rsidRPr="00540C33">
        <w:rPr>
          <w:rFonts w:ascii="Times New Roman" w:hAnsi="Times New Roman" w:cs="Times New Roman"/>
          <w:sz w:val="24"/>
          <w:szCs w:val="24"/>
        </w:rPr>
        <w:t>свинин</w:t>
      </w:r>
      <w:proofErr w:type="spellStart"/>
      <w:r w:rsidRPr="00540C33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5838AA" w:rsidRPr="00540C33">
        <w:rPr>
          <w:rFonts w:ascii="Times New Roman" w:hAnsi="Times New Roman" w:cs="Times New Roman"/>
          <w:sz w:val="24"/>
          <w:szCs w:val="24"/>
        </w:rPr>
        <w:t>.</w:t>
      </w:r>
    </w:p>
    <w:p w:rsidR="00A9168C" w:rsidRPr="00540C33" w:rsidRDefault="005838AA" w:rsidP="00D57D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C3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призначених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роздрібно</w:t>
      </w:r>
      <w:r w:rsidR="00E31587" w:rsidRPr="00540C33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="00E31587" w:rsidRPr="00540C3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E31587" w:rsidRPr="00540C3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імпортер</w:t>
      </w:r>
      <w:proofErr w:type="spellEnd"/>
      <w:r w:rsidR="00D57D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зобов'язан</w:t>
      </w:r>
      <w:proofErr w:type="spellEnd"/>
      <w:r w:rsidR="00D57D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споживачів роздрібних мереж </w:t>
      </w:r>
      <w:r w:rsidRPr="00540C33">
        <w:rPr>
          <w:rFonts w:ascii="Times New Roman" w:hAnsi="Times New Roman" w:cs="Times New Roman"/>
          <w:sz w:val="24"/>
          <w:szCs w:val="24"/>
        </w:rPr>
        <w:t xml:space="preserve">про те,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вва</w:t>
      </w:r>
      <w:r w:rsidR="00E31587" w:rsidRPr="00540C33">
        <w:rPr>
          <w:rFonts w:ascii="Times New Roman" w:hAnsi="Times New Roman" w:cs="Times New Roman"/>
          <w:sz w:val="24"/>
          <w:szCs w:val="24"/>
        </w:rPr>
        <w:t>жається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переробленою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і повинна 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>знаходитись</w:t>
      </w:r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відділі </w:t>
      </w:r>
      <w:r w:rsidR="00E31587" w:rsidRPr="00540C3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переробленої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сирої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Pr="00540C33">
        <w:rPr>
          <w:rFonts w:ascii="Times New Roman" w:hAnsi="Times New Roman" w:cs="Times New Roman"/>
          <w:sz w:val="24"/>
          <w:szCs w:val="24"/>
        </w:rPr>
        <w:t xml:space="preserve"> </w:t>
      </w:r>
      <w:r w:rsidR="00E31587" w:rsidRPr="00540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C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маринованого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 сирого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м'яса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 xml:space="preserve">), а не в </w:t>
      </w:r>
      <w:proofErr w:type="spellStart"/>
      <w:r w:rsidRPr="00540C33">
        <w:rPr>
          <w:rFonts w:ascii="Times New Roman" w:hAnsi="Times New Roman" w:cs="Times New Roman"/>
          <w:sz w:val="24"/>
          <w:szCs w:val="24"/>
        </w:rPr>
        <w:t>с</w:t>
      </w:r>
      <w:r w:rsidR="00E31587" w:rsidRPr="00540C33">
        <w:rPr>
          <w:rFonts w:ascii="Times New Roman" w:hAnsi="Times New Roman" w:cs="Times New Roman"/>
          <w:sz w:val="24"/>
          <w:szCs w:val="24"/>
        </w:rPr>
        <w:t>екторі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необробленої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87" w:rsidRPr="00540C33">
        <w:rPr>
          <w:rFonts w:ascii="Times New Roman" w:hAnsi="Times New Roman" w:cs="Times New Roman"/>
          <w:sz w:val="24"/>
          <w:szCs w:val="24"/>
        </w:rPr>
        <w:t>сирої</w:t>
      </w:r>
      <w:proofErr w:type="spellEnd"/>
      <w:r w:rsidR="00E31587" w:rsidRPr="0054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D" w:rsidRPr="00540C33">
        <w:rPr>
          <w:rFonts w:ascii="Times New Roman" w:hAnsi="Times New Roman" w:cs="Times New Roman"/>
          <w:sz w:val="24"/>
          <w:szCs w:val="24"/>
        </w:rPr>
        <w:t>продукц</w:t>
      </w:r>
      <w:r w:rsidR="00154D4D" w:rsidRPr="00540C33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540C33">
        <w:rPr>
          <w:rFonts w:ascii="Times New Roman" w:hAnsi="Times New Roman" w:cs="Times New Roman"/>
          <w:sz w:val="24"/>
          <w:szCs w:val="24"/>
        </w:rPr>
        <w:t>.</w:t>
      </w:r>
    </w:p>
    <w:sectPr w:rsidR="00A9168C" w:rsidRPr="0054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98"/>
    <w:multiLevelType w:val="hybridMultilevel"/>
    <w:tmpl w:val="ED101E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4042"/>
    <w:multiLevelType w:val="hybridMultilevel"/>
    <w:tmpl w:val="32C07390"/>
    <w:lvl w:ilvl="0" w:tplc="7E6A1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58BF"/>
    <w:multiLevelType w:val="hybridMultilevel"/>
    <w:tmpl w:val="E43675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1AF"/>
    <w:multiLevelType w:val="hybridMultilevel"/>
    <w:tmpl w:val="BD6A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C06D1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2E0"/>
    <w:multiLevelType w:val="hybridMultilevel"/>
    <w:tmpl w:val="A3BA8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1"/>
    <w:rsid w:val="00056B64"/>
    <w:rsid w:val="000839F5"/>
    <w:rsid w:val="000B5353"/>
    <w:rsid w:val="000D2B39"/>
    <w:rsid w:val="00131A03"/>
    <w:rsid w:val="00154D4D"/>
    <w:rsid w:val="001561A0"/>
    <w:rsid w:val="002070BA"/>
    <w:rsid w:val="00222AE9"/>
    <w:rsid w:val="00293AA3"/>
    <w:rsid w:val="00355DC1"/>
    <w:rsid w:val="003D4ED3"/>
    <w:rsid w:val="003E0593"/>
    <w:rsid w:val="00475B05"/>
    <w:rsid w:val="004908DD"/>
    <w:rsid w:val="004919C0"/>
    <w:rsid w:val="004D3085"/>
    <w:rsid w:val="00540C33"/>
    <w:rsid w:val="005838AA"/>
    <w:rsid w:val="00616790"/>
    <w:rsid w:val="00654385"/>
    <w:rsid w:val="006C5616"/>
    <w:rsid w:val="007D4D81"/>
    <w:rsid w:val="007E3F89"/>
    <w:rsid w:val="00854EC2"/>
    <w:rsid w:val="00882ADB"/>
    <w:rsid w:val="0094480D"/>
    <w:rsid w:val="00A9168C"/>
    <w:rsid w:val="00AA162D"/>
    <w:rsid w:val="00AA71A3"/>
    <w:rsid w:val="00AF5D07"/>
    <w:rsid w:val="00B43F8E"/>
    <w:rsid w:val="00C1203F"/>
    <w:rsid w:val="00C75292"/>
    <w:rsid w:val="00C9571F"/>
    <w:rsid w:val="00CC0393"/>
    <w:rsid w:val="00D17423"/>
    <w:rsid w:val="00D35F70"/>
    <w:rsid w:val="00D51812"/>
    <w:rsid w:val="00D57DFD"/>
    <w:rsid w:val="00DC001B"/>
    <w:rsid w:val="00DF784D"/>
    <w:rsid w:val="00E31587"/>
    <w:rsid w:val="00E645A0"/>
    <w:rsid w:val="00EE1936"/>
    <w:rsid w:val="00EF3D43"/>
    <w:rsid w:val="00F23E12"/>
    <w:rsid w:val="00FA347C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2</cp:revision>
  <dcterms:created xsi:type="dcterms:W3CDTF">2020-04-14T09:25:00Z</dcterms:created>
  <dcterms:modified xsi:type="dcterms:W3CDTF">2020-04-14T09:25:00Z</dcterms:modified>
</cp:coreProperties>
</file>