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925" w:rsidRDefault="008C084A" w:rsidP="00EC51BC">
      <w:pPr>
        <w:spacing w:after="0" w:line="240" w:lineRule="auto"/>
        <w:ind w:left="6095"/>
        <w:jc w:val="both"/>
        <w:rPr>
          <w:rFonts w:ascii="Times New Roman" w:hAnsi="Times New Roman"/>
          <w:sz w:val="28"/>
        </w:rPr>
      </w:pPr>
      <w:r>
        <w:rPr>
          <w:rFonts w:ascii="Times New Roman" w:hAnsi="Times New Roman"/>
          <w:sz w:val="28"/>
        </w:rPr>
        <w:t xml:space="preserve">Додаток </w:t>
      </w:r>
      <w:r w:rsidR="000A7AF9">
        <w:rPr>
          <w:rFonts w:ascii="Times New Roman" w:hAnsi="Times New Roman"/>
          <w:sz w:val="28"/>
        </w:rPr>
        <w:t>1</w:t>
      </w:r>
    </w:p>
    <w:p w:rsidR="008C084A" w:rsidRDefault="00EC51BC" w:rsidP="00EC51BC">
      <w:pPr>
        <w:spacing w:after="0" w:line="240" w:lineRule="auto"/>
        <w:ind w:left="6095"/>
        <w:jc w:val="both"/>
        <w:rPr>
          <w:rFonts w:ascii="Times New Roman" w:hAnsi="Times New Roman"/>
          <w:sz w:val="28"/>
        </w:rPr>
      </w:pPr>
      <w:r>
        <w:rPr>
          <w:rFonts w:ascii="Times New Roman" w:hAnsi="Times New Roman"/>
          <w:sz w:val="28"/>
        </w:rPr>
        <w:t>д</w:t>
      </w:r>
      <w:r w:rsidR="008C084A">
        <w:rPr>
          <w:rFonts w:ascii="Times New Roman" w:hAnsi="Times New Roman"/>
          <w:sz w:val="28"/>
        </w:rPr>
        <w:t>о</w:t>
      </w:r>
      <w:r w:rsidR="008C084A" w:rsidRPr="008C084A">
        <w:t xml:space="preserve"> </w:t>
      </w:r>
      <w:r w:rsidR="008C084A" w:rsidRPr="008C084A">
        <w:rPr>
          <w:rFonts w:ascii="Times New Roman" w:hAnsi="Times New Roman"/>
          <w:sz w:val="28"/>
        </w:rPr>
        <w:t>СОП- офіційних лікарів</w:t>
      </w:r>
      <w:r w:rsidR="000A7AF9">
        <w:rPr>
          <w:rFonts w:ascii="Times New Roman" w:hAnsi="Times New Roman"/>
          <w:sz w:val="28"/>
        </w:rPr>
        <w:t xml:space="preserve"> корми КСА</w:t>
      </w:r>
      <w:r w:rsidR="008C084A">
        <w:rPr>
          <w:rFonts w:ascii="Times New Roman" w:hAnsi="Times New Roman"/>
          <w:sz w:val="28"/>
        </w:rPr>
        <w:t xml:space="preserve"> </w:t>
      </w:r>
    </w:p>
    <w:p w:rsidR="00EC51BC" w:rsidRDefault="00EC51BC">
      <w:pPr>
        <w:jc w:val="center"/>
        <w:rPr>
          <w:rFonts w:ascii="Times New Roman" w:hAnsi="Times New Roman"/>
          <w:b/>
          <w:sz w:val="28"/>
        </w:rPr>
      </w:pPr>
    </w:p>
    <w:p w:rsidR="001B4925" w:rsidRDefault="00EC51BC">
      <w:pPr>
        <w:jc w:val="center"/>
        <w:rPr>
          <w:rFonts w:ascii="Times New Roman" w:hAnsi="Times New Roman"/>
          <w:b/>
          <w:sz w:val="28"/>
        </w:rPr>
      </w:pPr>
      <w:r>
        <w:rPr>
          <w:rFonts w:ascii="Times New Roman" w:hAnsi="Times New Roman"/>
          <w:b/>
          <w:sz w:val="28"/>
        </w:rPr>
        <w:t xml:space="preserve">Перелік питань для періодичного </w:t>
      </w:r>
      <w:r w:rsidR="00DB28F6">
        <w:rPr>
          <w:rFonts w:ascii="Times New Roman" w:hAnsi="Times New Roman"/>
          <w:b/>
          <w:sz w:val="28"/>
        </w:rPr>
        <w:t xml:space="preserve">контролю </w:t>
      </w:r>
      <w:r w:rsidR="00BE7478">
        <w:rPr>
          <w:rFonts w:ascii="Times New Roman" w:hAnsi="Times New Roman"/>
          <w:b/>
          <w:sz w:val="28"/>
        </w:rPr>
        <w:t>кормів</w:t>
      </w:r>
    </w:p>
    <w:tbl>
      <w:tblPr>
        <w:tblStyle w:val="a3"/>
        <w:tblW w:w="0" w:type="auto"/>
        <w:tblLook w:val="04A0" w:firstRow="1" w:lastRow="0" w:firstColumn="1" w:lastColumn="0" w:noHBand="0" w:noVBand="1"/>
      </w:tblPr>
      <w:tblGrid>
        <w:gridCol w:w="846"/>
        <w:gridCol w:w="5573"/>
        <w:gridCol w:w="3210"/>
      </w:tblGrid>
      <w:tr w:rsidR="001B4925" w:rsidRPr="00373101">
        <w:tc>
          <w:tcPr>
            <w:tcW w:w="846" w:type="dxa"/>
          </w:tcPr>
          <w:p w:rsidR="001B4925" w:rsidRPr="00373101" w:rsidRDefault="00DB28F6" w:rsidP="00373101">
            <w:pPr>
              <w:jc w:val="center"/>
              <w:rPr>
                <w:rFonts w:ascii="Times New Roman" w:hAnsi="Times New Roman"/>
                <w:sz w:val="28"/>
                <w:szCs w:val="28"/>
              </w:rPr>
            </w:pPr>
            <w:r w:rsidRPr="00373101">
              <w:rPr>
                <w:rFonts w:ascii="Times New Roman" w:hAnsi="Times New Roman"/>
                <w:sz w:val="28"/>
                <w:szCs w:val="28"/>
              </w:rPr>
              <w:t>№</w:t>
            </w:r>
          </w:p>
        </w:tc>
        <w:tc>
          <w:tcPr>
            <w:tcW w:w="5573" w:type="dxa"/>
          </w:tcPr>
          <w:p w:rsidR="001B4925" w:rsidRPr="00373101" w:rsidRDefault="00EC51BC" w:rsidP="00373101">
            <w:pPr>
              <w:jc w:val="center"/>
              <w:rPr>
                <w:rFonts w:ascii="Times New Roman" w:hAnsi="Times New Roman"/>
                <w:sz w:val="28"/>
                <w:szCs w:val="28"/>
              </w:rPr>
            </w:pPr>
            <w:r w:rsidRPr="00EC51BC">
              <w:rPr>
                <w:rFonts w:ascii="Times New Roman" w:hAnsi="Times New Roman"/>
                <w:sz w:val="28"/>
                <w:szCs w:val="28"/>
              </w:rPr>
              <w:t>Перелік питань для періодичного контролю</w:t>
            </w:r>
            <w:r w:rsidR="001C46C5">
              <w:rPr>
                <w:rFonts w:ascii="Times New Roman" w:hAnsi="Times New Roman"/>
                <w:sz w:val="28"/>
                <w:szCs w:val="28"/>
              </w:rPr>
              <w:t xml:space="preserve"> (</w:t>
            </w:r>
            <w:r w:rsidR="00A821DA">
              <w:rPr>
                <w:rFonts w:ascii="Times New Roman" w:hAnsi="Times New Roman"/>
                <w:sz w:val="28"/>
                <w:szCs w:val="28"/>
              </w:rPr>
              <w:t>не рідше 1 разу на 3 міс</w:t>
            </w:r>
            <w:r w:rsidR="001C46C5">
              <w:rPr>
                <w:rFonts w:ascii="Times New Roman" w:hAnsi="Times New Roman"/>
                <w:sz w:val="28"/>
                <w:szCs w:val="28"/>
              </w:rPr>
              <w:t>)</w:t>
            </w:r>
          </w:p>
          <w:p w:rsidR="001B4925" w:rsidRPr="00373101" w:rsidRDefault="001B4925" w:rsidP="00373101">
            <w:pPr>
              <w:jc w:val="center"/>
              <w:rPr>
                <w:rFonts w:ascii="Times New Roman" w:hAnsi="Times New Roman"/>
                <w:sz w:val="32"/>
              </w:rPr>
            </w:pPr>
          </w:p>
        </w:tc>
        <w:tc>
          <w:tcPr>
            <w:tcW w:w="3210" w:type="dxa"/>
          </w:tcPr>
          <w:p w:rsidR="001B4925" w:rsidRPr="00373101" w:rsidRDefault="00DB28F6" w:rsidP="00373101">
            <w:pPr>
              <w:jc w:val="center"/>
              <w:rPr>
                <w:rFonts w:ascii="Times New Roman" w:hAnsi="Times New Roman"/>
                <w:sz w:val="32"/>
              </w:rPr>
            </w:pPr>
            <w:r w:rsidRPr="00373101">
              <w:rPr>
                <w:rFonts w:ascii="Times New Roman" w:hAnsi="Times New Roman"/>
                <w:sz w:val="28"/>
                <w:szCs w:val="28"/>
              </w:rPr>
              <w:t>Фактичний стан</w:t>
            </w:r>
            <w:r w:rsidRPr="00373101">
              <w:rPr>
                <w:rFonts w:ascii="Times New Roman" w:hAnsi="Times New Roman"/>
                <w:sz w:val="32"/>
              </w:rPr>
              <w:t xml:space="preserve"> </w:t>
            </w:r>
            <w:r w:rsidRPr="00373101">
              <w:rPr>
                <w:rFonts w:ascii="Times New Roman" w:hAnsi="Times New Roman"/>
              </w:rPr>
              <w:t>(так/ні/ за умови/ зауваження, примітка)</w:t>
            </w:r>
          </w:p>
        </w:tc>
      </w:tr>
      <w:tr w:rsidR="001B4925" w:rsidRPr="00373101">
        <w:tc>
          <w:tcPr>
            <w:tcW w:w="846" w:type="dxa"/>
            <w:shd w:val="clear" w:color="000000" w:fill="E2EFD9"/>
          </w:tcPr>
          <w:p w:rsidR="001B4925" w:rsidRPr="00373101" w:rsidRDefault="00DB28F6">
            <w:pPr>
              <w:rPr>
                <w:rFonts w:ascii="Times New Roman" w:hAnsi="Times New Roman"/>
                <w:sz w:val="28"/>
              </w:rPr>
            </w:pPr>
            <w:r w:rsidRPr="00373101">
              <w:rPr>
                <w:rFonts w:ascii="Times New Roman" w:hAnsi="Times New Roman"/>
                <w:sz w:val="28"/>
              </w:rPr>
              <w:t>І</w:t>
            </w:r>
          </w:p>
        </w:tc>
        <w:tc>
          <w:tcPr>
            <w:tcW w:w="8783" w:type="dxa"/>
            <w:gridSpan w:val="2"/>
            <w:shd w:val="clear" w:color="000000" w:fill="E2EFD9"/>
          </w:tcPr>
          <w:p w:rsidR="001B4925" w:rsidRPr="00373101" w:rsidRDefault="00926C83">
            <w:pPr>
              <w:rPr>
                <w:rFonts w:ascii="Times New Roman" w:hAnsi="Times New Roman"/>
                <w:sz w:val="28"/>
                <w:lang w:val="ru-RU"/>
              </w:rPr>
            </w:pPr>
            <w:r>
              <w:rPr>
                <w:rFonts w:ascii="Times New Roman" w:hAnsi="Times New Roman"/>
                <w:sz w:val="28"/>
              </w:rPr>
              <w:t>Документальна оцінка комбінованого корму</w:t>
            </w:r>
            <w:r w:rsidR="00DB28F6" w:rsidRPr="00373101">
              <w:rPr>
                <w:rFonts w:ascii="Times New Roman" w:hAnsi="Times New Roman"/>
                <w:sz w:val="28"/>
                <w:lang w:val="ru-RU"/>
              </w:rPr>
              <w:t xml:space="preserve"> (</w:t>
            </w:r>
            <w:r w:rsidR="00DB28F6" w:rsidRPr="00373101">
              <w:rPr>
                <w:rFonts w:ascii="Times New Roman" w:hAnsi="Times New Roman"/>
                <w:sz w:val="28"/>
              </w:rPr>
              <w:t>приймання сировини</w:t>
            </w:r>
            <w:r w:rsidR="00DB28F6" w:rsidRPr="00373101">
              <w:rPr>
                <w:rFonts w:ascii="Times New Roman" w:hAnsi="Times New Roman"/>
                <w:sz w:val="28"/>
                <w:lang w:val="ru-RU"/>
              </w:rPr>
              <w:t>)</w:t>
            </w:r>
          </w:p>
        </w:tc>
      </w:tr>
      <w:tr w:rsidR="001B4925" w:rsidRPr="00373101">
        <w:tc>
          <w:tcPr>
            <w:tcW w:w="846" w:type="dxa"/>
          </w:tcPr>
          <w:p w:rsidR="001B4925" w:rsidRPr="00373101" w:rsidRDefault="00DB28F6">
            <w:pPr>
              <w:rPr>
                <w:rFonts w:ascii="Times New Roman" w:hAnsi="Times New Roman"/>
              </w:rPr>
            </w:pPr>
            <w:r w:rsidRPr="00373101">
              <w:rPr>
                <w:rFonts w:ascii="Times New Roman" w:hAnsi="Times New Roman"/>
              </w:rPr>
              <w:t>1.</w:t>
            </w:r>
          </w:p>
        </w:tc>
        <w:tc>
          <w:tcPr>
            <w:tcW w:w="5573" w:type="dxa"/>
          </w:tcPr>
          <w:p w:rsidR="001B4925" w:rsidRPr="00EC51BC" w:rsidRDefault="00DB28F6">
            <w:pPr>
              <w:rPr>
                <w:rFonts w:ascii="Times New Roman" w:hAnsi="Times New Roman"/>
              </w:rPr>
            </w:pPr>
            <w:r w:rsidRPr="00EC51BC">
              <w:rPr>
                <w:rFonts w:ascii="Times New Roman" w:hAnsi="Times New Roman"/>
              </w:rPr>
              <w:t>Благополуччя території походження підтверджено</w:t>
            </w:r>
          </w:p>
        </w:tc>
        <w:tc>
          <w:tcPr>
            <w:tcW w:w="3210" w:type="dxa"/>
          </w:tcPr>
          <w:p w:rsidR="001B4925" w:rsidRPr="00373101" w:rsidRDefault="001B4925">
            <w:pPr>
              <w:rPr>
                <w:rFonts w:ascii="Times New Roman" w:hAnsi="Times New Roman"/>
              </w:rPr>
            </w:pPr>
          </w:p>
        </w:tc>
      </w:tr>
      <w:tr w:rsidR="001B4925" w:rsidRPr="00373101">
        <w:tc>
          <w:tcPr>
            <w:tcW w:w="846" w:type="dxa"/>
          </w:tcPr>
          <w:p w:rsidR="001B4925" w:rsidRPr="00373101" w:rsidRDefault="00DB28F6">
            <w:pPr>
              <w:rPr>
                <w:rFonts w:ascii="Times New Roman" w:hAnsi="Times New Roman"/>
              </w:rPr>
            </w:pPr>
            <w:r w:rsidRPr="00373101">
              <w:rPr>
                <w:rFonts w:ascii="Times New Roman" w:hAnsi="Times New Roman"/>
              </w:rPr>
              <w:t>2.</w:t>
            </w:r>
          </w:p>
        </w:tc>
        <w:tc>
          <w:tcPr>
            <w:tcW w:w="5573" w:type="dxa"/>
          </w:tcPr>
          <w:p w:rsidR="001B4925" w:rsidRPr="00EC51BC" w:rsidRDefault="00926C83">
            <w:pPr>
              <w:rPr>
                <w:rFonts w:ascii="Times New Roman" w:hAnsi="Times New Roman"/>
              </w:rPr>
            </w:pPr>
            <w:r>
              <w:rPr>
                <w:rFonts w:ascii="Times New Roman" w:hAnsi="Times New Roman"/>
              </w:rPr>
              <w:t>Проведено огляд</w:t>
            </w:r>
            <w:r w:rsidR="0069231C" w:rsidRPr="00EC51BC">
              <w:rPr>
                <w:rFonts w:ascii="Times New Roman" w:hAnsi="Times New Roman"/>
              </w:rPr>
              <w:t xml:space="preserve"> (сировини) перед розвантаженням</w:t>
            </w:r>
          </w:p>
        </w:tc>
        <w:tc>
          <w:tcPr>
            <w:tcW w:w="3210" w:type="dxa"/>
          </w:tcPr>
          <w:p w:rsidR="001B4925" w:rsidRPr="00373101" w:rsidRDefault="001B4925">
            <w:pPr>
              <w:rPr>
                <w:rFonts w:ascii="Times New Roman" w:hAnsi="Times New Roman"/>
              </w:rPr>
            </w:pPr>
          </w:p>
        </w:tc>
      </w:tr>
      <w:tr w:rsidR="001B4925" w:rsidRPr="00373101">
        <w:tc>
          <w:tcPr>
            <w:tcW w:w="846" w:type="dxa"/>
          </w:tcPr>
          <w:p w:rsidR="001B4925" w:rsidRPr="00373101" w:rsidRDefault="00DB28F6">
            <w:pPr>
              <w:rPr>
                <w:rFonts w:ascii="Times New Roman" w:hAnsi="Times New Roman"/>
              </w:rPr>
            </w:pPr>
            <w:r w:rsidRPr="00373101">
              <w:rPr>
                <w:rFonts w:ascii="Times New Roman" w:hAnsi="Times New Roman"/>
              </w:rPr>
              <w:t xml:space="preserve">3. </w:t>
            </w:r>
          </w:p>
        </w:tc>
        <w:tc>
          <w:tcPr>
            <w:tcW w:w="5573" w:type="dxa"/>
          </w:tcPr>
          <w:p w:rsidR="001B4925" w:rsidRPr="00EC51BC" w:rsidRDefault="00DB28F6">
            <w:pPr>
              <w:rPr>
                <w:rFonts w:ascii="Times New Roman" w:hAnsi="Times New Roman"/>
              </w:rPr>
            </w:pPr>
            <w:r w:rsidRPr="00EC51BC">
              <w:rPr>
                <w:rFonts w:ascii="Times New Roman" w:hAnsi="Times New Roman"/>
              </w:rPr>
              <w:t xml:space="preserve">Документальний контроль проведено </w:t>
            </w:r>
          </w:p>
        </w:tc>
        <w:tc>
          <w:tcPr>
            <w:tcW w:w="3210" w:type="dxa"/>
          </w:tcPr>
          <w:p w:rsidR="001B4925" w:rsidRPr="00373101" w:rsidRDefault="001B4925">
            <w:pPr>
              <w:rPr>
                <w:rFonts w:ascii="Times New Roman" w:hAnsi="Times New Roman"/>
              </w:rPr>
            </w:pPr>
          </w:p>
        </w:tc>
      </w:tr>
      <w:tr w:rsidR="001B4925" w:rsidRPr="00373101">
        <w:tc>
          <w:tcPr>
            <w:tcW w:w="846" w:type="dxa"/>
          </w:tcPr>
          <w:p w:rsidR="001B4925" w:rsidRPr="00373101" w:rsidRDefault="00DB28F6">
            <w:pPr>
              <w:rPr>
                <w:rFonts w:ascii="Times New Roman" w:hAnsi="Times New Roman"/>
              </w:rPr>
            </w:pPr>
            <w:r w:rsidRPr="00373101">
              <w:rPr>
                <w:rFonts w:ascii="Times New Roman" w:hAnsi="Times New Roman"/>
              </w:rPr>
              <w:t>4.</w:t>
            </w:r>
          </w:p>
        </w:tc>
        <w:tc>
          <w:tcPr>
            <w:tcW w:w="5573" w:type="dxa"/>
          </w:tcPr>
          <w:p w:rsidR="001B4925" w:rsidRPr="00EC51BC" w:rsidRDefault="00DB28F6" w:rsidP="00BE7478">
            <w:pPr>
              <w:rPr>
                <w:rFonts w:ascii="Times New Roman" w:hAnsi="Times New Roman"/>
              </w:rPr>
            </w:pPr>
            <w:r w:rsidRPr="00EC51BC">
              <w:rPr>
                <w:rFonts w:ascii="Times New Roman" w:hAnsi="Times New Roman"/>
              </w:rPr>
              <w:t xml:space="preserve">Розвантаження </w:t>
            </w:r>
            <w:r w:rsidR="00BE7478">
              <w:rPr>
                <w:rFonts w:ascii="Times New Roman" w:hAnsi="Times New Roman"/>
              </w:rPr>
              <w:t>з дотриманням температурних режимів</w:t>
            </w:r>
          </w:p>
        </w:tc>
        <w:tc>
          <w:tcPr>
            <w:tcW w:w="3210" w:type="dxa"/>
          </w:tcPr>
          <w:p w:rsidR="001B4925" w:rsidRPr="00373101" w:rsidRDefault="001B4925">
            <w:pPr>
              <w:rPr>
                <w:rFonts w:ascii="Times New Roman" w:hAnsi="Times New Roman"/>
              </w:rPr>
            </w:pPr>
          </w:p>
        </w:tc>
      </w:tr>
      <w:tr w:rsidR="001B4925" w:rsidRPr="00373101">
        <w:tc>
          <w:tcPr>
            <w:tcW w:w="846" w:type="dxa"/>
          </w:tcPr>
          <w:p w:rsidR="001B4925" w:rsidRPr="00373101" w:rsidRDefault="00DB28F6">
            <w:pPr>
              <w:rPr>
                <w:rFonts w:ascii="Times New Roman" w:hAnsi="Times New Roman"/>
              </w:rPr>
            </w:pPr>
            <w:r w:rsidRPr="00373101">
              <w:rPr>
                <w:rFonts w:ascii="Times New Roman" w:hAnsi="Times New Roman"/>
              </w:rPr>
              <w:t>9.</w:t>
            </w:r>
          </w:p>
        </w:tc>
        <w:tc>
          <w:tcPr>
            <w:tcW w:w="5573" w:type="dxa"/>
          </w:tcPr>
          <w:p w:rsidR="001B4925" w:rsidRPr="00373101" w:rsidRDefault="00DB28F6">
            <w:pPr>
              <w:rPr>
                <w:rFonts w:ascii="Times New Roman" w:hAnsi="Times New Roman"/>
              </w:rPr>
            </w:pPr>
            <w:r w:rsidRPr="00373101">
              <w:rPr>
                <w:rFonts w:ascii="Times New Roman" w:hAnsi="Times New Roman"/>
              </w:rPr>
              <w:t>Сировина</w:t>
            </w:r>
            <w:r w:rsidR="00BE7478">
              <w:rPr>
                <w:rFonts w:ascii="Times New Roman" w:hAnsi="Times New Roman"/>
              </w:rPr>
              <w:t xml:space="preserve"> та готові корми в т.ч. комбіновані</w:t>
            </w:r>
            <w:r w:rsidRPr="00373101">
              <w:rPr>
                <w:rFonts w:ascii="Times New Roman" w:hAnsi="Times New Roman"/>
              </w:rPr>
              <w:t xml:space="preserve"> надходить із відповідним температурним режимом</w:t>
            </w:r>
          </w:p>
        </w:tc>
        <w:tc>
          <w:tcPr>
            <w:tcW w:w="3210" w:type="dxa"/>
          </w:tcPr>
          <w:p w:rsidR="001B4925" w:rsidRPr="00373101" w:rsidRDefault="001B4925">
            <w:pPr>
              <w:rPr>
                <w:rFonts w:ascii="Times New Roman" w:hAnsi="Times New Roman"/>
              </w:rPr>
            </w:pPr>
          </w:p>
        </w:tc>
      </w:tr>
      <w:tr w:rsidR="001B4925" w:rsidRPr="00373101">
        <w:tc>
          <w:tcPr>
            <w:tcW w:w="846" w:type="dxa"/>
          </w:tcPr>
          <w:p w:rsidR="001B4925" w:rsidRPr="00373101" w:rsidRDefault="00DB28F6">
            <w:pPr>
              <w:rPr>
                <w:rFonts w:ascii="Times New Roman" w:hAnsi="Times New Roman"/>
              </w:rPr>
            </w:pPr>
            <w:r w:rsidRPr="00373101">
              <w:rPr>
                <w:rFonts w:ascii="Times New Roman" w:hAnsi="Times New Roman"/>
              </w:rPr>
              <w:t>10.</w:t>
            </w:r>
          </w:p>
        </w:tc>
        <w:tc>
          <w:tcPr>
            <w:tcW w:w="5573" w:type="dxa"/>
          </w:tcPr>
          <w:p w:rsidR="001B4925" w:rsidRPr="0069231C" w:rsidRDefault="00DB28F6" w:rsidP="00BE7478">
            <w:pPr>
              <w:rPr>
                <w:rFonts w:ascii="Times New Roman" w:hAnsi="Times New Roman"/>
                <w:color w:val="7030A0"/>
              </w:rPr>
            </w:pPr>
            <w:r w:rsidRPr="00EC51BC">
              <w:rPr>
                <w:rFonts w:ascii="Times New Roman" w:hAnsi="Times New Roman"/>
              </w:rPr>
              <w:t>Розвантаження сировини організовано таким чином, щоб уникнути зовнішньої контамінації</w:t>
            </w:r>
            <w:r w:rsidR="0069231C" w:rsidRPr="00EC51BC">
              <w:rPr>
                <w:rFonts w:ascii="Times New Roman" w:hAnsi="Times New Roman"/>
              </w:rPr>
              <w:t xml:space="preserve"> та пошкодження упаковки</w:t>
            </w:r>
            <w:r w:rsidR="00BE7478">
              <w:rPr>
                <w:rFonts w:ascii="Times New Roman" w:hAnsi="Times New Roman"/>
              </w:rPr>
              <w:t>.</w:t>
            </w:r>
          </w:p>
        </w:tc>
        <w:tc>
          <w:tcPr>
            <w:tcW w:w="3210" w:type="dxa"/>
          </w:tcPr>
          <w:p w:rsidR="001B4925" w:rsidRPr="00373101" w:rsidRDefault="001B4925">
            <w:pPr>
              <w:rPr>
                <w:rFonts w:ascii="Times New Roman" w:hAnsi="Times New Roman"/>
              </w:rPr>
            </w:pPr>
          </w:p>
        </w:tc>
      </w:tr>
      <w:tr w:rsidR="001B4925" w:rsidRPr="00373101">
        <w:tc>
          <w:tcPr>
            <w:tcW w:w="846" w:type="dxa"/>
            <w:shd w:val="clear" w:color="000000" w:fill="E2EFD9"/>
          </w:tcPr>
          <w:p w:rsidR="001B4925" w:rsidRPr="00373101" w:rsidRDefault="001E4917">
            <w:pPr>
              <w:rPr>
                <w:rFonts w:ascii="Times New Roman" w:hAnsi="Times New Roman"/>
                <w:sz w:val="28"/>
              </w:rPr>
            </w:pPr>
            <w:r>
              <w:rPr>
                <w:rFonts w:ascii="Times New Roman" w:hAnsi="Times New Roman"/>
                <w:sz w:val="28"/>
              </w:rPr>
              <w:t>ІІ</w:t>
            </w:r>
          </w:p>
        </w:tc>
        <w:tc>
          <w:tcPr>
            <w:tcW w:w="8783" w:type="dxa"/>
            <w:gridSpan w:val="2"/>
            <w:shd w:val="clear" w:color="000000" w:fill="E2EFD9"/>
          </w:tcPr>
          <w:p w:rsidR="001B4925" w:rsidRPr="00373101" w:rsidRDefault="00DB28F6">
            <w:pPr>
              <w:rPr>
                <w:rFonts w:ascii="Times New Roman" w:hAnsi="Times New Roman"/>
                <w:sz w:val="28"/>
              </w:rPr>
            </w:pPr>
            <w:r w:rsidRPr="00373101">
              <w:rPr>
                <w:rFonts w:ascii="Times New Roman" w:hAnsi="Times New Roman"/>
                <w:sz w:val="28"/>
              </w:rPr>
              <w:t>Гігієна прим</w:t>
            </w:r>
            <w:r w:rsidR="00BE7478">
              <w:rPr>
                <w:rFonts w:ascii="Times New Roman" w:hAnsi="Times New Roman"/>
                <w:sz w:val="28"/>
              </w:rPr>
              <w:t>іщень, складів зберігання кормових матеріалів та кормів</w:t>
            </w:r>
          </w:p>
        </w:tc>
      </w:tr>
      <w:tr w:rsidR="001B4925" w:rsidRPr="00373101">
        <w:tc>
          <w:tcPr>
            <w:tcW w:w="846" w:type="dxa"/>
          </w:tcPr>
          <w:p w:rsidR="001B4925" w:rsidRPr="00373101" w:rsidRDefault="00DB28F6">
            <w:pPr>
              <w:rPr>
                <w:rFonts w:ascii="Times New Roman" w:hAnsi="Times New Roman"/>
              </w:rPr>
            </w:pPr>
            <w:r w:rsidRPr="00373101">
              <w:rPr>
                <w:rFonts w:ascii="Times New Roman" w:hAnsi="Times New Roman"/>
              </w:rPr>
              <w:t>1.</w:t>
            </w:r>
          </w:p>
        </w:tc>
        <w:tc>
          <w:tcPr>
            <w:tcW w:w="5573" w:type="dxa"/>
          </w:tcPr>
          <w:p w:rsidR="001B4925" w:rsidRPr="00373101" w:rsidRDefault="00BE7478">
            <w:pPr>
              <w:rPr>
                <w:rFonts w:ascii="Times New Roman" w:hAnsi="Times New Roman"/>
              </w:rPr>
            </w:pPr>
            <w:r>
              <w:rPr>
                <w:rFonts w:ascii="Times New Roman" w:hAnsi="Times New Roman"/>
              </w:rPr>
              <w:t>Приміщення для зберігання кормів не мають ознак протікання.</w:t>
            </w:r>
          </w:p>
        </w:tc>
        <w:tc>
          <w:tcPr>
            <w:tcW w:w="3210" w:type="dxa"/>
          </w:tcPr>
          <w:p w:rsidR="001B4925" w:rsidRPr="00373101" w:rsidRDefault="001B4925">
            <w:pPr>
              <w:rPr>
                <w:rFonts w:ascii="Times New Roman" w:hAnsi="Times New Roman"/>
              </w:rPr>
            </w:pPr>
          </w:p>
        </w:tc>
      </w:tr>
      <w:tr w:rsidR="001B4925" w:rsidRPr="00373101">
        <w:tc>
          <w:tcPr>
            <w:tcW w:w="846" w:type="dxa"/>
          </w:tcPr>
          <w:p w:rsidR="001B4925" w:rsidRPr="00373101" w:rsidRDefault="00DB28F6">
            <w:pPr>
              <w:rPr>
                <w:rFonts w:ascii="Times New Roman" w:hAnsi="Times New Roman"/>
              </w:rPr>
            </w:pPr>
            <w:r w:rsidRPr="00373101">
              <w:rPr>
                <w:rFonts w:ascii="Times New Roman" w:hAnsi="Times New Roman"/>
              </w:rPr>
              <w:t>2.</w:t>
            </w:r>
          </w:p>
        </w:tc>
        <w:tc>
          <w:tcPr>
            <w:tcW w:w="5573" w:type="dxa"/>
          </w:tcPr>
          <w:p w:rsidR="00BE7478" w:rsidRPr="00373101" w:rsidRDefault="00BE7478" w:rsidP="00BE7478">
            <w:pPr>
              <w:rPr>
                <w:rFonts w:ascii="Times New Roman" w:hAnsi="Times New Roman"/>
              </w:rPr>
            </w:pPr>
            <w:r>
              <w:rPr>
                <w:rFonts w:ascii="Times New Roman" w:hAnsi="Times New Roman"/>
              </w:rPr>
              <w:t>Вологість та температура в приміщенні відповідає вимогам зберігання корму.</w:t>
            </w:r>
          </w:p>
        </w:tc>
        <w:tc>
          <w:tcPr>
            <w:tcW w:w="3210" w:type="dxa"/>
          </w:tcPr>
          <w:p w:rsidR="001B4925" w:rsidRPr="00373101" w:rsidRDefault="001B4925">
            <w:pPr>
              <w:rPr>
                <w:rFonts w:ascii="Times New Roman" w:hAnsi="Times New Roman"/>
              </w:rPr>
            </w:pPr>
          </w:p>
        </w:tc>
      </w:tr>
      <w:tr w:rsidR="001B4925" w:rsidRPr="00373101">
        <w:tc>
          <w:tcPr>
            <w:tcW w:w="846" w:type="dxa"/>
          </w:tcPr>
          <w:p w:rsidR="001B4925" w:rsidRPr="00373101" w:rsidRDefault="00DB28F6">
            <w:pPr>
              <w:rPr>
                <w:rFonts w:ascii="Times New Roman" w:hAnsi="Times New Roman"/>
              </w:rPr>
            </w:pPr>
            <w:r w:rsidRPr="00373101">
              <w:rPr>
                <w:rFonts w:ascii="Times New Roman" w:hAnsi="Times New Roman"/>
              </w:rPr>
              <w:t>3.</w:t>
            </w:r>
          </w:p>
        </w:tc>
        <w:tc>
          <w:tcPr>
            <w:tcW w:w="5573" w:type="dxa"/>
          </w:tcPr>
          <w:p w:rsidR="001B4925" w:rsidRPr="00EC51BC" w:rsidRDefault="001E4917">
            <w:pPr>
              <w:rPr>
                <w:rFonts w:ascii="Times New Roman" w:hAnsi="Times New Roman"/>
              </w:rPr>
            </w:pPr>
            <w:r>
              <w:rPr>
                <w:rFonts w:ascii="Times New Roman" w:hAnsi="Times New Roman"/>
              </w:rPr>
              <w:t>Приміщення та процедури працюють таким чином щоб дотримувався принцип раніше прийшло раніше пішло.</w:t>
            </w:r>
          </w:p>
        </w:tc>
        <w:tc>
          <w:tcPr>
            <w:tcW w:w="3210" w:type="dxa"/>
          </w:tcPr>
          <w:p w:rsidR="001B4925" w:rsidRPr="00373101" w:rsidRDefault="001B4925">
            <w:pPr>
              <w:rPr>
                <w:rFonts w:ascii="Times New Roman" w:hAnsi="Times New Roman"/>
              </w:rPr>
            </w:pPr>
          </w:p>
        </w:tc>
      </w:tr>
      <w:tr w:rsidR="00417B3C" w:rsidRPr="00373101">
        <w:tc>
          <w:tcPr>
            <w:tcW w:w="846" w:type="dxa"/>
          </w:tcPr>
          <w:p w:rsidR="00417B3C" w:rsidRPr="00373101" w:rsidRDefault="00EC51BC">
            <w:pPr>
              <w:rPr>
                <w:rFonts w:ascii="Times New Roman" w:hAnsi="Times New Roman"/>
              </w:rPr>
            </w:pPr>
            <w:r>
              <w:rPr>
                <w:rFonts w:ascii="Times New Roman" w:hAnsi="Times New Roman"/>
              </w:rPr>
              <w:t>4.</w:t>
            </w:r>
          </w:p>
        </w:tc>
        <w:tc>
          <w:tcPr>
            <w:tcW w:w="5573" w:type="dxa"/>
          </w:tcPr>
          <w:p w:rsidR="00417B3C" w:rsidRPr="00EC51BC" w:rsidRDefault="001E4917" w:rsidP="00417B3C">
            <w:pPr>
              <w:rPr>
                <w:rFonts w:ascii="Times New Roman" w:hAnsi="Times New Roman"/>
              </w:rPr>
            </w:pPr>
            <w:r>
              <w:rPr>
                <w:rFonts w:ascii="Times New Roman" w:hAnsi="Times New Roman"/>
              </w:rPr>
              <w:t xml:space="preserve">Проводяться заходи контролю та моніторингу наявності шкідників (гризунів, комах, грибів). </w:t>
            </w:r>
          </w:p>
        </w:tc>
        <w:tc>
          <w:tcPr>
            <w:tcW w:w="3210" w:type="dxa"/>
          </w:tcPr>
          <w:p w:rsidR="00417B3C" w:rsidRPr="00373101" w:rsidRDefault="00417B3C">
            <w:pPr>
              <w:rPr>
                <w:rFonts w:ascii="Times New Roman" w:hAnsi="Times New Roman"/>
              </w:rPr>
            </w:pPr>
          </w:p>
        </w:tc>
      </w:tr>
      <w:tr w:rsidR="0069231C" w:rsidRPr="00373101">
        <w:tc>
          <w:tcPr>
            <w:tcW w:w="846" w:type="dxa"/>
          </w:tcPr>
          <w:p w:rsidR="0069231C" w:rsidRPr="00373101" w:rsidRDefault="00EC51BC">
            <w:pPr>
              <w:rPr>
                <w:rFonts w:ascii="Times New Roman" w:hAnsi="Times New Roman"/>
              </w:rPr>
            </w:pPr>
            <w:r>
              <w:rPr>
                <w:rFonts w:ascii="Times New Roman" w:hAnsi="Times New Roman"/>
              </w:rPr>
              <w:t>5.</w:t>
            </w:r>
          </w:p>
        </w:tc>
        <w:tc>
          <w:tcPr>
            <w:tcW w:w="5573" w:type="dxa"/>
          </w:tcPr>
          <w:p w:rsidR="001E4917" w:rsidRPr="00EC51BC" w:rsidRDefault="001E4917" w:rsidP="001E4917">
            <w:pPr>
              <w:rPr>
                <w:rFonts w:ascii="Times New Roman" w:hAnsi="Times New Roman"/>
              </w:rPr>
            </w:pPr>
            <w:r>
              <w:rPr>
                <w:rFonts w:ascii="Times New Roman" w:hAnsi="Times New Roman"/>
              </w:rPr>
              <w:t>Наявні приміщення для перевдягання персоналу</w:t>
            </w:r>
          </w:p>
        </w:tc>
        <w:tc>
          <w:tcPr>
            <w:tcW w:w="3210" w:type="dxa"/>
          </w:tcPr>
          <w:p w:rsidR="0069231C" w:rsidRPr="00373101" w:rsidRDefault="0069231C">
            <w:pPr>
              <w:rPr>
                <w:rFonts w:ascii="Times New Roman" w:hAnsi="Times New Roman"/>
              </w:rPr>
            </w:pPr>
          </w:p>
        </w:tc>
      </w:tr>
      <w:tr w:rsidR="001E4917" w:rsidRPr="00373101">
        <w:tc>
          <w:tcPr>
            <w:tcW w:w="846" w:type="dxa"/>
          </w:tcPr>
          <w:p w:rsidR="001E4917" w:rsidRDefault="001E4917">
            <w:pPr>
              <w:rPr>
                <w:rFonts w:ascii="Times New Roman" w:hAnsi="Times New Roman"/>
              </w:rPr>
            </w:pPr>
            <w:r>
              <w:rPr>
                <w:rFonts w:ascii="Times New Roman" w:hAnsi="Times New Roman"/>
              </w:rPr>
              <w:t>6.</w:t>
            </w:r>
          </w:p>
        </w:tc>
        <w:tc>
          <w:tcPr>
            <w:tcW w:w="5573" w:type="dxa"/>
          </w:tcPr>
          <w:p w:rsidR="001E4917" w:rsidRDefault="001E4917" w:rsidP="001E4917">
            <w:pPr>
              <w:rPr>
                <w:rFonts w:ascii="Times New Roman" w:hAnsi="Times New Roman"/>
              </w:rPr>
            </w:pPr>
            <w:r>
              <w:rPr>
                <w:rFonts w:ascii="Times New Roman" w:hAnsi="Times New Roman"/>
              </w:rPr>
              <w:t xml:space="preserve">Персонал має спеціальний одяг, засоби захисту для роботи із пило утворюючим сипучим кормом. </w:t>
            </w:r>
          </w:p>
        </w:tc>
        <w:tc>
          <w:tcPr>
            <w:tcW w:w="3210" w:type="dxa"/>
          </w:tcPr>
          <w:p w:rsidR="001E4917" w:rsidRPr="00373101" w:rsidRDefault="001E4917">
            <w:pPr>
              <w:rPr>
                <w:rFonts w:ascii="Times New Roman" w:hAnsi="Times New Roman"/>
              </w:rPr>
            </w:pPr>
          </w:p>
        </w:tc>
      </w:tr>
      <w:tr w:rsidR="001B4925" w:rsidRPr="00373101">
        <w:tc>
          <w:tcPr>
            <w:tcW w:w="846" w:type="dxa"/>
            <w:shd w:val="clear" w:color="000000" w:fill="E2EFD9"/>
          </w:tcPr>
          <w:p w:rsidR="001B4925" w:rsidRPr="001E4917" w:rsidRDefault="00DB28F6">
            <w:pPr>
              <w:rPr>
                <w:rFonts w:ascii="Times New Roman" w:hAnsi="Times New Roman"/>
                <w:sz w:val="28"/>
              </w:rPr>
            </w:pPr>
            <w:r w:rsidRPr="00373101">
              <w:rPr>
                <w:rFonts w:ascii="Times New Roman" w:hAnsi="Times New Roman"/>
                <w:sz w:val="28"/>
              </w:rPr>
              <w:t>І</w:t>
            </w:r>
            <w:r w:rsidR="001E4917">
              <w:rPr>
                <w:rFonts w:ascii="Times New Roman" w:hAnsi="Times New Roman"/>
                <w:sz w:val="28"/>
              </w:rPr>
              <w:t>ІІ</w:t>
            </w:r>
          </w:p>
        </w:tc>
        <w:tc>
          <w:tcPr>
            <w:tcW w:w="8783" w:type="dxa"/>
            <w:gridSpan w:val="2"/>
            <w:shd w:val="clear" w:color="000000" w:fill="E2EFD9"/>
          </w:tcPr>
          <w:p w:rsidR="001B4925" w:rsidRPr="00373101" w:rsidRDefault="00DB28F6">
            <w:pPr>
              <w:rPr>
                <w:rFonts w:ascii="Times New Roman" w:hAnsi="Times New Roman"/>
                <w:sz w:val="28"/>
              </w:rPr>
            </w:pPr>
            <w:r w:rsidRPr="00373101">
              <w:rPr>
                <w:rFonts w:ascii="Times New Roman" w:hAnsi="Times New Roman"/>
                <w:sz w:val="28"/>
              </w:rPr>
              <w:t>Біобезпека</w:t>
            </w:r>
            <w:r w:rsidR="001E4917">
              <w:rPr>
                <w:rFonts w:ascii="Times New Roman" w:hAnsi="Times New Roman"/>
                <w:sz w:val="28"/>
              </w:rPr>
              <w:t xml:space="preserve"> кормів</w:t>
            </w:r>
          </w:p>
        </w:tc>
      </w:tr>
      <w:tr w:rsidR="001B4925" w:rsidRPr="00373101">
        <w:tc>
          <w:tcPr>
            <w:tcW w:w="846" w:type="dxa"/>
          </w:tcPr>
          <w:p w:rsidR="001B4925" w:rsidRPr="00373101" w:rsidRDefault="00DB28F6">
            <w:pPr>
              <w:rPr>
                <w:rFonts w:ascii="Times New Roman" w:hAnsi="Times New Roman"/>
              </w:rPr>
            </w:pPr>
            <w:r w:rsidRPr="00373101">
              <w:rPr>
                <w:rFonts w:ascii="Times New Roman" w:hAnsi="Times New Roman"/>
              </w:rPr>
              <w:t>1.</w:t>
            </w:r>
          </w:p>
        </w:tc>
        <w:tc>
          <w:tcPr>
            <w:tcW w:w="5573" w:type="dxa"/>
          </w:tcPr>
          <w:p w:rsidR="001B4925" w:rsidRPr="00373101" w:rsidRDefault="001E4917">
            <w:pPr>
              <w:rPr>
                <w:rFonts w:ascii="Times New Roman" w:hAnsi="Times New Roman"/>
              </w:rPr>
            </w:pPr>
            <w:r>
              <w:rPr>
                <w:rFonts w:ascii="Times New Roman" w:hAnsi="Times New Roman"/>
              </w:rPr>
              <w:t>Корми походять із територій благополучних по гострозаразних хворобах тварин та птиці.</w:t>
            </w:r>
          </w:p>
        </w:tc>
        <w:tc>
          <w:tcPr>
            <w:tcW w:w="3210" w:type="dxa"/>
          </w:tcPr>
          <w:p w:rsidR="001B4925" w:rsidRPr="00373101" w:rsidRDefault="001B4925">
            <w:pPr>
              <w:rPr>
                <w:rFonts w:ascii="Times New Roman" w:hAnsi="Times New Roman"/>
              </w:rPr>
            </w:pPr>
          </w:p>
        </w:tc>
      </w:tr>
      <w:tr w:rsidR="001B4925" w:rsidRPr="00373101">
        <w:tc>
          <w:tcPr>
            <w:tcW w:w="846" w:type="dxa"/>
          </w:tcPr>
          <w:p w:rsidR="001B4925" w:rsidRPr="00373101" w:rsidRDefault="00DB28F6">
            <w:pPr>
              <w:rPr>
                <w:rFonts w:ascii="Times New Roman" w:hAnsi="Times New Roman"/>
              </w:rPr>
            </w:pPr>
            <w:r w:rsidRPr="00373101">
              <w:rPr>
                <w:rFonts w:ascii="Times New Roman" w:hAnsi="Times New Roman"/>
              </w:rPr>
              <w:t>2.</w:t>
            </w:r>
          </w:p>
        </w:tc>
        <w:tc>
          <w:tcPr>
            <w:tcW w:w="5573" w:type="dxa"/>
          </w:tcPr>
          <w:p w:rsidR="001B4925" w:rsidRPr="00373101" w:rsidRDefault="001E4917" w:rsidP="001E4917">
            <w:pPr>
              <w:rPr>
                <w:rFonts w:ascii="Times New Roman" w:hAnsi="Times New Roman"/>
              </w:rPr>
            </w:pPr>
            <w:r>
              <w:rPr>
                <w:rFonts w:ascii="Times New Roman" w:hAnsi="Times New Roman"/>
              </w:rPr>
              <w:t xml:space="preserve">Пакування корму (виключно для запакованих) не мають ознак порушення цілісності при транспортуванні чи зберіганні. </w:t>
            </w:r>
          </w:p>
        </w:tc>
        <w:tc>
          <w:tcPr>
            <w:tcW w:w="3210" w:type="dxa"/>
          </w:tcPr>
          <w:p w:rsidR="001B4925" w:rsidRPr="00373101" w:rsidRDefault="001B4925">
            <w:pPr>
              <w:rPr>
                <w:rFonts w:ascii="Times New Roman" w:hAnsi="Times New Roman"/>
              </w:rPr>
            </w:pPr>
          </w:p>
        </w:tc>
      </w:tr>
      <w:tr w:rsidR="001B4925" w:rsidRPr="00373101">
        <w:tc>
          <w:tcPr>
            <w:tcW w:w="846" w:type="dxa"/>
          </w:tcPr>
          <w:p w:rsidR="001B4925" w:rsidRPr="00373101" w:rsidRDefault="00DB28F6">
            <w:pPr>
              <w:rPr>
                <w:rFonts w:ascii="Times New Roman" w:hAnsi="Times New Roman"/>
              </w:rPr>
            </w:pPr>
            <w:r w:rsidRPr="00373101">
              <w:rPr>
                <w:rFonts w:ascii="Times New Roman" w:hAnsi="Times New Roman"/>
              </w:rPr>
              <w:t>3.</w:t>
            </w:r>
          </w:p>
        </w:tc>
        <w:tc>
          <w:tcPr>
            <w:tcW w:w="5573" w:type="dxa"/>
          </w:tcPr>
          <w:p w:rsidR="001B4925" w:rsidRPr="00373101" w:rsidRDefault="001E4917" w:rsidP="001E4917">
            <w:pPr>
              <w:rPr>
                <w:rFonts w:ascii="Times New Roman" w:hAnsi="Times New Roman"/>
              </w:rPr>
            </w:pPr>
            <w:r>
              <w:rPr>
                <w:rFonts w:ascii="Times New Roman" w:hAnsi="Times New Roman"/>
              </w:rPr>
              <w:t xml:space="preserve">Пакування корму не має ознак порушення цілісності шкідниками. </w:t>
            </w:r>
          </w:p>
        </w:tc>
        <w:tc>
          <w:tcPr>
            <w:tcW w:w="3210" w:type="dxa"/>
          </w:tcPr>
          <w:p w:rsidR="001B4925" w:rsidRPr="00373101" w:rsidRDefault="001B4925">
            <w:pPr>
              <w:rPr>
                <w:rFonts w:ascii="Times New Roman" w:hAnsi="Times New Roman"/>
              </w:rPr>
            </w:pPr>
          </w:p>
        </w:tc>
      </w:tr>
      <w:tr w:rsidR="001E4917" w:rsidRPr="00373101">
        <w:tc>
          <w:tcPr>
            <w:tcW w:w="846" w:type="dxa"/>
          </w:tcPr>
          <w:p w:rsidR="001E4917" w:rsidRPr="00373101" w:rsidRDefault="001E4917">
            <w:pPr>
              <w:rPr>
                <w:rFonts w:ascii="Times New Roman" w:hAnsi="Times New Roman"/>
              </w:rPr>
            </w:pPr>
            <w:r>
              <w:rPr>
                <w:rFonts w:ascii="Times New Roman" w:hAnsi="Times New Roman"/>
              </w:rPr>
              <w:t xml:space="preserve">4. </w:t>
            </w:r>
          </w:p>
        </w:tc>
        <w:tc>
          <w:tcPr>
            <w:tcW w:w="5573" w:type="dxa"/>
          </w:tcPr>
          <w:p w:rsidR="001E4917" w:rsidRDefault="001E4917" w:rsidP="001E4917">
            <w:pPr>
              <w:rPr>
                <w:rFonts w:ascii="Times New Roman" w:hAnsi="Times New Roman"/>
              </w:rPr>
            </w:pPr>
            <w:r>
              <w:rPr>
                <w:rFonts w:ascii="Times New Roman" w:hAnsi="Times New Roman"/>
              </w:rPr>
              <w:t>Моніторинг наявності гризунів підтверджує їх відсутність.</w:t>
            </w:r>
          </w:p>
        </w:tc>
        <w:tc>
          <w:tcPr>
            <w:tcW w:w="3210" w:type="dxa"/>
          </w:tcPr>
          <w:p w:rsidR="001E4917" w:rsidRPr="00373101" w:rsidRDefault="001E4917">
            <w:pPr>
              <w:rPr>
                <w:rFonts w:ascii="Times New Roman" w:hAnsi="Times New Roman"/>
              </w:rPr>
            </w:pPr>
          </w:p>
        </w:tc>
      </w:tr>
      <w:tr w:rsidR="00E2207D" w:rsidRPr="00373101">
        <w:tc>
          <w:tcPr>
            <w:tcW w:w="846" w:type="dxa"/>
          </w:tcPr>
          <w:p w:rsidR="00E2207D" w:rsidRDefault="00E2207D">
            <w:pPr>
              <w:rPr>
                <w:rFonts w:ascii="Times New Roman" w:hAnsi="Times New Roman"/>
              </w:rPr>
            </w:pPr>
            <w:r>
              <w:rPr>
                <w:rFonts w:ascii="Times New Roman" w:hAnsi="Times New Roman"/>
              </w:rPr>
              <w:t>5.</w:t>
            </w:r>
          </w:p>
        </w:tc>
        <w:tc>
          <w:tcPr>
            <w:tcW w:w="5573" w:type="dxa"/>
          </w:tcPr>
          <w:p w:rsidR="00E2207D" w:rsidRDefault="00E2207D" w:rsidP="001E4917">
            <w:pPr>
              <w:rPr>
                <w:rFonts w:ascii="Times New Roman" w:hAnsi="Times New Roman"/>
              </w:rPr>
            </w:pPr>
            <w:r>
              <w:rPr>
                <w:rFonts w:ascii="Times New Roman" w:hAnsi="Times New Roman"/>
              </w:rPr>
              <w:t>Органолептична оцінка корму (колір, вологість, консистенція, запах) не викликають занепокоєння.</w:t>
            </w:r>
          </w:p>
        </w:tc>
        <w:tc>
          <w:tcPr>
            <w:tcW w:w="3210" w:type="dxa"/>
          </w:tcPr>
          <w:p w:rsidR="00E2207D" w:rsidRPr="00373101" w:rsidRDefault="00E2207D">
            <w:pPr>
              <w:rPr>
                <w:rFonts w:ascii="Times New Roman" w:hAnsi="Times New Roman"/>
              </w:rPr>
            </w:pPr>
          </w:p>
        </w:tc>
      </w:tr>
      <w:tr w:rsidR="00EC51BC" w:rsidRPr="00373101">
        <w:tc>
          <w:tcPr>
            <w:tcW w:w="846" w:type="dxa"/>
            <w:shd w:val="clear" w:color="000000" w:fill="E2EFD9"/>
          </w:tcPr>
          <w:p w:rsidR="00EC51BC" w:rsidRPr="00373101" w:rsidRDefault="001E4917" w:rsidP="00EC51BC">
            <w:pPr>
              <w:rPr>
                <w:rFonts w:ascii="Times New Roman" w:hAnsi="Times New Roman"/>
                <w:sz w:val="28"/>
              </w:rPr>
            </w:pPr>
            <w:r>
              <w:rPr>
                <w:rFonts w:ascii="Times New Roman" w:hAnsi="Times New Roman"/>
                <w:sz w:val="28"/>
              </w:rPr>
              <w:t>І</w:t>
            </w:r>
            <w:r w:rsidR="00EC51BC" w:rsidRPr="00373101">
              <w:rPr>
                <w:rFonts w:ascii="Times New Roman" w:hAnsi="Times New Roman"/>
                <w:sz w:val="28"/>
                <w:lang w:val="en-US"/>
              </w:rPr>
              <w:t>V</w:t>
            </w:r>
          </w:p>
        </w:tc>
        <w:tc>
          <w:tcPr>
            <w:tcW w:w="8783" w:type="dxa"/>
            <w:gridSpan w:val="2"/>
            <w:shd w:val="clear" w:color="000000" w:fill="E2EFD9"/>
          </w:tcPr>
          <w:p w:rsidR="00EC51BC" w:rsidRPr="00373101" w:rsidRDefault="00EC51BC" w:rsidP="00EC51BC">
            <w:pPr>
              <w:rPr>
                <w:rFonts w:ascii="Times New Roman" w:hAnsi="Times New Roman"/>
                <w:sz w:val="28"/>
              </w:rPr>
            </w:pPr>
            <w:r w:rsidRPr="00373101">
              <w:rPr>
                <w:rFonts w:ascii="Times New Roman" w:hAnsi="Times New Roman"/>
                <w:sz w:val="28"/>
              </w:rPr>
              <w:t>Гігієна персоналу</w:t>
            </w:r>
          </w:p>
        </w:tc>
      </w:tr>
      <w:tr w:rsidR="00EC51BC" w:rsidRPr="00373101">
        <w:tc>
          <w:tcPr>
            <w:tcW w:w="846" w:type="dxa"/>
          </w:tcPr>
          <w:p w:rsidR="00EC51BC" w:rsidRPr="00373101" w:rsidRDefault="00EC51BC" w:rsidP="00EC51BC">
            <w:pPr>
              <w:rPr>
                <w:rFonts w:ascii="Times New Roman" w:hAnsi="Times New Roman"/>
              </w:rPr>
            </w:pPr>
            <w:r w:rsidRPr="00373101">
              <w:rPr>
                <w:rFonts w:ascii="Times New Roman" w:hAnsi="Times New Roman"/>
              </w:rPr>
              <w:t>1.</w:t>
            </w:r>
          </w:p>
        </w:tc>
        <w:tc>
          <w:tcPr>
            <w:tcW w:w="5573" w:type="dxa"/>
          </w:tcPr>
          <w:p w:rsidR="00EC51BC" w:rsidRPr="00373101" w:rsidRDefault="00EC51BC" w:rsidP="00EC51BC">
            <w:pPr>
              <w:rPr>
                <w:rFonts w:ascii="Times New Roman" w:hAnsi="Times New Roman"/>
              </w:rPr>
            </w:pPr>
            <w:r w:rsidRPr="00373101">
              <w:rPr>
                <w:rFonts w:ascii="Times New Roman" w:hAnsi="Times New Roman"/>
              </w:rPr>
              <w:t>Контроль здоров’я проводиться щоденно, в т.ч. нашкірних хвороб, розладів ШКТ</w:t>
            </w:r>
          </w:p>
        </w:tc>
        <w:tc>
          <w:tcPr>
            <w:tcW w:w="3210" w:type="dxa"/>
          </w:tcPr>
          <w:p w:rsidR="00EC51BC" w:rsidRPr="00373101" w:rsidRDefault="00EC51BC" w:rsidP="00EC51BC">
            <w:pPr>
              <w:rPr>
                <w:rFonts w:ascii="Times New Roman" w:hAnsi="Times New Roman"/>
              </w:rPr>
            </w:pPr>
          </w:p>
        </w:tc>
      </w:tr>
      <w:tr w:rsidR="00EC51BC" w:rsidRPr="00373101">
        <w:tc>
          <w:tcPr>
            <w:tcW w:w="846" w:type="dxa"/>
          </w:tcPr>
          <w:p w:rsidR="00EC51BC" w:rsidRPr="00373101" w:rsidRDefault="00EC51BC" w:rsidP="00EC51BC">
            <w:pPr>
              <w:rPr>
                <w:rFonts w:ascii="Times New Roman" w:hAnsi="Times New Roman"/>
              </w:rPr>
            </w:pPr>
            <w:r w:rsidRPr="00373101">
              <w:rPr>
                <w:rFonts w:ascii="Times New Roman" w:hAnsi="Times New Roman"/>
              </w:rPr>
              <w:t>2.</w:t>
            </w:r>
          </w:p>
        </w:tc>
        <w:tc>
          <w:tcPr>
            <w:tcW w:w="5573" w:type="dxa"/>
          </w:tcPr>
          <w:p w:rsidR="00EC51BC" w:rsidRPr="00373101" w:rsidRDefault="00EC51BC" w:rsidP="00EC51BC">
            <w:pPr>
              <w:rPr>
                <w:rFonts w:ascii="Times New Roman" w:hAnsi="Times New Roman"/>
              </w:rPr>
            </w:pPr>
            <w:r w:rsidRPr="00373101">
              <w:rPr>
                <w:rFonts w:ascii="Times New Roman" w:hAnsi="Times New Roman"/>
              </w:rPr>
              <w:t>Наявна СОП при виявленні хворого, заміна хворого</w:t>
            </w:r>
            <w:r w:rsidR="00D469D4">
              <w:rPr>
                <w:rFonts w:ascii="Times New Roman" w:hAnsi="Times New Roman"/>
              </w:rPr>
              <w:t xml:space="preserve"> спеціаліста або працівника</w:t>
            </w:r>
          </w:p>
        </w:tc>
        <w:tc>
          <w:tcPr>
            <w:tcW w:w="3210" w:type="dxa"/>
          </w:tcPr>
          <w:p w:rsidR="00EC51BC" w:rsidRPr="00373101" w:rsidRDefault="00EC51BC" w:rsidP="00EC51BC">
            <w:pPr>
              <w:rPr>
                <w:rFonts w:ascii="Times New Roman" w:hAnsi="Times New Roman"/>
              </w:rPr>
            </w:pPr>
          </w:p>
        </w:tc>
      </w:tr>
      <w:tr w:rsidR="00EC51BC" w:rsidRPr="00373101">
        <w:tc>
          <w:tcPr>
            <w:tcW w:w="846" w:type="dxa"/>
          </w:tcPr>
          <w:p w:rsidR="00EC51BC" w:rsidRPr="00373101" w:rsidRDefault="00EC51BC" w:rsidP="00EC51BC">
            <w:pPr>
              <w:rPr>
                <w:rFonts w:ascii="Times New Roman" w:hAnsi="Times New Roman"/>
              </w:rPr>
            </w:pPr>
            <w:r w:rsidRPr="00373101">
              <w:rPr>
                <w:rFonts w:ascii="Times New Roman" w:hAnsi="Times New Roman"/>
              </w:rPr>
              <w:t>3.</w:t>
            </w:r>
          </w:p>
        </w:tc>
        <w:tc>
          <w:tcPr>
            <w:tcW w:w="5573" w:type="dxa"/>
          </w:tcPr>
          <w:p w:rsidR="00EC51BC" w:rsidRPr="00373101" w:rsidRDefault="00EC51BC" w:rsidP="00EC51BC">
            <w:pPr>
              <w:rPr>
                <w:rFonts w:ascii="Times New Roman" w:hAnsi="Times New Roman"/>
              </w:rPr>
            </w:pPr>
            <w:r w:rsidRPr="00373101">
              <w:rPr>
                <w:rFonts w:ascii="Times New Roman" w:hAnsi="Times New Roman"/>
              </w:rPr>
              <w:t>Ведеться контроль проходження профілактичних медичних оглядів</w:t>
            </w:r>
          </w:p>
        </w:tc>
        <w:tc>
          <w:tcPr>
            <w:tcW w:w="3210" w:type="dxa"/>
          </w:tcPr>
          <w:p w:rsidR="00EC51BC" w:rsidRPr="00373101" w:rsidRDefault="00EC51BC" w:rsidP="00EC51BC">
            <w:pPr>
              <w:rPr>
                <w:rFonts w:ascii="Times New Roman" w:hAnsi="Times New Roman"/>
              </w:rPr>
            </w:pPr>
          </w:p>
        </w:tc>
      </w:tr>
      <w:tr w:rsidR="00EC51BC" w:rsidRPr="00373101">
        <w:trPr>
          <w:trHeight w:val="807"/>
        </w:trPr>
        <w:tc>
          <w:tcPr>
            <w:tcW w:w="846" w:type="dxa"/>
          </w:tcPr>
          <w:p w:rsidR="00EC51BC" w:rsidRPr="00373101" w:rsidRDefault="00EC51BC" w:rsidP="00EC51BC">
            <w:pPr>
              <w:rPr>
                <w:rFonts w:ascii="Times New Roman" w:hAnsi="Times New Roman"/>
              </w:rPr>
            </w:pPr>
            <w:r w:rsidRPr="00373101">
              <w:rPr>
                <w:rFonts w:ascii="Times New Roman" w:hAnsi="Times New Roman"/>
              </w:rPr>
              <w:t>4.</w:t>
            </w:r>
          </w:p>
        </w:tc>
        <w:tc>
          <w:tcPr>
            <w:tcW w:w="5573" w:type="dxa"/>
          </w:tcPr>
          <w:p w:rsidR="00EC51BC" w:rsidRPr="00373101" w:rsidRDefault="00EC51BC" w:rsidP="00EC51BC">
            <w:pPr>
              <w:rPr>
                <w:rFonts w:ascii="Times New Roman" w:hAnsi="Times New Roman"/>
              </w:rPr>
            </w:pPr>
            <w:r w:rsidRPr="00373101">
              <w:rPr>
                <w:rFonts w:ascii="Times New Roman" w:hAnsi="Times New Roman"/>
              </w:rPr>
              <w:t>У виробничих приміщеннях наявні та обладнанні санітарні вузли із рукомийниками та одноразовими рушниками</w:t>
            </w:r>
          </w:p>
        </w:tc>
        <w:tc>
          <w:tcPr>
            <w:tcW w:w="3210" w:type="dxa"/>
          </w:tcPr>
          <w:p w:rsidR="00EC51BC" w:rsidRPr="00373101" w:rsidRDefault="00EC51BC" w:rsidP="00EC51BC">
            <w:pPr>
              <w:rPr>
                <w:rFonts w:ascii="Times New Roman" w:hAnsi="Times New Roman"/>
              </w:rPr>
            </w:pPr>
          </w:p>
        </w:tc>
      </w:tr>
      <w:tr w:rsidR="00EC51BC" w:rsidRPr="00373101">
        <w:tc>
          <w:tcPr>
            <w:tcW w:w="846" w:type="dxa"/>
          </w:tcPr>
          <w:p w:rsidR="00EC51BC" w:rsidRPr="00373101" w:rsidRDefault="001E4917" w:rsidP="00EC51BC">
            <w:pPr>
              <w:rPr>
                <w:rFonts w:ascii="Times New Roman" w:hAnsi="Times New Roman"/>
              </w:rPr>
            </w:pPr>
            <w:r>
              <w:rPr>
                <w:rFonts w:ascii="Times New Roman" w:hAnsi="Times New Roman"/>
              </w:rPr>
              <w:t>5</w:t>
            </w:r>
            <w:r w:rsidR="00EC51BC" w:rsidRPr="00373101">
              <w:rPr>
                <w:rFonts w:ascii="Times New Roman" w:hAnsi="Times New Roman"/>
              </w:rPr>
              <w:t>.</w:t>
            </w:r>
          </w:p>
        </w:tc>
        <w:tc>
          <w:tcPr>
            <w:tcW w:w="5573" w:type="dxa"/>
          </w:tcPr>
          <w:p w:rsidR="00EC51BC" w:rsidRPr="00373101" w:rsidRDefault="00EC51BC" w:rsidP="00EC51BC">
            <w:pPr>
              <w:rPr>
                <w:rFonts w:ascii="Times New Roman" w:hAnsi="Times New Roman"/>
              </w:rPr>
            </w:pPr>
            <w:r w:rsidRPr="00373101">
              <w:rPr>
                <w:rFonts w:ascii="Times New Roman" w:hAnsi="Times New Roman"/>
              </w:rPr>
              <w:t>Внутрішньою політикою заборонено приносити їжу із собою</w:t>
            </w:r>
          </w:p>
        </w:tc>
        <w:tc>
          <w:tcPr>
            <w:tcW w:w="3210" w:type="dxa"/>
          </w:tcPr>
          <w:p w:rsidR="00EC51BC" w:rsidRPr="00373101" w:rsidRDefault="00EC51BC" w:rsidP="00EC51BC">
            <w:pPr>
              <w:rPr>
                <w:rFonts w:ascii="Times New Roman" w:hAnsi="Times New Roman"/>
              </w:rPr>
            </w:pPr>
          </w:p>
        </w:tc>
      </w:tr>
      <w:tr w:rsidR="00EC51BC" w:rsidRPr="00373101">
        <w:tc>
          <w:tcPr>
            <w:tcW w:w="846" w:type="dxa"/>
          </w:tcPr>
          <w:p w:rsidR="00EC51BC" w:rsidRPr="00373101" w:rsidRDefault="001E4917" w:rsidP="00EC51BC">
            <w:pPr>
              <w:rPr>
                <w:rFonts w:ascii="Times New Roman" w:hAnsi="Times New Roman"/>
              </w:rPr>
            </w:pPr>
            <w:r>
              <w:rPr>
                <w:rFonts w:ascii="Times New Roman" w:hAnsi="Times New Roman"/>
              </w:rPr>
              <w:lastRenderedPageBreak/>
              <w:t>6</w:t>
            </w:r>
            <w:r w:rsidR="00EC51BC">
              <w:rPr>
                <w:rFonts w:ascii="Times New Roman" w:hAnsi="Times New Roman"/>
              </w:rPr>
              <w:t>.</w:t>
            </w:r>
          </w:p>
        </w:tc>
        <w:tc>
          <w:tcPr>
            <w:tcW w:w="5573" w:type="dxa"/>
          </w:tcPr>
          <w:p w:rsidR="00EC51BC" w:rsidRPr="00373101" w:rsidRDefault="00EC51BC" w:rsidP="00EC51BC">
            <w:pPr>
              <w:rPr>
                <w:rFonts w:ascii="Times New Roman" w:hAnsi="Times New Roman"/>
              </w:rPr>
            </w:pPr>
            <w:r w:rsidRPr="00373101">
              <w:rPr>
                <w:rFonts w:ascii="Times New Roman" w:hAnsi="Times New Roman"/>
              </w:rPr>
              <w:t>Встановлені правила відвідування санітарних вузлів під час виробничого процесу</w:t>
            </w:r>
          </w:p>
        </w:tc>
        <w:tc>
          <w:tcPr>
            <w:tcW w:w="3210" w:type="dxa"/>
          </w:tcPr>
          <w:p w:rsidR="00EC51BC" w:rsidRPr="00373101" w:rsidRDefault="00EC51BC" w:rsidP="00EC51BC">
            <w:pPr>
              <w:rPr>
                <w:rFonts w:ascii="Times New Roman" w:hAnsi="Times New Roman"/>
              </w:rPr>
            </w:pPr>
          </w:p>
        </w:tc>
      </w:tr>
      <w:tr w:rsidR="00EC51BC" w:rsidRPr="00373101">
        <w:tc>
          <w:tcPr>
            <w:tcW w:w="846" w:type="dxa"/>
          </w:tcPr>
          <w:p w:rsidR="00EC51BC" w:rsidRPr="00373101" w:rsidRDefault="001E4917" w:rsidP="00EC51BC">
            <w:pPr>
              <w:rPr>
                <w:rFonts w:ascii="Times New Roman" w:hAnsi="Times New Roman"/>
              </w:rPr>
            </w:pPr>
            <w:r>
              <w:rPr>
                <w:rFonts w:ascii="Times New Roman" w:hAnsi="Times New Roman"/>
              </w:rPr>
              <w:t>7</w:t>
            </w:r>
            <w:r w:rsidR="00EC51BC">
              <w:rPr>
                <w:rFonts w:ascii="Times New Roman" w:hAnsi="Times New Roman"/>
              </w:rPr>
              <w:t>.</w:t>
            </w:r>
          </w:p>
        </w:tc>
        <w:tc>
          <w:tcPr>
            <w:tcW w:w="5573" w:type="dxa"/>
          </w:tcPr>
          <w:p w:rsidR="00EC51BC" w:rsidRPr="00373101" w:rsidRDefault="00EC51BC" w:rsidP="00EC51BC">
            <w:pPr>
              <w:rPr>
                <w:rFonts w:ascii="Times New Roman" w:hAnsi="Times New Roman"/>
              </w:rPr>
            </w:pPr>
            <w:r>
              <w:rPr>
                <w:rFonts w:ascii="Times New Roman" w:hAnsi="Times New Roman"/>
              </w:rPr>
              <w:t>Розроблені оператором ринку інструкції по особистій гігієні персоналу</w:t>
            </w:r>
          </w:p>
        </w:tc>
        <w:tc>
          <w:tcPr>
            <w:tcW w:w="3210" w:type="dxa"/>
          </w:tcPr>
          <w:p w:rsidR="00EC51BC" w:rsidRPr="00373101" w:rsidRDefault="00EC51BC" w:rsidP="00EC51BC">
            <w:pPr>
              <w:rPr>
                <w:rFonts w:ascii="Times New Roman" w:hAnsi="Times New Roman"/>
              </w:rPr>
            </w:pPr>
          </w:p>
        </w:tc>
      </w:tr>
      <w:tr w:rsidR="00EC51BC" w:rsidRPr="00373101">
        <w:tc>
          <w:tcPr>
            <w:tcW w:w="846" w:type="dxa"/>
            <w:shd w:val="clear" w:color="000000" w:fill="E2EFD9"/>
          </w:tcPr>
          <w:p w:rsidR="00EC51BC" w:rsidRPr="00373101" w:rsidRDefault="00887207" w:rsidP="00EC51BC">
            <w:pPr>
              <w:rPr>
                <w:rFonts w:ascii="Times New Roman" w:hAnsi="Times New Roman"/>
                <w:sz w:val="28"/>
                <w:lang w:val="en-US"/>
              </w:rPr>
            </w:pPr>
            <w:r>
              <w:rPr>
                <w:rFonts w:ascii="Times New Roman" w:hAnsi="Times New Roman"/>
                <w:sz w:val="28"/>
                <w:lang w:val="en-US"/>
              </w:rPr>
              <w:t>V</w:t>
            </w:r>
          </w:p>
        </w:tc>
        <w:tc>
          <w:tcPr>
            <w:tcW w:w="8783" w:type="dxa"/>
            <w:gridSpan w:val="2"/>
            <w:shd w:val="clear" w:color="000000" w:fill="E2EFD9"/>
          </w:tcPr>
          <w:p w:rsidR="00EC51BC" w:rsidRPr="00373101" w:rsidRDefault="00EC51BC" w:rsidP="00EC51BC">
            <w:pPr>
              <w:rPr>
                <w:rFonts w:ascii="Times New Roman" w:hAnsi="Times New Roman"/>
                <w:sz w:val="28"/>
              </w:rPr>
            </w:pPr>
            <w:r w:rsidRPr="00373101">
              <w:rPr>
                <w:rFonts w:ascii="Times New Roman" w:hAnsi="Times New Roman"/>
                <w:sz w:val="28"/>
              </w:rPr>
              <w:t>Простежуваність</w:t>
            </w:r>
          </w:p>
        </w:tc>
      </w:tr>
      <w:tr w:rsidR="00EC51BC" w:rsidRPr="00373101">
        <w:tc>
          <w:tcPr>
            <w:tcW w:w="846" w:type="dxa"/>
          </w:tcPr>
          <w:p w:rsidR="00EC51BC" w:rsidRPr="00373101" w:rsidRDefault="00EC51BC" w:rsidP="00EC51BC">
            <w:pPr>
              <w:rPr>
                <w:rFonts w:ascii="Times New Roman" w:hAnsi="Times New Roman"/>
              </w:rPr>
            </w:pPr>
            <w:r w:rsidRPr="00373101">
              <w:rPr>
                <w:rFonts w:ascii="Times New Roman" w:hAnsi="Times New Roman"/>
              </w:rPr>
              <w:t>1.</w:t>
            </w:r>
          </w:p>
        </w:tc>
        <w:tc>
          <w:tcPr>
            <w:tcW w:w="5573" w:type="dxa"/>
          </w:tcPr>
          <w:p w:rsidR="00EC51BC" w:rsidRPr="00373101" w:rsidRDefault="00EC51BC" w:rsidP="00887207">
            <w:pPr>
              <w:rPr>
                <w:rFonts w:ascii="Times New Roman" w:hAnsi="Times New Roman"/>
              </w:rPr>
            </w:pPr>
            <w:r w:rsidRPr="00373101">
              <w:rPr>
                <w:rFonts w:ascii="Times New Roman" w:hAnsi="Times New Roman"/>
              </w:rPr>
              <w:t xml:space="preserve">Оператор ринку може продемонструвати всі документи на вхідну </w:t>
            </w:r>
            <w:r w:rsidR="00887207">
              <w:rPr>
                <w:rFonts w:ascii="Times New Roman" w:hAnsi="Times New Roman"/>
              </w:rPr>
              <w:t>кормову сировину або готовий комбінований корм відповідно вимог країни імпортера.</w:t>
            </w:r>
          </w:p>
        </w:tc>
        <w:tc>
          <w:tcPr>
            <w:tcW w:w="3210" w:type="dxa"/>
          </w:tcPr>
          <w:p w:rsidR="00EC51BC" w:rsidRPr="00373101" w:rsidRDefault="00EC51BC" w:rsidP="00EC51BC">
            <w:pPr>
              <w:rPr>
                <w:rFonts w:ascii="Times New Roman" w:hAnsi="Times New Roman"/>
              </w:rPr>
            </w:pPr>
          </w:p>
        </w:tc>
      </w:tr>
      <w:tr w:rsidR="00EC51BC" w:rsidRPr="00373101">
        <w:tc>
          <w:tcPr>
            <w:tcW w:w="846" w:type="dxa"/>
          </w:tcPr>
          <w:p w:rsidR="00EC51BC" w:rsidRPr="00373101" w:rsidRDefault="00EC51BC" w:rsidP="00EC51BC">
            <w:pPr>
              <w:rPr>
                <w:rFonts w:ascii="Times New Roman" w:hAnsi="Times New Roman"/>
              </w:rPr>
            </w:pPr>
            <w:r w:rsidRPr="00373101">
              <w:rPr>
                <w:rFonts w:ascii="Times New Roman" w:hAnsi="Times New Roman"/>
              </w:rPr>
              <w:t>1.1.</w:t>
            </w:r>
          </w:p>
        </w:tc>
        <w:tc>
          <w:tcPr>
            <w:tcW w:w="5573" w:type="dxa"/>
          </w:tcPr>
          <w:p w:rsidR="00EC51BC" w:rsidRPr="00373101" w:rsidRDefault="00EC51BC" w:rsidP="00EC51BC">
            <w:pPr>
              <w:rPr>
                <w:rFonts w:ascii="Times New Roman" w:hAnsi="Times New Roman"/>
              </w:rPr>
            </w:pPr>
            <w:r w:rsidRPr="00373101">
              <w:rPr>
                <w:rFonts w:ascii="Times New Roman" w:hAnsi="Times New Roman"/>
              </w:rPr>
              <w:t>Оператор ринку проводить оцінку постачальників, має встановлені критерії</w:t>
            </w:r>
          </w:p>
        </w:tc>
        <w:tc>
          <w:tcPr>
            <w:tcW w:w="3210" w:type="dxa"/>
          </w:tcPr>
          <w:p w:rsidR="00EC51BC" w:rsidRPr="00373101" w:rsidRDefault="00EC51BC" w:rsidP="00EC51BC">
            <w:pPr>
              <w:rPr>
                <w:rFonts w:ascii="Times New Roman" w:hAnsi="Times New Roman"/>
              </w:rPr>
            </w:pPr>
          </w:p>
        </w:tc>
      </w:tr>
      <w:tr w:rsidR="00EC51BC" w:rsidRPr="00373101">
        <w:tc>
          <w:tcPr>
            <w:tcW w:w="846" w:type="dxa"/>
          </w:tcPr>
          <w:p w:rsidR="00EC51BC" w:rsidRPr="00373101" w:rsidRDefault="00887207" w:rsidP="00EC51BC">
            <w:pPr>
              <w:rPr>
                <w:rFonts w:ascii="Times New Roman" w:hAnsi="Times New Roman"/>
              </w:rPr>
            </w:pPr>
            <w:r>
              <w:rPr>
                <w:rFonts w:ascii="Times New Roman" w:hAnsi="Times New Roman"/>
              </w:rPr>
              <w:t>2.</w:t>
            </w:r>
          </w:p>
        </w:tc>
        <w:tc>
          <w:tcPr>
            <w:tcW w:w="5573" w:type="dxa"/>
          </w:tcPr>
          <w:p w:rsidR="00EC51BC" w:rsidRPr="00373101" w:rsidRDefault="00EC51BC" w:rsidP="00887207">
            <w:pPr>
              <w:rPr>
                <w:rFonts w:ascii="Times New Roman" w:hAnsi="Times New Roman"/>
              </w:rPr>
            </w:pPr>
            <w:r w:rsidRPr="00373101">
              <w:rPr>
                <w:rFonts w:ascii="Times New Roman" w:hAnsi="Times New Roman"/>
              </w:rPr>
              <w:t xml:space="preserve">Простежуваність стосується всіх </w:t>
            </w:r>
            <w:r w:rsidR="00887207">
              <w:rPr>
                <w:rFonts w:ascii="Times New Roman" w:hAnsi="Times New Roman"/>
              </w:rPr>
              <w:t>видів кормів та кормових матеріалів які використовуються при вирощуванні птиці.</w:t>
            </w:r>
          </w:p>
        </w:tc>
        <w:tc>
          <w:tcPr>
            <w:tcW w:w="3210" w:type="dxa"/>
          </w:tcPr>
          <w:p w:rsidR="00EC51BC" w:rsidRPr="00373101" w:rsidRDefault="00EC51BC" w:rsidP="00EC51BC">
            <w:pPr>
              <w:rPr>
                <w:rFonts w:ascii="Times New Roman" w:hAnsi="Times New Roman"/>
              </w:rPr>
            </w:pPr>
          </w:p>
        </w:tc>
      </w:tr>
      <w:tr w:rsidR="00EC51BC" w:rsidRPr="00373101">
        <w:tc>
          <w:tcPr>
            <w:tcW w:w="846" w:type="dxa"/>
          </w:tcPr>
          <w:p w:rsidR="00EC51BC" w:rsidRPr="00373101" w:rsidRDefault="00887207" w:rsidP="00EC51BC">
            <w:pPr>
              <w:rPr>
                <w:rFonts w:ascii="Times New Roman" w:hAnsi="Times New Roman"/>
              </w:rPr>
            </w:pPr>
            <w:r>
              <w:rPr>
                <w:rFonts w:ascii="Times New Roman" w:hAnsi="Times New Roman"/>
              </w:rPr>
              <w:t>3</w:t>
            </w:r>
            <w:r w:rsidR="00EC51BC" w:rsidRPr="00373101">
              <w:rPr>
                <w:rFonts w:ascii="Times New Roman" w:hAnsi="Times New Roman"/>
              </w:rPr>
              <w:t>.</w:t>
            </w:r>
          </w:p>
        </w:tc>
        <w:tc>
          <w:tcPr>
            <w:tcW w:w="5573" w:type="dxa"/>
          </w:tcPr>
          <w:p w:rsidR="00EC51BC" w:rsidRPr="00373101" w:rsidRDefault="00EC51BC" w:rsidP="00EC51BC">
            <w:pPr>
              <w:rPr>
                <w:rFonts w:ascii="Times New Roman" w:hAnsi="Times New Roman"/>
              </w:rPr>
            </w:pPr>
            <w:r w:rsidRPr="00373101">
              <w:rPr>
                <w:rFonts w:ascii="Times New Roman" w:hAnsi="Times New Roman"/>
              </w:rPr>
              <w:t>Оператор ринку може продемонструвати записи щодо призначення (кому направлено) та дати  (коли відправлено) ві</w:t>
            </w:r>
            <w:r w:rsidR="00887207">
              <w:rPr>
                <w:rFonts w:ascii="Times New Roman" w:hAnsi="Times New Roman"/>
              </w:rPr>
              <w:t xml:space="preserve">дправки корму або кормового матеріалу. </w:t>
            </w:r>
          </w:p>
        </w:tc>
        <w:tc>
          <w:tcPr>
            <w:tcW w:w="3210" w:type="dxa"/>
          </w:tcPr>
          <w:p w:rsidR="00EC51BC" w:rsidRPr="00373101" w:rsidRDefault="00EC51BC" w:rsidP="00EC51BC">
            <w:pPr>
              <w:rPr>
                <w:rFonts w:ascii="Times New Roman" w:hAnsi="Times New Roman"/>
              </w:rPr>
            </w:pPr>
          </w:p>
        </w:tc>
      </w:tr>
      <w:tr w:rsidR="00887207" w:rsidRPr="00373101">
        <w:tc>
          <w:tcPr>
            <w:tcW w:w="846" w:type="dxa"/>
          </w:tcPr>
          <w:p w:rsidR="00887207" w:rsidRDefault="00887207" w:rsidP="00EC51BC">
            <w:pPr>
              <w:rPr>
                <w:rFonts w:ascii="Times New Roman" w:hAnsi="Times New Roman"/>
              </w:rPr>
            </w:pPr>
            <w:r>
              <w:rPr>
                <w:rFonts w:ascii="Times New Roman" w:hAnsi="Times New Roman"/>
              </w:rPr>
              <w:t>4.</w:t>
            </w:r>
          </w:p>
        </w:tc>
        <w:tc>
          <w:tcPr>
            <w:tcW w:w="5573" w:type="dxa"/>
          </w:tcPr>
          <w:p w:rsidR="00887207" w:rsidRPr="00373101" w:rsidRDefault="00887207" w:rsidP="00EC51BC">
            <w:pPr>
              <w:rPr>
                <w:rFonts w:ascii="Times New Roman" w:hAnsi="Times New Roman"/>
              </w:rPr>
            </w:pPr>
            <w:r>
              <w:rPr>
                <w:rFonts w:ascii="Times New Roman" w:hAnsi="Times New Roman"/>
              </w:rPr>
              <w:t>Оператор ринку може переконливо довести що корми не містять похідних тваринного походження за виключенням дозволених цією СОП. В т.ч. лабораторно.</w:t>
            </w:r>
          </w:p>
        </w:tc>
        <w:tc>
          <w:tcPr>
            <w:tcW w:w="3210" w:type="dxa"/>
          </w:tcPr>
          <w:p w:rsidR="00887207" w:rsidRPr="00373101" w:rsidRDefault="00887207" w:rsidP="00EC51BC">
            <w:pPr>
              <w:rPr>
                <w:rFonts w:ascii="Times New Roman" w:hAnsi="Times New Roman"/>
              </w:rPr>
            </w:pPr>
          </w:p>
        </w:tc>
      </w:tr>
      <w:tr w:rsidR="00EC51BC" w:rsidRPr="00373101">
        <w:tc>
          <w:tcPr>
            <w:tcW w:w="846" w:type="dxa"/>
            <w:shd w:val="clear" w:color="000000" w:fill="E2EFD9"/>
          </w:tcPr>
          <w:p w:rsidR="00EC51BC" w:rsidRPr="00887207" w:rsidRDefault="00887207" w:rsidP="00EC51BC">
            <w:pPr>
              <w:rPr>
                <w:rFonts w:ascii="Times New Roman" w:hAnsi="Times New Roman"/>
                <w:sz w:val="28"/>
                <w:lang w:val="ru-RU"/>
              </w:rPr>
            </w:pPr>
            <w:r>
              <w:rPr>
                <w:rFonts w:ascii="Times New Roman" w:hAnsi="Times New Roman"/>
                <w:sz w:val="28"/>
                <w:lang w:val="en-US"/>
              </w:rPr>
              <w:t>VI</w:t>
            </w:r>
          </w:p>
        </w:tc>
        <w:tc>
          <w:tcPr>
            <w:tcW w:w="8783" w:type="dxa"/>
            <w:gridSpan w:val="2"/>
            <w:shd w:val="clear" w:color="000000" w:fill="E2EFD9"/>
          </w:tcPr>
          <w:p w:rsidR="00EC51BC" w:rsidRPr="00373101" w:rsidRDefault="00EC51BC" w:rsidP="00EC51BC">
            <w:pPr>
              <w:rPr>
                <w:rFonts w:ascii="Times New Roman" w:hAnsi="Times New Roman"/>
                <w:sz w:val="28"/>
              </w:rPr>
            </w:pPr>
            <w:r w:rsidRPr="00373101">
              <w:rPr>
                <w:rFonts w:ascii="Times New Roman" w:hAnsi="Times New Roman"/>
                <w:sz w:val="28"/>
              </w:rPr>
              <w:t>Система виробничого контролю якості</w:t>
            </w:r>
          </w:p>
        </w:tc>
      </w:tr>
      <w:tr w:rsidR="00EC51BC" w:rsidRPr="00373101">
        <w:tc>
          <w:tcPr>
            <w:tcW w:w="846" w:type="dxa"/>
          </w:tcPr>
          <w:p w:rsidR="00EC51BC" w:rsidRPr="00373101" w:rsidRDefault="00EC51BC" w:rsidP="00EC51BC">
            <w:pPr>
              <w:rPr>
                <w:rFonts w:ascii="Times New Roman" w:hAnsi="Times New Roman"/>
              </w:rPr>
            </w:pPr>
            <w:r w:rsidRPr="00373101">
              <w:rPr>
                <w:rFonts w:ascii="Times New Roman" w:hAnsi="Times New Roman"/>
              </w:rPr>
              <w:t>1.</w:t>
            </w:r>
          </w:p>
        </w:tc>
        <w:tc>
          <w:tcPr>
            <w:tcW w:w="5573" w:type="dxa"/>
          </w:tcPr>
          <w:p w:rsidR="00EC51BC" w:rsidRPr="00373101" w:rsidRDefault="00EC51BC" w:rsidP="00EC51BC">
            <w:pPr>
              <w:rPr>
                <w:rFonts w:ascii="Times New Roman" w:hAnsi="Times New Roman"/>
              </w:rPr>
            </w:pPr>
            <w:r w:rsidRPr="00373101">
              <w:rPr>
                <w:rFonts w:ascii="Times New Roman" w:hAnsi="Times New Roman"/>
              </w:rPr>
              <w:t>На підприємстві</w:t>
            </w:r>
            <w:r w:rsidR="00887207">
              <w:rPr>
                <w:rFonts w:ascii="Times New Roman" w:hAnsi="Times New Roman"/>
              </w:rPr>
              <w:t xml:space="preserve"> яке виробляє готові корми</w:t>
            </w:r>
            <w:r w:rsidRPr="00373101">
              <w:rPr>
                <w:rFonts w:ascii="Times New Roman" w:hAnsi="Times New Roman"/>
              </w:rPr>
              <w:t xml:space="preserve"> впроваджена система контрол</w:t>
            </w:r>
            <w:r w:rsidR="00E2207D">
              <w:rPr>
                <w:rFonts w:ascii="Times New Roman" w:hAnsi="Times New Roman"/>
              </w:rPr>
              <w:t xml:space="preserve">ю якості, яка базується на </w:t>
            </w:r>
            <w:r w:rsidRPr="00373101">
              <w:rPr>
                <w:rFonts w:ascii="Times New Roman" w:hAnsi="Times New Roman"/>
              </w:rPr>
              <w:t>принципах НАССР</w:t>
            </w:r>
          </w:p>
        </w:tc>
        <w:tc>
          <w:tcPr>
            <w:tcW w:w="3210" w:type="dxa"/>
          </w:tcPr>
          <w:p w:rsidR="00EC51BC" w:rsidRPr="00373101" w:rsidRDefault="00EC51BC" w:rsidP="00EC51BC">
            <w:pPr>
              <w:rPr>
                <w:rFonts w:ascii="Times New Roman" w:hAnsi="Times New Roman"/>
              </w:rPr>
            </w:pPr>
          </w:p>
        </w:tc>
      </w:tr>
      <w:tr w:rsidR="00EC51BC" w:rsidRPr="00373101">
        <w:tc>
          <w:tcPr>
            <w:tcW w:w="846" w:type="dxa"/>
          </w:tcPr>
          <w:p w:rsidR="00EC51BC" w:rsidRPr="00EC51BC" w:rsidRDefault="00E2207D" w:rsidP="00EC51BC">
            <w:pPr>
              <w:rPr>
                <w:rFonts w:ascii="Times New Roman" w:hAnsi="Times New Roman"/>
              </w:rPr>
            </w:pPr>
            <w:r>
              <w:rPr>
                <w:rFonts w:ascii="Times New Roman" w:hAnsi="Times New Roman"/>
              </w:rPr>
              <w:t>2</w:t>
            </w:r>
            <w:r w:rsidR="00EC51BC" w:rsidRPr="00EC51BC">
              <w:rPr>
                <w:rFonts w:ascii="Times New Roman" w:hAnsi="Times New Roman"/>
              </w:rPr>
              <w:t>.</w:t>
            </w:r>
          </w:p>
        </w:tc>
        <w:tc>
          <w:tcPr>
            <w:tcW w:w="5573" w:type="dxa"/>
          </w:tcPr>
          <w:p w:rsidR="00EC51BC" w:rsidRDefault="00EC51BC" w:rsidP="00EC51BC">
            <w:pPr>
              <w:rPr>
                <w:rFonts w:ascii="Times New Roman" w:hAnsi="Times New Roman"/>
              </w:rPr>
            </w:pPr>
            <w:r w:rsidRPr="00EC51BC">
              <w:rPr>
                <w:rFonts w:ascii="Times New Roman" w:hAnsi="Times New Roman"/>
              </w:rPr>
              <w:t>Наявність лабораторних досліджень продукції та дотримання обов’язкових державних лабораторних програм</w:t>
            </w:r>
            <w:r w:rsidR="00887207">
              <w:rPr>
                <w:rFonts w:ascii="Times New Roman" w:hAnsi="Times New Roman"/>
              </w:rPr>
              <w:t xml:space="preserve">, включаючи контроль заборонених компонентів корму (побічні продукти тваринного походження крім зазначених у даній СОП). </w:t>
            </w:r>
          </w:p>
        </w:tc>
        <w:tc>
          <w:tcPr>
            <w:tcW w:w="3210" w:type="dxa"/>
          </w:tcPr>
          <w:p w:rsidR="00EC51BC" w:rsidRPr="00373101" w:rsidRDefault="00EC51BC" w:rsidP="00EC51BC">
            <w:pPr>
              <w:rPr>
                <w:rFonts w:ascii="Times New Roman" w:hAnsi="Times New Roman"/>
              </w:rPr>
            </w:pPr>
          </w:p>
        </w:tc>
      </w:tr>
      <w:tr w:rsidR="00EC51BC" w:rsidRPr="00373101">
        <w:tc>
          <w:tcPr>
            <w:tcW w:w="846" w:type="dxa"/>
            <w:shd w:val="clear" w:color="000000" w:fill="E2EFD9"/>
          </w:tcPr>
          <w:p w:rsidR="00EC51BC" w:rsidRPr="00E2207D" w:rsidRDefault="00E2207D" w:rsidP="00EC51BC">
            <w:pPr>
              <w:rPr>
                <w:rFonts w:ascii="Times New Roman" w:hAnsi="Times New Roman"/>
                <w:sz w:val="28"/>
              </w:rPr>
            </w:pPr>
            <w:r>
              <w:rPr>
                <w:rFonts w:ascii="Times New Roman" w:hAnsi="Times New Roman"/>
                <w:sz w:val="28"/>
                <w:lang w:val="en-US"/>
              </w:rPr>
              <w:t>V</w:t>
            </w:r>
            <w:r w:rsidR="00EC51BC" w:rsidRPr="00373101">
              <w:rPr>
                <w:rFonts w:ascii="Times New Roman" w:hAnsi="Times New Roman"/>
                <w:sz w:val="28"/>
                <w:lang w:val="en-US"/>
              </w:rPr>
              <w:t>I</w:t>
            </w:r>
            <w:r>
              <w:rPr>
                <w:rFonts w:ascii="Times New Roman" w:hAnsi="Times New Roman"/>
                <w:sz w:val="28"/>
              </w:rPr>
              <w:t>І</w:t>
            </w:r>
          </w:p>
        </w:tc>
        <w:tc>
          <w:tcPr>
            <w:tcW w:w="8783" w:type="dxa"/>
            <w:gridSpan w:val="2"/>
            <w:shd w:val="clear" w:color="000000" w:fill="E2EFD9"/>
          </w:tcPr>
          <w:p w:rsidR="00EC51BC" w:rsidRPr="00373101" w:rsidRDefault="00EC51BC" w:rsidP="00EC51BC">
            <w:pPr>
              <w:rPr>
                <w:rFonts w:ascii="Times New Roman" w:hAnsi="Times New Roman"/>
                <w:sz w:val="28"/>
              </w:rPr>
            </w:pPr>
            <w:r w:rsidRPr="00373101">
              <w:rPr>
                <w:rFonts w:ascii="Times New Roman" w:hAnsi="Times New Roman"/>
                <w:sz w:val="28"/>
              </w:rPr>
              <w:t>Пакування маркування</w:t>
            </w:r>
          </w:p>
        </w:tc>
      </w:tr>
      <w:tr w:rsidR="00EC51BC" w:rsidRPr="00373101">
        <w:tc>
          <w:tcPr>
            <w:tcW w:w="846" w:type="dxa"/>
          </w:tcPr>
          <w:p w:rsidR="00EC51BC" w:rsidRPr="00373101" w:rsidRDefault="00EC51BC" w:rsidP="00EC51BC">
            <w:pPr>
              <w:rPr>
                <w:rFonts w:ascii="Times New Roman" w:hAnsi="Times New Roman"/>
              </w:rPr>
            </w:pPr>
            <w:r w:rsidRPr="00373101">
              <w:rPr>
                <w:rFonts w:ascii="Times New Roman" w:hAnsi="Times New Roman"/>
              </w:rPr>
              <w:t>1.</w:t>
            </w:r>
          </w:p>
        </w:tc>
        <w:tc>
          <w:tcPr>
            <w:tcW w:w="5573" w:type="dxa"/>
          </w:tcPr>
          <w:p w:rsidR="00EC51BC" w:rsidRPr="00E2207D" w:rsidRDefault="00E2207D" w:rsidP="00EC51BC">
            <w:pPr>
              <w:rPr>
                <w:rFonts w:ascii="Times New Roman" w:hAnsi="Times New Roman"/>
              </w:rPr>
            </w:pPr>
            <w:r>
              <w:rPr>
                <w:rFonts w:ascii="Times New Roman" w:hAnsi="Times New Roman"/>
              </w:rPr>
              <w:t>Маркування нанесення на пакування запакованого корму відповідають СОП.</w:t>
            </w:r>
          </w:p>
        </w:tc>
        <w:tc>
          <w:tcPr>
            <w:tcW w:w="3210" w:type="dxa"/>
          </w:tcPr>
          <w:p w:rsidR="00EC51BC" w:rsidRPr="00373101" w:rsidRDefault="00EC51BC" w:rsidP="00EC51BC">
            <w:pPr>
              <w:rPr>
                <w:rFonts w:ascii="Times New Roman" w:hAnsi="Times New Roman"/>
              </w:rPr>
            </w:pPr>
          </w:p>
        </w:tc>
      </w:tr>
      <w:tr w:rsidR="00EC51BC" w:rsidRPr="00373101">
        <w:tc>
          <w:tcPr>
            <w:tcW w:w="846" w:type="dxa"/>
          </w:tcPr>
          <w:p w:rsidR="00EC51BC" w:rsidRPr="00373101" w:rsidRDefault="00EC51BC" w:rsidP="00EC51BC">
            <w:pPr>
              <w:rPr>
                <w:rFonts w:ascii="Times New Roman" w:hAnsi="Times New Roman"/>
              </w:rPr>
            </w:pPr>
            <w:r w:rsidRPr="00373101">
              <w:rPr>
                <w:rFonts w:ascii="Times New Roman" w:hAnsi="Times New Roman"/>
              </w:rPr>
              <w:t>2.</w:t>
            </w:r>
          </w:p>
        </w:tc>
        <w:tc>
          <w:tcPr>
            <w:tcW w:w="5573" w:type="dxa"/>
          </w:tcPr>
          <w:p w:rsidR="00EC51BC" w:rsidRPr="00373101" w:rsidRDefault="00EC51BC" w:rsidP="00EC51BC">
            <w:pPr>
              <w:rPr>
                <w:rFonts w:ascii="Times New Roman" w:hAnsi="Times New Roman"/>
              </w:rPr>
            </w:pPr>
            <w:r w:rsidRPr="00373101">
              <w:rPr>
                <w:rFonts w:ascii="Times New Roman" w:hAnsi="Times New Roman"/>
              </w:rPr>
              <w:t>Маркування відповідає національному технічному регламенту про маркування та/або вимогам країни імпортера у випадку експорту</w:t>
            </w:r>
          </w:p>
        </w:tc>
        <w:tc>
          <w:tcPr>
            <w:tcW w:w="3210" w:type="dxa"/>
          </w:tcPr>
          <w:p w:rsidR="00EC51BC" w:rsidRPr="00373101" w:rsidRDefault="00EC51BC" w:rsidP="00EC51BC">
            <w:pPr>
              <w:rPr>
                <w:rFonts w:ascii="Times New Roman" w:hAnsi="Times New Roman"/>
              </w:rPr>
            </w:pPr>
          </w:p>
        </w:tc>
      </w:tr>
      <w:tr w:rsidR="00EC51BC" w:rsidRPr="00373101">
        <w:tc>
          <w:tcPr>
            <w:tcW w:w="846" w:type="dxa"/>
          </w:tcPr>
          <w:p w:rsidR="00EC51BC" w:rsidRPr="00373101" w:rsidRDefault="00EC51BC" w:rsidP="00EC51BC">
            <w:pPr>
              <w:rPr>
                <w:rFonts w:ascii="Times New Roman" w:hAnsi="Times New Roman"/>
              </w:rPr>
            </w:pPr>
            <w:r w:rsidRPr="00373101">
              <w:rPr>
                <w:rFonts w:ascii="Times New Roman" w:hAnsi="Times New Roman"/>
              </w:rPr>
              <w:t>3.</w:t>
            </w:r>
          </w:p>
        </w:tc>
        <w:tc>
          <w:tcPr>
            <w:tcW w:w="5573" w:type="dxa"/>
          </w:tcPr>
          <w:p w:rsidR="00EC51BC" w:rsidRPr="00373101" w:rsidRDefault="00E2207D" w:rsidP="00EC51BC">
            <w:pPr>
              <w:rPr>
                <w:rFonts w:ascii="Times New Roman" w:hAnsi="Times New Roman"/>
              </w:rPr>
            </w:pPr>
            <w:r>
              <w:rPr>
                <w:rFonts w:ascii="Times New Roman" w:hAnsi="Times New Roman"/>
              </w:rPr>
              <w:t>Інформація в супровідних документах містить всю необхідну інформацію відповідно даної СОП</w:t>
            </w:r>
          </w:p>
        </w:tc>
        <w:tc>
          <w:tcPr>
            <w:tcW w:w="3210" w:type="dxa"/>
          </w:tcPr>
          <w:p w:rsidR="00EC51BC" w:rsidRPr="00373101" w:rsidRDefault="00EC51BC" w:rsidP="00EC51BC">
            <w:pPr>
              <w:rPr>
                <w:rFonts w:ascii="Times New Roman" w:hAnsi="Times New Roman"/>
              </w:rPr>
            </w:pPr>
          </w:p>
        </w:tc>
      </w:tr>
      <w:tr w:rsidR="00EC51BC" w:rsidRPr="00373101">
        <w:tc>
          <w:tcPr>
            <w:tcW w:w="846" w:type="dxa"/>
          </w:tcPr>
          <w:p w:rsidR="00EC51BC" w:rsidRPr="00373101" w:rsidRDefault="00EC51BC" w:rsidP="00EC51BC">
            <w:pPr>
              <w:rPr>
                <w:rFonts w:ascii="Times New Roman" w:hAnsi="Times New Roman"/>
              </w:rPr>
            </w:pPr>
            <w:r w:rsidRPr="00373101">
              <w:rPr>
                <w:rFonts w:ascii="Times New Roman" w:hAnsi="Times New Roman"/>
              </w:rPr>
              <w:t>4.</w:t>
            </w:r>
          </w:p>
        </w:tc>
        <w:tc>
          <w:tcPr>
            <w:tcW w:w="5573" w:type="dxa"/>
          </w:tcPr>
          <w:p w:rsidR="00EC51BC" w:rsidRPr="00373101" w:rsidRDefault="00EC51BC" w:rsidP="00EC51BC">
            <w:pPr>
              <w:rPr>
                <w:rFonts w:ascii="Times New Roman" w:hAnsi="Times New Roman"/>
              </w:rPr>
            </w:pPr>
            <w:r w:rsidRPr="00373101">
              <w:rPr>
                <w:rFonts w:ascii="Times New Roman" w:hAnsi="Times New Roman"/>
              </w:rPr>
              <w:t>Маркування дає можливість відслідкувати дату виробництва, номер партії, термін придатності, склад, виробника</w:t>
            </w:r>
          </w:p>
        </w:tc>
        <w:tc>
          <w:tcPr>
            <w:tcW w:w="3210" w:type="dxa"/>
          </w:tcPr>
          <w:p w:rsidR="00EC51BC" w:rsidRPr="00373101" w:rsidRDefault="00EC51BC" w:rsidP="00EC51BC">
            <w:pPr>
              <w:rPr>
                <w:rFonts w:ascii="Times New Roman" w:hAnsi="Times New Roman"/>
              </w:rPr>
            </w:pPr>
          </w:p>
        </w:tc>
      </w:tr>
      <w:tr w:rsidR="00EC51BC" w:rsidRPr="00373101">
        <w:tc>
          <w:tcPr>
            <w:tcW w:w="846" w:type="dxa"/>
            <w:shd w:val="clear" w:color="000000" w:fill="E2EFD9"/>
          </w:tcPr>
          <w:p w:rsidR="00EC51BC" w:rsidRPr="00373101" w:rsidRDefault="00E2207D" w:rsidP="00EC51BC">
            <w:pPr>
              <w:rPr>
                <w:rFonts w:ascii="Times New Roman" w:hAnsi="Times New Roman"/>
                <w:sz w:val="28"/>
                <w:lang w:val="ru-RU"/>
              </w:rPr>
            </w:pPr>
            <w:r>
              <w:rPr>
                <w:rFonts w:ascii="Times New Roman" w:hAnsi="Times New Roman"/>
                <w:sz w:val="28"/>
                <w:lang w:val="en-US"/>
              </w:rPr>
              <w:t>V</w:t>
            </w:r>
            <w:r w:rsidR="00EC51BC" w:rsidRPr="00373101">
              <w:rPr>
                <w:rFonts w:ascii="Times New Roman" w:hAnsi="Times New Roman"/>
                <w:sz w:val="28"/>
                <w:lang w:val="en-US"/>
              </w:rPr>
              <w:t>III</w:t>
            </w:r>
          </w:p>
        </w:tc>
        <w:tc>
          <w:tcPr>
            <w:tcW w:w="8783" w:type="dxa"/>
            <w:gridSpan w:val="2"/>
            <w:shd w:val="clear" w:color="000000" w:fill="E2EFD9"/>
          </w:tcPr>
          <w:p w:rsidR="00EC51BC" w:rsidRPr="00E2207D" w:rsidRDefault="00E2207D" w:rsidP="00EC51BC">
            <w:pPr>
              <w:rPr>
                <w:rFonts w:ascii="Times New Roman" w:hAnsi="Times New Roman"/>
                <w:sz w:val="28"/>
              </w:rPr>
            </w:pPr>
            <w:r>
              <w:rPr>
                <w:rFonts w:ascii="Times New Roman" w:hAnsi="Times New Roman"/>
                <w:sz w:val="28"/>
              </w:rPr>
              <w:t>Згодовування корму, напування</w:t>
            </w:r>
          </w:p>
        </w:tc>
      </w:tr>
      <w:tr w:rsidR="00EC51BC" w:rsidRPr="00373101">
        <w:tc>
          <w:tcPr>
            <w:tcW w:w="846" w:type="dxa"/>
          </w:tcPr>
          <w:p w:rsidR="00EC51BC" w:rsidRPr="00373101" w:rsidRDefault="00EC51BC" w:rsidP="00EC51BC">
            <w:pPr>
              <w:pStyle w:val="ab"/>
              <w:ind w:left="0"/>
              <w:jc w:val="center"/>
              <w:rPr>
                <w:rFonts w:ascii="Times New Roman" w:hAnsi="Times New Roman"/>
              </w:rPr>
            </w:pPr>
            <w:r>
              <w:rPr>
                <w:rFonts w:ascii="Times New Roman" w:hAnsi="Times New Roman"/>
              </w:rPr>
              <w:t>1.</w:t>
            </w:r>
          </w:p>
        </w:tc>
        <w:tc>
          <w:tcPr>
            <w:tcW w:w="5573" w:type="dxa"/>
          </w:tcPr>
          <w:p w:rsidR="00EC51BC" w:rsidRPr="00373101" w:rsidRDefault="00E2207D" w:rsidP="00EC51BC">
            <w:pPr>
              <w:rPr>
                <w:rFonts w:ascii="Times New Roman" w:hAnsi="Times New Roman"/>
              </w:rPr>
            </w:pPr>
            <w:r>
              <w:rPr>
                <w:rFonts w:ascii="Times New Roman" w:hAnsi="Times New Roman"/>
              </w:rPr>
              <w:t>Годівниці чисті не мають ознак забруднення фекальними масами та пліснявою</w:t>
            </w:r>
          </w:p>
        </w:tc>
        <w:tc>
          <w:tcPr>
            <w:tcW w:w="3210" w:type="dxa"/>
          </w:tcPr>
          <w:p w:rsidR="00EC51BC" w:rsidRPr="00373101" w:rsidRDefault="00EC51BC" w:rsidP="00EC51BC">
            <w:pPr>
              <w:rPr>
                <w:rFonts w:ascii="Times New Roman" w:hAnsi="Times New Roman"/>
              </w:rPr>
            </w:pPr>
          </w:p>
        </w:tc>
      </w:tr>
      <w:tr w:rsidR="00EC51BC" w:rsidRPr="00373101">
        <w:tc>
          <w:tcPr>
            <w:tcW w:w="846" w:type="dxa"/>
          </w:tcPr>
          <w:p w:rsidR="00EC51BC" w:rsidRPr="00373101" w:rsidRDefault="00EC51BC" w:rsidP="00EC51BC">
            <w:pPr>
              <w:pStyle w:val="ab"/>
              <w:ind w:left="0"/>
              <w:jc w:val="center"/>
              <w:rPr>
                <w:rFonts w:ascii="Times New Roman" w:hAnsi="Times New Roman"/>
              </w:rPr>
            </w:pPr>
            <w:r>
              <w:rPr>
                <w:rFonts w:ascii="Times New Roman" w:hAnsi="Times New Roman"/>
              </w:rPr>
              <w:t>2.</w:t>
            </w:r>
          </w:p>
        </w:tc>
        <w:tc>
          <w:tcPr>
            <w:tcW w:w="5573" w:type="dxa"/>
          </w:tcPr>
          <w:p w:rsidR="00EC51BC" w:rsidRPr="00373101" w:rsidRDefault="00E2207D" w:rsidP="00EC51BC">
            <w:pPr>
              <w:rPr>
                <w:rFonts w:ascii="Times New Roman" w:hAnsi="Times New Roman"/>
              </w:rPr>
            </w:pPr>
            <w:r>
              <w:rPr>
                <w:rFonts w:ascii="Times New Roman" w:hAnsi="Times New Roman"/>
              </w:rPr>
              <w:t>До готового раціону птиці на фермі не роблять будь-яких додаткових добавок, домішувань тощо.</w:t>
            </w:r>
          </w:p>
        </w:tc>
        <w:tc>
          <w:tcPr>
            <w:tcW w:w="3210" w:type="dxa"/>
          </w:tcPr>
          <w:p w:rsidR="00EC51BC" w:rsidRPr="00373101" w:rsidRDefault="00EC51BC" w:rsidP="00EC51BC">
            <w:pPr>
              <w:rPr>
                <w:rFonts w:ascii="Times New Roman" w:hAnsi="Times New Roman"/>
              </w:rPr>
            </w:pPr>
          </w:p>
        </w:tc>
      </w:tr>
      <w:tr w:rsidR="00EC51BC" w:rsidRPr="00373101">
        <w:tc>
          <w:tcPr>
            <w:tcW w:w="846" w:type="dxa"/>
          </w:tcPr>
          <w:p w:rsidR="00EC51BC" w:rsidRPr="00373101" w:rsidRDefault="00EC51BC" w:rsidP="00EC51BC">
            <w:pPr>
              <w:pStyle w:val="ab"/>
              <w:ind w:left="0"/>
              <w:jc w:val="center"/>
              <w:rPr>
                <w:rFonts w:ascii="Times New Roman" w:hAnsi="Times New Roman"/>
              </w:rPr>
            </w:pPr>
            <w:r>
              <w:rPr>
                <w:rFonts w:ascii="Times New Roman" w:hAnsi="Times New Roman"/>
              </w:rPr>
              <w:t>3.</w:t>
            </w:r>
          </w:p>
        </w:tc>
        <w:tc>
          <w:tcPr>
            <w:tcW w:w="5573" w:type="dxa"/>
          </w:tcPr>
          <w:p w:rsidR="00EC51BC" w:rsidRPr="00373101" w:rsidRDefault="00E2207D" w:rsidP="00EC51BC">
            <w:pPr>
              <w:rPr>
                <w:rFonts w:ascii="Times New Roman" w:hAnsi="Times New Roman"/>
              </w:rPr>
            </w:pPr>
            <w:r>
              <w:rPr>
                <w:rFonts w:ascii="Times New Roman" w:hAnsi="Times New Roman"/>
              </w:rPr>
              <w:t>Серед засобів та речовин, які додаються до раціону із водою немає заборонених цією СОП речовин.</w:t>
            </w:r>
          </w:p>
        </w:tc>
        <w:tc>
          <w:tcPr>
            <w:tcW w:w="3210" w:type="dxa"/>
          </w:tcPr>
          <w:p w:rsidR="00EC51BC" w:rsidRPr="00373101" w:rsidRDefault="00EC51BC" w:rsidP="00EC51BC">
            <w:pPr>
              <w:rPr>
                <w:rFonts w:ascii="Times New Roman" w:hAnsi="Times New Roman"/>
              </w:rPr>
            </w:pPr>
          </w:p>
        </w:tc>
      </w:tr>
      <w:tr w:rsidR="00E2207D" w:rsidRPr="00373101">
        <w:tc>
          <w:tcPr>
            <w:tcW w:w="846" w:type="dxa"/>
          </w:tcPr>
          <w:p w:rsidR="00E2207D" w:rsidRDefault="00E2207D" w:rsidP="00EC51BC">
            <w:pPr>
              <w:pStyle w:val="ab"/>
              <w:ind w:left="0"/>
              <w:jc w:val="center"/>
              <w:rPr>
                <w:rFonts w:ascii="Times New Roman" w:hAnsi="Times New Roman"/>
              </w:rPr>
            </w:pPr>
            <w:r>
              <w:rPr>
                <w:rFonts w:ascii="Times New Roman" w:hAnsi="Times New Roman"/>
              </w:rPr>
              <w:t>4.</w:t>
            </w:r>
          </w:p>
        </w:tc>
        <w:tc>
          <w:tcPr>
            <w:tcW w:w="5573" w:type="dxa"/>
          </w:tcPr>
          <w:p w:rsidR="00E2207D" w:rsidRDefault="00E2207D" w:rsidP="00EC51BC">
            <w:pPr>
              <w:rPr>
                <w:rFonts w:ascii="Times New Roman" w:hAnsi="Times New Roman"/>
              </w:rPr>
            </w:pPr>
            <w:r>
              <w:rPr>
                <w:rFonts w:ascii="Times New Roman" w:hAnsi="Times New Roman"/>
              </w:rPr>
              <w:t xml:space="preserve">Водогін періодично очищується та дезінфікується. </w:t>
            </w:r>
            <w:proofErr w:type="spellStart"/>
            <w:r>
              <w:rPr>
                <w:rFonts w:ascii="Times New Roman" w:hAnsi="Times New Roman"/>
              </w:rPr>
              <w:t>Дез</w:t>
            </w:r>
            <w:proofErr w:type="spellEnd"/>
            <w:r>
              <w:rPr>
                <w:rFonts w:ascii="Times New Roman" w:hAnsi="Times New Roman"/>
              </w:rPr>
              <w:t>-засоби гарантовано не потрапляють до раціону птиці.</w:t>
            </w:r>
          </w:p>
        </w:tc>
        <w:tc>
          <w:tcPr>
            <w:tcW w:w="3210" w:type="dxa"/>
          </w:tcPr>
          <w:p w:rsidR="00E2207D" w:rsidRPr="00373101" w:rsidRDefault="00E2207D" w:rsidP="00EC51BC">
            <w:pPr>
              <w:rPr>
                <w:rFonts w:ascii="Times New Roman" w:hAnsi="Times New Roman"/>
              </w:rPr>
            </w:pPr>
          </w:p>
        </w:tc>
      </w:tr>
    </w:tbl>
    <w:p w:rsidR="001B4925" w:rsidRDefault="001B4925">
      <w:pPr>
        <w:rPr>
          <w:rFonts w:ascii="Times New Roman" w:hAnsi="Times New Roman"/>
          <w:b/>
          <w:sz w:val="28"/>
        </w:rPr>
      </w:pPr>
    </w:p>
    <w:p w:rsidR="001B4925" w:rsidRDefault="00E20A52">
      <w:pPr>
        <w:rPr>
          <w:rFonts w:ascii="Times New Roman" w:hAnsi="Times New Roman"/>
          <w:sz w:val="28"/>
        </w:rPr>
      </w:pPr>
      <w:r>
        <w:rPr>
          <w:rFonts w:ascii="Times New Roman" w:hAnsi="Times New Roman"/>
          <w:sz w:val="28"/>
        </w:rPr>
        <w:t>Контроль здійснюється відповідно переліку питань сформованих у вигляді чек-листів відповідно законодавства щодо виробництва кормів та їх згодовування:</w:t>
      </w:r>
    </w:p>
    <w:p w:rsidR="00E20A52" w:rsidRDefault="00E20A52">
      <w:pPr>
        <w:rPr>
          <w:rFonts w:ascii="Times New Roman" w:hAnsi="Times New Roman"/>
          <w:sz w:val="28"/>
        </w:rPr>
      </w:pPr>
    </w:p>
    <w:p w:rsidR="00E20A52" w:rsidRDefault="00E20A52" w:rsidP="00E20A52">
      <w:pPr>
        <w:pStyle w:val="Ch6a"/>
        <w:rPr>
          <w:rFonts w:ascii="Times New Roman" w:hAnsi="Times New Roman" w:cs="Times New Roman"/>
          <w:w w:val="100"/>
          <w:sz w:val="24"/>
          <w:szCs w:val="24"/>
        </w:rPr>
      </w:pPr>
    </w:p>
    <w:p w:rsidR="00E20A52" w:rsidRDefault="00E20A52" w:rsidP="00E20A52">
      <w:pPr>
        <w:pStyle w:val="Ch67"/>
        <w:rPr>
          <w:rFonts w:ascii="Times New Roman" w:hAnsi="Times New Roman" w:cs="Times New Roman"/>
          <w:w w:val="100"/>
          <w:sz w:val="24"/>
          <w:szCs w:val="24"/>
        </w:rPr>
      </w:pPr>
      <w:r>
        <w:rPr>
          <w:rFonts w:ascii="Times New Roman" w:hAnsi="Times New Roman" w:cs="Times New Roman"/>
          <w:w w:val="100"/>
          <w:sz w:val="24"/>
          <w:szCs w:val="24"/>
        </w:rPr>
        <w:lastRenderedPageBreak/>
        <w:t xml:space="preserve">ПЕРЕЛІК </w:t>
      </w:r>
      <w:r>
        <w:rPr>
          <w:rFonts w:ascii="Times New Roman" w:hAnsi="Times New Roman" w:cs="Times New Roman"/>
          <w:w w:val="100"/>
          <w:sz w:val="24"/>
          <w:szCs w:val="24"/>
        </w:rPr>
        <w:br/>
        <w:t>питань щодо проведення заходу державного контролю (інспектування) стосовно додержання операторами ринку вимог законодавства про корми на потужності із виробництва кормів</w:t>
      </w:r>
    </w:p>
    <w:p w:rsidR="00E20A52" w:rsidRDefault="00E20A52" w:rsidP="00E20A52">
      <w:pPr>
        <w:pStyle w:val="Ch67"/>
        <w:rPr>
          <w:rFonts w:ascii="Times New Roman" w:hAnsi="Times New Roman" w:cs="Times New Roman"/>
          <w:w w:val="100"/>
          <w:sz w:val="24"/>
          <w:szCs w:val="24"/>
        </w:rPr>
      </w:pPr>
    </w:p>
    <w:tbl>
      <w:tblPr>
        <w:tblW w:w="5297" w:type="pct"/>
        <w:jc w:val="center"/>
        <w:tblCellMar>
          <w:left w:w="0" w:type="dxa"/>
          <w:right w:w="0" w:type="dxa"/>
        </w:tblCellMar>
        <w:tblLook w:val="0000" w:firstRow="0" w:lastRow="0" w:firstColumn="0" w:lastColumn="0" w:noHBand="0" w:noVBand="0"/>
      </w:tblPr>
      <w:tblGrid>
        <w:gridCol w:w="703"/>
        <w:gridCol w:w="5264"/>
        <w:gridCol w:w="498"/>
        <w:gridCol w:w="496"/>
        <w:gridCol w:w="498"/>
        <w:gridCol w:w="498"/>
        <w:gridCol w:w="2244"/>
      </w:tblGrid>
      <w:tr w:rsidR="00E20A52" w:rsidTr="00E20A52">
        <w:tblPrEx>
          <w:tblCellMar>
            <w:top w:w="0" w:type="dxa"/>
            <w:left w:w="0" w:type="dxa"/>
            <w:bottom w:w="0" w:type="dxa"/>
            <w:right w:w="0" w:type="dxa"/>
          </w:tblCellMar>
        </w:tblPrEx>
        <w:trPr>
          <w:trHeight w:val="60"/>
          <w:jc w:val="center"/>
        </w:trPr>
        <w:tc>
          <w:tcPr>
            <w:tcW w:w="345"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rPr>
                <w:rFonts w:ascii="Times New Roman" w:hAnsi="Times New Roman" w:cs="Times New Roman"/>
                <w:w w:val="100"/>
                <w:sz w:val="24"/>
                <w:szCs w:val="24"/>
              </w:rPr>
            </w:pPr>
            <w:r>
              <w:rPr>
                <w:rFonts w:ascii="Times New Roman" w:hAnsi="Times New Roman" w:cs="Times New Roman"/>
                <w:w w:val="100"/>
                <w:sz w:val="24"/>
                <w:szCs w:val="24"/>
              </w:rPr>
              <w:t>№ з/п</w:t>
            </w:r>
          </w:p>
        </w:tc>
        <w:tc>
          <w:tcPr>
            <w:tcW w:w="2580"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rPr>
                <w:rFonts w:ascii="Times New Roman" w:hAnsi="Times New Roman" w:cs="Times New Roman"/>
                <w:w w:val="100"/>
                <w:sz w:val="24"/>
                <w:szCs w:val="24"/>
              </w:rPr>
            </w:pPr>
            <w:r>
              <w:rPr>
                <w:rFonts w:ascii="Times New Roman" w:hAnsi="Times New Roman" w:cs="Times New Roman"/>
                <w:w w:val="100"/>
                <w:sz w:val="24"/>
                <w:szCs w:val="24"/>
              </w:rPr>
              <w:t xml:space="preserve">Питання щодо дотримання операторами ринку </w:t>
            </w:r>
            <w:r>
              <w:rPr>
                <w:rFonts w:ascii="Times New Roman" w:hAnsi="Times New Roman" w:cs="Times New Roman"/>
                <w:w w:val="100"/>
                <w:sz w:val="24"/>
                <w:szCs w:val="24"/>
              </w:rPr>
              <w:br/>
              <w:t>вимог законодавства</w:t>
            </w:r>
          </w:p>
        </w:tc>
        <w:tc>
          <w:tcPr>
            <w:tcW w:w="975" w:type="pct"/>
            <w:gridSpan w:val="4"/>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rPr>
                <w:rFonts w:ascii="Times New Roman" w:hAnsi="Times New Roman" w:cs="Times New Roman"/>
                <w:w w:val="100"/>
                <w:sz w:val="24"/>
                <w:szCs w:val="24"/>
              </w:rPr>
            </w:pPr>
            <w:r>
              <w:rPr>
                <w:rFonts w:ascii="Times New Roman" w:hAnsi="Times New Roman" w:cs="Times New Roman"/>
                <w:w w:val="100"/>
                <w:sz w:val="24"/>
                <w:szCs w:val="24"/>
              </w:rPr>
              <w:t>Відповіді на питання</w:t>
            </w:r>
          </w:p>
        </w:tc>
        <w:tc>
          <w:tcPr>
            <w:tcW w:w="1100"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rPr>
                <w:rFonts w:ascii="Times New Roman" w:hAnsi="Times New Roman" w:cs="Times New Roman"/>
                <w:w w:val="100"/>
                <w:sz w:val="24"/>
                <w:szCs w:val="24"/>
              </w:rPr>
            </w:pPr>
            <w:r>
              <w:rPr>
                <w:rFonts w:ascii="Times New Roman" w:hAnsi="Times New Roman" w:cs="Times New Roman"/>
                <w:w w:val="100"/>
                <w:sz w:val="24"/>
                <w:szCs w:val="24"/>
              </w:rPr>
              <w:t>Нормативне обґрунтування</w:t>
            </w:r>
          </w:p>
        </w:tc>
      </w:tr>
      <w:tr w:rsidR="00E20A52" w:rsidTr="00E20A52">
        <w:tblPrEx>
          <w:tblCellMar>
            <w:top w:w="0" w:type="dxa"/>
            <w:left w:w="0" w:type="dxa"/>
            <w:bottom w:w="0" w:type="dxa"/>
            <w:right w:w="0" w:type="dxa"/>
          </w:tblCellMar>
        </w:tblPrEx>
        <w:trPr>
          <w:trHeight w:val="60"/>
          <w:jc w:val="center"/>
        </w:trPr>
        <w:tc>
          <w:tcPr>
            <w:tcW w:w="345" w:type="pct"/>
            <w:vMerge/>
            <w:tcBorders>
              <w:top w:val="single" w:sz="4" w:space="0" w:color="000000"/>
              <w:left w:val="single" w:sz="4" w:space="0" w:color="000000"/>
              <w:bottom w:val="single" w:sz="6" w:space="0" w:color="000000"/>
              <w:right w:val="single" w:sz="4" w:space="0" w:color="000000"/>
            </w:tcBorders>
          </w:tcPr>
          <w:p w:rsidR="00E20A52" w:rsidRDefault="00E20A52" w:rsidP="00DB0706">
            <w:pPr>
              <w:pStyle w:val="af0"/>
              <w:spacing w:line="240" w:lineRule="auto"/>
              <w:textAlignment w:val="auto"/>
              <w:rPr>
                <w:color w:val="auto"/>
                <w:lang w:val="uk-UA"/>
              </w:rPr>
            </w:pPr>
          </w:p>
        </w:tc>
        <w:tc>
          <w:tcPr>
            <w:tcW w:w="2580" w:type="pct"/>
            <w:vMerge/>
            <w:tcBorders>
              <w:top w:val="single" w:sz="4" w:space="0" w:color="000000"/>
              <w:left w:val="single" w:sz="4" w:space="0" w:color="000000"/>
              <w:bottom w:val="single" w:sz="6" w:space="0" w:color="000000"/>
              <w:right w:val="single" w:sz="4" w:space="0" w:color="000000"/>
            </w:tcBorders>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rPr>
                <w:rFonts w:ascii="Times New Roman" w:hAnsi="Times New Roman" w:cs="Times New Roman"/>
                <w:w w:val="100"/>
                <w:sz w:val="24"/>
                <w:szCs w:val="24"/>
              </w:rPr>
            </w:pPr>
            <w:r>
              <w:rPr>
                <w:rFonts w:ascii="Times New Roman" w:hAnsi="Times New Roman" w:cs="Times New Roman"/>
                <w:w w:val="100"/>
                <w:sz w:val="24"/>
                <w:szCs w:val="24"/>
              </w:rPr>
              <w:t>так</w:t>
            </w:r>
          </w:p>
        </w:tc>
        <w:tc>
          <w:tcPr>
            <w:tcW w:w="243" w:type="pct"/>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rPr>
                <w:rFonts w:ascii="Times New Roman" w:hAnsi="Times New Roman" w:cs="Times New Roman"/>
                <w:w w:val="100"/>
                <w:sz w:val="24"/>
                <w:szCs w:val="24"/>
              </w:rPr>
            </w:pPr>
            <w:r>
              <w:rPr>
                <w:rFonts w:ascii="Times New Roman" w:hAnsi="Times New Roman" w:cs="Times New Roman"/>
                <w:w w:val="100"/>
                <w:sz w:val="24"/>
                <w:szCs w:val="24"/>
              </w:rPr>
              <w:t>ні</w:t>
            </w:r>
          </w:p>
        </w:tc>
        <w:tc>
          <w:tcPr>
            <w:tcW w:w="244" w:type="pct"/>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rPr>
                <w:rFonts w:ascii="Times New Roman" w:hAnsi="Times New Roman" w:cs="Times New Roman"/>
                <w:w w:val="100"/>
                <w:sz w:val="24"/>
                <w:szCs w:val="24"/>
              </w:rPr>
            </w:pPr>
            <w:r>
              <w:rPr>
                <w:rFonts w:ascii="Times New Roman" w:hAnsi="Times New Roman" w:cs="Times New Roman"/>
                <w:w w:val="100"/>
                <w:sz w:val="24"/>
                <w:szCs w:val="24"/>
              </w:rPr>
              <w:t>НВ</w:t>
            </w:r>
          </w:p>
        </w:tc>
        <w:tc>
          <w:tcPr>
            <w:tcW w:w="244" w:type="pct"/>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rPr>
                <w:rFonts w:ascii="Times New Roman" w:hAnsi="Times New Roman" w:cs="Times New Roman"/>
                <w:w w:val="100"/>
                <w:sz w:val="24"/>
                <w:szCs w:val="24"/>
              </w:rPr>
            </w:pPr>
            <w:r>
              <w:rPr>
                <w:rFonts w:ascii="Times New Roman" w:hAnsi="Times New Roman" w:cs="Times New Roman"/>
                <w:w w:val="100"/>
                <w:sz w:val="24"/>
                <w:szCs w:val="24"/>
              </w:rPr>
              <w:t>НП</w:t>
            </w:r>
          </w:p>
        </w:tc>
        <w:tc>
          <w:tcPr>
            <w:tcW w:w="1100" w:type="pct"/>
            <w:vMerge/>
            <w:tcBorders>
              <w:top w:val="single" w:sz="4" w:space="0" w:color="000000"/>
              <w:left w:val="single" w:sz="4" w:space="0" w:color="000000"/>
              <w:bottom w:val="single" w:sz="6" w:space="0" w:color="000000"/>
              <w:right w:val="single" w:sz="4" w:space="0" w:color="000000"/>
            </w:tcBorders>
          </w:tcPr>
          <w:p w:rsidR="00E20A52" w:rsidRDefault="00E20A52" w:rsidP="00DB0706">
            <w:pPr>
              <w:pStyle w:val="af0"/>
              <w:spacing w:line="240" w:lineRule="auto"/>
              <w:textAlignment w:val="auto"/>
              <w:rPr>
                <w:color w:val="auto"/>
                <w:lang w:val="uk-UA"/>
              </w:rPr>
            </w:pPr>
          </w:p>
        </w:tc>
      </w:tr>
      <w:tr w:rsidR="00E20A52" w:rsidTr="00E20A52">
        <w:tblPrEx>
          <w:tblCellMar>
            <w:top w:w="0" w:type="dxa"/>
            <w:left w:w="0" w:type="dxa"/>
            <w:bottom w:w="0" w:type="dxa"/>
            <w:right w:w="0" w:type="dxa"/>
          </w:tblCellMar>
        </w:tblPrEx>
        <w:trPr>
          <w:trHeight w:val="60"/>
          <w:tblHeader/>
          <w:jc w:val="center"/>
        </w:trPr>
        <w:tc>
          <w:tcPr>
            <w:tcW w:w="34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rPr>
                <w:rFonts w:ascii="Times New Roman" w:hAnsi="Times New Roman" w:cs="Times New Roman"/>
                <w:w w:val="100"/>
                <w:sz w:val="24"/>
                <w:szCs w:val="24"/>
              </w:rPr>
            </w:pPr>
            <w:r>
              <w:rPr>
                <w:rFonts w:ascii="Times New Roman" w:hAnsi="Times New Roman" w:cs="Times New Roman"/>
                <w:w w:val="100"/>
                <w:sz w:val="24"/>
                <w:szCs w:val="24"/>
              </w:rPr>
              <w:t>1</w:t>
            </w:r>
          </w:p>
        </w:tc>
        <w:tc>
          <w:tcPr>
            <w:tcW w:w="258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rPr>
                <w:rFonts w:ascii="Times New Roman" w:hAnsi="Times New Roman" w:cs="Times New Roman"/>
                <w:w w:val="100"/>
                <w:sz w:val="24"/>
                <w:szCs w:val="24"/>
              </w:rPr>
            </w:pPr>
            <w:r>
              <w:rPr>
                <w:rFonts w:ascii="Times New Roman" w:hAnsi="Times New Roman" w:cs="Times New Roman"/>
                <w:w w:val="100"/>
                <w:sz w:val="24"/>
                <w:szCs w:val="24"/>
              </w:rPr>
              <w:t>2</w:t>
            </w:r>
          </w:p>
        </w:tc>
        <w:tc>
          <w:tcPr>
            <w:tcW w:w="24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rPr>
                <w:rFonts w:ascii="Times New Roman" w:hAnsi="Times New Roman" w:cs="Times New Roman"/>
                <w:w w:val="100"/>
                <w:sz w:val="24"/>
                <w:szCs w:val="24"/>
              </w:rPr>
            </w:pPr>
            <w:r>
              <w:rPr>
                <w:rFonts w:ascii="Times New Roman" w:hAnsi="Times New Roman" w:cs="Times New Roman"/>
                <w:w w:val="100"/>
                <w:sz w:val="24"/>
                <w:szCs w:val="24"/>
              </w:rPr>
              <w:t>3</w:t>
            </w:r>
          </w:p>
        </w:tc>
        <w:tc>
          <w:tcPr>
            <w:tcW w:w="24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rPr>
                <w:rFonts w:ascii="Times New Roman" w:hAnsi="Times New Roman" w:cs="Times New Roman"/>
                <w:w w:val="100"/>
                <w:sz w:val="24"/>
                <w:szCs w:val="24"/>
              </w:rPr>
            </w:pPr>
            <w:r>
              <w:rPr>
                <w:rFonts w:ascii="Times New Roman" w:hAnsi="Times New Roman" w:cs="Times New Roman"/>
                <w:w w:val="100"/>
                <w:sz w:val="24"/>
                <w:szCs w:val="24"/>
              </w:rPr>
              <w:t>4</w:t>
            </w:r>
          </w:p>
        </w:tc>
        <w:tc>
          <w:tcPr>
            <w:tcW w:w="24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rPr>
                <w:rFonts w:ascii="Times New Roman" w:hAnsi="Times New Roman" w:cs="Times New Roman"/>
                <w:w w:val="100"/>
                <w:sz w:val="24"/>
                <w:szCs w:val="24"/>
              </w:rPr>
            </w:pPr>
            <w:r>
              <w:rPr>
                <w:rFonts w:ascii="Times New Roman" w:hAnsi="Times New Roman" w:cs="Times New Roman"/>
                <w:w w:val="100"/>
                <w:sz w:val="24"/>
                <w:szCs w:val="24"/>
              </w:rPr>
              <w:t>5</w:t>
            </w:r>
          </w:p>
        </w:tc>
        <w:tc>
          <w:tcPr>
            <w:tcW w:w="24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rPr>
                <w:rFonts w:ascii="Times New Roman" w:hAnsi="Times New Roman" w:cs="Times New Roman"/>
                <w:w w:val="100"/>
                <w:sz w:val="24"/>
                <w:szCs w:val="24"/>
              </w:rPr>
            </w:pPr>
            <w:r>
              <w:rPr>
                <w:rFonts w:ascii="Times New Roman" w:hAnsi="Times New Roman" w:cs="Times New Roman"/>
                <w:w w:val="100"/>
                <w:sz w:val="24"/>
                <w:szCs w:val="24"/>
              </w:rPr>
              <w:t>6</w:t>
            </w:r>
          </w:p>
        </w:tc>
        <w:tc>
          <w:tcPr>
            <w:tcW w:w="110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rPr>
                <w:rFonts w:ascii="Times New Roman" w:hAnsi="Times New Roman" w:cs="Times New Roman"/>
                <w:w w:val="100"/>
                <w:sz w:val="24"/>
                <w:szCs w:val="24"/>
              </w:rPr>
            </w:pPr>
            <w:r>
              <w:rPr>
                <w:rFonts w:ascii="Times New Roman" w:hAnsi="Times New Roman" w:cs="Times New Roman"/>
                <w:w w:val="100"/>
                <w:sz w:val="24"/>
                <w:szCs w:val="24"/>
              </w:rPr>
              <w:t>7</w:t>
            </w:r>
          </w:p>
        </w:tc>
      </w:tr>
      <w:tr w:rsidR="00E20A52" w:rsidTr="00E20A52">
        <w:tblPrEx>
          <w:tblCellMar>
            <w:top w:w="0" w:type="dxa"/>
            <w:left w:w="0" w:type="dxa"/>
            <w:bottom w:w="0" w:type="dxa"/>
            <w:right w:w="0" w:type="dxa"/>
          </w:tblCellMar>
        </w:tblPrEx>
        <w:trPr>
          <w:trHeight w:val="60"/>
          <w:tblHeader/>
          <w:jc w:val="center"/>
        </w:trPr>
        <w:tc>
          <w:tcPr>
            <w:tcW w:w="34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cPr>
          <w:p w:rsidR="00E20A52" w:rsidRDefault="00E20A52" w:rsidP="00E20A52">
            <w:pPr>
              <w:pStyle w:val="TableTABL"/>
              <w:numPr>
                <w:ilvl w:val="0"/>
                <w:numId w:val="5"/>
              </w:numPr>
              <w:jc w:val="center"/>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jc w:val="both"/>
              <w:rPr>
                <w:rFonts w:ascii="Times New Roman" w:hAnsi="Times New Roman" w:cs="Times New Roman"/>
                <w:w w:val="100"/>
                <w:sz w:val="24"/>
                <w:szCs w:val="24"/>
              </w:rPr>
            </w:pPr>
            <w:r>
              <w:rPr>
                <w:rFonts w:ascii="Times New Roman" w:hAnsi="Times New Roman" w:cs="Times New Roman"/>
                <w:w w:val="100"/>
                <w:sz w:val="24"/>
                <w:szCs w:val="24"/>
              </w:rPr>
              <w:t>В</w:t>
            </w:r>
            <w:r w:rsidRPr="005101B6">
              <w:rPr>
                <w:rFonts w:ascii="Times New Roman" w:hAnsi="Times New Roman" w:cs="Times New Roman"/>
                <w:w w:val="100"/>
                <w:sz w:val="24"/>
                <w:szCs w:val="24"/>
              </w:rPr>
              <w:t>имог</w:t>
            </w:r>
            <w:r>
              <w:rPr>
                <w:rFonts w:ascii="Times New Roman" w:hAnsi="Times New Roman" w:cs="Times New Roman"/>
                <w:w w:val="100"/>
                <w:sz w:val="24"/>
                <w:szCs w:val="24"/>
              </w:rPr>
              <w:t>и</w:t>
            </w:r>
            <w:r w:rsidRPr="005101B6">
              <w:rPr>
                <w:rFonts w:ascii="Times New Roman" w:hAnsi="Times New Roman" w:cs="Times New Roman"/>
                <w:w w:val="100"/>
                <w:sz w:val="24"/>
                <w:szCs w:val="24"/>
              </w:rPr>
              <w:t xml:space="preserve"> щодо гігієни кормів на усіх стадіях виробництва та/або обігу кормів</w:t>
            </w:r>
            <w:r>
              <w:rPr>
                <w:rFonts w:ascii="Times New Roman" w:hAnsi="Times New Roman" w:cs="Times New Roman"/>
                <w:w w:val="100"/>
                <w:sz w:val="24"/>
                <w:szCs w:val="24"/>
              </w:rPr>
              <w:t xml:space="preserve"> дотримано</w:t>
            </w:r>
          </w:p>
        </w:tc>
        <w:tc>
          <w:tcPr>
            <w:tcW w:w="24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rPr>
                <w:rFonts w:ascii="Times New Roman" w:hAnsi="Times New Roman" w:cs="Times New Roman"/>
                <w:w w:val="100"/>
                <w:sz w:val="24"/>
                <w:szCs w:val="24"/>
              </w:rPr>
            </w:pPr>
          </w:p>
        </w:tc>
        <w:tc>
          <w:tcPr>
            <w:tcW w:w="24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rPr>
                <w:rFonts w:ascii="Times New Roman" w:hAnsi="Times New Roman" w:cs="Times New Roman"/>
                <w:w w:val="100"/>
                <w:sz w:val="24"/>
                <w:szCs w:val="24"/>
              </w:rPr>
            </w:pPr>
          </w:p>
        </w:tc>
        <w:tc>
          <w:tcPr>
            <w:tcW w:w="24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rPr>
                <w:rFonts w:ascii="Times New Roman" w:hAnsi="Times New Roman" w:cs="Times New Roman"/>
                <w:w w:val="100"/>
                <w:sz w:val="24"/>
                <w:szCs w:val="24"/>
              </w:rPr>
            </w:pPr>
          </w:p>
        </w:tc>
        <w:tc>
          <w:tcPr>
            <w:tcW w:w="24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rPr>
                <w:rFonts w:ascii="Times New Roman" w:hAnsi="Times New Roman" w:cs="Times New Roman"/>
                <w:w w:val="100"/>
                <w:sz w:val="24"/>
                <w:szCs w:val="24"/>
              </w:rPr>
            </w:pPr>
          </w:p>
        </w:tc>
        <w:tc>
          <w:tcPr>
            <w:tcW w:w="110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jc w:val="both"/>
              <w:rPr>
                <w:rFonts w:ascii="Times New Roman" w:hAnsi="Times New Roman" w:cs="Times New Roman"/>
                <w:w w:val="100"/>
                <w:sz w:val="24"/>
                <w:szCs w:val="24"/>
              </w:rPr>
            </w:pPr>
            <w:r>
              <w:rPr>
                <w:rFonts w:ascii="Times New Roman" w:hAnsi="Times New Roman" w:cs="Times New Roman"/>
                <w:w w:val="100"/>
                <w:sz w:val="24"/>
                <w:szCs w:val="24"/>
              </w:rPr>
              <w:t xml:space="preserve">Пункт 1 частини 1 статті 9 </w:t>
            </w:r>
            <w:r w:rsidRPr="005101B6">
              <w:rPr>
                <w:rFonts w:ascii="Times New Roman" w:hAnsi="Times New Roman" w:cs="Times New Roman"/>
                <w:w w:val="100"/>
                <w:sz w:val="24"/>
                <w:szCs w:val="24"/>
              </w:rPr>
              <w:t>ЗУ № 2264</w:t>
            </w:r>
          </w:p>
        </w:tc>
      </w:tr>
      <w:tr w:rsidR="00E20A52" w:rsidTr="00E20A52">
        <w:tblPrEx>
          <w:tblCellMar>
            <w:top w:w="0" w:type="dxa"/>
            <w:left w:w="0" w:type="dxa"/>
            <w:bottom w:w="0" w:type="dxa"/>
            <w:right w:w="0" w:type="dxa"/>
          </w:tblCellMar>
        </w:tblPrEx>
        <w:trPr>
          <w:trHeight w:val="60"/>
          <w:tblHeader/>
          <w:jc w:val="center"/>
        </w:trPr>
        <w:tc>
          <w:tcPr>
            <w:tcW w:w="34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jc w:val="both"/>
              <w:rPr>
                <w:rFonts w:ascii="Times New Roman" w:hAnsi="Times New Roman" w:cs="Times New Roman"/>
                <w:w w:val="100"/>
                <w:sz w:val="24"/>
                <w:szCs w:val="24"/>
              </w:rPr>
            </w:pPr>
            <w:r>
              <w:rPr>
                <w:rFonts w:ascii="Times New Roman" w:hAnsi="Times New Roman" w:cs="Times New Roman"/>
                <w:w w:val="100"/>
                <w:sz w:val="24"/>
                <w:szCs w:val="24"/>
              </w:rPr>
              <w:t>В</w:t>
            </w:r>
            <w:r w:rsidRPr="005101B6">
              <w:rPr>
                <w:rFonts w:ascii="Times New Roman" w:hAnsi="Times New Roman" w:cs="Times New Roman"/>
                <w:w w:val="100"/>
                <w:sz w:val="24"/>
                <w:szCs w:val="24"/>
              </w:rPr>
              <w:t>имог</w:t>
            </w:r>
            <w:r>
              <w:rPr>
                <w:rFonts w:ascii="Times New Roman" w:hAnsi="Times New Roman" w:cs="Times New Roman"/>
                <w:w w:val="100"/>
                <w:sz w:val="24"/>
                <w:szCs w:val="24"/>
              </w:rPr>
              <w:t>и</w:t>
            </w:r>
            <w:r w:rsidRPr="005101B6">
              <w:rPr>
                <w:rFonts w:ascii="Times New Roman" w:hAnsi="Times New Roman" w:cs="Times New Roman"/>
                <w:w w:val="100"/>
                <w:sz w:val="24"/>
                <w:szCs w:val="24"/>
              </w:rPr>
              <w:t xml:space="preserve"> законодавства про корми щодо маркування, представлення та пакування кормів на усіх стадіях </w:t>
            </w:r>
            <w:r>
              <w:rPr>
                <w:rFonts w:ascii="Times New Roman" w:hAnsi="Times New Roman" w:cs="Times New Roman"/>
                <w:w w:val="100"/>
                <w:sz w:val="24"/>
                <w:szCs w:val="24"/>
              </w:rPr>
              <w:t>виробництва та/або обігу кормів дотримано</w:t>
            </w:r>
          </w:p>
        </w:tc>
        <w:tc>
          <w:tcPr>
            <w:tcW w:w="24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rPr>
                <w:rFonts w:ascii="Times New Roman" w:hAnsi="Times New Roman" w:cs="Times New Roman"/>
                <w:w w:val="100"/>
                <w:sz w:val="24"/>
                <w:szCs w:val="24"/>
              </w:rPr>
            </w:pPr>
          </w:p>
        </w:tc>
        <w:tc>
          <w:tcPr>
            <w:tcW w:w="24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rPr>
                <w:rFonts w:ascii="Times New Roman" w:hAnsi="Times New Roman" w:cs="Times New Roman"/>
                <w:w w:val="100"/>
                <w:sz w:val="24"/>
                <w:szCs w:val="24"/>
              </w:rPr>
            </w:pPr>
          </w:p>
        </w:tc>
        <w:tc>
          <w:tcPr>
            <w:tcW w:w="24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rPr>
                <w:rFonts w:ascii="Times New Roman" w:hAnsi="Times New Roman" w:cs="Times New Roman"/>
                <w:w w:val="100"/>
                <w:sz w:val="24"/>
                <w:szCs w:val="24"/>
              </w:rPr>
            </w:pPr>
          </w:p>
        </w:tc>
        <w:tc>
          <w:tcPr>
            <w:tcW w:w="24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rPr>
                <w:rFonts w:ascii="Times New Roman" w:hAnsi="Times New Roman" w:cs="Times New Roman"/>
                <w:w w:val="100"/>
                <w:sz w:val="24"/>
                <w:szCs w:val="24"/>
              </w:rPr>
            </w:pPr>
          </w:p>
        </w:tc>
        <w:tc>
          <w:tcPr>
            <w:tcW w:w="110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jc w:val="both"/>
              <w:rPr>
                <w:rFonts w:ascii="Times New Roman" w:hAnsi="Times New Roman" w:cs="Times New Roman"/>
                <w:w w:val="100"/>
                <w:sz w:val="24"/>
                <w:szCs w:val="24"/>
              </w:rPr>
            </w:pPr>
            <w:r>
              <w:rPr>
                <w:rFonts w:ascii="Times New Roman" w:hAnsi="Times New Roman" w:cs="Times New Roman"/>
                <w:w w:val="100"/>
                <w:sz w:val="24"/>
                <w:szCs w:val="24"/>
              </w:rPr>
              <w:t>Пункт 2</w:t>
            </w:r>
            <w:r w:rsidRPr="005101B6">
              <w:rPr>
                <w:rFonts w:ascii="Times New Roman" w:hAnsi="Times New Roman" w:cs="Times New Roman"/>
                <w:w w:val="100"/>
                <w:sz w:val="24"/>
                <w:szCs w:val="24"/>
              </w:rPr>
              <w:t xml:space="preserve"> частини 1 статті 9 ЗУ № 2264</w:t>
            </w:r>
          </w:p>
        </w:tc>
      </w:tr>
      <w:tr w:rsidR="00E20A52" w:rsidTr="00E20A52">
        <w:tblPrEx>
          <w:tblCellMar>
            <w:top w:w="0" w:type="dxa"/>
            <w:left w:w="0" w:type="dxa"/>
            <w:bottom w:w="0" w:type="dxa"/>
            <w:right w:w="0" w:type="dxa"/>
          </w:tblCellMar>
        </w:tblPrEx>
        <w:trPr>
          <w:trHeight w:val="60"/>
          <w:tblHeader/>
          <w:jc w:val="center"/>
        </w:trPr>
        <w:tc>
          <w:tcPr>
            <w:tcW w:w="34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20A52" w:rsidRDefault="00E20A52" w:rsidP="00E20A52">
            <w:pPr>
              <w:pStyle w:val="TableshapkaTABL"/>
              <w:numPr>
                <w:ilvl w:val="0"/>
                <w:numId w:val="5"/>
              </w:numPr>
              <w:jc w:val="right"/>
              <w:rPr>
                <w:rFonts w:ascii="Times New Roman" w:hAnsi="Times New Roman" w:cs="Times New Roman"/>
                <w:w w:val="10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jc w:val="both"/>
              <w:rPr>
                <w:rFonts w:ascii="Times New Roman" w:hAnsi="Times New Roman" w:cs="Times New Roman"/>
                <w:w w:val="100"/>
                <w:sz w:val="24"/>
                <w:szCs w:val="24"/>
              </w:rPr>
            </w:pPr>
            <w:r>
              <w:rPr>
                <w:rFonts w:ascii="Times New Roman" w:hAnsi="Times New Roman" w:cs="Times New Roman"/>
                <w:w w:val="100"/>
                <w:sz w:val="24"/>
                <w:szCs w:val="24"/>
              </w:rPr>
              <w:t>П</w:t>
            </w:r>
            <w:r w:rsidRPr="006E6133">
              <w:rPr>
                <w:rFonts w:ascii="Times New Roman" w:hAnsi="Times New Roman" w:cs="Times New Roman"/>
                <w:w w:val="100"/>
                <w:sz w:val="24"/>
                <w:szCs w:val="24"/>
              </w:rPr>
              <w:t>остійно діючі процедури, засновані на принципах системи аналізу небезпечних факторів та контролю у критичних точках (НАССР)</w:t>
            </w:r>
            <w:r>
              <w:rPr>
                <w:rFonts w:ascii="Times New Roman" w:hAnsi="Times New Roman" w:cs="Times New Roman"/>
                <w:w w:val="100"/>
                <w:sz w:val="24"/>
                <w:szCs w:val="24"/>
              </w:rPr>
              <w:t>,</w:t>
            </w:r>
            <w:r>
              <w:t xml:space="preserve"> </w:t>
            </w:r>
            <w:r>
              <w:rPr>
                <w:rFonts w:ascii="Times New Roman" w:hAnsi="Times New Roman" w:cs="Times New Roman"/>
                <w:w w:val="100"/>
                <w:sz w:val="24"/>
                <w:szCs w:val="24"/>
              </w:rPr>
              <w:t>розроблено, запроваджено та використовуються</w:t>
            </w:r>
          </w:p>
        </w:tc>
        <w:tc>
          <w:tcPr>
            <w:tcW w:w="24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rPr>
                <w:rFonts w:ascii="Times New Roman" w:hAnsi="Times New Roman" w:cs="Times New Roman"/>
                <w:w w:val="100"/>
                <w:sz w:val="24"/>
                <w:szCs w:val="24"/>
              </w:rPr>
            </w:pPr>
          </w:p>
        </w:tc>
        <w:tc>
          <w:tcPr>
            <w:tcW w:w="24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rPr>
                <w:rFonts w:ascii="Times New Roman" w:hAnsi="Times New Roman" w:cs="Times New Roman"/>
                <w:w w:val="100"/>
                <w:sz w:val="24"/>
                <w:szCs w:val="24"/>
              </w:rPr>
            </w:pPr>
          </w:p>
        </w:tc>
        <w:tc>
          <w:tcPr>
            <w:tcW w:w="24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rPr>
                <w:rFonts w:ascii="Times New Roman" w:hAnsi="Times New Roman" w:cs="Times New Roman"/>
                <w:w w:val="100"/>
                <w:sz w:val="24"/>
                <w:szCs w:val="24"/>
              </w:rPr>
            </w:pPr>
          </w:p>
        </w:tc>
        <w:tc>
          <w:tcPr>
            <w:tcW w:w="24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rPr>
                <w:rFonts w:ascii="Times New Roman" w:hAnsi="Times New Roman" w:cs="Times New Roman"/>
                <w:w w:val="100"/>
                <w:sz w:val="24"/>
                <w:szCs w:val="24"/>
              </w:rPr>
            </w:pPr>
          </w:p>
        </w:tc>
        <w:tc>
          <w:tcPr>
            <w:tcW w:w="110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jc w:val="both"/>
              <w:rPr>
                <w:rFonts w:ascii="Times New Roman" w:hAnsi="Times New Roman" w:cs="Times New Roman"/>
                <w:w w:val="100"/>
                <w:sz w:val="24"/>
                <w:szCs w:val="24"/>
              </w:rPr>
            </w:pPr>
            <w:r>
              <w:rPr>
                <w:rFonts w:ascii="Times New Roman" w:hAnsi="Times New Roman" w:cs="Times New Roman"/>
                <w:w w:val="100"/>
                <w:sz w:val="24"/>
                <w:szCs w:val="24"/>
              </w:rPr>
              <w:t>Пункт 3</w:t>
            </w:r>
            <w:r w:rsidRPr="006E6133">
              <w:rPr>
                <w:rFonts w:ascii="Times New Roman" w:hAnsi="Times New Roman" w:cs="Times New Roman"/>
                <w:w w:val="100"/>
                <w:sz w:val="24"/>
                <w:szCs w:val="24"/>
              </w:rPr>
              <w:t xml:space="preserve"> частини 1 статті 9 ЗУ № 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jc w:val="both"/>
              <w:rPr>
                <w:rFonts w:ascii="Times New Roman" w:hAnsi="Times New Roman" w:cs="Times New Roman"/>
                <w:spacing w:val="0"/>
                <w:sz w:val="24"/>
                <w:szCs w:val="24"/>
              </w:rPr>
            </w:pPr>
            <w:r>
              <w:rPr>
                <w:rFonts w:ascii="Times New Roman" w:hAnsi="Times New Roman" w:cs="Times New Roman"/>
                <w:spacing w:val="0"/>
                <w:sz w:val="24"/>
                <w:szCs w:val="24"/>
              </w:rPr>
              <w:t>Потужність має актуальний експлуатаційний дозвіл</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 xml:space="preserve">Пункт 5 частини 1 статті 9, пункт 2 частини1 статті 10, частини 1, 2 статті 14 </w:t>
            </w:r>
          </w:p>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ЗУ № </w:t>
            </w:r>
            <w:r w:rsidRPr="00747237">
              <w:rPr>
                <w:rFonts w:ascii="Times New Roman" w:hAnsi="Times New Roman" w:cs="Times New Roman"/>
                <w:spacing w:val="0"/>
                <w:sz w:val="24"/>
                <w:szCs w:val="24"/>
              </w:rPr>
              <w:t>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jc w:val="both"/>
              <w:rPr>
                <w:rFonts w:ascii="Times New Roman" w:hAnsi="Times New Roman" w:cs="Times New Roman"/>
                <w:spacing w:val="0"/>
                <w:sz w:val="24"/>
                <w:szCs w:val="24"/>
              </w:rPr>
            </w:pPr>
            <w:r>
              <w:rPr>
                <w:rFonts w:ascii="Times New Roman" w:hAnsi="Times New Roman" w:cs="Times New Roman"/>
                <w:spacing w:val="0"/>
                <w:sz w:val="24"/>
                <w:szCs w:val="24"/>
              </w:rPr>
              <w:t>Потужність має державну реєстрацію</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 xml:space="preserve">Пункт 5 частини 1 статті 9, </w:t>
            </w:r>
            <w:r w:rsidRPr="004930BD">
              <w:rPr>
                <w:rFonts w:ascii="Times New Roman" w:hAnsi="Times New Roman" w:cs="Times New Roman"/>
                <w:spacing w:val="0"/>
                <w:sz w:val="24"/>
                <w:szCs w:val="24"/>
              </w:rPr>
              <w:t>пункт 2 частини1 статті 10</w:t>
            </w:r>
            <w:r>
              <w:rPr>
                <w:rFonts w:ascii="Times New Roman" w:hAnsi="Times New Roman" w:cs="Times New Roman"/>
                <w:spacing w:val="0"/>
                <w:sz w:val="24"/>
                <w:szCs w:val="24"/>
              </w:rPr>
              <w:t xml:space="preserve">, частина 1 статті 15 </w:t>
            </w:r>
          </w:p>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ЗУ № </w:t>
            </w:r>
            <w:r w:rsidRPr="00747237">
              <w:rPr>
                <w:rFonts w:ascii="Times New Roman" w:hAnsi="Times New Roman" w:cs="Times New Roman"/>
                <w:spacing w:val="0"/>
                <w:sz w:val="24"/>
                <w:szCs w:val="24"/>
              </w:rPr>
              <w:t>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jc w:val="both"/>
              <w:rPr>
                <w:rFonts w:ascii="Times New Roman" w:hAnsi="Times New Roman" w:cs="Times New Roman"/>
                <w:spacing w:val="0"/>
                <w:sz w:val="24"/>
                <w:szCs w:val="24"/>
              </w:rPr>
            </w:pPr>
            <w:r>
              <w:rPr>
                <w:rFonts w:ascii="Times New Roman" w:hAnsi="Times New Roman" w:cs="Times New Roman"/>
                <w:spacing w:val="0"/>
                <w:sz w:val="24"/>
                <w:szCs w:val="24"/>
              </w:rPr>
              <w:t>Оператором ринку кормів дотримано</w:t>
            </w:r>
            <w:r w:rsidRPr="006E6133">
              <w:rPr>
                <w:rFonts w:ascii="Times New Roman" w:hAnsi="Times New Roman" w:cs="Times New Roman"/>
                <w:spacing w:val="0"/>
                <w:sz w:val="24"/>
                <w:szCs w:val="24"/>
              </w:rPr>
              <w:t xml:space="preserve"> умов</w:t>
            </w:r>
            <w:r>
              <w:rPr>
                <w:rFonts w:ascii="Times New Roman" w:hAnsi="Times New Roman" w:cs="Times New Roman"/>
                <w:spacing w:val="0"/>
                <w:sz w:val="24"/>
                <w:szCs w:val="24"/>
              </w:rPr>
              <w:t>и</w:t>
            </w:r>
            <w:r w:rsidRPr="006E6133">
              <w:rPr>
                <w:rFonts w:ascii="Times New Roman" w:hAnsi="Times New Roman" w:cs="Times New Roman"/>
                <w:spacing w:val="0"/>
                <w:sz w:val="24"/>
                <w:szCs w:val="24"/>
              </w:rPr>
              <w:t xml:space="preserve"> зберігання кормів, зазначених у маркуванні</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Пункт 10</w:t>
            </w:r>
            <w:r w:rsidRPr="00C9417D">
              <w:rPr>
                <w:rFonts w:ascii="Times New Roman" w:hAnsi="Times New Roman" w:cs="Times New Roman"/>
                <w:spacing w:val="0"/>
                <w:sz w:val="24"/>
                <w:szCs w:val="24"/>
              </w:rPr>
              <w:t xml:space="preserve"> частини 1 статті 9 ЗУ № 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jc w:val="both"/>
              <w:rPr>
                <w:rFonts w:ascii="Times New Roman" w:hAnsi="Times New Roman" w:cs="Times New Roman"/>
                <w:spacing w:val="0"/>
                <w:sz w:val="24"/>
                <w:szCs w:val="24"/>
              </w:rPr>
            </w:pPr>
            <w:r w:rsidRPr="0070447F">
              <w:rPr>
                <w:rFonts w:ascii="Times New Roman" w:hAnsi="Times New Roman" w:cs="Times New Roman"/>
                <w:spacing w:val="0"/>
                <w:sz w:val="24"/>
                <w:szCs w:val="24"/>
              </w:rPr>
              <w:t xml:space="preserve">Оператором ринку кормів </w:t>
            </w:r>
            <w:r>
              <w:rPr>
                <w:rFonts w:ascii="Times New Roman" w:hAnsi="Times New Roman" w:cs="Times New Roman"/>
                <w:spacing w:val="0"/>
                <w:sz w:val="24"/>
                <w:szCs w:val="24"/>
              </w:rPr>
              <w:t xml:space="preserve">виконано </w:t>
            </w:r>
            <w:proofErr w:type="spellStart"/>
            <w:r>
              <w:rPr>
                <w:rFonts w:ascii="Times New Roman" w:hAnsi="Times New Roman" w:cs="Times New Roman"/>
                <w:spacing w:val="0"/>
                <w:sz w:val="24"/>
                <w:szCs w:val="24"/>
              </w:rPr>
              <w:t>обов</w:t>
            </w:r>
            <w:proofErr w:type="spellEnd"/>
            <w:r>
              <w:rPr>
                <w:rFonts w:ascii="Times New Roman" w:hAnsi="Times New Roman" w:cs="Times New Roman"/>
                <w:spacing w:val="0"/>
                <w:sz w:val="24"/>
                <w:szCs w:val="24"/>
                <w:lang w:val="ru-RU"/>
              </w:rPr>
              <w:t>'</w:t>
            </w:r>
            <w:proofErr w:type="spellStart"/>
            <w:r>
              <w:rPr>
                <w:rFonts w:ascii="Times New Roman" w:hAnsi="Times New Roman" w:cs="Times New Roman"/>
                <w:spacing w:val="0"/>
                <w:sz w:val="24"/>
                <w:szCs w:val="24"/>
              </w:rPr>
              <w:t>язок</w:t>
            </w:r>
            <w:proofErr w:type="spellEnd"/>
            <w:r>
              <w:rPr>
                <w:rFonts w:ascii="Times New Roman" w:hAnsi="Times New Roman" w:cs="Times New Roman"/>
                <w:spacing w:val="0"/>
                <w:sz w:val="24"/>
                <w:szCs w:val="24"/>
              </w:rPr>
              <w:t xml:space="preserve"> щодо вилучення та/або відклику кормів</w:t>
            </w:r>
            <w:r w:rsidRPr="0070447F">
              <w:rPr>
                <w:rFonts w:ascii="Times New Roman" w:hAnsi="Times New Roman" w:cs="Times New Roman"/>
                <w:spacing w:val="0"/>
                <w:sz w:val="24"/>
                <w:szCs w:val="24"/>
              </w:rPr>
              <w:t xml:space="preserve"> у випадках, встановлених законом</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Пункт 11</w:t>
            </w:r>
            <w:r w:rsidRPr="0070447F">
              <w:rPr>
                <w:rFonts w:ascii="Times New Roman" w:hAnsi="Times New Roman" w:cs="Times New Roman"/>
                <w:spacing w:val="0"/>
                <w:sz w:val="24"/>
                <w:szCs w:val="24"/>
              </w:rPr>
              <w:t xml:space="preserve"> частини 1 статті 9 ЗУ № 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jc w:val="both"/>
              <w:rPr>
                <w:rFonts w:ascii="Times New Roman" w:hAnsi="Times New Roman" w:cs="Times New Roman"/>
                <w:spacing w:val="0"/>
                <w:sz w:val="24"/>
                <w:szCs w:val="24"/>
              </w:rPr>
            </w:pPr>
            <w:r>
              <w:rPr>
                <w:rFonts w:ascii="Times New Roman" w:hAnsi="Times New Roman" w:cs="Times New Roman"/>
                <w:spacing w:val="0"/>
                <w:sz w:val="24"/>
                <w:szCs w:val="24"/>
              </w:rPr>
              <w:t>Оператор ринку кормів використовує лише кормові добавки</w:t>
            </w:r>
            <w:r w:rsidRPr="004904F8">
              <w:rPr>
                <w:rFonts w:ascii="Times New Roman" w:hAnsi="Times New Roman" w:cs="Times New Roman"/>
                <w:spacing w:val="0"/>
                <w:sz w:val="24"/>
                <w:szCs w:val="24"/>
              </w:rPr>
              <w:t>,</w:t>
            </w:r>
            <w:r>
              <w:rPr>
                <w:rFonts w:ascii="Times New Roman" w:hAnsi="Times New Roman" w:cs="Times New Roman"/>
                <w:spacing w:val="0"/>
                <w:sz w:val="24"/>
                <w:szCs w:val="24"/>
              </w:rPr>
              <w:t xml:space="preserve"> та кормові матеріали</w:t>
            </w:r>
            <w:r w:rsidRPr="004904F8">
              <w:rPr>
                <w:rFonts w:ascii="Times New Roman" w:hAnsi="Times New Roman" w:cs="Times New Roman"/>
                <w:spacing w:val="0"/>
                <w:sz w:val="24"/>
                <w:szCs w:val="24"/>
              </w:rPr>
              <w:t xml:space="preserve"> отримані із зареєстрованих потужностей та/або потужностей, на які отримано експлуатаційний дозвіл, крім випадків, передбачених у частині другій 3 </w:t>
            </w:r>
            <w:r>
              <w:rPr>
                <w:rFonts w:ascii="Times New Roman" w:hAnsi="Times New Roman" w:cs="Times New Roman"/>
                <w:spacing w:val="0"/>
                <w:sz w:val="24"/>
                <w:szCs w:val="24"/>
              </w:rPr>
              <w:t>Закону «</w:t>
            </w:r>
            <w:r w:rsidRPr="00AC2F0F">
              <w:rPr>
                <w:rFonts w:ascii="Times New Roman" w:hAnsi="Times New Roman" w:cs="Times New Roman"/>
                <w:spacing w:val="0"/>
                <w:sz w:val="24"/>
                <w:szCs w:val="24"/>
              </w:rPr>
              <w:t>Про безпечність та гігієну кормів</w:t>
            </w:r>
            <w:r>
              <w:rPr>
                <w:rFonts w:ascii="Times New Roman" w:hAnsi="Times New Roman" w:cs="Times New Roman"/>
                <w:spacing w:val="0"/>
                <w:sz w:val="24"/>
                <w:szCs w:val="24"/>
              </w:rPr>
              <w:t>»</w:t>
            </w:r>
            <w:r w:rsidRPr="004904F8">
              <w:rPr>
                <w:rFonts w:ascii="Times New Roman" w:hAnsi="Times New Roman" w:cs="Times New Roman"/>
                <w:spacing w:val="0"/>
                <w:sz w:val="24"/>
                <w:szCs w:val="24"/>
              </w:rPr>
              <w:t>, та/або потужностей, що відповідають вимогам щодо ввезення (пересилання) кормів на митну територію України</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Пункт 13</w:t>
            </w:r>
            <w:r w:rsidRPr="004904F8">
              <w:rPr>
                <w:rFonts w:ascii="Times New Roman" w:hAnsi="Times New Roman" w:cs="Times New Roman"/>
                <w:spacing w:val="0"/>
                <w:sz w:val="24"/>
                <w:szCs w:val="24"/>
              </w:rPr>
              <w:t xml:space="preserve"> частини 1 статті 9</w:t>
            </w:r>
            <w:r>
              <w:rPr>
                <w:rFonts w:ascii="Times New Roman" w:hAnsi="Times New Roman" w:cs="Times New Roman"/>
                <w:spacing w:val="0"/>
                <w:sz w:val="24"/>
                <w:szCs w:val="24"/>
              </w:rPr>
              <w:t xml:space="preserve"> </w:t>
            </w:r>
            <w:r w:rsidRPr="004904F8">
              <w:rPr>
                <w:rFonts w:ascii="Times New Roman" w:hAnsi="Times New Roman" w:cs="Times New Roman"/>
                <w:spacing w:val="0"/>
                <w:sz w:val="24"/>
                <w:szCs w:val="24"/>
              </w:rPr>
              <w:t>ЗУ № 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jc w:val="both"/>
              <w:rPr>
                <w:rFonts w:ascii="Times New Roman" w:hAnsi="Times New Roman" w:cs="Times New Roman"/>
                <w:spacing w:val="0"/>
                <w:sz w:val="24"/>
                <w:szCs w:val="24"/>
              </w:rPr>
            </w:pPr>
            <w:r w:rsidRPr="0070447F">
              <w:rPr>
                <w:rFonts w:ascii="Times New Roman" w:hAnsi="Times New Roman" w:cs="Times New Roman"/>
                <w:spacing w:val="0"/>
                <w:sz w:val="24"/>
                <w:szCs w:val="24"/>
              </w:rPr>
              <w:t xml:space="preserve">Оператор ринку кормів </w:t>
            </w:r>
            <w:r>
              <w:rPr>
                <w:rFonts w:ascii="Times New Roman" w:hAnsi="Times New Roman" w:cs="Times New Roman"/>
                <w:spacing w:val="0"/>
                <w:sz w:val="24"/>
                <w:szCs w:val="24"/>
              </w:rPr>
              <w:t>використовує</w:t>
            </w:r>
            <w:r w:rsidRPr="0070447F">
              <w:rPr>
                <w:rFonts w:ascii="Times New Roman" w:hAnsi="Times New Roman" w:cs="Times New Roman"/>
                <w:spacing w:val="0"/>
                <w:sz w:val="24"/>
                <w:szCs w:val="24"/>
              </w:rPr>
              <w:t xml:space="preserve"> лише кормові добавки, зареєстровані відповідно до законодавства про корми</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Пункт 14</w:t>
            </w:r>
            <w:r w:rsidRPr="0070447F">
              <w:rPr>
                <w:rFonts w:ascii="Times New Roman" w:hAnsi="Times New Roman" w:cs="Times New Roman"/>
                <w:spacing w:val="0"/>
                <w:sz w:val="24"/>
                <w:szCs w:val="24"/>
              </w:rPr>
              <w:t xml:space="preserve"> частини 1 статті 9 ЗУ № 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70447F" w:rsidRDefault="00E20A52" w:rsidP="00DB0706">
            <w:pPr>
              <w:pStyle w:val="TableTABL"/>
              <w:jc w:val="both"/>
              <w:rPr>
                <w:rFonts w:ascii="Times New Roman" w:hAnsi="Times New Roman" w:cs="Times New Roman"/>
                <w:spacing w:val="0"/>
                <w:sz w:val="24"/>
                <w:szCs w:val="24"/>
              </w:rPr>
            </w:pPr>
            <w:r>
              <w:rPr>
                <w:rFonts w:ascii="Times New Roman" w:hAnsi="Times New Roman" w:cs="Times New Roman"/>
                <w:spacing w:val="0"/>
                <w:sz w:val="24"/>
                <w:szCs w:val="24"/>
              </w:rPr>
              <w:t>Оператором ринку, який здійснює</w:t>
            </w:r>
            <w:r w:rsidRPr="005727BB">
              <w:rPr>
                <w:rFonts w:ascii="Times New Roman" w:hAnsi="Times New Roman" w:cs="Times New Roman"/>
                <w:spacing w:val="0"/>
                <w:sz w:val="24"/>
                <w:szCs w:val="24"/>
              </w:rPr>
              <w:t xml:space="preserve"> маркування кормів, </w:t>
            </w:r>
            <w:r>
              <w:rPr>
                <w:rFonts w:ascii="Times New Roman" w:hAnsi="Times New Roman" w:cs="Times New Roman"/>
                <w:spacing w:val="0"/>
                <w:sz w:val="24"/>
                <w:szCs w:val="24"/>
              </w:rPr>
              <w:t>надано</w:t>
            </w:r>
            <w:r w:rsidRPr="005727BB">
              <w:rPr>
                <w:rFonts w:ascii="Times New Roman" w:hAnsi="Times New Roman" w:cs="Times New Roman"/>
                <w:spacing w:val="0"/>
                <w:sz w:val="24"/>
                <w:szCs w:val="24"/>
              </w:rPr>
              <w:t xml:space="preserve"> на запит компетентного органу інформацію про склад та/або заявлені властивості корму для перевірки достовірності інформації, що міститься у маркуванні, у тому числі про точне відсоткове співвідношення ваги кормових матеріалів, що використовувалися у кормових сумішах, та про вміст кормових добавок</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Частина 2</w:t>
            </w:r>
            <w:r w:rsidRPr="0067229B">
              <w:rPr>
                <w:rFonts w:ascii="Times New Roman" w:hAnsi="Times New Roman" w:cs="Times New Roman"/>
                <w:spacing w:val="0"/>
                <w:sz w:val="24"/>
                <w:szCs w:val="24"/>
              </w:rPr>
              <w:t xml:space="preserve"> статті 9 ЗУ № 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jc w:val="both"/>
              <w:rPr>
                <w:rFonts w:ascii="Times New Roman" w:hAnsi="Times New Roman" w:cs="Times New Roman"/>
                <w:spacing w:val="0"/>
                <w:sz w:val="24"/>
                <w:szCs w:val="24"/>
              </w:rPr>
            </w:pPr>
            <w:r>
              <w:rPr>
                <w:rFonts w:ascii="Times New Roman" w:hAnsi="Times New Roman" w:cs="Times New Roman"/>
                <w:spacing w:val="0"/>
                <w:sz w:val="24"/>
                <w:szCs w:val="24"/>
              </w:rPr>
              <w:t>Оператор</w:t>
            </w:r>
            <w:r w:rsidRPr="008D5055">
              <w:rPr>
                <w:rFonts w:ascii="Times New Roman" w:hAnsi="Times New Roman" w:cs="Times New Roman"/>
                <w:spacing w:val="0"/>
                <w:sz w:val="24"/>
                <w:szCs w:val="24"/>
              </w:rPr>
              <w:t xml:space="preserve"> ринку</w:t>
            </w:r>
            <w:r>
              <w:rPr>
                <w:rFonts w:ascii="Times New Roman" w:hAnsi="Times New Roman" w:cs="Times New Roman"/>
                <w:spacing w:val="0"/>
                <w:sz w:val="24"/>
                <w:szCs w:val="24"/>
              </w:rPr>
              <w:t xml:space="preserve"> кормів, який здійснює реалізацію кормів, здійснює</w:t>
            </w:r>
            <w:r w:rsidRPr="008D5055">
              <w:rPr>
                <w:rFonts w:ascii="Times New Roman" w:hAnsi="Times New Roman" w:cs="Times New Roman"/>
                <w:spacing w:val="0"/>
                <w:sz w:val="24"/>
                <w:szCs w:val="24"/>
              </w:rPr>
              <w:t xml:space="preserve"> їх періодичні дослідження (випробування) в акредитованих лабораторіях на предмет вмісту речовин, наявність яких у кормах є обмеженою або забороненою,</w:t>
            </w:r>
            <w:r>
              <w:rPr>
                <w:rFonts w:ascii="Times New Roman" w:hAnsi="Times New Roman" w:cs="Times New Roman"/>
                <w:b/>
                <w:bCs/>
                <w:spacing w:val="0"/>
                <w:sz w:val="24"/>
                <w:szCs w:val="24"/>
              </w:rPr>
              <w:t xml:space="preserve"> в т.ч країною імпортером</w:t>
            </w:r>
            <w:r w:rsidRPr="008D5055">
              <w:rPr>
                <w:rFonts w:ascii="Times New Roman" w:hAnsi="Times New Roman" w:cs="Times New Roman"/>
                <w:spacing w:val="0"/>
                <w:sz w:val="24"/>
                <w:szCs w:val="24"/>
              </w:rPr>
              <w:t xml:space="preserve"> в порядку, затвердженому центральним органом виконавчої влади, що забезпечує формування та реалізацію державної політики у сфері ветеринарної медицини.</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Частина 3</w:t>
            </w:r>
            <w:r w:rsidRPr="008D5055">
              <w:rPr>
                <w:rFonts w:ascii="Times New Roman" w:hAnsi="Times New Roman" w:cs="Times New Roman"/>
                <w:spacing w:val="0"/>
                <w:sz w:val="24"/>
                <w:szCs w:val="24"/>
              </w:rPr>
              <w:t xml:space="preserve"> статті 9 ЗУ № 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jc w:val="both"/>
              <w:rPr>
                <w:rFonts w:ascii="Times New Roman" w:hAnsi="Times New Roman" w:cs="Times New Roman"/>
                <w:spacing w:val="0"/>
                <w:sz w:val="24"/>
                <w:szCs w:val="24"/>
              </w:rPr>
            </w:pPr>
            <w:r w:rsidRPr="006A2ADF">
              <w:rPr>
                <w:rFonts w:ascii="Times New Roman" w:hAnsi="Times New Roman" w:cs="Times New Roman"/>
                <w:spacing w:val="0"/>
                <w:sz w:val="24"/>
                <w:szCs w:val="24"/>
              </w:rPr>
              <w:t>Якщо оператор ринку вважає або має підстави вважати, що корми, які він ввіз (переслав) на митну територію України, виробив, переробив або обіг яких здійснює, не відповідають вимогам законодавства про корми, він негайно розпочинає процедуру вилучення цих кормів з обігу та не пізніше двох робочих днів після виявлення невідповідності письмово інформує компетентний орган про таку невідповідність та вжиті ним заходи для запобігання виникненню ризиків для тварин</w:t>
            </w:r>
            <w:r>
              <w:rPr>
                <w:rFonts w:ascii="Times New Roman" w:hAnsi="Times New Roman" w:cs="Times New Roman"/>
                <w:spacing w:val="0"/>
                <w:sz w:val="24"/>
                <w:szCs w:val="24"/>
              </w:rPr>
              <w:t xml:space="preserve">. Демонструє затверджену процедуру. </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 xml:space="preserve">Частина 4 статті 9 ЗУ </w:t>
            </w:r>
            <w:r w:rsidRPr="004904F8">
              <w:rPr>
                <w:rFonts w:ascii="Times New Roman" w:hAnsi="Times New Roman" w:cs="Times New Roman"/>
                <w:spacing w:val="0"/>
                <w:sz w:val="24"/>
                <w:szCs w:val="24"/>
              </w:rPr>
              <w:t>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jc w:val="both"/>
              <w:rPr>
                <w:rFonts w:ascii="Times New Roman" w:hAnsi="Times New Roman" w:cs="Times New Roman"/>
                <w:spacing w:val="0"/>
                <w:sz w:val="24"/>
                <w:szCs w:val="24"/>
              </w:rPr>
            </w:pPr>
            <w:r>
              <w:rPr>
                <w:rFonts w:ascii="Times New Roman" w:hAnsi="Times New Roman" w:cs="Times New Roman"/>
                <w:spacing w:val="0"/>
                <w:sz w:val="24"/>
                <w:szCs w:val="24"/>
              </w:rPr>
              <w:t xml:space="preserve">Систему простежуваності забезпечено </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4904F8"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Пункт 7</w:t>
            </w:r>
            <w:r w:rsidRPr="004904F8">
              <w:rPr>
                <w:rFonts w:ascii="Times New Roman" w:hAnsi="Times New Roman" w:cs="Times New Roman"/>
                <w:spacing w:val="0"/>
                <w:sz w:val="24"/>
                <w:szCs w:val="24"/>
              </w:rPr>
              <w:t xml:space="preserve"> частини 1 статті 9, </w:t>
            </w:r>
            <w:r>
              <w:rPr>
                <w:rFonts w:ascii="Times New Roman" w:hAnsi="Times New Roman" w:cs="Times New Roman"/>
                <w:spacing w:val="0"/>
                <w:sz w:val="24"/>
                <w:szCs w:val="24"/>
              </w:rPr>
              <w:t>стаття 12</w:t>
            </w:r>
            <w:r w:rsidRPr="004904F8">
              <w:rPr>
                <w:rFonts w:ascii="Times New Roman" w:hAnsi="Times New Roman" w:cs="Times New Roman"/>
                <w:spacing w:val="0"/>
                <w:sz w:val="24"/>
                <w:szCs w:val="24"/>
              </w:rPr>
              <w:t xml:space="preserve"> </w:t>
            </w:r>
          </w:p>
          <w:p w:rsidR="00E20A52" w:rsidRDefault="00E20A52" w:rsidP="00DB0706">
            <w:pPr>
              <w:pStyle w:val="TableTABL"/>
              <w:rPr>
                <w:rFonts w:ascii="Times New Roman" w:hAnsi="Times New Roman" w:cs="Times New Roman"/>
                <w:spacing w:val="0"/>
                <w:sz w:val="24"/>
                <w:szCs w:val="24"/>
              </w:rPr>
            </w:pPr>
            <w:r w:rsidRPr="004904F8">
              <w:rPr>
                <w:rFonts w:ascii="Times New Roman" w:hAnsi="Times New Roman" w:cs="Times New Roman"/>
                <w:spacing w:val="0"/>
                <w:sz w:val="24"/>
                <w:szCs w:val="24"/>
              </w:rPr>
              <w:t>ЗУ № 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jc w:val="both"/>
              <w:rPr>
                <w:rFonts w:ascii="Times New Roman" w:hAnsi="Times New Roman" w:cs="Times New Roman"/>
                <w:spacing w:val="0"/>
                <w:sz w:val="24"/>
                <w:szCs w:val="24"/>
              </w:rPr>
            </w:pPr>
            <w:r>
              <w:rPr>
                <w:rFonts w:ascii="Times New Roman" w:hAnsi="Times New Roman" w:cs="Times New Roman"/>
                <w:spacing w:val="0"/>
                <w:sz w:val="24"/>
                <w:szCs w:val="24"/>
              </w:rPr>
              <w:t>Вимоги до обігу кормів дотримуються</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Частина 3 статті 10 ЗУ № </w:t>
            </w:r>
            <w:r w:rsidRPr="00E64903">
              <w:rPr>
                <w:rFonts w:ascii="Times New Roman" w:hAnsi="Times New Roman" w:cs="Times New Roman"/>
                <w:spacing w:val="0"/>
                <w:sz w:val="24"/>
                <w:szCs w:val="24"/>
              </w:rPr>
              <w:t>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jc w:val="both"/>
              <w:rPr>
                <w:rFonts w:ascii="Times New Roman" w:hAnsi="Times New Roman" w:cs="Times New Roman"/>
                <w:spacing w:val="0"/>
                <w:sz w:val="24"/>
                <w:szCs w:val="24"/>
              </w:rPr>
            </w:pPr>
            <w:r w:rsidRPr="00E64903">
              <w:rPr>
                <w:rFonts w:ascii="Times New Roman" w:hAnsi="Times New Roman" w:cs="Times New Roman"/>
                <w:spacing w:val="0"/>
                <w:sz w:val="24"/>
                <w:szCs w:val="24"/>
              </w:rPr>
              <w:t>Корми, відкликані та/або вилучені оператором ринку з обігу, у разі неможливості повернення їх в обіг можуть використовуватися для цілей, не пов’язаних з годуванням тварин, або підлягають знищенню оператором ринку за власний рахунок під наглядом державного інспектора (держа</w:t>
            </w:r>
            <w:r>
              <w:rPr>
                <w:rFonts w:ascii="Times New Roman" w:hAnsi="Times New Roman" w:cs="Times New Roman"/>
                <w:spacing w:val="0"/>
                <w:sz w:val="24"/>
                <w:szCs w:val="24"/>
              </w:rPr>
              <w:t xml:space="preserve">вного ветеринарного інспектора). Продемонстрована політика та процедура щодо цього. </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Частина 4</w:t>
            </w:r>
            <w:r w:rsidRPr="00E64903">
              <w:rPr>
                <w:rFonts w:ascii="Times New Roman" w:hAnsi="Times New Roman" w:cs="Times New Roman"/>
                <w:spacing w:val="0"/>
                <w:sz w:val="24"/>
                <w:szCs w:val="24"/>
              </w:rPr>
              <w:t xml:space="preserve"> статті 10 ЗУ № 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E64903" w:rsidRDefault="00E20A52" w:rsidP="00DB0706">
            <w:pPr>
              <w:pStyle w:val="TableTABL"/>
              <w:jc w:val="both"/>
              <w:rPr>
                <w:rFonts w:ascii="Times New Roman" w:hAnsi="Times New Roman" w:cs="Times New Roman"/>
                <w:spacing w:val="0"/>
                <w:sz w:val="24"/>
                <w:szCs w:val="24"/>
              </w:rPr>
            </w:pPr>
            <w:r>
              <w:rPr>
                <w:rFonts w:ascii="Times New Roman" w:hAnsi="Times New Roman" w:cs="Times New Roman"/>
                <w:spacing w:val="0"/>
                <w:sz w:val="24"/>
                <w:szCs w:val="24"/>
              </w:rPr>
              <w:t>Товарно-транспортні накладні (інші аналогічні</w:t>
            </w:r>
            <w:r w:rsidRPr="0067229B">
              <w:rPr>
                <w:rFonts w:ascii="Times New Roman" w:hAnsi="Times New Roman" w:cs="Times New Roman"/>
                <w:spacing w:val="0"/>
                <w:sz w:val="24"/>
                <w:szCs w:val="24"/>
              </w:rPr>
              <w:t xml:space="preserve"> документ</w:t>
            </w:r>
            <w:r>
              <w:rPr>
                <w:rFonts w:ascii="Times New Roman" w:hAnsi="Times New Roman" w:cs="Times New Roman"/>
                <w:spacing w:val="0"/>
                <w:sz w:val="24"/>
                <w:szCs w:val="24"/>
              </w:rPr>
              <w:t>и</w:t>
            </w:r>
            <w:r w:rsidRPr="0067229B">
              <w:rPr>
                <w:rFonts w:ascii="Times New Roman" w:hAnsi="Times New Roman" w:cs="Times New Roman"/>
                <w:spacing w:val="0"/>
                <w:sz w:val="24"/>
                <w:szCs w:val="24"/>
              </w:rPr>
              <w:t xml:space="preserve"> для повітряного, водного чи </w:t>
            </w:r>
            <w:r w:rsidRPr="0067229B">
              <w:rPr>
                <w:rFonts w:ascii="Times New Roman" w:hAnsi="Times New Roman" w:cs="Times New Roman"/>
                <w:spacing w:val="0"/>
                <w:sz w:val="24"/>
                <w:szCs w:val="24"/>
              </w:rPr>
              <w:lastRenderedPageBreak/>
              <w:t>залізничного транспорту)</w:t>
            </w:r>
            <w:r>
              <w:rPr>
                <w:rFonts w:ascii="Times New Roman" w:hAnsi="Times New Roman" w:cs="Times New Roman"/>
                <w:spacing w:val="0"/>
                <w:sz w:val="24"/>
                <w:szCs w:val="24"/>
              </w:rPr>
              <w:t>, якими повин</w:t>
            </w:r>
            <w:r w:rsidRPr="0067229B">
              <w:rPr>
                <w:rFonts w:ascii="Times New Roman" w:hAnsi="Times New Roman" w:cs="Times New Roman"/>
                <w:spacing w:val="0"/>
                <w:sz w:val="24"/>
                <w:szCs w:val="24"/>
              </w:rPr>
              <w:t>н</w:t>
            </w:r>
            <w:r>
              <w:rPr>
                <w:rFonts w:ascii="Times New Roman" w:hAnsi="Times New Roman" w:cs="Times New Roman"/>
                <w:spacing w:val="0"/>
                <w:sz w:val="24"/>
                <w:szCs w:val="24"/>
              </w:rPr>
              <w:t>і супроводжуватись</w:t>
            </w:r>
            <w:r w:rsidRPr="0067229B">
              <w:rPr>
                <w:rFonts w:ascii="Times New Roman" w:hAnsi="Times New Roman" w:cs="Times New Roman"/>
                <w:spacing w:val="0"/>
                <w:sz w:val="24"/>
                <w:szCs w:val="24"/>
              </w:rPr>
              <w:t xml:space="preserve"> корми під час їх перевезення (пересилання), не пов’язаного із здійсненням експортних або імпортних операцій, </w:t>
            </w:r>
            <w:r>
              <w:rPr>
                <w:rFonts w:ascii="Times New Roman" w:hAnsi="Times New Roman" w:cs="Times New Roman"/>
                <w:spacing w:val="0"/>
                <w:sz w:val="24"/>
                <w:szCs w:val="24"/>
              </w:rPr>
              <w:t>в наявності.</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Частина 6</w:t>
            </w:r>
            <w:r w:rsidRPr="0067229B">
              <w:rPr>
                <w:rFonts w:ascii="Times New Roman" w:hAnsi="Times New Roman" w:cs="Times New Roman"/>
                <w:spacing w:val="0"/>
                <w:sz w:val="24"/>
                <w:szCs w:val="24"/>
              </w:rPr>
              <w:t xml:space="preserve"> статті 10 ЗУ № 2264</w:t>
            </w:r>
          </w:p>
        </w:tc>
      </w:tr>
      <w:tr w:rsidR="00E20A52" w:rsidRP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P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E20A52" w:rsidRDefault="00E20A52" w:rsidP="00DB0706">
            <w:pPr>
              <w:pStyle w:val="TableTABL"/>
              <w:jc w:val="both"/>
              <w:rPr>
                <w:rFonts w:ascii="Times New Roman" w:hAnsi="Times New Roman" w:cs="Times New Roman"/>
                <w:spacing w:val="0"/>
                <w:sz w:val="24"/>
                <w:szCs w:val="24"/>
              </w:rPr>
            </w:pPr>
            <w:r w:rsidRPr="00E20A52">
              <w:rPr>
                <w:rFonts w:ascii="Times New Roman" w:hAnsi="Times New Roman" w:cs="Times New Roman"/>
                <w:sz w:val="24"/>
                <w:szCs w:val="24"/>
                <w:lang w:eastAsia="ru-RU"/>
              </w:rPr>
              <w:t>Оператор ринку застосовує системи та процедури, що забезпечують можливість надання інформації щодо простежуваності корму на запит компетентного органу. Така інформація зберігатися оператором ринку протягом шести місяців після закінчення мінімального строку зберігання корму.</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E20A52" w:rsidRDefault="00E20A52" w:rsidP="00DB0706">
            <w:pPr>
              <w:pStyle w:val="TableTABL"/>
              <w:rPr>
                <w:rFonts w:ascii="Times New Roman" w:hAnsi="Times New Roman" w:cs="Times New Roman"/>
                <w:spacing w:val="0"/>
                <w:sz w:val="24"/>
                <w:szCs w:val="24"/>
              </w:rPr>
            </w:pPr>
            <w:r w:rsidRPr="00E20A52">
              <w:rPr>
                <w:rFonts w:ascii="Times New Roman" w:hAnsi="Times New Roman" w:cs="Times New Roman"/>
                <w:spacing w:val="0"/>
                <w:sz w:val="24"/>
                <w:szCs w:val="24"/>
              </w:rPr>
              <w:t>Частина 4 статті 12 ЗУ № 2264</w:t>
            </w:r>
          </w:p>
        </w:tc>
      </w:tr>
      <w:tr w:rsidR="00E20A52" w:rsidRP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P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E20A52" w:rsidRDefault="00E20A52" w:rsidP="00DB0706">
            <w:pPr>
              <w:spacing w:after="150" w:line="240" w:lineRule="auto"/>
              <w:jc w:val="both"/>
              <w:rPr>
                <w:rFonts w:ascii="Times New Roman" w:hAnsi="Times New Roman" w:cs="Times New Roman"/>
                <w:sz w:val="24"/>
                <w:szCs w:val="24"/>
              </w:rPr>
            </w:pPr>
            <w:r w:rsidRPr="00E20A52">
              <w:rPr>
                <w:rFonts w:ascii="Times New Roman" w:hAnsi="Times New Roman" w:cs="Times New Roman"/>
                <w:sz w:val="24"/>
                <w:szCs w:val="24"/>
                <w:lang w:eastAsia="ru-RU"/>
              </w:rPr>
              <w:t>Для забезпечення простежуваності корми, що перебувають в обігу, є маркованими відповідно до вимог законодавства про корми.</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E20A52" w:rsidRDefault="00E20A52" w:rsidP="00DB0706">
            <w:pPr>
              <w:pStyle w:val="TableTABL"/>
              <w:rPr>
                <w:rFonts w:ascii="Times New Roman" w:hAnsi="Times New Roman" w:cs="Times New Roman"/>
                <w:spacing w:val="0"/>
                <w:sz w:val="24"/>
                <w:szCs w:val="24"/>
              </w:rPr>
            </w:pPr>
            <w:r w:rsidRPr="00E20A52">
              <w:rPr>
                <w:rFonts w:ascii="Times New Roman" w:hAnsi="Times New Roman" w:cs="Times New Roman"/>
                <w:spacing w:val="0"/>
                <w:sz w:val="24"/>
                <w:szCs w:val="24"/>
              </w:rPr>
              <w:t>Частина 5 статті 12 ЗУ № 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394C2D" w:rsidRDefault="00E20A52" w:rsidP="00DB0706">
            <w:pPr>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Повідомлення про зміни у своїй діяльності, що зумовлюють необхідність внесення змін до відомостей державного реєстру потужностей операторів ринку, а також про припинення використання потужності надсилались територіальному органу протягом 10 робочих днів</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proofErr w:type="spellStart"/>
            <w:r>
              <w:rPr>
                <w:rFonts w:ascii="Times New Roman" w:hAnsi="Times New Roman" w:cs="Times New Roman"/>
                <w:spacing w:val="0"/>
                <w:sz w:val="24"/>
                <w:szCs w:val="24"/>
              </w:rPr>
              <w:t>Абз</w:t>
            </w:r>
            <w:proofErr w:type="spellEnd"/>
            <w:r>
              <w:rPr>
                <w:rFonts w:ascii="Times New Roman" w:hAnsi="Times New Roman" w:cs="Times New Roman"/>
                <w:spacing w:val="0"/>
                <w:sz w:val="24"/>
                <w:szCs w:val="24"/>
              </w:rPr>
              <w:t>. 2 частини 4 статті 15 ЗУ № </w:t>
            </w:r>
            <w:r w:rsidRPr="00747237">
              <w:rPr>
                <w:rFonts w:ascii="Times New Roman" w:hAnsi="Times New Roman" w:cs="Times New Roman"/>
                <w:spacing w:val="0"/>
                <w:sz w:val="24"/>
                <w:szCs w:val="24"/>
              </w:rPr>
              <w:t>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394C2D" w:rsidRDefault="00E20A52" w:rsidP="00DB0706">
            <w:pPr>
              <w:spacing w:after="150" w:line="240" w:lineRule="auto"/>
              <w:jc w:val="both"/>
              <w:rPr>
                <w:rFonts w:ascii="Times New Roman" w:hAnsi="Times New Roman" w:cs="Times New Roman"/>
                <w:sz w:val="24"/>
                <w:szCs w:val="24"/>
              </w:rPr>
            </w:pPr>
            <w:r w:rsidRPr="004904F8">
              <w:rPr>
                <w:rFonts w:ascii="Times New Roman" w:hAnsi="Times New Roman" w:cs="Times New Roman"/>
                <w:sz w:val="24"/>
                <w:szCs w:val="24"/>
              </w:rPr>
              <w:t>Попередньо виявлені невідповідності усунуто оп</w:t>
            </w:r>
            <w:r>
              <w:rPr>
                <w:rFonts w:ascii="Times New Roman" w:hAnsi="Times New Roman" w:cs="Times New Roman"/>
                <w:sz w:val="24"/>
                <w:szCs w:val="24"/>
              </w:rPr>
              <w:t xml:space="preserve">ератором ринку шляхом корекцій </w:t>
            </w:r>
            <w:r w:rsidRPr="004904F8">
              <w:rPr>
                <w:rFonts w:ascii="Times New Roman" w:hAnsi="Times New Roman" w:cs="Times New Roman"/>
                <w:sz w:val="24"/>
                <w:szCs w:val="24"/>
              </w:rPr>
              <w:t>та коригувальних дій</w:t>
            </w:r>
            <w:r>
              <w:rPr>
                <w:rFonts w:ascii="Times New Roman" w:hAnsi="Times New Roman" w:cs="Times New Roman"/>
                <w:sz w:val="24"/>
                <w:szCs w:val="24"/>
              </w:rPr>
              <w:t>.</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sidRPr="004904F8">
              <w:rPr>
                <w:rFonts w:ascii="Times New Roman" w:hAnsi="Times New Roman" w:cs="Times New Roman"/>
                <w:spacing w:val="0"/>
                <w:sz w:val="24"/>
                <w:szCs w:val="24"/>
              </w:rPr>
              <w:t>Пункт 2 частини першої статті 16 ЗУ 2042</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394C2D" w:rsidRDefault="00E20A52" w:rsidP="00DB0706">
            <w:pPr>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Оператор ринку використовує кормові добавки</w:t>
            </w:r>
            <w:r w:rsidRPr="005101B6">
              <w:rPr>
                <w:rFonts w:ascii="Times New Roman" w:hAnsi="Times New Roman" w:cs="Times New Roman"/>
                <w:sz w:val="24"/>
                <w:szCs w:val="24"/>
              </w:rPr>
              <w:t xml:space="preserve"> для виро</w:t>
            </w:r>
            <w:r>
              <w:rPr>
                <w:rFonts w:ascii="Times New Roman" w:hAnsi="Times New Roman" w:cs="Times New Roman"/>
                <w:sz w:val="24"/>
                <w:szCs w:val="24"/>
              </w:rPr>
              <w:t>бництва корму та/або здійснює</w:t>
            </w:r>
            <w:r w:rsidRPr="005101B6">
              <w:rPr>
                <w:rFonts w:ascii="Times New Roman" w:hAnsi="Times New Roman" w:cs="Times New Roman"/>
                <w:sz w:val="24"/>
                <w:szCs w:val="24"/>
              </w:rPr>
              <w:t xml:space="preserve"> її обіг, а також обіг корму, виробленого з її використанням, відповідно до вимог законодавства про корми, за умови що така кормова добавка зареєстрована в Україні, крім випадків, передбачених частиною третьою </w:t>
            </w:r>
            <w:r>
              <w:rPr>
                <w:rFonts w:ascii="Times New Roman" w:hAnsi="Times New Roman" w:cs="Times New Roman"/>
                <w:sz w:val="24"/>
                <w:szCs w:val="24"/>
              </w:rPr>
              <w:t>ст. 17 Закону «</w:t>
            </w:r>
            <w:r w:rsidRPr="00234965">
              <w:rPr>
                <w:rFonts w:ascii="Times New Roman" w:hAnsi="Times New Roman" w:cs="Times New Roman"/>
                <w:sz w:val="24"/>
                <w:szCs w:val="24"/>
              </w:rPr>
              <w:t>Про безпечність та гігієну кормів</w:t>
            </w:r>
            <w:r>
              <w:rPr>
                <w:rFonts w:ascii="Times New Roman" w:hAnsi="Times New Roman" w:cs="Times New Roman"/>
                <w:sz w:val="24"/>
                <w:szCs w:val="24"/>
              </w:rPr>
              <w:t>».</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Частина 1 статті 17</w:t>
            </w:r>
            <w:r w:rsidRPr="005101B6">
              <w:rPr>
                <w:rFonts w:ascii="Times New Roman" w:hAnsi="Times New Roman" w:cs="Times New Roman"/>
                <w:spacing w:val="0"/>
                <w:sz w:val="24"/>
                <w:szCs w:val="24"/>
              </w:rPr>
              <w:t xml:space="preserve"> ЗУ № 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jc w:val="both"/>
              <w:rPr>
                <w:rFonts w:ascii="Times New Roman" w:hAnsi="Times New Roman" w:cs="Times New Roman"/>
                <w:spacing w:val="0"/>
                <w:sz w:val="24"/>
                <w:szCs w:val="24"/>
              </w:rPr>
            </w:pPr>
            <w:r>
              <w:rPr>
                <w:rFonts w:ascii="Times New Roman" w:hAnsi="Times New Roman" w:cs="Times New Roman"/>
                <w:spacing w:val="0"/>
                <w:sz w:val="24"/>
                <w:szCs w:val="24"/>
              </w:rPr>
              <w:t>Кормові добавки представлено</w:t>
            </w:r>
            <w:r w:rsidRPr="00072B2C">
              <w:rPr>
                <w:rFonts w:ascii="Times New Roman" w:hAnsi="Times New Roman" w:cs="Times New Roman"/>
                <w:spacing w:val="0"/>
                <w:sz w:val="24"/>
                <w:szCs w:val="24"/>
              </w:rPr>
              <w:t xml:space="preserve"> в такий спосіб, що </w:t>
            </w:r>
            <w:r>
              <w:rPr>
                <w:rFonts w:ascii="Times New Roman" w:hAnsi="Times New Roman" w:cs="Times New Roman"/>
                <w:spacing w:val="0"/>
                <w:sz w:val="24"/>
                <w:szCs w:val="24"/>
              </w:rPr>
              <w:t>не вводить</w:t>
            </w:r>
            <w:r w:rsidRPr="00072B2C">
              <w:rPr>
                <w:rFonts w:ascii="Times New Roman" w:hAnsi="Times New Roman" w:cs="Times New Roman"/>
                <w:spacing w:val="0"/>
                <w:sz w:val="24"/>
                <w:szCs w:val="24"/>
              </w:rPr>
              <w:t xml:space="preserve"> в оману оператора ринку та/або кінцевого користувача</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sidRPr="00072B2C">
              <w:rPr>
                <w:rFonts w:ascii="Times New Roman" w:hAnsi="Times New Roman" w:cs="Times New Roman"/>
                <w:spacing w:val="0"/>
                <w:sz w:val="24"/>
                <w:szCs w:val="24"/>
              </w:rPr>
              <w:t xml:space="preserve">Пункт 2 частини </w:t>
            </w:r>
            <w:r>
              <w:rPr>
                <w:rFonts w:ascii="Times New Roman" w:hAnsi="Times New Roman" w:cs="Times New Roman"/>
                <w:spacing w:val="0"/>
                <w:sz w:val="24"/>
                <w:szCs w:val="24"/>
              </w:rPr>
              <w:t>4 статті 17</w:t>
            </w:r>
            <w:r w:rsidRPr="00072B2C">
              <w:rPr>
                <w:rFonts w:ascii="Times New Roman" w:hAnsi="Times New Roman" w:cs="Times New Roman"/>
                <w:spacing w:val="0"/>
                <w:sz w:val="24"/>
                <w:szCs w:val="24"/>
              </w:rPr>
              <w:t xml:space="preserve"> ЗУ </w:t>
            </w:r>
            <w:r w:rsidRPr="00F260D3">
              <w:rPr>
                <w:rFonts w:ascii="Times New Roman" w:hAnsi="Times New Roman" w:cs="Times New Roman"/>
                <w:spacing w:val="0"/>
                <w:sz w:val="24"/>
                <w:szCs w:val="24"/>
              </w:rPr>
              <w:t>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9C505E" w:rsidRDefault="00E20A52" w:rsidP="00DB0706">
            <w:pPr>
              <w:pStyle w:val="TableTABL"/>
              <w:jc w:val="both"/>
              <w:rPr>
                <w:rFonts w:ascii="Times New Roman" w:hAnsi="Times New Roman" w:cs="Times New Roman"/>
                <w:spacing w:val="0"/>
                <w:sz w:val="24"/>
                <w:szCs w:val="24"/>
              </w:rPr>
            </w:pPr>
            <w:r w:rsidRPr="009C505E">
              <w:rPr>
                <w:rFonts w:ascii="Times New Roman" w:hAnsi="Times New Roman" w:cs="Times New Roman"/>
                <w:spacing w:val="0"/>
                <w:sz w:val="24"/>
                <w:szCs w:val="24"/>
              </w:rPr>
              <w:t>Маркування кормів здійснюється повністю на видному місці упаковки, контейнера або на прикріпленій до них етикетці, або у суп</w:t>
            </w:r>
            <w:r>
              <w:rPr>
                <w:rFonts w:ascii="Times New Roman" w:hAnsi="Times New Roman" w:cs="Times New Roman"/>
                <w:spacing w:val="0"/>
                <w:sz w:val="24"/>
                <w:szCs w:val="24"/>
              </w:rPr>
              <w:t>ровідних документах. Маркування чітке, стійке, нерозтерте</w:t>
            </w:r>
            <w:r w:rsidRPr="009C505E">
              <w:rPr>
                <w:rFonts w:ascii="Times New Roman" w:hAnsi="Times New Roman" w:cs="Times New Roman"/>
                <w:spacing w:val="0"/>
                <w:sz w:val="24"/>
                <w:szCs w:val="24"/>
              </w:rPr>
              <w:t>.</w:t>
            </w:r>
          </w:p>
          <w:p w:rsidR="00E20A52" w:rsidRPr="006A2ADF" w:rsidRDefault="00E20A52" w:rsidP="00DB0706">
            <w:pPr>
              <w:pStyle w:val="TableTABL"/>
              <w:jc w:val="both"/>
              <w:rPr>
                <w:rFonts w:ascii="Times New Roman" w:hAnsi="Times New Roman" w:cs="Times New Roman"/>
                <w:spacing w:val="0"/>
                <w:sz w:val="24"/>
                <w:szCs w:val="24"/>
              </w:rPr>
            </w:pPr>
            <w:r w:rsidRPr="009C505E">
              <w:rPr>
                <w:rFonts w:ascii="Times New Roman" w:hAnsi="Times New Roman" w:cs="Times New Roman"/>
                <w:spacing w:val="0"/>
                <w:sz w:val="24"/>
                <w:szCs w:val="24"/>
              </w:rPr>
              <w:t>Маркування кормів виконується державною мовою.</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Частина 1 статті 23</w:t>
            </w:r>
            <w:r w:rsidRPr="009C505E">
              <w:rPr>
                <w:rFonts w:ascii="Times New Roman" w:hAnsi="Times New Roman" w:cs="Times New Roman"/>
                <w:spacing w:val="0"/>
                <w:sz w:val="24"/>
                <w:szCs w:val="24"/>
              </w:rPr>
              <w:t xml:space="preserve"> ЗУ </w:t>
            </w:r>
            <w:r w:rsidRPr="00F260D3">
              <w:rPr>
                <w:rFonts w:ascii="Times New Roman" w:hAnsi="Times New Roman" w:cs="Times New Roman"/>
                <w:spacing w:val="0"/>
                <w:sz w:val="24"/>
                <w:szCs w:val="24"/>
              </w:rPr>
              <w:t>2264</w:t>
            </w:r>
          </w:p>
          <w:p w:rsidR="00E20A52" w:rsidRDefault="00E20A52" w:rsidP="00DB0706">
            <w:pPr>
              <w:pStyle w:val="TableTABL"/>
              <w:rPr>
                <w:rFonts w:ascii="Times New Roman" w:hAnsi="Times New Roman" w:cs="Times New Roman"/>
                <w:spacing w:val="0"/>
                <w:sz w:val="24"/>
                <w:szCs w:val="24"/>
              </w:rPr>
            </w:pP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9C505E" w:rsidRDefault="00E20A52" w:rsidP="00DB0706">
            <w:pPr>
              <w:pStyle w:val="TableTABL"/>
              <w:jc w:val="both"/>
              <w:rPr>
                <w:rFonts w:ascii="Times New Roman" w:hAnsi="Times New Roman" w:cs="Times New Roman"/>
                <w:spacing w:val="0"/>
                <w:sz w:val="24"/>
                <w:szCs w:val="24"/>
              </w:rPr>
            </w:pPr>
            <w:r w:rsidRPr="009C505E">
              <w:rPr>
                <w:rFonts w:ascii="Times New Roman" w:hAnsi="Times New Roman" w:cs="Times New Roman"/>
                <w:spacing w:val="0"/>
                <w:sz w:val="24"/>
                <w:szCs w:val="24"/>
              </w:rPr>
              <w:t xml:space="preserve">Маркування на упаковці </w:t>
            </w:r>
            <w:r>
              <w:rPr>
                <w:rFonts w:ascii="Times New Roman" w:hAnsi="Times New Roman" w:cs="Times New Roman"/>
                <w:spacing w:val="0"/>
                <w:sz w:val="24"/>
                <w:szCs w:val="24"/>
              </w:rPr>
              <w:t>легко розпізнається</w:t>
            </w:r>
            <w:r w:rsidRPr="009C505E">
              <w:rPr>
                <w:rFonts w:ascii="Times New Roman" w:hAnsi="Times New Roman" w:cs="Times New Roman"/>
                <w:spacing w:val="0"/>
                <w:sz w:val="24"/>
                <w:szCs w:val="24"/>
              </w:rPr>
              <w:t xml:space="preserve">, не </w:t>
            </w:r>
            <w:r>
              <w:rPr>
                <w:rFonts w:ascii="Times New Roman" w:hAnsi="Times New Roman" w:cs="Times New Roman"/>
                <w:spacing w:val="0"/>
                <w:sz w:val="24"/>
                <w:szCs w:val="24"/>
              </w:rPr>
              <w:t>приховується</w:t>
            </w:r>
            <w:r w:rsidRPr="009C505E">
              <w:rPr>
                <w:rFonts w:ascii="Times New Roman" w:hAnsi="Times New Roman" w:cs="Times New Roman"/>
                <w:spacing w:val="0"/>
                <w:sz w:val="24"/>
                <w:szCs w:val="24"/>
              </w:rPr>
              <w:t xml:space="preserve"> та/або</w:t>
            </w:r>
            <w:r>
              <w:rPr>
                <w:rFonts w:ascii="Times New Roman" w:hAnsi="Times New Roman" w:cs="Times New Roman"/>
                <w:spacing w:val="0"/>
                <w:sz w:val="24"/>
                <w:szCs w:val="24"/>
              </w:rPr>
              <w:t xml:space="preserve"> не спотворюється</w:t>
            </w:r>
            <w:r w:rsidRPr="009C505E">
              <w:rPr>
                <w:rFonts w:ascii="Times New Roman" w:hAnsi="Times New Roman" w:cs="Times New Roman"/>
                <w:spacing w:val="0"/>
                <w:sz w:val="24"/>
                <w:szCs w:val="24"/>
              </w:rPr>
              <w:t xml:space="preserve"> іншою інформацією.</w:t>
            </w:r>
          </w:p>
          <w:p w:rsidR="00E20A52" w:rsidRDefault="00E20A52" w:rsidP="00DB0706">
            <w:pPr>
              <w:pStyle w:val="TableTABL"/>
              <w:jc w:val="both"/>
              <w:rPr>
                <w:rFonts w:ascii="Times New Roman" w:hAnsi="Times New Roman" w:cs="Times New Roman"/>
                <w:spacing w:val="0"/>
                <w:sz w:val="24"/>
                <w:szCs w:val="24"/>
              </w:rPr>
            </w:pPr>
            <w:r w:rsidRPr="009C505E">
              <w:rPr>
                <w:rFonts w:ascii="Times New Roman" w:hAnsi="Times New Roman" w:cs="Times New Roman"/>
                <w:spacing w:val="0"/>
                <w:sz w:val="24"/>
                <w:szCs w:val="24"/>
              </w:rPr>
              <w:t xml:space="preserve">Маркування представлено в кольорі, шрифті та </w:t>
            </w:r>
            <w:r w:rsidRPr="009C505E">
              <w:rPr>
                <w:rFonts w:ascii="Times New Roman" w:hAnsi="Times New Roman" w:cs="Times New Roman"/>
                <w:spacing w:val="0"/>
                <w:sz w:val="24"/>
                <w:szCs w:val="24"/>
              </w:rPr>
              <w:lastRenderedPageBreak/>
              <w:t>розмірі, які не ускладнюють сприйняття інформації про корм і не виділяють певну частину інформації, якщо тільки таке виділення не призначено для привернення уваги до попереджувальних написів</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Частина 2</w:t>
            </w:r>
            <w:r w:rsidRPr="009C505E">
              <w:rPr>
                <w:rFonts w:ascii="Times New Roman" w:hAnsi="Times New Roman" w:cs="Times New Roman"/>
                <w:spacing w:val="0"/>
                <w:sz w:val="24"/>
                <w:szCs w:val="24"/>
              </w:rPr>
              <w:t xml:space="preserve"> статті 23 ЗУ </w:t>
            </w:r>
            <w:r w:rsidRPr="00F260D3">
              <w:rPr>
                <w:rFonts w:ascii="Times New Roman" w:hAnsi="Times New Roman" w:cs="Times New Roman"/>
                <w:spacing w:val="0"/>
                <w:sz w:val="24"/>
                <w:szCs w:val="24"/>
              </w:rPr>
              <w:t>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5101B6" w:rsidRDefault="00E20A52" w:rsidP="00DB0706">
            <w:pPr>
              <w:pStyle w:val="TableTABL"/>
              <w:jc w:val="both"/>
              <w:rPr>
                <w:rFonts w:ascii="Times New Roman" w:hAnsi="Times New Roman" w:cs="Times New Roman"/>
                <w:spacing w:val="0"/>
                <w:sz w:val="24"/>
                <w:szCs w:val="24"/>
              </w:rPr>
            </w:pPr>
            <w:r w:rsidRPr="00EB3C81">
              <w:rPr>
                <w:rFonts w:ascii="Times New Roman" w:hAnsi="Times New Roman" w:cs="Times New Roman"/>
                <w:spacing w:val="0"/>
                <w:sz w:val="24"/>
                <w:szCs w:val="24"/>
              </w:rPr>
              <w:t xml:space="preserve">Маркування кормового матеріалу або кормової суміші </w:t>
            </w:r>
            <w:r>
              <w:rPr>
                <w:rFonts w:ascii="Times New Roman" w:hAnsi="Times New Roman" w:cs="Times New Roman"/>
                <w:spacing w:val="0"/>
                <w:sz w:val="24"/>
                <w:szCs w:val="24"/>
              </w:rPr>
              <w:t>містить необхідну інформацію, передбачену вимогами Закону «</w:t>
            </w:r>
            <w:r w:rsidRPr="00234965">
              <w:rPr>
                <w:rFonts w:ascii="Times New Roman" w:hAnsi="Times New Roman" w:cs="Times New Roman"/>
                <w:spacing w:val="0"/>
                <w:sz w:val="24"/>
                <w:szCs w:val="24"/>
              </w:rPr>
              <w:t>Про безпечність та гігієну кормів</w:t>
            </w:r>
            <w:r>
              <w:rPr>
                <w:rFonts w:ascii="Times New Roman" w:hAnsi="Times New Roman" w:cs="Times New Roman"/>
                <w:spacing w:val="0"/>
                <w:sz w:val="24"/>
                <w:szCs w:val="24"/>
              </w:rPr>
              <w:t>».</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Частина 3</w:t>
            </w:r>
            <w:r w:rsidRPr="00EB3C81">
              <w:rPr>
                <w:rFonts w:ascii="Times New Roman" w:hAnsi="Times New Roman" w:cs="Times New Roman"/>
                <w:spacing w:val="0"/>
                <w:sz w:val="24"/>
                <w:szCs w:val="24"/>
              </w:rPr>
              <w:t xml:space="preserve"> статті 23 ЗУ </w:t>
            </w:r>
            <w:r w:rsidRPr="00F260D3">
              <w:rPr>
                <w:rFonts w:ascii="Times New Roman" w:hAnsi="Times New Roman" w:cs="Times New Roman"/>
                <w:spacing w:val="0"/>
                <w:sz w:val="24"/>
                <w:szCs w:val="24"/>
              </w:rPr>
              <w:t>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jc w:val="both"/>
              <w:rPr>
                <w:rFonts w:ascii="Times New Roman" w:hAnsi="Times New Roman" w:cs="Times New Roman"/>
                <w:spacing w:val="0"/>
                <w:sz w:val="24"/>
                <w:szCs w:val="24"/>
              </w:rPr>
            </w:pPr>
            <w:r w:rsidRPr="00EB3C81">
              <w:rPr>
                <w:rFonts w:ascii="Times New Roman" w:hAnsi="Times New Roman" w:cs="Times New Roman"/>
                <w:spacing w:val="0"/>
                <w:sz w:val="24"/>
                <w:szCs w:val="24"/>
              </w:rPr>
              <w:t xml:space="preserve">Кормові матеріали та кормові суміші, які перебувають в обігу насипом або в незакритих упаковках чи контейнерах </w:t>
            </w:r>
            <w:r>
              <w:rPr>
                <w:rFonts w:ascii="Times New Roman" w:hAnsi="Times New Roman" w:cs="Times New Roman"/>
                <w:spacing w:val="0"/>
                <w:sz w:val="24"/>
                <w:szCs w:val="24"/>
              </w:rPr>
              <w:t>супроводжуються</w:t>
            </w:r>
            <w:r w:rsidRPr="00EB3C81">
              <w:rPr>
                <w:rFonts w:ascii="Times New Roman" w:hAnsi="Times New Roman" w:cs="Times New Roman"/>
                <w:spacing w:val="0"/>
                <w:sz w:val="24"/>
                <w:szCs w:val="24"/>
              </w:rPr>
              <w:t xml:space="preserve"> документами, що містять інформацію, яка відповідно до вимог повинна бути представлена в маркуванні</w:t>
            </w:r>
            <w:r>
              <w:rPr>
                <w:rFonts w:ascii="Times New Roman" w:hAnsi="Times New Roman" w:cs="Times New Roman"/>
                <w:spacing w:val="0"/>
                <w:sz w:val="24"/>
                <w:szCs w:val="24"/>
              </w:rPr>
              <w:t>.</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072B2C"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Частина 8</w:t>
            </w:r>
            <w:r w:rsidRPr="00EB3C81">
              <w:rPr>
                <w:rFonts w:ascii="Times New Roman" w:hAnsi="Times New Roman" w:cs="Times New Roman"/>
                <w:spacing w:val="0"/>
                <w:sz w:val="24"/>
                <w:szCs w:val="24"/>
              </w:rPr>
              <w:t xml:space="preserve"> статті 23</w:t>
            </w:r>
            <w:r>
              <w:rPr>
                <w:rFonts w:ascii="Times New Roman" w:hAnsi="Times New Roman" w:cs="Times New Roman"/>
                <w:spacing w:val="0"/>
                <w:sz w:val="24"/>
                <w:szCs w:val="24"/>
              </w:rPr>
              <w:t>, ст. 34</w:t>
            </w:r>
            <w:r w:rsidRPr="00EB3C81">
              <w:rPr>
                <w:rFonts w:ascii="Times New Roman" w:hAnsi="Times New Roman" w:cs="Times New Roman"/>
                <w:spacing w:val="0"/>
                <w:sz w:val="24"/>
                <w:szCs w:val="24"/>
              </w:rPr>
              <w:t xml:space="preserve"> ЗУ </w:t>
            </w:r>
            <w:r w:rsidRPr="00F260D3">
              <w:rPr>
                <w:rFonts w:ascii="Times New Roman" w:hAnsi="Times New Roman" w:cs="Times New Roman"/>
                <w:spacing w:val="0"/>
                <w:sz w:val="24"/>
                <w:szCs w:val="24"/>
              </w:rPr>
              <w:t>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9C505E" w:rsidRDefault="00E20A52" w:rsidP="00DB0706">
            <w:pPr>
              <w:pStyle w:val="TableTABL"/>
              <w:jc w:val="both"/>
              <w:rPr>
                <w:rFonts w:ascii="Times New Roman" w:hAnsi="Times New Roman" w:cs="Times New Roman"/>
                <w:spacing w:val="0"/>
                <w:sz w:val="24"/>
                <w:szCs w:val="24"/>
              </w:rPr>
            </w:pPr>
            <w:r>
              <w:rPr>
                <w:rFonts w:ascii="Times New Roman" w:hAnsi="Times New Roman" w:cs="Times New Roman"/>
                <w:spacing w:val="0"/>
                <w:sz w:val="24"/>
                <w:szCs w:val="24"/>
              </w:rPr>
              <w:t>Н</w:t>
            </w:r>
            <w:r w:rsidRPr="00EB3C81">
              <w:rPr>
                <w:rFonts w:ascii="Times New Roman" w:hAnsi="Times New Roman" w:cs="Times New Roman"/>
                <w:spacing w:val="0"/>
                <w:sz w:val="24"/>
                <w:szCs w:val="24"/>
              </w:rPr>
              <w:t xml:space="preserve">азву кормового матеріалу </w:t>
            </w:r>
            <w:r>
              <w:rPr>
                <w:rFonts w:ascii="Times New Roman" w:hAnsi="Times New Roman" w:cs="Times New Roman"/>
                <w:spacing w:val="0"/>
                <w:sz w:val="24"/>
                <w:szCs w:val="24"/>
              </w:rPr>
              <w:t xml:space="preserve">наведено </w:t>
            </w:r>
            <w:r w:rsidRPr="00EB3C81">
              <w:rPr>
                <w:rFonts w:ascii="Times New Roman" w:hAnsi="Times New Roman" w:cs="Times New Roman"/>
                <w:spacing w:val="0"/>
                <w:sz w:val="24"/>
                <w:szCs w:val="24"/>
              </w:rPr>
              <w:t>з урахуванням вимог частини третьої статті</w:t>
            </w:r>
            <w:r>
              <w:rPr>
                <w:rFonts w:ascii="Times New Roman" w:hAnsi="Times New Roman" w:cs="Times New Roman"/>
                <w:spacing w:val="0"/>
                <w:sz w:val="24"/>
                <w:szCs w:val="24"/>
              </w:rPr>
              <w:t xml:space="preserve"> 25</w:t>
            </w:r>
            <w:r w:rsidRPr="00EB3C81">
              <w:rPr>
                <w:rFonts w:ascii="Times New Roman" w:hAnsi="Times New Roman" w:cs="Times New Roman"/>
                <w:spacing w:val="0"/>
                <w:sz w:val="24"/>
                <w:szCs w:val="24"/>
              </w:rPr>
              <w:t xml:space="preserve"> Закону</w:t>
            </w:r>
            <w:r>
              <w:rPr>
                <w:rFonts w:ascii="Times New Roman" w:hAnsi="Times New Roman" w:cs="Times New Roman"/>
                <w:spacing w:val="0"/>
                <w:sz w:val="24"/>
                <w:szCs w:val="24"/>
              </w:rPr>
              <w:t xml:space="preserve"> </w:t>
            </w:r>
            <w:r w:rsidRPr="00234965">
              <w:rPr>
                <w:rFonts w:ascii="Times New Roman" w:hAnsi="Times New Roman" w:cs="Times New Roman"/>
                <w:spacing w:val="0"/>
                <w:sz w:val="24"/>
                <w:szCs w:val="24"/>
              </w:rPr>
              <w:t>«Про безпечність та гігієну кормів».</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Пункт 1 частини</w:t>
            </w:r>
            <w:r w:rsidRPr="00EB3C81">
              <w:rPr>
                <w:rFonts w:ascii="Times New Roman" w:hAnsi="Times New Roman" w:cs="Times New Roman"/>
                <w:spacing w:val="0"/>
                <w:sz w:val="24"/>
                <w:szCs w:val="24"/>
              </w:rPr>
              <w:t xml:space="preserve"> </w:t>
            </w:r>
            <w:r>
              <w:rPr>
                <w:rFonts w:ascii="Times New Roman" w:hAnsi="Times New Roman" w:cs="Times New Roman"/>
                <w:spacing w:val="0"/>
                <w:sz w:val="24"/>
                <w:szCs w:val="24"/>
              </w:rPr>
              <w:t>1 статті 24</w:t>
            </w:r>
            <w:r w:rsidRPr="00EB3C81">
              <w:rPr>
                <w:rFonts w:ascii="Times New Roman" w:hAnsi="Times New Roman" w:cs="Times New Roman"/>
                <w:spacing w:val="0"/>
                <w:sz w:val="24"/>
                <w:szCs w:val="24"/>
              </w:rPr>
              <w:t xml:space="preserve"> ЗУ </w:t>
            </w:r>
            <w:r w:rsidRPr="00F260D3">
              <w:rPr>
                <w:rFonts w:ascii="Times New Roman" w:hAnsi="Times New Roman" w:cs="Times New Roman"/>
                <w:spacing w:val="0"/>
                <w:sz w:val="24"/>
                <w:szCs w:val="24"/>
              </w:rPr>
              <w:t>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9C505E" w:rsidRDefault="00E20A52" w:rsidP="00DB0706">
            <w:pPr>
              <w:pStyle w:val="TableTABL"/>
              <w:jc w:val="both"/>
              <w:rPr>
                <w:rFonts w:ascii="Times New Roman" w:hAnsi="Times New Roman" w:cs="Times New Roman"/>
                <w:spacing w:val="0"/>
                <w:sz w:val="24"/>
                <w:szCs w:val="24"/>
              </w:rPr>
            </w:pPr>
            <w:r>
              <w:rPr>
                <w:rFonts w:ascii="Times New Roman" w:hAnsi="Times New Roman" w:cs="Times New Roman"/>
                <w:spacing w:val="0"/>
                <w:sz w:val="24"/>
                <w:szCs w:val="24"/>
              </w:rPr>
              <w:t>І</w:t>
            </w:r>
            <w:r w:rsidRPr="00B47FB7">
              <w:rPr>
                <w:rFonts w:ascii="Times New Roman" w:hAnsi="Times New Roman" w:cs="Times New Roman"/>
                <w:spacing w:val="0"/>
                <w:sz w:val="24"/>
                <w:szCs w:val="24"/>
              </w:rPr>
              <w:t>нформацію про особливості складу кормового матеріалу (обов’язкову декларацію), зазначену згідно з вимогами для відповідної категорії кормових матеріалів, встановленими центральним органом виконавчої влади, що забезпечує формування та реалізацію державної політики у сфері ветеринарної медицини</w:t>
            </w:r>
            <w:r>
              <w:rPr>
                <w:rFonts w:ascii="Times New Roman" w:hAnsi="Times New Roman" w:cs="Times New Roman"/>
                <w:spacing w:val="0"/>
                <w:sz w:val="24"/>
                <w:szCs w:val="24"/>
              </w:rPr>
              <w:t>, надано.</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Пункт 2</w:t>
            </w:r>
            <w:r w:rsidRPr="00B47FB7">
              <w:rPr>
                <w:rFonts w:ascii="Times New Roman" w:hAnsi="Times New Roman" w:cs="Times New Roman"/>
                <w:spacing w:val="0"/>
                <w:sz w:val="24"/>
                <w:szCs w:val="24"/>
              </w:rPr>
              <w:t xml:space="preserve"> частини 1 статті 24 ЗУ </w:t>
            </w:r>
            <w:r w:rsidRPr="00F260D3">
              <w:rPr>
                <w:rFonts w:ascii="Times New Roman" w:hAnsi="Times New Roman" w:cs="Times New Roman"/>
                <w:spacing w:val="0"/>
                <w:sz w:val="24"/>
                <w:szCs w:val="24"/>
              </w:rPr>
              <w:t>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396AEB" w:rsidRDefault="00E20A52" w:rsidP="00DB0706">
            <w:pPr>
              <w:pStyle w:val="TableTABL"/>
              <w:jc w:val="both"/>
              <w:rPr>
                <w:rFonts w:ascii="Times New Roman" w:hAnsi="Times New Roman" w:cs="Times New Roman"/>
                <w:spacing w:val="0"/>
                <w:sz w:val="24"/>
                <w:szCs w:val="24"/>
              </w:rPr>
            </w:pPr>
            <w:r w:rsidRPr="00396AEB">
              <w:rPr>
                <w:rFonts w:ascii="Times New Roman" w:hAnsi="Times New Roman" w:cs="Times New Roman"/>
                <w:spacing w:val="0"/>
                <w:sz w:val="24"/>
                <w:szCs w:val="24"/>
              </w:rPr>
              <w:t xml:space="preserve">У разі включення кормових добавок до складу кормових матеріалів маркування таких кормових матеріалів </w:t>
            </w:r>
            <w:r>
              <w:rPr>
                <w:rFonts w:ascii="Times New Roman" w:hAnsi="Times New Roman" w:cs="Times New Roman"/>
                <w:spacing w:val="0"/>
                <w:sz w:val="24"/>
                <w:szCs w:val="24"/>
              </w:rPr>
              <w:t>містить</w:t>
            </w:r>
            <w:r w:rsidRPr="00396AEB">
              <w:rPr>
                <w:rFonts w:ascii="Times New Roman" w:hAnsi="Times New Roman" w:cs="Times New Roman"/>
                <w:spacing w:val="0"/>
                <w:sz w:val="24"/>
                <w:szCs w:val="24"/>
              </w:rPr>
              <w:t>:</w:t>
            </w:r>
          </w:p>
          <w:p w:rsidR="00E20A52" w:rsidRPr="00396AEB" w:rsidRDefault="00E20A52" w:rsidP="00DB0706">
            <w:pPr>
              <w:pStyle w:val="TableTABL"/>
              <w:jc w:val="both"/>
              <w:rPr>
                <w:rFonts w:ascii="Times New Roman" w:hAnsi="Times New Roman" w:cs="Times New Roman"/>
                <w:spacing w:val="0"/>
                <w:sz w:val="24"/>
                <w:szCs w:val="24"/>
              </w:rPr>
            </w:pPr>
            <w:r w:rsidRPr="00396AEB">
              <w:rPr>
                <w:rFonts w:ascii="Times New Roman" w:hAnsi="Times New Roman" w:cs="Times New Roman"/>
                <w:spacing w:val="0"/>
                <w:sz w:val="24"/>
                <w:szCs w:val="24"/>
              </w:rPr>
              <w:t>1) інформацію про види або категорії тварин, для яких призначено даний кормовий матеріал, якщо відповідні кормові добавки не були дозволені для всіх видів тварин або дозволені із максимальними обмеженнями для деяких видів тварин;</w:t>
            </w:r>
          </w:p>
          <w:p w:rsidR="00E20A52" w:rsidRPr="00396AEB" w:rsidRDefault="00E20A52" w:rsidP="00DB0706">
            <w:pPr>
              <w:pStyle w:val="TableTABL"/>
              <w:jc w:val="both"/>
              <w:rPr>
                <w:rFonts w:ascii="Times New Roman" w:hAnsi="Times New Roman" w:cs="Times New Roman"/>
                <w:spacing w:val="0"/>
                <w:sz w:val="24"/>
                <w:szCs w:val="24"/>
              </w:rPr>
            </w:pPr>
            <w:r w:rsidRPr="00396AEB">
              <w:rPr>
                <w:rFonts w:ascii="Times New Roman" w:hAnsi="Times New Roman" w:cs="Times New Roman"/>
                <w:spacing w:val="0"/>
                <w:sz w:val="24"/>
                <w:szCs w:val="24"/>
              </w:rPr>
              <w:t>2) інструкції щодо належного використання кормових матеріалів з урахуванням вимог частини четвертої статті 23 цього Закону, якщо встановлено максимальний вміст у кормових матеріалах відповідних кормових добавок;</w:t>
            </w:r>
          </w:p>
          <w:p w:rsidR="00E20A52" w:rsidRPr="009C505E" w:rsidRDefault="00E20A52" w:rsidP="00DB0706">
            <w:pPr>
              <w:pStyle w:val="TableTABL"/>
              <w:jc w:val="both"/>
              <w:rPr>
                <w:rFonts w:ascii="Times New Roman" w:hAnsi="Times New Roman" w:cs="Times New Roman"/>
                <w:spacing w:val="0"/>
                <w:sz w:val="24"/>
                <w:szCs w:val="24"/>
              </w:rPr>
            </w:pPr>
            <w:r w:rsidRPr="00396AEB">
              <w:rPr>
                <w:rFonts w:ascii="Times New Roman" w:hAnsi="Times New Roman" w:cs="Times New Roman"/>
                <w:spacing w:val="0"/>
                <w:sz w:val="24"/>
                <w:szCs w:val="24"/>
              </w:rPr>
              <w:t>3) мінімальний строк зберігання кормових добавок, крім технологічних кормових добавок.</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Частина 3</w:t>
            </w:r>
            <w:r w:rsidRPr="00396AEB">
              <w:rPr>
                <w:rFonts w:ascii="Times New Roman" w:hAnsi="Times New Roman" w:cs="Times New Roman"/>
                <w:spacing w:val="0"/>
                <w:sz w:val="24"/>
                <w:szCs w:val="24"/>
              </w:rPr>
              <w:t xml:space="preserve"> статті 24 ЗУ </w:t>
            </w:r>
            <w:r w:rsidRPr="00F260D3">
              <w:rPr>
                <w:rFonts w:ascii="Times New Roman" w:hAnsi="Times New Roman" w:cs="Times New Roman"/>
                <w:spacing w:val="0"/>
                <w:sz w:val="24"/>
                <w:szCs w:val="24"/>
              </w:rPr>
              <w:t>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9C505E" w:rsidRDefault="00E20A52" w:rsidP="00DB0706">
            <w:pPr>
              <w:pStyle w:val="TableTABL"/>
              <w:jc w:val="both"/>
              <w:rPr>
                <w:rFonts w:ascii="Times New Roman" w:hAnsi="Times New Roman" w:cs="Times New Roman"/>
                <w:spacing w:val="0"/>
                <w:sz w:val="24"/>
                <w:szCs w:val="24"/>
              </w:rPr>
            </w:pPr>
            <w:r w:rsidRPr="00BD5BDE">
              <w:rPr>
                <w:rFonts w:ascii="Times New Roman" w:hAnsi="Times New Roman" w:cs="Times New Roman"/>
                <w:spacing w:val="0"/>
                <w:sz w:val="24"/>
                <w:szCs w:val="24"/>
              </w:rPr>
              <w:t xml:space="preserve">Маркування кормових сумішей </w:t>
            </w:r>
            <w:r>
              <w:rPr>
                <w:rFonts w:ascii="Times New Roman" w:hAnsi="Times New Roman" w:cs="Times New Roman"/>
                <w:spacing w:val="0"/>
                <w:sz w:val="24"/>
                <w:szCs w:val="24"/>
              </w:rPr>
              <w:t xml:space="preserve">містить </w:t>
            </w:r>
            <w:r w:rsidRPr="00BD5BDE">
              <w:rPr>
                <w:rFonts w:ascii="Times New Roman" w:hAnsi="Times New Roman" w:cs="Times New Roman"/>
                <w:spacing w:val="0"/>
                <w:sz w:val="24"/>
                <w:szCs w:val="24"/>
              </w:rPr>
              <w:t>необхідну інформацію, передбачену вимогами Закону</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Частина 1 статті 26</w:t>
            </w:r>
            <w:r w:rsidRPr="00BD5BDE">
              <w:rPr>
                <w:rFonts w:ascii="Times New Roman" w:hAnsi="Times New Roman" w:cs="Times New Roman"/>
                <w:spacing w:val="0"/>
                <w:sz w:val="24"/>
                <w:szCs w:val="24"/>
              </w:rPr>
              <w:t xml:space="preserve"> ЗУ </w:t>
            </w:r>
            <w:r w:rsidRPr="00F260D3">
              <w:rPr>
                <w:rFonts w:ascii="Times New Roman" w:hAnsi="Times New Roman" w:cs="Times New Roman"/>
                <w:spacing w:val="0"/>
                <w:sz w:val="24"/>
                <w:szCs w:val="24"/>
              </w:rPr>
              <w:t>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9C505E" w:rsidRDefault="00E20A52" w:rsidP="00DB0706">
            <w:pPr>
              <w:pStyle w:val="TableTABL"/>
              <w:jc w:val="both"/>
              <w:rPr>
                <w:rFonts w:ascii="Times New Roman" w:hAnsi="Times New Roman" w:cs="Times New Roman"/>
                <w:spacing w:val="0"/>
                <w:sz w:val="24"/>
                <w:szCs w:val="24"/>
              </w:rPr>
            </w:pPr>
            <w:r w:rsidRPr="00A007AB">
              <w:rPr>
                <w:rFonts w:ascii="Times New Roman" w:hAnsi="Times New Roman" w:cs="Times New Roman"/>
                <w:spacing w:val="0"/>
                <w:sz w:val="24"/>
                <w:szCs w:val="24"/>
              </w:rPr>
              <w:t>Спеціальні вимоги до маркування кормових добавок та преміксів</w:t>
            </w:r>
            <w:r>
              <w:rPr>
                <w:rFonts w:ascii="Times New Roman" w:hAnsi="Times New Roman" w:cs="Times New Roman"/>
                <w:spacing w:val="0"/>
                <w:sz w:val="24"/>
                <w:szCs w:val="24"/>
              </w:rPr>
              <w:t xml:space="preserve"> дотримано</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Стаття 30</w:t>
            </w:r>
            <w:r w:rsidRPr="00A007AB">
              <w:rPr>
                <w:rFonts w:ascii="Times New Roman" w:hAnsi="Times New Roman" w:cs="Times New Roman"/>
                <w:spacing w:val="0"/>
                <w:sz w:val="24"/>
                <w:szCs w:val="24"/>
              </w:rPr>
              <w:t xml:space="preserve"> ЗУ </w:t>
            </w:r>
            <w:r w:rsidRPr="00F260D3">
              <w:rPr>
                <w:rFonts w:ascii="Times New Roman" w:hAnsi="Times New Roman" w:cs="Times New Roman"/>
                <w:spacing w:val="0"/>
                <w:sz w:val="24"/>
                <w:szCs w:val="24"/>
              </w:rPr>
              <w:t>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9C505E" w:rsidRDefault="00E20A52" w:rsidP="00DB0706">
            <w:pPr>
              <w:pStyle w:val="TableTABL"/>
              <w:jc w:val="both"/>
              <w:rPr>
                <w:rFonts w:ascii="Times New Roman" w:hAnsi="Times New Roman" w:cs="Times New Roman"/>
                <w:spacing w:val="0"/>
                <w:sz w:val="24"/>
                <w:szCs w:val="24"/>
              </w:rPr>
            </w:pPr>
            <w:r w:rsidRPr="00A007AB">
              <w:rPr>
                <w:rFonts w:ascii="Times New Roman" w:hAnsi="Times New Roman" w:cs="Times New Roman"/>
                <w:spacing w:val="0"/>
                <w:sz w:val="24"/>
                <w:szCs w:val="24"/>
              </w:rPr>
              <w:t xml:space="preserve">Спеціальні вимоги до маркування генетично модифікованих кормів та генетично </w:t>
            </w:r>
            <w:r w:rsidRPr="00A007AB">
              <w:rPr>
                <w:rFonts w:ascii="Times New Roman" w:hAnsi="Times New Roman" w:cs="Times New Roman"/>
                <w:spacing w:val="0"/>
                <w:sz w:val="24"/>
                <w:szCs w:val="24"/>
              </w:rPr>
              <w:lastRenderedPageBreak/>
              <w:t>модифікованих організмів, що використовуються в кормах</w:t>
            </w:r>
            <w:r>
              <w:rPr>
                <w:rFonts w:ascii="Times New Roman" w:hAnsi="Times New Roman" w:cs="Times New Roman"/>
                <w:spacing w:val="0"/>
                <w:sz w:val="24"/>
                <w:szCs w:val="24"/>
              </w:rPr>
              <w:t>, дотримано</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Стаття 31</w:t>
            </w:r>
            <w:r w:rsidRPr="00A007AB">
              <w:rPr>
                <w:rFonts w:ascii="Times New Roman" w:hAnsi="Times New Roman" w:cs="Times New Roman"/>
                <w:spacing w:val="0"/>
                <w:sz w:val="24"/>
                <w:szCs w:val="24"/>
              </w:rPr>
              <w:t xml:space="preserve"> ЗУ </w:t>
            </w:r>
            <w:r w:rsidRPr="00F260D3">
              <w:rPr>
                <w:rFonts w:ascii="Times New Roman" w:hAnsi="Times New Roman" w:cs="Times New Roman"/>
                <w:spacing w:val="0"/>
                <w:sz w:val="24"/>
                <w:szCs w:val="24"/>
              </w:rPr>
              <w:t>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9C505E" w:rsidRDefault="00E20A52" w:rsidP="00DB0706">
            <w:pPr>
              <w:pStyle w:val="TableTABL"/>
              <w:jc w:val="both"/>
              <w:rPr>
                <w:rFonts w:ascii="Times New Roman" w:hAnsi="Times New Roman" w:cs="Times New Roman"/>
                <w:spacing w:val="0"/>
                <w:sz w:val="24"/>
                <w:szCs w:val="24"/>
              </w:rPr>
            </w:pPr>
            <w:r w:rsidRPr="00A007AB">
              <w:rPr>
                <w:rFonts w:ascii="Times New Roman" w:hAnsi="Times New Roman" w:cs="Times New Roman"/>
                <w:spacing w:val="0"/>
                <w:sz w:val="24"/>
                <w:szCs w:val="24"/>
              </w:rPr>
              <w:t>Спеціальні вимоги до маркування забруднених кормів</w:t>
            </w:r>
            <w:r>
              <w:rPr>
                <w:rFonts w:ascii="Times New Roman" w:hAnsi="Times New Roman" w:cs="Times New Roman"/>
                <w:spacing w:val="0"/>
                <w:sz w:val="24"/>
                <w:szCs w:val="24"/>
              </w:rPr>
              <w:t xml:space="preserve"> дотримано</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Стаття 32</w:t>
            </w:r>
            <w:r w:rsidRPr="00A007AB">
              <w:rPr>
                <w:rFonts w:ascii="Times New Roman" w:hAnsi="Times New Roman" w:cs="Times New Roman"/>
                <w:spacing w:val="0"/>
                <w:sz w:val="24"/>
                <w:szCs w:val="24"/>
              </w:rPr>
              <w:t xml:space="preserve"> ЗУ </w:t>
            </w:r>
            <w:r w:rsidRPr="00F260D3">
              <w:rPr>
                <w:rFonts w:ascii="Times New Roman" w:hAnsi="Times New Roman" w:cs="Times New Roman"/>
                <w:spacing w:val="0"/>
                <w:sz w:val="24"/>
                <w:szCs w:val="24"/>
              </w:rPr>
              <w:t>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9C505E" w:rsidRDefault="00E20A52" w:rsidP="00DB0706">
            <w:pPr>
              <w:pStyle w:val="TableTABL"/>
              <w:jc w:val="both"/>
              <w:rPr>
                <w:rFonts w:ascii="Times New Roman" w:hAnsi="Times New Roman" w:cs="Times New Roman"/>
                <w:spacing w:val="0"/>
                <w:sz w:val="24"/>
                <w:szCs w:val="24"/>
              </w:rPr>
            </w:pPr>
            <w:r w:rsidRPr="004B4B41">
              <w:rPr>
                <w:rFonts w:ascii="Times New Roman" w:hAnsi="Times New Roman" w:cs="Times New Roman"/>
                <w:spacing w:val="0"/>
                <w:sz w:val="24"/>
                <w:szCs w:val="24"/>
              </w:rPr>
              <w:t>Вимоги до пакування (фасування) кормів</w:t>
            </w:r>
            <w:r>
              <w:rPr>
                <w:rFonts w:ascii="Times New Roman" w:hAnsi="Times New Roman" w:cs="Times New Roman"/>
                <w:spacing w:val="0"/>
                <w:sz w:val="24"/>
                <w:szCs w:val="24"/>
              </w:rPr>
              <w:t xml:space="preserve"> дотримано</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Стаття 34</w:t>
            </w:r>
            <w:r w:rsidRPr="004B4B41">
              <w:rPr>
                <w:rFonts w:ascii="Times New Roman" w:hAnsi="Times New Roman" w:cs="Times New Roman"/>
                <w:spacing w:val="0"/>
                <w:sz w:val="24"/>
                <w:szCs w:val="24"/>
              </w:rPr>
              <w:t xml:space="preserve"> ЗУ </w:t>
            </w:r>
            <w:r w:rsidRPr="00F260D3">
              <w:rPr>
                <w:rFonts w:ascii="Times New Roman" w:hAnsi="Times New Roman" w:cs="Times New Roman"/>
                <w:spacing w:val="0"/>
                <w:sz w:val="24"/>
                <w:szCs w:val="24"/>
              </w:rPr>
              <w:t>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9C505E" w:rsidRDefault="00E20A52" w:rsidP="00DB0706">
            <w:pPr>
              <w:pStyle w:val="TableTABL"/>
              <w:jc w:val="both"/>
              <w:rPr>
                <w:rFonts w:ascii="Times New Roman" w:hAnsi="Times New Roman" w:cs="Times New Roman"/>
                <w:spacing w:val="0"/>
                <w:sz w:val="24"/>
                <w:szCs w:val="24"/>
              </w:rPr>
            </w:pPr>
            <w:r w:rsidRPr="004B4B41">
              <w:rPr>
                <w:rFonts w:ascii="Times New Roman" w:hAnsi="Times New Roman" w:cs="Times New Roman"/>
                <w:spacing w:val="0"/>
                <w:sz w:val="24"/>
                <w:szCs w:val="24"/>
              </w:rPr>
              <w:t>Вимоги до тверджень щодо властивостей кормових матеріалів та кормових сумішей</w:t>
            </w:r>
            <w:r>
              <w:rPr>
                <w:rFonts w:ascii="Times New Roman" w:hAnsi="Times New Roman" w:cs="Times New Roman"/>
                <w:spacing w:val="0"/>
                <w:sz w:val="24"/>
                <w:szCs w:val="24"/>
              </w:rPr>
              <w:t xml:space="preserve"> дотримано</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Стаття 35</w:t>
            </w:r>
            <w:r w:rsidRPr="004B4B41">
              <w:rPr>
                <w:rFonts w:ascii="Times New Roman" w:hAnsi="Times New Roman" w:cs="Times New Roman"/>
                <w:spacing w:val="0"/>
                <w:sz w:val="24"/>
                <w:szCs w:val="24"/>
              </w:rPr>
              <w:t xml:space="preserve"> ЗУ </w:t>
            </w:r>
            <w:r w:rsidRPr="00F260D3">
              <w:rPr>
                <w:rFonts w:ascii="Times New Roman" w:hAnsi="Times New Roman" w:cs="Times New Roman"/>
                <w:spacing w:val="0"/>
                <w:sz w:val="24"/>
                <w:szCs w:val="24"/>
              </w:rPr>
              <w:t>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jc w:val="both"/>
              <w:rPr>
                <w:rFonts w:ascii="Times New Roman" w:hAnsi="Times New Roman" w:cs="Times New Roman"/>
                <w:spacing w:val="0"/>
                <w:sz w:val="24"/>
                <w:szCs w:val="24"/>
              </w:rPr>
            </w:pPr>
            <w:r>
              <w:rPr>
                <w:rFonts w:ascii="Times New Roman" w:hAnsi="Times New Roman" w:cs="Times New Roman"/>
                <w:spacing w:val="0"/>
                <w:sz w:val="24"/>
                <w:szCs w:val="24"/>
              </w:rPr>
              <w:t xml:space="preserve">Оператори ринку </w:t>
            </w:r>
            <w:r w:rsidRPr="004B4B41">
              <w:rPr>
                <w:rFonts w:ascii="Times New Roman" w:hAnsi="Times New Roman" w:cs="Times New Roman"/>
                <w:spacing w:val="0"/>
                <w:sz w:val="24"/>
                <w:szCs w:val="24"/>
              </w:rPr>
              <w:t>забезпечують захист від забруднення та псування первинної продукції, яка була вироблена, підготовлена, очищена, запакована та зберігається на їхніх потужностях, а також транспортується ними</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 xml:space="preserve">Частина 2 статті 36 </w:t>
            </w:r>
            <w:r w:rsidRPr="004B4B41">
              <w:rPr>
                <w:rFonts w:ascii="Times New Roman" w:hAnsi="Times New Roman" w:cs="Times New Roman"/>
                <w:spacing w:val="0"/>
                <w:sz w:val="24"/>
                <w:szCs w:val="24"/>
              </w:rPr>
              <w:t xml:space="preserve">ЗУ </w:t>
            </w:r>
            <w:r w:rsidRPr="00F260D3">
              <w:rPr>
                <w:rFonts w:ascii="Times New Roman" w:hAnsi="Times New Roman" w:cs="Times New Roman"/>
                <w:spacing w:val="0"/>
                <w:sz w:val="24"/>
                <w:szCs w:val="24"/>
              </w:rPr>
              <w:t>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jc w:val="both"/>
              <w:rPr>
                <w:rFonts w:ascii="Times New Roman" w:hAnsi="Times New Roman" w:cs="Times New Roman"/>
                <w:spacing w:val="0"/>
                <w:sz w:val="24"/>
                <w:szCs w:val="24"/>
              </w:rPr>
            </w:pPr>
            <w:r>
              <w:rPr>
                <w:rFonts w:ascii="Times New Roman" w:hAnsi="Times New Roman" w:cs="Times New Roman"/>
                <w:spacing w:val="0"/>
                <w:sz w:val="24"/>
                <w:szCs w:val="24"/>
              </w:rPr>
              <w:t>О</w:t>
            </w:r>
            <w:r w:rsidRPr="004B4B41">
              <w:rPr>
                <w:rFonts w:ascii="Times New Roman" w:hAnsi="Times New Roman" w:cs="Times New Roman"/>
                <w:spacing w:val="0"/>
                <w:sz w:val="24"/>
                <w:szCs w:val="24"/>
              </w:rPr>
              <w:t xml:space="preserve">ператори ринку, що здійснюють первинне виробництво кормів, а також провадять пов’язану з первинним виробництвом діяльність, таку як транспортування, зберігання та поводження із первинною продукцією в місці первинного виробництва, транспортування первинної продукції з місця первинного виробництва до потужності, а також змішування кормів лише для потреб власного господарства без використання кормових добавок та преміксів, за винятком силосних кормових добавок, </w:t>
            </w:r>
            <w:r>
              <w:rPr>
                <w:rFonts w:ascii="Times New Roman" w:hAnsi="Times New Roman" w:cs="Times New Roman"/>
                <w:spacing w:val="0"/>
                <w:sz w:val="24"/>
                <w:szCs w:val="24"/>
              </w:rPr>
              <w:t>здійснюють необхідні</w:t>
            </w:r>
            <w:r w:rsidRPr="004B4B41">
              <w:rPr>
                <w:rFonts w:ascii="Times New Roman" w:hAnsi="Times New Roman" w:cs="Times New Roman"/>
                <w:spacing w:val="0"/>
                <w:sz w:val="24"/>
                <w:szCs w:val="24"/>
              </w:rPr>
              <w:t xml:space="preserve"> заходи контролю небезпечних факторів</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Частина 3</w:t>
            </w:r>
            <w:r w:rsidRPr="004B4B41">
              <w:rPr>
                <w:rFonts w:ascii="Times New Roman" w:hAnsi="Times New Roman" w:cs="Times New Roman"/>
                <w:spacing w:val="0"/>
                <w:sz w:val="24"/>
                <w:szCs w:val="24"/>
              </w:rPr>
              <w:t xml:space="preserve"> статті 36 ЗУ </w:t>
            </w:r>
            <w:r w:rsidRPr="00F260D3">
              <w:rPr>
                <w:rFonts w:ascii="Times New Roman" w:hAnsi="Times New Roman" w:cs="Times New Roman"/>
                <w:spacing w:val="0"/>
                <w:sz w:val="24"/>
                <w:szCs w:val="24"/>
              </w:rPr>
              <w:t>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jc w:val="both"/>
              <w:rPr>
                <w:rFonts w:ascii="Times New Roman" w:hAnsi="Times New Roman" w:cs="Times New Roman"/>
                <w:spacing w:val="0"/>
                <w:sz w:val="24"/>
                <w:szCs w:val="24"/>
              </w:rPr>
            </w:pPr>
            <w:r>
              <w:rPr>
                <w:rFonts w:ascii="Times New Roman" w:hAnsi="Times New Roman" w:cs="Times New Roman"/>
                <w:spacing w:val="0"/>
                <w:sz w:val="24"/>
                <w:szCs w:val="24"/>
              </w:rPr>
              <w:t>О</w:t>
            </w:r>
            <w:r w:rsidRPr="004B4B41">
              <w:rPr>
                <w:rFonts w:ascii="Times New Roman" w:hAnsi="Times New Roman" w:cs="Times New Roman"/>
                <w:spacing w:val="0"/>
                <w:sz w:val="24"/>
                <w:szCs w:val="24"/>
              </w:rPr>
              <w:t>ператори р</w:t>
            </w:r>
            <w:r>
              <w:rPr>
                <w:rFonts w:ascii="Times New Roman" w:hAnsi="Times New Roman" w:cs="Times New Roman"/>
                <w:spacing w:val="0"/>
                <w:sz w:val="24"/>
                <w:szCs w:val="24"/>
              </w:rPr>
              <w:t>инку здійснюють</w:t>
            </w:r>
            <w:r w:rsidRPr="004B4B41">
              <w:rPr>
                <w:rFonts w:ascii="Times New Roman" w:hAnsi="Times New Roman" w:cs="Times New Roman"/>
                <w:spacing w:val="0"/>
                <w:sz w:val="24"/>
                <w:szCs w:val="24"/>
              </w:rPr>
              <w:t xml:space="preserve"> відповідні заходи</w:t>
            </w:r>
            <w:r>
              <w:t xml:space="preserve"> </w:t>
            </w:r>
            <w:r>
              <w:rPr>
                <w:rFonts w:ascii="Times New Roman" w:hAnsi="Times New Roman" w:cs="Times New Roman"/>
                <w:spacing w:val="0"/>
                <w:sz w:val="24"/>
                <w:szCs w:val="24"/>
              </w:rPr>
              <w:t>з</w:t>
            </w:r>
            <w:r w:rsidRPr="004B4B41">
              <w:rPr>
                <w:rFonts w:ascii="Times New Roman" w:hAnsi="Times New Roman" w:cs="Times New Roman"/>
                <w:spacing w:val="0"/>
                <w:sz w:val="24"/>
                <w:szCs w:val="24"/>
              </w:rPr>
              <w:t xml:space="preserve"> метою забезпечення безпечності первинної продукції</w:t>
            </w:r>
            <w:r>
              <w:rPr>
                <w:rFonts w:ascii="Times New Roman" w:hAnsi="Times New Roman" w:cs="Times New Roman"/>
                <w:spacing w:val="0"/>
                <w:sz w:val="24"/>
                <w:szCs w:val="24"/>
              </w:rPr>
              <w:t xml:space="preserve"> </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sidRPr="004B4B41">
              <w:rPr>
                <w:rFonts w:ascii="Times New Roman" w:hAnsi="Times New Roman" w:cs="Times New Roman"/>
                <w:spacing w:val="0"/>
                <w:sz w:val="24"/>
                <w:szCs w:val="24"/>
              </w:rPr>
              <w:t xml:space="preserve">Частина </w:t>
            </w:r>
            <w:r>
              <w:rPr>
                <w:rFonts w:ascii="Times New Roman" w:hAnsi="Times New Roman" w:cs="Times New Roman"/>
                <w:spacing w:val="0"/>
                <w:sz w:val="24"/>
                <w:szCs w:val="24"/>
              </w:rPr>
              <w:t>4</w:t>
            </w:r>
            <w:r w:rsidRPr="004B4B41">
              <w:rPr>
                <w:rFonts w:ascii="Times New Roman" w:hAnsi="Times New Roman" w:cs="Times New Roman"/>
                <w:spacing w:val="0"/>
                <w:sz w:val="24"/>
                <w:szCs w:val="24"/>
              </w:rPr>
              <w:t xml:space="preserve"> статті 36 ЗУ </w:t>
            </w:r>
            <w:r w:rsidRPr="00F260D3">
              <w:rPr>
                <w:rFonts w:ascii="Times New Roman" w:hAnsi="Times New Roman" w:cs="Times New Roman"/>
                <w:spacing w:val="0"/>
                <w:sz w:val="24"/>
                <w:szCs w:val="24"/>
              </w:rPr>
              <w:t>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E13E3E" w:rsidRDefault="00E20A52" w:rsidP="00DB0706">
            <w:pPr>
              <w:pStyle w:val="TableTABL"/>
              <w:jc w:val="both"/>
              <w:rPr>
                <w:rFonts w:ascii="Times New Roman" w:hAnsi="Times New Roman" w:cs="Times New Roman"/>
                <w:spacing w:val="0"/>
                <w:sz w:val="24"/>
                <w:szCs w:val="24"/>
              </w:rPr>
            </w:pPr>
            <w:r>
              <w:rPr>
                <w:rFonts w:ascii="Times New Roman" w:hAnsi="Times New Roman" w:cs="Times New Roman"/>
                <w:spacing w:val="0"/>
                <w:sz w:val="24"/>
                <w:szCs w:val="24"/>
              </w:rPr>
              <w:t>Оператори ринку ведуть</w:t>
            </w:r>
            <w:r w:rsidRPr="004B4B41">
              <w:rPr>
                <w:rFonts w:ascii="Times New Roman" w:hAnsi="Times New Roman" w:cs="Times New Roman"/>
                <w:spacing w:val="0"/>
                <w:sz w:val="24"/>
                <w:szCs w:val="24"/>
              </w:rPr>
              <w:t xml:space="preserve"> записи щодо вжитих ними заходів контролю небезпечних факторів </w:t>
            </w:r>
            <w:r>
              <w:rPr>
                <w:rFonts w:ascii="Times New Roman" w:hAnsi="Times New Roman" w:cs="Times New Roman"/>
                <w:spacing w:val="0"/>
                <w:sz w:val="24"/>
                <w:szCs w:val="24"/>
              </w:rPr>
              <w:br/>
            </w:r>
            <w:r w:rsidRPr="004B4B41">
              <w:rPr>
                <w:rFonts w:ascii="Times New Roman" w:hAnsi="Times New Roman" w:cs="Times New Roman"/>
                <w:spacing w:val="0"/>
                <w:sz w:val="24"/>
                <w:szCs w:val="24"/>
              </w:rPr>
              <w:t>у спосіб та протягом періоду, що відповідають розміру їхніх потужностей та характеру діяль</w:t>
            </w:r>
            <w:r>
              <w:rPr>
                <w:rFonts w:ascii="Times New Roman" w:hAnsi="Times New Roman" w:cs="Times New Roman"/>
                <w:spacing w:val="0"/>
                <w:sz w:val="24"/>
                <w:szCs w:val="24"/>
              </w:rPr>
              <w:t>ності, яка на них здійснюється.</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Частина 5</w:t>
            </w:r>
            <w:r w:rsidRPr="004B4B41">
              <w:rPr>
                <w:rFonts w:ascii="Times New Roman" w:hAnsi="Times New Roman" w:cs="Times New Roman"/>
                <w:spacing w:val="0"/>
                <w:sz w:val="24"/>
                <w:szCs w:val="24"/>
              </w:rPr>
              <w:t xml:space="preserve"> статті 36 ЗУ</w:t>
            </w:r>
            <w:r>
              <w:rPr>
                <w:rFonts w:ascii="Times New Roman" w:hAnsi="Times New Roman" w:cs="Times New Roman"/>
                <w:spacing w:val="0"/>
                <w:sz w:val="24"/>
                <w:szCs w:val="24"/>
              </w:rPr>
              <w:t xml:space="preserve"> </w:t>
            </w:r>
            <w:r w:rsidRPr="00F260D3">
              <w:rPr>
                <w:rFonts w:ascii="Times New Roman" w:hAnsi="Times New Roman" w:cs="Times New Roman"/>
                <w:spacing w:val="0"/>
                <w:sz w:val="24"/>
                <w:szCs w:val="24"/>
              </w:rPr>
              <w:t>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A97600" w:rsidRDefault="00E20A52" w:rsidP="00DB0706">
            <w:pPr>
              <w:pStyle w:val="TableTABL"/>
              <w:jc w:val="both"/>
              <w:rPr>
                <w:rFonts w:ascii="Times New Roman" w:hAnsi="Times New Roman" w:cs="Times New Roman"/>
                <w:spacing w:val="0"/>
                <w:sz w:val="24"/>
                <w:szCs w:val="24"/>
              </w:rPr>
            </w:pPr>
            <w:r w:rsidRPr="004B4B41">
              <w:rPr>
                <w:rFonts w:ascii="Times New Roman" w:hAnsi="Times New Roman" w:cs="Times New Roman"/>
                <w:spacing w:val="0"/>
                <w:sz w:val="24"/>
                <w:szCs w:val="24"/>
              </w:rPr>
              <w:t xml:space="preserve">Потужності, що використовуються для переробки, зберігання і транспортування кормів, </w:t>
            </w:r>
            <w:r>
              <w:rPr>
                <w:rFonts w:ascii="Times New Roman" w:hAnsi="Times New Roman" w:cs="Times New Roman"/>
                <w:spacing w:val="0"/>
                <w:sz w:val="24"/>
                <w:szCs w:val="24"/>
              </w:rPr>
              <w:t>утримуються</w:t>
            </w:r>
            <w:r w:rsidRPr="004B4B41">
              <w:rPr>
                <w:rFonts w:ascii="Times New Roman" w:hAnsi="Times New Roman" w:cs="Times New Roman"/>
                <w:spacing w:val="0"/>
                <w:sz w:val="24"/>
                <w:szCs w:val="24"/>
              </w:rPr>
              <w:t xml:space="preserve"> в чистому стані</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Частина 1 статті 37</w:t>
            </w:r>
            <w:r w:rsidRPr="004B4B41">
              <w:rPr>
                <w:rFonts w:ascii="Times New Roman" w:hAnsi="Times New Roman" w:cs="Times New Roman"/>
                <w:spacing w:val="0"/>
                <w:sz w:val="24"/>
                <w:szCs w:val="24"/>
              </w:rPr>
              <w:t xml:space="preserve"> ЗУ </w:t>
            </w:r>
            <w:r w:rsidRPr="00F260D3">
              <w:rPr>
                <w:rFonts w:ascii="Times New Roman" w:hAnsi="Times New Roman" w:cs="Times New Roman"/>
                <w:spacing w:val="0"/>
                <w:sz w:val="24"/>
                <w:szCs w:val="24"/>
              </w:rPr>
              <w:t>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4B4B41" w:rsidRDefault="00E20A52" w:rsidP="00DB0706">
            <w:pPr>
              <w:pStyle w:val="TableTABL"/>
              <w:jc w:val="both"/>
              <w:rPr>
                <w:rFonts w:ascii="Times New Roman" w:hAnsi="Times New Roman" w:cs="Times New Roman"/>
                <w:spacing w:val="0"/>
                <w:sz w:val="24"/>
                <w:szCs w:val="24"/>
              </w:rPr>
            </w:pPr>
            <w:r w:rsidRPr="004B4B41">
              <w:rPr>
                <w:rFonts w:ascii="Times New Roman" w:hAnsi="Times New Roman" w:cs="Times New Roman"/>
                <w:spacing w:val="0"/>
                <w:sz w:val="24"/>
                <w:szCs w:val="24"/>
              </w:rPr>
              <w:t xml:space="preserve">Планування, конструкція, розміщення та розмір потужностей </w:t>
            </w:r>
            <w:r>
              <w:rPr>
                <w:rFonts w:ascii="Times New Roman" w:hAnsi="Times New Roman" w:cs="Times New Roman"/>
                <w:spacing w:val="0"/>
                <w:sz w:val="24"/>
                <w:szCs w:val="24"/>
              </w:rPr>
              <w:t>дають</w:t>
            </w:r>
            <w:r w:rsidRPr="004B4B41">
              <w:rPr>
                <w:rFonts w:ascii="Times New Roman" w:hAnsi="Times New Roman" w:cs="Times New Roman"/>
                <w:spacing w:val="0"/>
                <w:sz w:val="24"/>
                <w:szCs w:val="24"/>
              </w:rPr>
              <w:t xml:space="preserve"> змогу:</w:t>
            </w:r>
          </w:p>
          <w:p w:rsidR="00E20A52" w:rsidRPr="004B4B41" w:rsidRDefault="00E20A52" w:rsidP="00DB0706">
            <w:pPr>
              <w:pStyle w:val="TableTABL"/>
              <w:jc w:val="both"/>
              <w:rPr>
                <w:rFonts w:ascii="Times New Roman" w:hAnsi="Times New Roman" w:cs="Times New Roman"/>
                <w:spacing w:val="0"/>
                <w:sz w:val="24"/>
                <w:szCs w:val="24"/>
              </w:rPr>
            </w:pPr>
            <w:r w:rsidRPr="004B4B41">
              <w:rPr>
                <w:rFonts w:ascii="Times New Roman" w:hAnsi="Times New Roman" w:cs="Times New Roman"/>
                <w:spacing w:val="0"/>
                <w:sz w:val="24"/>
                <w:szCs w:val="24"/>
              </w:rPr>
              <w:t>1) проводити чищення та/або дезінфекцію;</w:t>
            </w:r>
          </w:p>
          <w:p w:rsidR="00E20A52" w:rsidRDefault="00E20A52" w:rsidP="00DB0706">
            <w:pPr>
              <w:pStyle w:val="TableTABL"/>
              <w:jc w:val="both"/>
              <w:rPr>
                <w:rFonts w:ascii="Times New Roman" w:hAnsi="Times New Roman" w:cs="Times New Roman"/>
                <w:spacing w:val="0"/>
                <w:sz w:val="24"/>
                <w:szCs w:val="24"/>
              </w:rPr>
            </w:pPr>
            <w:r w:rsidRPr="004B4B41">
              <w:rPr>
                <w:rFonts w:ascii="Times New Roman" w:hAnsi="Times New Roman" w:cs="Times New Roman"/>
                <w:spacing w:val="0"/>
                <w:sz w:val="24"/>
                <w:szCs w:val="24"/>
              </w:rPr>
              <w:t>2) мінімізувати ризик виникнення помилок та уникати забруднення, перехресного забруднення та будь-якого несприятливого впливу на безпечність та якість кормів. Обладнання, яке контактує з кормами, повинно бути висушене після будь-якого мокрого процесу чищення.</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Частина 2</w:t>
            </w:r>
            <w:r w:rsidRPr="004B4B41">
              <w:rPr>
                <w:rFonts w:ascii="Times New Roman" w:hAnsi="Times New Roman" w:cs="Times New Roman"/>
                <w:spacing w:val="0"/>
                <w:sz w:val="24"/>
                <w:szCs w:val="24"/>
              </w:rPr>
              <w:t xml:space="preserve"> статті 37 ЗУ </w:t>
            </w:r>
            <w:r w:rsidRPr="00F260D3">
              <w:rPr>
                <w:rFonts w:ascii="Times New Roman" w:hAnsi="Times New Roman" w:cs="Times New Roman"/>
                <w:spacing w:val="0"/>
                <w:sz w:val="24"/>
                <w:szCs w:val="24"/>
              </w:rPr>
              <w:t>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A007AB" w:rsidRDefault="00E20A52" w:rsidP="00DB0706">
            <w:pPr>
              <w:pStyle w:val="TableTABL"/>
              <w:jc w:val="both"/>
              <w:rPr>
                <w:rFonts w:ascii="Times New Roman" w:hAnsi="Times New Roman" w:cs="Times New Roman"/>
                <w:spacing w:val="0"/>
                <w:sz w:val="24"/>
                <w:szCs w:val="24"/>
              </w:rPr>
            </w:pPr>
            <w:r w:rsidRPr="004B4B41">
              <w:rPr>
                <w:rFonts w:ascii="Times New Roman" w:hAnsi="Times New Roman" w:cs="Times New Roman"/>
                <w:spacing w:val="0"/>
                <w:sz w:val="24"/>
                <w:szCs w:val="24"/>
              </w:rPr>
              <w:t xml:space="preserve">Обладнання, що використовується для змішування та/або виробництва кормів, </w:t>
            </w:r>
            <w:r>
              <w:rPr>
                <w:rFonts w:ascii="Times New Roman" w:hAnsi="Times New Roman" w:cs="Times New Roman"/>
                <w:spacing w:val="0"/>
                <w:sz w:val="24"/>
                <w:szCs w:val="24"/>
              </w:rPr>
              <w:t>регулярно перевіряється</w:t>
            </w:r>
            <w:r w:rsidRPr="004B4B41">
              <w:rPr>
                <w:rFonts w:ascii="Times New Roman" w:hAnsi="Times New Roman" w:cs="Times New Roman"/>
                <w:spacing w:val="0"/>
                <w:sz w:val="24"/>
                <w:szCs w:val="24"/>
              </w:rPr>
              <w:t xml:space="preserve"> відповідно до письмових процедур, заздалегідь встановлених виробником цього обладнання</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Частина 3</w:t>
            </w:r>
            <w:r w:rsidRPr="004B4B41">
              <w:rPr>
                <w:rFonts w:ascii="Times New Roman" w:hAnsi="Times New Roman" w:cs="Times New Roman"/>
                <w:spacing w:val="0"/>
                <w:sz w:val="24"/>
                <w:szCs w:val="24"/>
              </w:rPr>
              <w:t xml:space="preserve"> статті 37 ЗУ </w:t>
            </w:r>
            <w:r w:rsidRPr="00F260D3">
              <w:rPr>
                <w:rFonts w:ascii="Times New Roman" w:hAnsi="Times New Roman" w:cs="Times New Roman"/>
                <w:spacing w:val="0"/>
                <w:sz w:val="24"/>
                <w:szCs w:val="24"/>
              </w:rPr>
              <w:t>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A007AB" w:rsidRDefault="00E20A52" w:rsidP="00DB0706">
            <w:pPr>
              <w:pStyle w:val="TableTABL"/>
              <w:jc w:val="both"/>
              <w:rPr>
                <w:rFonts w:ascii="Times New Roman" w:hAnsi="Times New Roman" w:cs="Times New Roman"/>
                <w:spacing w:val="0"/>
                <w:sz w:val="24"/>
                <w:szCs w:val="24"/>
              </w:rPr>
            </w:pPr>
            <w:r w:rsidRPr="004B4B41">
              <w:rPr>
                <w:rFonts w:ascii="Times New Roman" w:hAnsi="Times New Roman" w:cs="Times New Roman"/>
                <w:spacing w:val="0"/>
                <w:sz w:val="24"/>
                <w:szCs w:val="24"/>
              </w:rPr>
              <w:t xml:space="preserve">Приміщення, що використовуються для переробки та зберігання кормів, </w:t>
            </w:r>
            <w:r>
              <w:rPr>
                <w:rFonts w:ascii="Times New Roman" w:hAnsi="Times New Roman" w:cs="Times New Roman"/>
                <w:spacing w:val="0"/>
                <w:sz w:val="24"/>
                <w:szCs w:val="24"/>
              </w:rPr>
              <w:t>мають</w:t>
            </w:r>
            <w:r w:rsidRPr="004B4B41">
              <w:rPr>
                <w:rFonts w:ascii="Times New Roman" w:hAnsi="Times New Roman" w:cs="Times New Roman"/>
                <w:spacing w:val="0"/>
                <w:sz w:val="24"/>
                <w:szCs w:val="24"/>
              </w:rPr>
              <w:t xml:space="preserve"> належне природне та/або штучне освітлення, якість якого відповідає потребам відповідних технологічних операцій</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Частина 4</w:t>
            </w:r>
            <w:r w:rsidRPr="004B4B41">
              <w:rPr>
                <w:rFonts w:ascii="Times New Roman" w:hAnsi="Times New Roman" w:cs="Times New Roman"/>
                <w:spacing w:val="0"/>
                <w:sz w:val="24"/>
                <w:szCs w:val="24"/>
              </w:rPr>
              <w:t xml:space="preserve"> статті 37 ЗУ </w:t>
            </w:r>
            <w:r w:rsidRPr="00F260D3">
              <w:rPr>
                <w:rFonts w:ascii="Times New Roman" w:hAnsi="Times New Roman" w:cs="Times New Roman"/>
                <w:spacing w:val="0"/>
                <w:sz w:val="24"/>
                <w:szCs w:val="24"/>
              </w:rPr>
              <w:t>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A007AB" w:rsidRDefault="00E20A52" w:rsidP="00DB0706">
            <w:pPr>
              <w:pStyle w:val="TableTABL"/>
              <w:jc w:val="both"/>
              <w:rPr>
                <w:rFonts w:ascii="Times New Roman" w:hAnsi="Times New Roman" w:cs="Times New Roman"/>
                <w:spacing w:val="0"/>
                <w:sz w:val="24"/>
                <w:szCs w:val="24"/>
              </w:rPr>
            </w:pPr>
            <w:r w:rsidRPr="004B4B41">
              <w:rPr>
                <w:rFonts w:ascii="Times New Roman" w:hAnsi="Times New Roman" w:cs="Times New Roman"/>
                <w:spacing w:val="0"/>
                <w:sz w:val="24"/>
                <w:szCs w:val="24"/>
              </w:rPr>
              <w:t xml:space="preserve">Дренажні споруди </w:t>
            </w:r>
            <w:r>
              <w:rPr>
                <w:rFonts w:ascii="Times New Roman" w:hAnsi="Times New Roman" w:cs="Times New Roman"/>
                <w:spacing w:val="0"/>
                <w:sz w:val="24"/>
                <w:szCs w:val="24"/>
              </w:rPr>
              <w:t>є</w:t>
            </w:r>
            <w:r w:rsidRPr="004B4B41">
              <w:rPr>
                <w:rFonts w:ascii="Times New Roman" w:hAnsi="Times New Roman" w:cs="Times New Roman"/>
                <w:spacing w:val="0"/>
                <w:sz w:val="24"/>
                <w:szCs w:val="24"/>
              </w:rPr>
              <w:t xml:space="preserve"> придатними для використання за призначенням та </w:t>
            </w:r>
            <w:r>
              <w:rPr>
                <w:rFonts w:ascii="Times New Roman" w:hAnsi="Times New Roman" w:cs="Times New Roman"/>
                <w:spacing w:val="0"/>
                <w:sz w:val="24"/>
                <w:szCs w:val="24"/>
              </w:rPr>
              <w:t>сконструйовані і побудовані</w:t>
            </w:r>
            <w:r w:rsidRPr="004B4B41">
              <w:rPr>
                <w:rFonts w:ascii="Times New Roman" w:hAnsi="Times New Roman" w:cs="Times New Roman"/>
                <w:spacing w:val="0"/>
                <w:sz w:val="24"/>
                <w:szCs w:val="24"/>
              </w:rPr>
              <w:t xml:space="preserve"> у спосіб, що дозволяє запобігти ризику забруднення кормів.</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sidRPr="004B4B41">
              <w:rPr>
                <w:rFonts w:ascii="Times New Roman" w:hAnsi="Times New Roman" w:cs="Times New Roman"/>
                <w:spacing w:val="0"/>
                <w:sz w:val="24"/>
                <w:szCs w:val="24"/>
              </w:rPr>
              <w:t>Ч</w:t>
            </w:r>
            <w:r>
              <w:rPr>
                <w:rFonts w:ascii="Times New Roman" w:hAnsi="Times New Roman" w:cs="Times New Roman"/>
                <w:spacing w:val="0"/>
                <w:sz w:val="24"/>
                <w:szCs w:val="24"/>
              </w:rPr>
              <w:t>астина 5</w:t>
            </w:r>
            <w:r w:rsidRPr="004B4B41">
              <w:rPr>
                <w:rFonts w:ascii="Times New Roman" w:hAnsi="Times New Roman" w:cs="Times New Roman"/>
                <w:spacing w:val="0"/>
                <w:sz w:val="24"/>
                <w:szCs w:val="24"/>
              </w:rPr>
              <w:t xml:space="preserve"> статті 37 ЗУ </w:t>
            </w:r>
            <w:r w:rsidRPr="00F260D3">
              <w:rPr>
                <w:rFonts w:ascii="Times New Roman" w:hAnsi="Times New Roman" w:cs="Times New Roman"/>
                <w:spacing w:val="0"/>
                <w:sz w:val="24"/>
                <w:szCs w:val="24"/>
              </w:rPr>
              <w:t>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A007AB" w:rsidRDefault="00E20A52" w:rsidP="00DB0706">
            <w:pPr>
              <w:pStyle w:val="TableTABL"/>
              <w:jc w:val="both"/>
              <w:rPr>
                <w:rFonts w:ascii="Times New Roman" w:hAnsi="Times New Roman" w:cs="Times New Roman"/>
                <w:spacing w:val="0"/>
                <w:sz w:val="24"/>
                <w:szCs w:val="24"/>
              </w:rPr>
            </w:pPr>
            <w:r w:rsidRPr="00BC460D">
              <w:rPr>
                <w:rFonts w:ascii="Times New Roman" w:hAnsi="Times New Roman" w:cs="Times New Roman"/>
                <w:spacing w:val="0"/>
                <w:sz w:val="24"/>
                <w:szCs w:val="24"/>
              </w:rPr>
              <w:t xml:space="preserve">Вода, що використовується у виробництві кормів, </w:t>
            </w:r>
            <w:r>
              <w:rPr>
                <w:rFonts w:ascii="Times New Roman" w:hAnsi="Times New Roman" w:cs="Times New Roman"/>
                <w:spacing w:val="0"/>
                <w:sz w:val="24"/>
                <w:szCs w:val="24"/>
              </w:rPr>
              <w:t>є</w:t>
            </w:r>
            <w:r w:rsidRPr="00BC460D">
              <w:rPr>
                <w:rFonts w:ascii="Times New Roman" w:hAnsi="Times New Roman" w:cs="Times New Roman"/>
                <w:spacing w:val="0"/>
                <w:sz w:val="24"/>
                <w:szCs w:val="24"/>
              </w:rPr>
              <w:t xml:space="preserve"> придатною для споживання тваринами. Труби для подачі води </w:t>
            </w:r>
            <w:r>
              <w:rPr>
                <w:rFonts w:ascii="Times New Roman" w:hAnsi="Times New Roman" w:cs="Times New Roman"/>
                <w:spacing w:val="0"/>
                <w:sz w:val="24"/>
                <w:szCs w:val="24"/>
              </w:rPr>
              <w:t>мають</w:t>
            </w:r>
            <w:r w:rsidRPr="00BC460D">
              <w:rPr>
                <w:rFonts w:ascii="Times New Roman" w:hAnsi="Times New Roman" w:cs="Times New Roman"/>
                <w:spacing w:val="0"/>
                <w:sz w:val="24"/>
                <w:szCs w:val="24"/>
              </w:rPr>
              <w:t xml:space="preserve"> інертну природу</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Частина 6</w:t>
            </w:r>
            <w:r w:rsidRPr="00BC460D">
              <w:rPr>
                <w:rFonts w:ascii="Times New Roman" w:hAnsi="Times New Roman" w:cs="Times New Roman"/>
                <w:spacing w:val="0"/>
                <w:sz w:val="24"/>
                <w:szCs w:val="24"/>
              </w:rPr>
              <w:t xml:space="preserve"> статті 37 ЗУ </w:t>
            </w:r>
            <w:r w:rsidRPr="00F260D3">
              <w:rPr>
                <w:rFonts w:ascii="Times New Roman" w:hAnsi="Times New Roman" w:cs="Times New Roman"/>
                <w:spacing w:val="0"/>
                <w:sz w:val="24"/>
                <w:szCs w:val="24"/>
              </w:rPr>
              <w:t>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4B4B41" w:rsidRDefault="00E20A52" w:rsidP="00DB0706">
            <w:pPr>
              <w:pStyle w:val="TableTABL"/>
              <w:jc w:val="both"/>
              <w:rPr>
                <w:rFonts w:ascii="Times New Roman" w:hAnsi="Times New Roman" w:cs="Times New Roman"/>
                <w:spacing w:val="0"/>
                <w:sz w:val="24"/>
                <w:szCs w:val="24"/>
              </w:rPr>
            </w:pPr>
            <w:r w:rsidRPr="00BC460D">
              <w:rPr>
                <w:rFonts w:ascii="Times New Roman" w:hAnsi="Times New Roman" w:cs="Times New Roman"/>
                <w:spacing w:val="0"/>
                <w:sz w:val="24"/>
                <w:szCs w:val="24"/>
              </w:rPr>
              <w:t>Стічні води, відходи та дощова вода підлягають утилізації у спосіб, що виключає можливість шкідливого пливу на обладнання, безпечність та якість кормів. Зіпсовані продукти та пил підлягають контролю для запобігання поширенню шкідників</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Частина 7</w:t>
            </w:r>
            <w:r w:rsidRPr="00BC460D">
              <w:rPr>
                <w:rFonts w:ascii="Times New Roman" w:hAnsi="Times New Roman" w:cs="Times New Roman"/>
                <w:spacing w:val="0"/>
                <w:sz w:val="24"/>
                <w:szCs w:val="24"/>
              </w:rPr>
              <w:t xml:space="preserve"> статті 37 ЗУ </w:t>
            </w:r>
            <w:r w:rsidRPr="00F260D3">
              <w:rPr>
                <w:rFonts w:ascii="Times New Roman" w:hAnsi="Times New Roman" w:cs="Times New Roman"/>
                <w:spacing w:val="0"/>
                <w:sz w:val="24"/>
                <w:szCs w:val="24"/>
              </w:rPr>
              <w:t>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jc w:val="both"/>
              <w:rPr>
                <w:rFonts w:ascii="Times New Roman" w:hAnsi="Times New Roman" w:cs="Times New Roman"/>
                <w:spacing w:val="0"/>
                <w:sz w:val="24"/>
                <w:szCs w:val="24"/>
              </w:rPr>
            </w:pPr>
            <w:r w:rsidRPr="00BC460D">
              <w:rPr>
                <w:rFonts w:ascii="Times New Roman" w:hAnsi="Times New Roman" w:cs="Times New Roman"/>
                <w:spacing w:val="0"/>
                <w:sz w:val="24"/>
                <w:szCs w:val="24"/>
              </w:rPr>
              <w:t xml:space="preserve">Вікна та інші отвори </w:t>
            </w:r>
            <w:r>
              <w:rPr>
                <w:rFonts w:ascii="Times New Roman" w:hAnsi="Times New Roman" w:cs="Times New Roman"/>
                <w:spacing w:val="0"/>
                <w:sz w:val="24"/>
                <w:szCs w:val="24"/>
              </w:rPr>
              <w:t>захищені</w:t>
            </w:r>
            <w:r w:rsidRPr="00BC460D">
              <w:rPr>
                <w:rFonts w:ascii="Times New Roman" w:hAnsi="Times New Roman" w:cs="Times New Roman"/>
                <w:spacing w:val="0"/>
                <w:sz w:val="24"/>
                <w:szCs w:val="24"/>
              </w:rPr>
              <w:t xml:space="preserve"> від проникнення шкідників. Двері </w:t>
            </w:r>
            <w:r>
              <w:rPr>
                <w:rFonts w:ascii="Times New Roman" w:hAnsi="Times New Roman" w:cs="Times New Roman"/>
                <w:spacing w:val="0"/>
                <w:sz w:val="24"/>
                <w:szCs w:val="24"/>
              </w:rPr>
              <w:t>щільно змонтовані та в</w:t>
            </w:r>
            <w:r w:rsidRPr="00BC460D">
              <w:rPr>
                <w:rFonts w:ascii="Times New Roman" w:hAnsi="Times New Roman" w:cs="Times New Roman"/>
                <w:spacing w:val="0"/>
                <w:sz w:val="24"/>
                <w:szCs w:val="24"/>
              </w:rPr>
              <w:t xml:space="preserve"> зачиненому стані </w:t>
            </w:r>
            <w:r>
              <w:rPr>
                <w:rFonts w:ascii="Times New Roman" w:hAnsi="Times New Roman" w:cs="Times New Roman"/>
                <w:spacing w:val="0"/>
                <w:sz w:val="24"/>
                <w:szCs w:val="24"/>
              </w:rPr>
              <w:t>є</w:t>
            </w:r>
            <w:r w:rsidRPr="00BC460D">
              <w:rPr>
                <w:rFonts w:ascii="Times New Roman" w:hAnsi="Times New Roman" w:cs="Times New Roman"/>
                <w:spacing w:val="0"/>
                <w:sz w:val="24"/>
                <w:szCs w:val="24"/>
              </w:rPr>
              <w:t xml:space="preserve"> захищ</w:t>
            </w:r>
            <w:r>
              <w:rPr>
                <w:rFonts w:ascii="Times New Roman" w:hAnsi="Times New Roman" w:cs="Times New Roman"/>
                <w:spacing w:val="0"/>
                <w:sz w:val="24"/>
                <w:szCs w:val="24"/>
              </w:rPr>
              <w:t>еними від проникнення шкідників</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Частина 8</w:t>
            </w:r>
            <w:r w:rsidRPr="00BC460D">
              <w:rPr>
                <w:rFonts w:ascii="Times New Roman" w:hAnsi="Times New Roman" w:cs="Times New Roman"/>
                <w:spacing w:val="0"/>
                <w:sz w:val="24"/>
                <w:szCs w:val="24"/>
              </w:rPr>
              <w:t xml:space="preserve"> статті 37 ЗУ </w:t>
            </w:r>
            <w:r w:rsidRPr="00F260D3">
              <w:rPr>
                <w:rFonts w:ascii="Times New Roman" w:hAnsi="Times New Roman" w:cs="Times New Roman"/>
                <w:spacing w:val="0"/>
                <w:sz w:val="24"/>
                <w:szCs w:val="24"/>
              </w:rPr>
              <w:t>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jc w:val="both"/>
              <w:rPr>
                <w:rFonts w:ascii="Times New Roman" w:hAnsi="Times New Roman" w:cs="Times New Roman"/>
                <w:spacing w:val="0"/>
                <w:sz w:val="24"/>
                <w:szCs w:val="24"/>
              </w:rPr>
            </w:pPr>
            <w:r w:rsidRPr="00BC460D">
              <w:rPr>
                <w:rFonts w:ascii="Times New Roman" w:hAnsi="Times New Roman" w:cs="Times New Roman"/>
                <w:sz w:val="24"/>
                <w:szCs w:val="24"/>
                <w:lang w:eastAsia="ru-RU"/>
              </w:rPr>
              <w:t>Стеля та верхні кріплення сконструй</w:t>
            </w:r>
            <w:r>
              <w:rPr>
                <w:rFonts w:ascii="Times New Roman" w:hAnsi="Times New Roman" w:cs="Times New Roman"/>
                <w:sz w:val="24"/>
                <w:szCs w:val="24"/>
                <w:lang w:eastAsia="ru-RU"/>
              </w:rPr>
              <w:t>овані, змонтовані та оброблені в</w:t>
            </w:r>
            <w:r w:rsidRPr="00BC460D">
              <w:rPr>
                <w:rFonts w:ascii="Times New Roman" w:hAnsi="Times New Roman" w:cs="Times New Roman"/>
                <w:sz w:val="24"/>
                <w:szCs w:val="24"/>
                <w:lang w:eastAsia="ru-RU"/>
              </w:rPr>
              <w:t xml:space="preserve"> спосіб, що дозволяє запобігти накопиченню бруду, зменшити конденсат, ріст небажаної плісняви і відпадання частинок конструкції, які можуть вплинути на безпечність та якість кормів.</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Частина 9</w:t>
            </w:r>
            <w:r w:rsidRPr="00BC460D">
              <w:rPr>
                <w:rFonts w:ascii="Times New Roman" w:hAnsi="Times New Roman" w:cs="Times New Roman"/>
                <w:spacing w:val="0"/>
                <w:sz w:val="24"/>
                <w:szCs w:val="24"/>
              </w:rPr>
              <w:t xml:space="preserve"> статті 37 ЗУ </w:t>
            </w:r>
            <w:r w:rsidRPr="00F260D3">
              <w:rPr>
                <w:rFonts w:ascii="Times New Roman" w:hAnsi="Times New Roman" w:cs="Times New Roman"/>
                <w:spacing w:val="0"/>
                <w:sz w:val="24"/>
                <w:szCs w:val="24"/>
              </w:rPr>
              <w:t>2264</w:t>
            </w:r>
          </w:p>
        </w:tc>
      </w:tr>
      <w:tr w:rsidR="00E20A52" w:rsidRPr="00234965"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Pr="00234965"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234965" w:rsidRDefault="00E20A52" w:rsidP="00DB0706">
            <w:pPr>
              <w:pStyle w:val="TableTABL"/>
              <w:jc w:val="both"/>
              <w:rPr>
                <w:rFonts w:ascii="Times New Roman" w:hAnsi="Times New Roman" w:cs="Times New Roman"/>
                <w:spacing w:val="0"/>
                <w:sz w:val="24"/>
                <w:szCs w:val="24"/>
              </w:rPr>
            </w:pPr>
            <w:r w:rsidRPr="00234965">
              <w:rPr>
                <w:rFonts w:ascii="Times New Roman" w:hAnsi="Times New Roman" w:cs="Times New Roman"/>
                <w:sz w:val="24"/>
                <w:szCs w:val="24"/>
                <w:lang w:eastAsia="ru-RU"/>
              </w:rPr>
              <w:t xml:space="preserve">На потужностях, що використовуються для переробки, зберігання і транспортування кормів, запроваджені ефективні програми боротьби </w:t>
            </w:r>
            <w:r w:rsidRPr="00234965">
              <w:rPr>
                <w:rFonts w:ascii="Times New Roman" w:hAnsi="Times New Roman" w:cs="Times New Roman"/>
                <w:sz w:val="24"/>
                <w:szCs w:val="24"/>
                <w:lang w:eastAsia="ru-RU"/>
              </w:rPr>
              <w:br/>
              <w:t>з шкідниками.</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234965"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234965"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234965"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234965"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234965" w:rsidRDefault="00E20A52" w:rsidP="00DB0706">
            <w:pPr>
              <w:pStyle w:val="TableTABL"/>
              <w:rPr>
                <w:rFonts w:ascii="Times New Roman" w:hAnsi="Times New Roman" w:cs="Times New Roman"/>
                <w:spacing w:val="0"/>
                <w:sz w:val="24"/>
                <w:szCs w:val="24"/>
              </w:rPr>
            </w:pPr>
            <w:r w:rsidRPr="00234965">
              <w:rPr>
                <w:rFonts w:ascii="Times New Roman" w:hAnsi="Times New Roman" w:cs="Times New Roman"/>
                <w:spacing w:val="0"/>
                <w:sz w:val="24"/>
                <w:szCs w:val="24"/>
              </w:rPr>
              <w:t>Частина 10 статті 37 ЗУ 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jc w:val="both"/>
              <w:rPr>
                <w:rFonts w:ascii="Times New Roman" w:hAnsi="Times New Roman" w:cs="Times New Roman"/>
                <w:spacing w:val="0"/>
                <w:sz w:val="24"/>
                <w:szCs w:val="24"/>
              </w:rPr>
            </w:pPr>
            <w:r w:rsidRPr="000C0A0E">
              <w:rPr>
                <w:rFonts w:ascii="Times New Roman" w:hAnsi="Times New Roman" w:cs="Times New Roman"/>
                <w:spacing w:val="0"/>
                <w:sz w:val="24"/>
                <w:szCs w:val="24"/>
              </w:rPr>
              <w:t xml:space="preserve">Під </w:t>
            </w:r>
            <w:r>
              <w:rPr>
                <w:rFonts w:ascii="Times New Roman" w:hAnsi="Times New Roman" w:cs="Times New Roman"/>
                <w:spacing w:val="0"/>
                <w:sz w:val="24"/>
                <w:szCs w:val="24"/>
              </w:rPr>
              <w:t>час виробництва кормів оператором</w:t>
            </w:r>
            <w:r w:rsidRPr="000C0A0E">
              <w:rPr>
                <w:rFonts w:ascii="Times New Roman" w:hAnsi="Times New Roman" w:cs="Times New Roman"/>
                <w:spacing w:val="0"/>
                <w:sz w:val="24"/>
                <w:szCs w:val="24"/>
              </w:rPr>
              <w:t xml:space="preserve"> ринку</w:t>
            </w:r>
            <w:r>
              <w:rPr>
                <w:rFonts w:ascii="Times New Roman" w:hAnsi="Times New Roman" w:cs="Times New Roman"/>
                <w:spacing w:val="0"/>
                <w:sz w:val="24"/>
                <w:szCs w:val="24"/>
              </w:rPr>
              <w:t xml:space="preserve"> забезпечено </w:t>
            </w:r>
            <w:r w:rsidRPr="000C0A0E">
              <w:rPr>
                <w:rFonts w:ascii="Times New Roman" w:hAnsi="Times New Roman" w:cs="Times New Roman"/>
                <w:spacing w:val="0"/>
                <w:sz w:val="24"/>
                <w:szCs w:val="24"/>
              </w:rPr>
              <w:t>виконання етапів виробництва відповідно до заздалегідь встановлених письмових процедур та інструкцій, призначених для визначення, перевірки та контролю критичних точок у процесі виробництва</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4B4B41"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Пункт 1 частини 1 статті 38</w:t>
            </w:r>
            <w:r w:rsidRPr="000C0A0E">
              <w:rPr>
                <w:rFonts w:ascii="Times New Roman" w:hAnsi="Times New Roman" w:cs="Times New Roman"/>
                <w:spacing w:val="0"/>
                <w:sz w:val="24"/>
                <w:szCs w:val="24"/>
              </w:rPr>
              <w:t xml:space="preserve"> ЗУ </w:t>
            </w:r>
            <w:r w:rsidRPr="00F260D3">
              <w:rPr>
                <w:rFonts w:ascii="Times New Roman" w:hAnsi="Times New Roman" w:cs="Times New Roman"/>
                <w:spacing w:val="0"/>
                <w:sz w:val="24"/>
                <w:szCs w:val="24"/>
              </w:rPr>
              <w:t>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jc w:val="both"/>
              <w:rPr>
                <w:rFonts w:ascii="Times New Roman" w:hAnsi="Times New Roman" w:cs="Times New Roman"/>
                <w:spacing w:val="0"/>
                <w:sz w:val="24"/>
                <w:szCs w:val="24"/>
              </w:rPr>
            </w:pPr>
            <w:r w:rsidRPr="000C0A0E">
              <w:rPr>
                <w:rFonts w:ascii="Times New Roman" w:hAnsi="Times New Roman" w:cs="Times New Roman"/>
                <w:spacing w:val="0"/>
                <w:sz w:val="24"/>
                <w:szCs w:val="24"/>
              </w:rPr>
              <w:t xml:space="preserve">Під </w:t>
            </w:r>
            <w:r>
              <w:rPr>
                <w:rFonts w:ascii="Times New Roman" w:hAnsi="Times New Roman" w:cs="Times New Roman"/>
                <w:spacing w:val="0"/>
                <w:sz w:val="24"/>
                <w:szCs w:val="24"/>
              </w:rPr>
              <w:t>час виробництва кормів оператором</w:t>
            </w:r>
            <w:r w:rsidRPr="000C0A0E">
              <w:rPr>
                <w:rFonts w:ascii="Times New Roman" w:hAnsi="Times New Roman" w:cs="Times New Roman"/>
                <w:spacing w:val="0"/>
                <w:sz w:val="24"/>
                <w:szCs w:val="24"/>
              </w:rPr>
              <w:t xml:space="preserve"> ринку</w:t>
            </w:r>
            <w:r>
              <w:rPr>
                <w:rFonts w:ascii="Times New Roman" w:hAnsi="Times New Roman" w:cs="Times New Roman"/>
                <w:spacing w:val="0"/>
                <w:sz w:val="24"/>
                <w:szCs w:val="24"/>
              </w:rPr>
              <w:t xml:space="preserve"> здійснює</w:t>
            </w:r>
            <w:r w:rsidRPr="000C0A0E">
              <w:rPr>
                <w:rFonts w:ascii="Times New Roman" w:hAnsi="Times New Roman" w:cs="Times New Roman"/>
                <w:spacing w:val="0"/>
                <w:sz w:val="24"/>
                <w:szCs w:val="24"/>
              </w:rPr>
              <w:t xml:space="preserve"> технічні або організаційні заходи для недопущення або зменшення перехресного </w:t>
            </w:r>
            <w:r w:rsidRPr="000C0A0E">
              <w:rPr>
                <w:rFonts w:ascii="Times New Roman" w:hAnsi="Times New Roman" w:cs="Times New Roman"/>
                <w:spacing w:val="0"/>
                <w:sz w:val="24"/>
                <w:szCs w:val="24"/>
              </w:rPr>
              <w:lastRenderedPageBreak/>
              <w:t>забруднення</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4B4B41"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Пункт 2 частини 1 статті 38</w:t>
            </w:r>
            <w:r w:rsidRPr="000C0A0E">
              <w:rPr>
                <w:rFonts w:ascii="Times New Roman" w:hAnsi="Times New Roman" w:cs="Times New Roman"/>
                <w:spacing w:val="0"/>
                <w:sz w:val="24"/>
                <w:szCs w:val="24"/>
              </w:rPr>
              <w:t xml:space="preserve"> ЗУ </w:t>
            </w:r>
            <w:r w:rsidRPr="00F260D3">
              <w:rPr>
                <w:rFonts w:ascii="Times New Roman" w:hAnsi="Times New Roman" w:cs="Times New Roman"/>
                <w:spacing w:val="0"/>
                <w:sz w:val="24"/>
                <w:szCs w:val="24"/>
              </w:rPr>
              <w:t>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4B4B41" w:rsidRDefault="00E20A52" w:rsidP="00DB0706">
            <w:pPr>
              <w:pStyle w:val="TableTABL"/>
              <w:jc w:val="both"/>
              <w:rPr>
                <w:rFonts w:ascii="Times New Roman" w:hAnsi="Times New Roman" w:cs="Times New Roman"/>
                <w:spacing w:val="0"/>
                <w:sz w:val="24"/>
                <w:szCs w:val="24"/>
              </w:rPr>
            </w:pPr>
            <w:r w:rsidRPr="000C0A0E">
              <w:rPr>
                <w:rFonts w:ascii="Times New Roman" w:hAnsi="Times New Roman" w:cs="Times New Roman"/>
                <w:spacing w:val="0"/>
                <w:sz w:val="24"/>
                <w:szCs w:val="24"/>
              </w:rPr>
              <w:t xml:space="preserve">Під </w:t>
            </w:r>
            <w:r>
              <w:rPr>
                <w:rFonts w:ascii="Times New Roman" w:hAnsi="Times New Roman" w:cs="Times New Roman"/>
                <w:spacing w:val="0"/>
                <w:sz w:val="24"/>
                <w:szCs w:val="24"/>
              </w:rPr>
              <w:t>час виробництва кормів оператором</w:t>
            </w:r>
            <w:r w:rsidRPr="000C0A0E">
              <w:rPr>
                <w:rFonts w:ascii="Times New Roman" w:hAnsi="Times New Roman" w:cs="Times New Roman"/>
                <w:spacing w:val="0"/>
                <w:sz w:val="24"/>
                <w:szCs w:val="24"/>
              </w:rPr>
              <w:t xml:space="preserve"> ринку</w:t>
            </w:r>
            <w:r>
              <w:rPr>
                <w:rFonts w:ascii="Times New Roman" w:hAnsi="Times New Roman" w:cs="Times New Roman"/>
                <w:spacing w:val="0"/>
                <w:sz w:val="24"/>
                <w:szCs w:val="24"/>
              </w:rPr>
              <w:t xml:space="preserve"> проводить</w:t>
            </w:r>
            <w:r w:rsidRPr="000C0A0E">
              <w:rPr>
                <w:rFonts w:ascii="Times New Roman" w:hAnsi="Times New Roman" w:cs="Times New Roman"/>
                <w:spacing w:val="0"/>
                <w:sz w:val="24"/>
                <w:szCs w:val="24"/>
              </w:rPr>
              <w:t xml:space="preserve"> моніторинг кормів на наявність заборонених небажаних речовин та інших забруднюючих речовин, які можуть негативно вплинути на здоров’я л</w:t>
            </w:r>
            <w:r>
              <w:rPr>
                <w:rFonts w:ascii="Times New Roman" w:hAnsi="Times New Roman" w:cs="Times New Roman"/>
                <w:spacing w:val="0"/>
                <w:sz w:val="24"/>
                <w:szCs w:val="24"/>
              </w:rPr>
              <w:t>юдей або тварин, а також вживає</w:t>
            </w:r>
            <w:r w:rsidRPr="000C0A0E">
              <w:rPr>
                <w:rFonts w:ascii="Times New Roman" w:hAnsi="Times New Roman" w:cs="Times New Roman"/>
                <w:spacing w:val="0"/>
                <w:sz w:val="24"/>
                <w:szCs w:val="24"/>
              </w:rPr>
              <w:t xml:space="preserve"> відповідних заходів контролю для зменшення ризику від таких речовин</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Пункт 3 частини 1 статті 38</w:t>
            </w:r>
            <w:r w:rsidRPr="000C0A0E">
              <w:rPr>
                <w:rFonts w:ascii="Times New Roman" w:hAnsi="Times New Roman" w:cs="Times New Roman"/>
                <w:spacing w:val="0"/>
                <w:sz w:val="24"/>
                <w:szCs w:val="24"/>
              </w:rPr>
              <w:t xml:space="preserve"> ЗУ </w:t>
            </w:r>
            <w:r w:rsidRPr="00F260D3">
              <w:rPr>
                <w:rFonts w:ascii="Times New Roman" w:hAnsi="Times New Roman" w:cs="Times New Roman"/>
                <w:spacing w:val="0"/>
                <w:sz w:val="24"/>
                <w:szCs w:val="24"/>
              </w:rPr>
              <w:t>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4B4B41" w:rsidRDefault="00E20A52" w:rsidP="00DB0706">
            <w:pPr>
              <w:pStyle w:val="TableTABL"/>
              <w:jc w:val="both"/>
              <w:rPr>
                <w:rFonts w:ascii="Times New Roman" w:hAnsi="Times New Roman" w:cs="Times New Roman"/>
                <w:spacing w:val="0"/>
                <w:sz w:val="24"/>
                <w:szCs w:val="24"/>
              </w:rPr>
            </w:pPr>
            <w:r w:rsidRPr="000C0A0E">
              <w:rPr>
                <w:rFonts w:ascii="Times New Roman" w:hAnsi="Times New Roman" w:cs="Times New Roman"/>
                <w:spacing w:val="0"/>
                <w:sz w:val="24"/>
                <w:szCs w:val="24"/>
              </w:rPr>
              <w:t xml:space="preserve">Під </w:t>
            </w:r>
            <w:r>
              <w:rPr>
                <w:rFonts w:ascii="Times New Roman" w:hAnsi="Times New Roman" w:cs="Times New Roman"/>
                <w:spacing w:val="0"/>
                <w:sz w:val="24"/>
                <w:szCs w:val="24"/>
              </w:rPr>
              <w:t>час виробництва кормів оператором</w:t>
            </w:r>
            <w:r w:rsidRPr="000C0A0E">
              <w:rPr>
                <w:rFonts w:ascii="Times New Roman" w:hAnsi="Times New Roman" w:cs="Times New Roman"/>
                <w:spacing w:val="0"/>
                <w:sz w:val="24"/>
                <w:szCs w:val="24"/>
              </w:rPr>
              <w:t xml:space="preserve"> ринку</w:t>
            </w:r>
            <w:r>
              <w:rPr>
                <w:rFonts w:ascii="Times New Roman" w:hAnsi="Times New Roman" w:cs="Times New Roman"/>
                <w:spacing w:val="0"/>
                <w:sz w:val="24"/>
                <w:szCs w:val="24"/>
              </w:rPr>
              <w:t xml:space="preserve"> забезпечено</w:t>
            </w:r>
            <w:r w:rsidRPr="000C0A0E">
              <w:rPr>
                <w:rFonts w:ascii="Times New Roman" w:hAnsi="Times New Roman" w:cs="Times New Roman"/>
                <w:spacing w:val="0"/>
                <w:sz w:val="24"/>
                <w:szCs w:val="24"/>
              </w:rPr>
              <w:t xml:space="preserve"> відокремлення та ідентифікацію відходів та матеріалів, непридатних для використання як корми</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Пункт 4 частини 1 статті 38</w:t>
            </w:r>
            <w:r w:rsidRPr="000C0A0E">
              <w:rPr>
                <w:rFonts w:ascii="Times New Roman" w:hAnsi="Times New Roman" w:cs="Times New Roman"/>
                <w:spacing w:val="0"/>
                <w:sz w:val="24"/>
                <w:szCs w:val="24"/>
              </w:rPr>
              <w:t xml:space="preserve"> ЗУ </w:t>
            </w:r>
            <w:r w:rsidRPr="00F260D3">
              <w:rPr>
                <w:rFonts w:ascii="Times New Roman" w:hAnsi="Times New Roman" w:cs="Times New Roman"/>
                <w:spacing w:val="0"/>
                <w:sz w:val="24"/>
                <w:szCs w:val="24"/>
              </w:rPr>
              <w:t>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4B4B41" w:rsidRDefault="00E20A52" w:rsidP="00DB0706">
            <w:pPr>
              <w:pStyle w:val="TableTABL"/>
              <w:jc w:val="both"/>
              <w:rPr>
                <w:rFonts w:ascii="Times New Roman" w:hAnsi="Times New Roman" w:cs="Times New Roman"/>
                <w:spacing w:val="0"/>
                <w:sz w:val="24"/>
                <w:szCs w:val="24"/>
              </w:rPr>
            </w:pPr>
            <w:r w:rsidRPr="000C0A0E">
              <w:rPr>
                <w:rFonts w:ascii="Times New Roman" w:hAnsi="Times New Roman" w:cs="Times New Roman"/>
                <w:spacing w:val="0"/>
                <w:sz w:val="24"/>
                <w:szCs w:val="24"/>
              </w:rPr>
              <w:t xml:space="preserve">Під </w:t>
            </w:r>
            <w:r>
              <w:rPr>
                <w:rFonts w:ascii="Times New Roman" w:hAnsi="Times New Roman" w:cs="Times New Roman"/>
                <w:spacing w:val="0"/>
                <w:sz w:val="24"/>
                <w:szCs w:val="24"/>
              </w:rPr>
              <w:t>час виробництва кормів оператором</w:t>
            </w:r>
            <w:r w:rsidRPr="000C0A0E">
              <w:rPr>
                <w:rFonts w:ascii="Times New Roman" w:hAnsi="Times New Roman" w:cs="Times New Roman"/>
                <w:spacing w:val="0"/>
                <w:sz w:val="24"/>
                <w:szCs w:val="24"/>
              </w:rPr>
              <w:t xml:space="preserve"> ринку</w:t>
            </w:r>
            <w:r>
              <w:rPr>
                <w:rFonts w:ascii="Times New Roman" w:hAnsi="Times New Roman" w:cs="Times New Roman"/>
                <w:spacing w:val="0"/>
                <w:sz w:val="24"/>
                <w:szCs w:val="24"/>
              </w:rPr>
              <w:t xml:space="preserve"> забезпечено</w:t>
            </w:r>
            <w:r>
              <w:t xml:space="preserve"> </w:t>
            </w:r>
            <w:r>
              <w:rPr>
                <w:rFonts w:ascii="Times New Roman" w:hAnsi="Times New Roman" w:cs="Times New Roman"/>
                <w:spacing w:val="0"/>
                <w:sz w:val="24"/>
                <w:szCs w:val="24"/>
              </w:rPr>
              <w:t>знищення матеріалів</w:t>
            </w:r>
            <w:r w:rsidRPr="000C0A0E">
              <w:rPr>
                <w:rFonts w:ascii="Times New Roman" w:hAnsi="Times New Roman" w:cs="Times New Roman"/>
                <w:spacing w:val="0"/>
                <w:sz w:val="24"/>
                <w:szCs w:val="24"/>
              </w:rPr>
              <w:t xml:space="preserve">, що містять небезпечні рівні ветеринарних препаратів, забруднюючих речовин або інших небезпечних факторів, та </w:t>
            </w:r>
            <w:r>
              <w:rPr>
                <w:rFonts w:ascii="Times New Roman" w:hAnsi="Times New Roman" w:cs="Times New Roman"/>
                <w:spacing w:val="0"/>
                <w:sz w:val="24"/>
                <w:szCs w:val="24"/>
              </w:rPr>
              <w:t>не використовує</w:t>
            </w:r>
            <w:r w:rsidRPr="000C0A0E">
              <w:rPr>
                <w:rFonts w:ascii="Times New Roman" w:hAnsi="Times New Roman" w:cs="Times New Roman"/>
                <w:spacing w:val="0"/>
                <w:sz w:val="24"/>
                <w:szCs w:val="24"/>
              </w:rPr>
              <w:t xml:space="preserve"> такі матеріали як корми</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Пункт 5 частини 1 статті 38</w:t>
            </w:r>
            <w:r w:rsidRPr="000C0A0E">
              <w:rPr>
                <w:rFonts w:ascii="Times New Roman" w:hAnsi="Times New Roman" w:cs="Times New Roman"/>
                <w:spacing w:val="0"/>
                <w:sz w:val="24"/>
                <w:szCs w:val="24"/>
              </w:rPr>
              <w:t xml:space="preserve"> ЗУ </w:t>
            </w:r>
            <w:r w:rsidRPr="00F260D3">
              <w:rPr>
                <w:rFonts w:ascii="Times New Roman" w:hAnsi="Times New Roman" w:cs="Times New Roman"/>
                <w:spacing w:val="0"/>
                <w:sz w:val="24"/>
                <w:szCs w:val="24"/>
              </w:rPr>
              <w:t>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4B4B41" w:rsidRDefault="00E20A52" w:rsidP="00DB0706">
            <w:pPr>
              <w:pStyle w:val="TableTABL"/>
              <w:jc w:val="both"/>
              <w:rPr>
                <w:rFonts w:ascii="Times New Roman" w:hAnsi="Times New Roman" w:cs="Times New Roman"/>
                <w:spacing w:val="0"/>
                <w:sz w:val="24"/>
                <w:szCs w:val="24"/>
              </w:rPr>
            </w:pPr>
            <w:r w:rsidRPr="000C0A0E">
              <w:rPr>
                <w:rFonts w:ascii="Times New Roman" w:hAnsi="Times New Roman" w:cs="Times New Roman"/>
                <w:spacing w:val="0"/>
                <w:sz w:val="24"/>
                <w:szCs w:val="24"/>
              </w:rPr>
              <w:t xml:space="preserve">Під </w:t>
            </w:r>
            <w:r>
              <w:rPr>
                <w:rFonts w:ascii="Times New Roman" w:hAnsi="Times New Roman" w:cs="Times New Roman"/>
                <w:spacing w:val="0"/>
                <w:sz w:val="24"/>
                <w:szCs w:val="24"/>
              </w:rPr>
              <w:t>час виробництва кормів оператором</w:t>
            </w:r>
            <w:r w:rsidRPr="000C0A0E">
              <w:rPr>
                <w:rFonts w:ascii="Times New Roman" w:hAnsi="Times New Roman" w:cs="Times New Roman"/>
                <w:spacing w:val="0"/>
                <w:sz w:val="24"/>
                <w:szCs w:val="24"/>
              </w:rPr>
              <w:t xml:space="preserve"> ринку</w:t>
            </w:r>
            <w:r>
              <w:rPr>
                <w:rFonts w:ascii="Times New Roman" w:hAnsi="Times New Roman" w:cs="Times New Roman"/>
                <w:spacing w:val="0"/>
                <w:sz w:val="24"/>
                <w:szCs w:val="24"/>
              </w:rPr>
              <w:t xml:space="preserve"> </w:t>
            </w:r>
            <w:r>
              <w:t xml:space="preserve"> </w:t>
            </w:r>
            <w:r>
              <w:rPr>
                <w:rFonts w:ascii="Times New Roman" w:hAnsi="Times New Roman" w:cs="Times New Roman"/>
                <w:spacing w:val="0"/>
                <w:sz w:val="24"/>
                <w:szCs w:val="24"/>
              </w:rPr>
              <w:t>вживає</w:t>
            </w:r>
            <w:r w:rsidRPr="000C0A0E">
              <w:rPr>
                <w:rFonts w:ascii="Times New Roman" w:hAnsi="Times New Roman" w:cs="Times New Roman"/>
                <w:spacing w:val="0"/>
                <w:sz w:val="24"/>
                <w:szCs w:val="24"/>
              </w:rPr>
              <w:t xml:space="preserve"> заходів для ефективного забезпечення простежуваності кормів</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4B4B41"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Пункт 6 частини 1 статті 38</w:t>
            </w:r>
            <w:r w:rsidRPr="000C0A0E">
              <w:rPr>
                <w:rFonts w:ascii="Times New Roman" w:hAnsi="Times New Roman" w:cs="Times New Roman"/>
                <w:spacing w:val="0"/>
                <w:sz w:val="24"/>
                <w:szCs w:val="24"/>
              </w:rPr>
              <w:t xml:space="preserve"> ЗУ </w:t>
            </w:r>
            <w:r w:rsidRPr="00F260D3">
              <w:rPr>
                <w:rFonts w:ascii="Times New Roman" w:hAnsi="Times New Roman" w:cs="Times New Roman"/>
                <w:spacing w:val="0"/>
                <w:sz w:val="24"/>
                <w:szCs w:val="24"/>
              </w:rPr>
              <w:t>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BC460D" w:rsidRDefault="00E20A52" w:rsidP="00DB0706">
            <w:pPr>
              <w:pStyle w:val="TableTABL"/>
              <w:jc w:val="both"/>
              <w:rPr>
                <w:rFonts w:ascii="Times New Roman" w:hAnsi="Times New Roman" w:cs="Times New Roman"/>
                <w:spacing w:val="0"/>
                <w:sz w:val="24"/>
                <w:szCs w:val="24"/>
              </w:rPr>
            </w:pPr>
            <w:r w:rsidRPr="000C0A0E">
              <w:rPr>
                <w:rFonts w:ascii="Times New Roman" w:hAnsi="Times New Roman" w:cs="Times New Roman"/>
                <w:spacing w:val="0"/>
                <w:sz w:val="24"/>
                <w:szCs w:val="24"/>
              </w:rPr>
              <w:t>Під час зберігання</w:t>
            </w:r>
            <w:r>
              <w:rPr>
                <w:rFonts w:ascii="Times New Roman" w:hAnsi="Times New Roman" w:cs="Times New Roman"/>
                <w:spacing w:val="0"/>
                <w:sz w:val="24"/>
                <w:szCs w:val="24"/>
              </w:rPr>
              <w:t xml:space="preserve"> та перевезення кормів оператор</w:t>
            </w:r>
            <w:r w:rsidRPr="000C0A0E">
              <w:rPr>
                <w:rFonts w:ascii="Times New Roman" w:hAnsi="Times New Roman" w:cs="Times New Roman"/>
                <w:spacing w:val="0"/>
                <w:sz w:val="24"/>
                <w:szCs w:val="24"/>
              </w:rPr>
              <w:t xml:space="preserve"> ринку</w:t>
            </w:r>
            <w:r>
              <w:t xml:space="preserve"> </w:t>
            </w:r>
            <w:r>
              <w:rPr>
                <w:rFonts w:ascii="Times New Roman" w:hAnsi="Times New Roman" w:cs="Times New Roman"/>
                <w:spacing w:val="0"/>
                <w:sz w:val="24"/>
                <w:szCs w:val="24"/>
              </w:rPr>
              <w:t>зберігає</w:t>
            </w:r>
            <w:r w:rsidRPr="000C0A0E">
              <w:rPr>
                <w:rFonts w:ascii="Times New Roman" w:hAnsi="Times New Roman" w:cs="Times New Roman"/>
                <w:spacing w:val="0"/>
                <w:sz w:val="24"/>
                <w:szCs w:val="24"/>
              </w:rPr>
              <w:t xml:space="preserve"> перероблені корми окремо від неперероблених кормових матеріалів та добавок для запобігання перехресному забрудненню перероблених кормів</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Пункт 1 частини 1 статті 39</w:t>
            </w:r>
            <w:r w:rsidRPr="000C0A0E">
              <w:rPr>
                <w:rFonts w:ascii="Times New Roman" w:hAnsi="Times New Roman" w:cs="Times New Roman"/>
                <w:spacing w:val="0"/>
                <w:sz w:val="24"/>
                <w:szCs w:val="24"/>
              </w:rPr>
              <w:t xml:space="preserve"> ЗУ </w:t>
            </w:r>
            <w:r w:rsidRPr="00F260D3">
              <w:rPr>
                <w:rFonts w:ascii="Times New Roman" w:hAnsi="Times New Roman" w:cs="Times New Roman"/>
                <w:spacing w:val="0"/>
                <w:sz w:val="24"/>
                <w:szCs w:val="24"/>
              </w:rPr>
              <w:t>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BC460D" w:rsidRDefault="00E20A52" w:rsidP="00DB0706">
            <w:pPr>
              <w:pStyle w:val="TableTABL"/>
              <w:jc w:val="both"/>
              <w:rPr>
                <w:rFonts w:ascii="Times New Roman" w:hAnsi="Times New Roman" w:cs="Times New Roman"/>
                <w:spacing w:val="0"/>
                <w:sz w:val="24"/>
                <w:szCs w:val="24"/>
              </w:rPr>
            </w:pPr>
            <w:r w:rsidRPr="000C0A0E">
              <w:rPr>
                <w:rFonts w:ascii="Times New Roman" w:hAnsi="Times New Roman" w:cs="Times New Roman"/>
                <w:spacing w:val="0"/>
                <w:sz w:val="24"/>
                <w:szCs w:val="24"/>
              </w:rPr>
              <w:t>Під час зберігання та перевезення кормів оператор ринку</w:t>
            </w:r>
            <w:r>
              <w:t xml:space="preserve"> </w:t>
            </w:r>
            <w:r>
              <w:rPr>
                <w:rFonts w:ascii="Times New Roman" w:hAnsi="Times New Roman" w:cs="Times New Roman"/>
                <w:spacing w:val="0"/>
                <w:sz w:val="24"/>
                <w:szCs w:val="24"/>
              </w:rPr>
              <w:t>використовує</w:t>
            </w:r>
            <w:r w:rsidRPr="000C0A0E">
              <w:rPr>
                <w:rFonts w:ascii="Times New Roman" w:hAnsi="Times New Roman" w:cs="Times New Roman"/>
                <w:spacing w:val="0"/>
                <w:sz w:val="24"/>
                <w:szCs w:val="24"/>
              </w:rPr>
              <w:t xml:space="preserve"> належні пакувальні матеріали, які відповідають вимогам законодавства</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Пункт 2 частини 1 статті 39</w:t>
            </w:r>
            <w:r w:rsidRPr="000C0A0E">
              <w:rPr>
                <w:rFonts w:ascii="Times New Roman" w:hAnsi="Times New Roman" w:cs="Times New Roman"/>
                <w:spacing w:val="0"/>
                <w:sz w:val="24"/>
                <w:szCs w:val="24"/>
              </w:rPr>
              <w:t xml:space="preserve"> ЗУ </w:t>
            </w:r>
            <w:r w:rsidRPr="00F260D3">
              <w:rPr>
                <w:rFonts w:ascii="Times New Roman" w:hAnsi="Times New Roman" w:cs="Times New Roman"/>
                <w:spacing w:val="0"/>
                <w:sz w:val="24"/>
                <w:szCs w:val="24"/>
              </w:rPr>
              <w:t>2264</w:t>
            </w:r>
          </w:p>
        </w:tc>
      </w:tr>
      <w:tr w:rsidR="00E20A52" w:rsidTr="00E20A52">
        <w:tblPrEx>
          <w:tblCellMar>
            <w:top w:w="0" w:type="dxa"/>
            <w:left w:w="0" w:type="dxa"/>
            <w:bottom w:w="0" w:type="dxa"/>
            <w:right w:w="0" w:type="dxa"/>
          </w:tblCellMar>
        </w:tblPrEx>
        <w:trPr>
          <w:trHeight w:val="161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AB0E72" w:rsidRDefault="00E20A52" w:rsidP="00DB0706">
            <w:pPr>
              <w:spacing w:after="150" w:line="240" w:lineRule="auto"/>
              <w:jc w:val="both"/>
              <w:rPr>
                <w:rFonts w:ascii="Times New Roman" w:hAnsi="Times New Roman" w:cs="Times New Roman"/>
                <w:sz w:val="24"/>
                <w:szCs w:val="24"/>
              </w:rPr>
            </w:pPr>
            <w:r w:rsidRPr="000C0A0E">
              <w:rPr>
                <w:rFonts w:ascii="Times New Roman" w:hAnsi="Times New Roman" w:cs="Times New Roman"/>
                <w:sz w:val="24"/>
                <w:szCs w:val="24"/>
              </w:rPr>
              <w:t>Під час зберігання та перевезення кормів оператор ринку</w:t>
            </w:r>
            <w:r>
              <w:t xml:space="preserve"> </w:t>
            </w:r>
            <w:r w:rsidRPr="000C0A0E">
              <w:rPr>
                <w:rFonts w:ascii="Times New Roman" w:hAnsi="Times New Roman" w:cs="Times New Roman"/>
                <w:sz w:val="24"/>
                <w:szCs w:val="24"/>
              </w:rPr>
              <w:t>збе</w:t>
            </w:r>
            <w:r>
              <w:rPr>
                <w:rFonts w:ascii="Times New Roman" w:hAnsi="Times New Roman" w:cs="Times New Roman"/>
                <w:sz w:val="24"/>
                <w:szCs w:val="24"/>
              </w:rPr>
              <w:t xml:space="preserve">рігає </w:t>
            </w:r>
            <w:r w:rsidRPr="000C0A0E">
              <w:rPr>
                <w:rFonts w:ascii="Times New Roman" w:hAnsi="Times New Roman" w:cs="Times New Roman"/>
                <w:sz w:val="24"/>
                <w:szCs w:val="24"/>
              </w:rPr>
              <w:t>корми в призначених для цього місцях з належними умовами зберігання, доступ до яких мають лише</w:t>
            </w:r>
            <w:r>
              <w:rPr>
                <w:rFonts w:ascii="Times New Roman" w:hAnsi="Times New Roman" w:cs="Times New Roman"/>
                <w:sz w:val="24"/>
                <w:szCs w:val="24"/>
              </w:rPr>
              <w:t xml:space="preserve"> особи, уповноважені оператором</w:t>
            </w:r>
            <w:r w:rsidRPr="000C0A0E">
              <w:rPr>
                <w:rFonts w:ascii="Times New Roman" w:hAnsi="Times New Roman" w:cs="Times New Roman"/>
                <w:sz w:val="24"/>
                <w:szCs w:val="24"/>
              </w:rPr>
              <w:t xml:space="preserve"> ринку</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Пункт 3 частини 1 статті 39</w:t>
            </w:r>
            <w:r w:rsidRPr="000C0A0E">
              <w:rPr>
                <w:rFonts w:ascii="Times New Roman" w:hAnsi="Times New Roman" w:cs="Times New Roman"/>
                <w:spacing w:val="0"/>
                <w:sz w:val="24"/>
                <w:szCs w:val="24"/>
              </w:rPr>
              <w:t xml:space="preserve"> ЗУ </w:t>
            </w:r>
            <w:r w:rsidRPr="00F260D3">
              <w:rPr>
                <w:rFonts w:ascii="Times New Roman" w:hAnsi="Times New Roman" w:cs="Times New Roman"/>
                <w:spacing w:val="0"/>
                <w:sz w:val="24"/>
                <w:szCs w:val="24"/>
              </w:rPr>
              <w:t>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AB0E72" w:rsidRDefault="00E20A52" w:rsidP="00DB0706">
            <w:pPr>
              <w:spacing w:after="150" w:line="240" w:lineRule="auto"/>
              <w:jc w:val="both"/>
              <w:rPr>
                <w:rFonts w:ascii="Times New Roman" w:hAnsi="Times New Roman" w:cs="Times New Roman"/>
                <w:sz w:val="24"/>
                <w:szCs w:val="24"/>
              </w:rPr>
            </w:pPr>
            <w:r w:rsidRPr="000C0A0E">
              <w:rPr>
                <w:rFonts w:ascii="Times New Roman" w:hAnsi="Times New Roman" w:cs="Times New Roman"/>
                <w:sz w:val="24"/>
                <w:szCs w:val="24"/>
              </w:rPr>
              <w:t>Під час зберігання та перевезення кормів оператор ринку</w:t>
            </w:r>
            <w:r>
              <w:t xml:space="preserve"> </w:t>
            </w:r>
            <w:r>
              <w:rPr>
                <w:rFonts w:ascii="Times New Roman" w:hAnsi="Times New Roman" w:cs="Times New Roman"/>
                <w:sz w:val="24"/>
                <w:szCs w:val="24"/>
              </w:rPr>
              <w:t>мінімізує псування кормів та не допускає</w:t>
            </w:r>
            <w:r w:rsidRPr="00E67F95">
              <w:rPr>
                <w:rFonts w:ascii="Times New Roman" w:hAnsi="Times New Roman" w:cs="Times New Roman"/>
                <w:sz w:val="24"/>
                <w:szCs w:val="24"/>
              </w:rPr>
              <w:t xml:space="preserve"> появи шкідників</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Пункт 6 частини 1 статті 39</w:t>
            </w:r>
            <w:r w:rsidRPr="000C0A0E">
              <w:rPr>
                <w:rFonts w:ascii="Times New Roman" w:hAnsi="Times New Roman" w:cs="Times New Roman"/>
                <w:spacing w:val="0"/>
                <w:sz w:val="24"/>
                <w:szCs w:val="24"/>
              </w:rPr>
              <w:t xml:space="preserve"> ЗУ </w:t>
            </w:r>
            <w:r w:rsidRPr="00F260D3">
              <w:rPr>
                <w:rFonts w:ascii="Times New Roman" w:hAnsi="Times New Roman" w:cs="Times New Roman"/>
                <w:spacing w:val="0"/>
                <w:sz w:val="24"/>
                <w:szCs w:val="24"/>
              </w:rPr>
              <w:t>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BC460D" w:rsidRDefault="00E20A52" w:rsidP="00DB0706">
            <w:pPr>
              <w:pStyle w:val="TableTABL"/>
              <w:jc w:val="both"/>
              <w:rPr>
                <w:rFonts w:ascii="Times New Roman" w:hAnsi="Times New Roman" w:cs="Times New Roman"/>
                <w:spacing w:val="0"/>
                <w:sz w:val="24"/>
                <w:szCs w:val="24"/>
              </w:rPr>
            </w:pPr>
            <w:r w:rsidRPr="000C0A0E">
              <w:rPr>
                <w:rFonts w:ascii="Times New Roman" w:hAnsi="Times New Roman" w:cs="Times New Roman"/>
                <w:spacing w:val="0"/>
                <w:sz w:val="24"/>
                <w:szCs w:val="24"/>
              </w:rPr>
              <w:t>Під час зберігання та перевезення кормів оператор ринку</w:t>
            </w:r>
            <w:r>
              <w:t xml:space="preserve"> </w:t>
            </w:r>
            <w:r>
              <w:rPr>
                <w:rFonts w:ascii="Times New Roman" w:hAnsi="Times New Roman" w:cs="Times New Roman"/>
                <w:spacing w:val="0"/>
                <w:sz w:val="24"/>
                <w:szCs w:val="24"/>
              </w:rPr>
              <w:t>дотримується</w:t>
            </w:r>
            <w:r w:rsidRPr="001E1316">
              <w:rPr>
                <w:rFonts w:ascii="Times New Roman" w:hAnsi="Times New Roman" w:cs="Times New Roman"/>
                <w:spacing w:val="0"/>
                <w:sz w:val="24"/>
                <w:szCs w:val="24"/>
              </w:rPr>
              <w:t xml:space="preserve"> умов зберігання кормів, зокрема, </w:t>
            </w:r>
            <w:r>
              <w:rPr>
                <w:rFonts w:ascii="Times New Roman" w:hAnsi="Times New Roman" w:cs="Times New Roman"/>
                <w:spacing w:val="0"/>
                <w:sz w:val="24"/>
                <w:szCs w:val="24"/>
              </w:rPr>
              <w:t>у разі необхідності підтримує</w:t>
            </w:r>
            <w:r w:rsidRPr="001E1316">
              <w:rPr>
                <w:rFonts w:ascii="Times New Roman" w:hAnsi="Times New Roman" w:cs="Times New Roman"/>
                <w:spacing w:val="0"/>
                <w:sz w:val="24"/>
                <w:szCs w:val="24"/>
              </w:rPr>
              <w:t xml:space="preserve"> максимально низьку температуру зберігання для запобігання появі конденсату та псуванню кормів</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Пункт 7 частини 1 статті 39</w:t>
            </w:r>
            <w:r w:rsidRPr="000C0A0E">
              <w:rPr>
                <w:rFonts w:ascii="Times New Roman" w:hAnsi="Times New Roman" w:cs="Times New Roman"/>
                <w:spacing w:val="0"/>
                <w:sz w:val="24"/>
                <w:szCs w:val="24"/>
              </w:rPr>
              <w:t xml:space="preserve"> ЗУ </w:t>
            </w:r>
            <w:r w:rsidRPr="00F260D3">
              <w:rPr>
                <w:rFonts w:ascii="Times New Roman" w:hAnsi="Times New Roman" w:cs="Times New Roman"/>
                <w:spacing w:val="0"/>
                <w:sz w:val="24"/>
                <w:szCs w:val="24"/>
              </w:rPr>
              <w:t>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0C0A0E" w:rsidRDefault="00E20A52" w:rsidP="00DB0706">
            <w:pPr>
              <w:pStyle w:val="TableTABL"/>
              <w:jc w:val="both"/>
              <w:rPr>
                <w:rFonts w:ascii="Times New Roman" w:hAnsi="Times New Roman" w:cs="Times New Roman"/>
                <w:spacing w:val="0"/>
                <w:sz w:val="24"/>
                <w:szCs w:val="24"/>
              </w:rPr>
            </w:pPr>
            <w:r w:rsidRPr="001E1316">
              <w:rPr>
                <w:rFonts w:ascii="Times New Roman" w:hAnsi="Times New Roman" w:cs="Times New Roman"/>
                <w:spacing w:val="0"/>
                <w:sz w:val="24"/>
                <w:szCs w:val="24"/>
              </w:rPr>
              <w:t>З метою організа</w:t>
            </w:r>
            <w:r>
              <w:rPr>
                <w:rFonts w:ascii="Times New Roman" w:hAnsi="Times New Roman" w:cs="Times New Roman"/>
                <w:spacing w:val="0"/>
                <w:sz w:val="24"/>
                <w:szCs w:val="24"/>
              </w:rPr>
              <w:t>ції виробництва кормів оператор</w:t>
            </w:r>
            <w:r w:rsidRPr="001E1316">
              <w:rPr>
                <w:rFonts w:ascii="Times New Roman" w:hAnsi="Times New Roman" w:cs="Times New Roman"/>
                <w:spacing w:val="0"/>
                <w:sz w:val="24"/>
                <w:szCs w:val="24"/>
              </w:rPr>
              <w:t xml:space="preserve"> </w:t>
            </w:r>
            <w:r w:rsidRPr="001E1316">
              <w:rPr>
                <w:rFonts w:ascii="Times New Roman" w:hAnsi="Times New Roman" w:cs="Times New Roman"/>
                <w:spacing w:val="0"/>
                <w:sz w:val="24"/>
                <w:szCs w:val="24"/>
              </w:rPr>
              <w:lastRenderedPageBreak/>
              <w:t>ринку</w:t>
            </w:r>
            <w:r>
              <w:t xml:space="preserve"> </w:t>
            </w:r>
            <w:r>
              <w:rPr>
                <w:rFonts w:ascii="Times New Roman" w:hAnsi="Times New Roman" w:cs="Times New Roman"/>
                <w:spacing w:val="0"/>
                <w:sz w:val="24"/>
                <w:szCs w:val="24"/>
              </w:rPr>
              <w:t>призначив</w:t>
            </w:r>
            <w:r w:rsidRPr="001E1316">
              <w:rPr>
                <w:rFonts w:ascii="Times New Roman" w:hAnsi="Times New Roman" w:cs="Times New Roman"/>
                <w:spacing w:val="0"/>
                <w:sz w:val="24"/>
                <w:szCs w:val="24"/>
              </w:rPr>
              <w:t xml:space="preserve"> відповідальними за управління виробництвом </w:t>
            </w:r>
            <w:r>
              <w:rPr>
                <w:rFonts w:ascii="Times New Roman" w:hAnsi="Times New Roman" w:cs="Times New Roman"/>
                <w:spacing w:val="0"/>
                <w:sz w:val="24"/>
                <w:szCs w:val="24"/>
              </w:rPr>
              <w:t xml:space="preserve">достатню кількість </w:t>
            </w:r>
            <w:r w:rsidRPr="001E1316">
              <w:rPr>
                <w:rFonts w:ascii="Times New Roman" w:hAnsi="Times New Roman" w:cs="Times New Roman"/>
                <w:spacing w:val="0"/>
                <w:sz w:val="24"/>
                <w:szCs w:val="24"/>
              </w:rPr>
              <w:t>працівників, які мають необхідну для цього кваліфікацію</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 xml:space="preserve">Пункт 1 частини 1 </w:t>
            </w:r>
            <w:r>
              <w:rPr>
                <w:rFonts w:ascii="Times New Roman" w:hAnsi="Times New Roman" w:cs="Times New Roman"/>
                <w:spacing w:val="0"/>
                <w:sz w:val="24"/>
                <w:szCs w:val="24"/>
              </w:rPr>
              <w:lastRenderedPageBreak/>
              <w:t xml:space="preserve">статті 40 ЗУ </w:t>
            </w:r>
            <w:r w:rsidRPr="00F260D3">
              <w:rPr>
                <w:rFonts w:ascii="Times New Roman" w:hAnsi="Times New Roman" w:cs="Times New Roman"/>
                <w:spacing w:val="0"/>
                <w:sz w:val="24"/>
                <w:szCs w:val="24"/>
              </w:rPr>
              <w:t>2264</w:t>
            </w:r>
          </w:p>
          <w:p w:rsidR="00E20A52" w:rsidRDefault="00E20A52" w:rsidP="00DB0706">
            <w:pPr>
              <w:pStyle w:val="TableTABL"/>
              <w:rPr>
                <w:rFonts w:ascii="Times New Roman" w:hAnsi="Times New Roman" w:cs="Times New Roman"/>
                <w:spacing w:val="0"/>
                <w:sz w:val="24"/>
                <w:szCs w:val="24"/>
              </w:rPr>
            </w:pPr>
            <w:r w:rsidRPr="003836EB">
              <w:rPr>
                <w:rFonts w:ascii="Times New Roman" w:hAnsi="Times New Roman" w:cs="Times New Roman"/>
                <w:spacing w:val="0"/>
                <w:sz w:val="24"/>
                <w:szCs w:val="24"/>
              </w:rPr>
              <w:t>Пункт 2 частини 1 статті 40 ЗУ 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0C0A0E" w:rsidRDefault="00E20A52" w:rsidP="00DB0706">
            <w:pPr>
              <w:pStyle w:val="TableTABL"/>
              <w:jc w:val="both"/>
              <w:rPr>
                <w:rFonts w:ascii="Times New Roman" w:hAnsi="Times New Roman" w:cs="Times New Roman"/>
                <w:spacing w:val="0"/>
                <w:sz w:val="24"/>
                <w:szCs w:val="24"/>
              </w:rPr>
            </w:pPr>
            <w:r w:rsidRPr="001E1316">
              <w:rPr>
                <w:rFonts w:ascii="Times New Roman" w:hAnsi="Times New Roman" w:cs="Times New Roman"/>
                <w:spacing w:val="0"/>
                <w:sz w:val="24"/>
                <w:szCs w:val="24"/>
              </w:rPr>
              <w:t>З метою організа</w:t>
            </w:r>
            <w:r>
              <w:rPr>
                <w:rFonts w:ascii="Times New Roman" w:hAnsi="Times New Roman" w:cs="Times New Roman"/>
                <w:spacing w:val="0"/>
                <w:sz w:val="24"/>
                <w:szCs w:val="24"/>
              </w:rPr>
              <w:t>ції виробництва кормів оператор</w:t>
            </w:r>
            <w:r w:rsidRPr="001E1316">
              <w:rPr>
                <w:rFonts w:ascii="Times New Roman" w:hAnsi="Times New Roman" w:cs="Times New Roman"/>
                <w:spacing w:val="0"/>
                <w:sz w:val="24"/>
                <w:szCs w:val="24"/>
              </w:rPr>
              <w:t xml:space="preserve"> ринку</w:t>
            </w:r>
            <w:r>
              <w:rPr>
                <w:rFonts w:ascii="Times New Roman" w:hAnsi="Times New Roman" w:cs="Times New Roman"/>
                <w:spacing w:val="0"/>
                <w:sz w:val="24"/>
                <w:szCs w:val="24"/>
              </w:rPr>
              <w:t xml:space="preserve"> забезпечив</w:t>
            </w:r>
            <w:r w:rsidRPr="001E1316">
              <w:rPr>
                <w:rFonts w:ascii="Times New Roman" w:hAnsi="Times New Roman" w:cs="Times New Roman"/>
                <w:spacing w:val="0"/>
                <w:sz w:val="24"/>
                <w:szCs w:val="24"/>
              </w:rPr>
              <w:t xml:space="preserve"> наявність посадових інструкцій із зазначенням кваліфікаційних вимог до працівників, їхніх прав, обов’язків та відповідальності щодо виробництва кормів. Такі інструкції </w:t>
            </w:r>
            <w:r>
              <w:rPr>
                <w:rFonts w:ascii="Times New Roman" w:hAnsi="Times New Roman" w:cs="Times New Roman"/>
                <w:spacing w:val="0"/>
                <w:sz w:val="24"/>
                <w:szCs w:val="24"/>
              </w:rPr>
              <w:t>надаються</w:t>
            </w:r>
            <w:r w:rsidRPr="001E1316">
              <w:rPr>
                <w:rFonts w:ascii="Times New Roman" w:hAnsi="Times New Roman" w:cs="Times New Roman"/>
                <w:spacing w:val="0"/>
                <w:sz w:val="24"/>
                <w:szCs w:val="24"/>
              </w:rPr>
              <w:t xml:space="preserve"> на запит компетентного органу під час здійснення державного контролю</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Пункт 3 частини 1 статті 40</w:t>
            </w:r>
            <w:r w:rsidRPr="001E1316">
              <w:rPr>
                <w:rFonts w:ascii="Times New Roman" w:hAnsi="Times New Roman" w:cs="Times New Roman"/>
                <w:spacing w:val="0"/>
                <w:sz w:val="24"/>
                <w:szCs w:val="24"/>
              </w:rPr>
              <w:t xml:space="preserve"> ЗУ </w:t>
            </w:r>
            <w:r w:rsidRPr="00F260D3">
              <w:rPr>
                <w:rFonts w:ascii="Times New Roman" w:hAnsi="Times New Roman" w:cs="Times New Roman"/>
                <w:spacing w:val="0"/>
                <w:sz w:val="24"/>
                <w:szCs w:val="24"/>
              </w:rPr>
              <w:t>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0C0A0E" w:rsidRDefault="00E20A52" w:rsidP="00DB0706">
            <w:pPr>
              <w:pStyle w:val="TableTABL"/>
              <w:jc w:val="both"/>
              <w:rPr>
                <w:rFonts w:ascii="Times New Roman" w:hAnsi="Times New Roman" w:cs="Times New Roman"/>
                <w:spacing w:val="0"/>
                <w:sz w:val="24"/>
                <w:szCs w:val="24"/>
              </w:rPr>
            </w:pPr>
            <w:r w:rsidRPr="00CD3164">
              <w:rPr>
                <w:rFonts w:ascii="Times New Roman" w:hAnsi="Times New Roman" w:cs="Times New Roman"/>
                <w:spacing w:val="0"/>
                <w:sz w:val="24"/>
                <w:szCs w:val="24"/>
              </w:rPr>
              <w:t xml:space="preserve">З метою забезпечення </w:t>
            </w:r>
            <w:r>
              <w:rPr>
                <w:rFonts w:ascii="Times New Roman" w:hAnsi="Times New Roman" w:cs="Times New Roman"/>
                <w:spacing w:val="0"/>
                <w:sz w:val="24"/>
                <w:szCs w:val="24"/>
              </w:rPr>
              <w:t>контролю якості кормів оператор</w:t>
            </w:r>
            <w:r w:rsidRPr="00CD3164">
              <w:rPr>
                <w:rFonts w:ascii="Times New Roman" w:hAnsi="Times New Roman" w:cs="Times New Roman"/>
                <w:spacing w:val="0"/>
                <w:sz w:val="24"/>
                <w:szCs w:val="24"/>
              </w:rPr>
              <w:t xml:space="preserve"> ринку</w:t>
            </w:r>
            <w:r>
              <w:t xml:space="preserve"> </w:t>
            </w:r>
            <w:r>
              <w:rPr>
                <w:rFonts w:ascii="Times New Roman" w:hAnsi="Times New Roman" w:cs="Times New Roman"/>
                <w:spacing w:val="0"/>
                <w:sz w:val="24"/>
                <w:szCs w:val="24"/>
              </w:rPr>
              <w:t>виконує</w:t>
            </w:r>
            <w:r w:rsidRPr="00CD3164">
              <w:rPr>
                <w:rFonts w:ascii="Times New Roman" w:hAnsi="Times New Roman" w:cs="Times New Roman"/>
                <w:spacing w:val="0"/>
                <w:sz w:val="24"/>
                <w:szCs w:val="24"/>
              </w:rPr>
              <w:t xml:space="preserve"> план контролю якості кормів</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Пункт 2</w:t>
            </w:r>
            <w:r w:rsidRPr="00CD3164">
              <w:rPr>
                <w:rFonts w:ascii="Times New Roman" w:hAnsi="Times New Roman" w:cs="Times New Roman"/>
                <w:spacing w:val="0"/>
                <w:sz w:val="24"/>
                <w:szCs w:val="24"/>
              </w:rPr>
              <w:t xml:space="preserve"> частини 1 статті 4</w:t>
            </w:r>
            <w:r>
              <w:rPr>
                <w:rFonts w:ascii="Times New Roman" w:hAnsi="Times New Roman" w:cs="Times New Roman"/>
                <w:spacing w:val="0"/>
                <w:sz w:val="24"/>
                <w:szCs w:val="24"/>
              </w:rPr>
              <w:t>1</w:t>
            </w:r>
            <w:r w:rsidRPr="00CD3164">
              <w:rPr>
                <w:rFonts w:ascii="Times New Roman" w:hAnsi="Times New Roman" w:cs="Times New Roman"/>
                <w:spacing w:val="0"/>
                <w:sz w:val="24"/>
                <w:szCs w:val="24"/>
              </w:rPr>
              <w:t xml:space="preserve"> ЗУ </w:t>
            </w:r>
            <w:r w:rsidRPr="00F260D3">
              <w:rPr>
                <w:rFonts w:ascii="Times New Roman" w:hAnsi="Times New Roman" w:cs="Times New Roman"/>
                <w:spacing w:val="0"/>
                <w:sz w:val="24"/>
                <w:szCs w:val="24"/>
              </w:rPr>
              <w:t>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0C0A0E" w:rsidRDefault="00E20A52" w:rsidP="00DB0706">
            <w:pPr>
              <w:pStyle w:val="TableTABL"/>
              <w:jc w:val="both"/>
              <w:rPr>
                <w:rFonts w:ascii="Times New Roman" w:hAnsi="Times New Roman" w:cs="Times New Roman"/>
                <w:spacing w:val="0"/>
                <w:sz w:val="24"/>
                <w:szCs w:val="24"/>
              </w:rPr>
            </w:pPr>
            <w:r w:rsidRPr="00CD3164">
              <w:rPr>
                <w:rFonts w:ascii="Times New Roman" w:hAnsi="Times New Roman" w:cs="Times New Roman"/>
                <w:spacing w:val="0"/>
                <w:sz w:val="24"/>
                <w:szCs w:val="24"/>
              </w:rPr>
              <w:t>План контролю як</w:t>
            </w:r>
            <w:r>
              <w:rPr>
                <w:rFonts w:ascii="Times New Roman" w:hAnsi="Times New Roman" w:cs="Times New Roman"/>
                <w:spacing w:val="0"/>
                <w:sz w:val="24"/>
                <w:szCs w:val="24"/>
              </w:rPr>
              <w:t>ості кормів складено</w:t>
            </w:r>
            <w:r w:rsidRPr="00CD3164">
              <w:rPr>
                <w:rFonts w:ascii="Times New Roman" w:hAnsi="Times New Roman" w:cs="Times New Roman"/>
                <w:spacing w:val="0"/>
                <w:sz w:val="24"/>
                <w:szCs w:val="24"/>
              </w:rPr>
              <w:t xml:space="preserve"> оператором ринку в письмовій формі та </w:t>
            </w:r>
            <w:r>
              <w:rPr>
                <w:rFonts w:ascii="Times New Roman" w:hAnsi="Times New Roman" w:cs="Times New Roman"/>
                <w:spacing w:val="0"/>
                <w:sz w:val="24"/>
                <w:szCs w:val="24"/>
              </w:rPr>
              <w:t>передбачає</w:t>
            </w:r>
            <w:r w:rsidRPr="00CD3164">
              <w:rPr>
                <w:rFonts w:ascii="Times New Roman" w:hAnsi="Times New Roman" w:cs="Times New Roman"/>
                <w:spacing w:val="0"/>
                <w:sz w:val="24"/>
                <w:szCs w:val="24"/>
              </w:rPr>
              <w:t>, зокрема, процедури відбору зразків, методи досліджень (випробувань) та періодичність їх проведення, процедури перевірки відповідності кормів специфікаціям, а на випадок їх невідповідності - порядок подальшого використання таких кормів (кормових інгредієнтів). План</w:t>
            </w:r>
            <w:r>
              <w:rPr>
                <w:rFonts w:ascii="Times New Roman" w:hAnsi="Times New Roman" w:cs="Times New Roman"/>
                <w:spacing w:val="0"/>
                <w:sz w:val="24"/>
                <w:szCs w:val="24"/>
              </w:rPr>
              <w:t>ом</w:t>
            </w:r>
            <w:r w:rsidRPr="00CD3164">
              <w:rPr>
                <w:rFonts w:ascii="Times New Roman" w:hAnsi="Times New Roman" w:cs="Times New Roman"/>
                <w:spacing w:val="0"/>
                <w:sz w:val="24"/>
                <w:szCs w:val="24"/>
              </w:rPr>
              <w:t xml:space="preserve"> контрол</w:t>
            </w:r>
            <w:r>
              <w:rPr>
                <w:rFonts w:ascii="Times New Roman" w:hAnsi="Times New Roman" w:cs="Times New Roman"/>
                <w:spacing w:val="0"/>
                <w:sz w:val="24"/>
                <w:szCs w:val="24"/>
              </w:rPr>
              <w:t>ю якості кормів оператора ринку</w:t>
            </w:r>
            <w:r w:rsidRPr="00CD3164">
              <w:rPr>
                <w:rFonts w:ascii="Times New Roman" w:hAnsi="Times New Roman" w:cs="Times New Roman"/>
                <w:spacing w:val="0"/>
                <w:sz w:val="24"/>
                <w:szCs w:val="24"/>
              </w:rPr>
              <w:t xml:space="preserve"> </w:t>
            </w:r>
            <w:r>
              <w:rPr>
                <w:rFonts w:ascii="Times New Roman" w:hAnsi="Times New Roman" w:cs="Times New Roman"/>
                <w:spacing w:val="0"/>
                <w:sz w:val="24"/>
                <w:szCs w:val="24"/>
              </w:rPr>
              <w:t>передбачено</w:t>
            </w:r>
            <w:r w:rsidRPr="00CD3164">
              <w:rPr>
                <w:rFonts w:ascii="Times New Roman" w:hAnsi="Times New Roman" w:cs="Times New Roman"/>
                <w:spacing w:val="0"/>
                <w:sz w:val="24"/>
                <w:szCs w:val="24"/>
              </w:rPr>
              <w:t xml:space="preserve"> проведення перевірок критичних точок під час виробництва</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Частина 2</w:t>
            </w:r>
            <w:r w:rsidRPr="0031476C">
              <w:rPr>
                <w:rFonts w:ascii="Times New Roman" w:hAnsi="Times New Roman" w:cs="Times New Roman"/>
                <w:spacing w:val="0"/>
                <w:sz w:val="24"/>
                <w:szCs w:val="24"/>
              </w:rPr>
              <w:t xml:space="preserve"> статті 41 ЗУ </w:t>
            </w:r>
            <w:r w:rsidRPr="00F260D3">
              <w:rPr>
                <w:rFonts w:ascii="Times New Roman" w:hAnsi="Times New Roman" w:cs="Times New Roman"/>
                <w:spacing w:val="0"/>
                <w:sz w:val="24"/>
                <w:szCs w:val="24"/>
              </w:rPr>
              <w:t>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0C0A0E" w:rsidRDefault="00E20A52" w:rsidP="00DB0706">
            <w:pPr>
              <w:pStyle w:val="TableTABL"/>
              <w:jc w:val="both"/>
              <w:rPr>
                <w:rFonts w:ascii="Times New Roman" w:hAnsi="Times New Roman" w:cs="Times New Roman"/>
                <w:spacing w:val="0"/>
                <w:sz w:val="24"/>
                <w:szCs w:val="24"/>
              </w:rPr>
            </w:pPr>
            <w:r w:rsidRPr="00B95693">
              <w:rPr>
                <w:rFonts w:ascii="Times New Roman" w:hAnsi="Times New Roman" w:cs="Times New Roman"/>
                <w:spacing w:val="0"/>
                <w:sz w:val="24"/>
                <w:szCs w:val="24"/>
              </w:rPr>
              <w:t xml:space="preserve">Зразки кормових інгредієнтів та кожної партії вироблених і введених в обіг кормів або кожної конкретної частини виробленої продукції (у разі безперервного виробництва) </w:t>
            </w:r>
            <w:r>
              <w:rPr>
                <w:rFonts w:ascii="Times New Roman" w:hAnsi="Times New Roman" w:cs="Times New Roman"/>
                <w:spacing w:val="0"/>
                <w:sz w:val="24"/>
                <w:szCs w:val="24"/>
              </w:rPr>
              <w:t>відбираються та зберігаються в</w:t>
            </w:r>
            <w:r w:rsidRPr="00B95693">
              <w:rPr>
                <w:rFonts w:ascii="Times New Roman" w:hAnsi="Times New Roman" w:cs="Times New Roman"/>
                <w:spacing w:val="0"/>
                <w:sz w:val="24"/>
                <w:szCs w:val="24"/>
              </w:rPr>
              <w:t xml:space="preserve"> достатній кількості оператором ринку, відповідальним за потужність, на якій здійснюється виробництво кормів, із дотриманням заздалегідь встановленої ним процедури для забезпечення простежуваності. У разі виробництва кормів виключно для власних потреб такий відбір зразків </w:t>
            </w:r>
            <w:r>
              <w:rPr>
                <w:rFonts w:ascii="Times New Roman" w:hAnsi="Times New Roman" w:cs="Times New Roman"/>
                <w:spacing w:val="0"/>
                <w:sz w:val="24"/>
                <w:szCs w:val="24"/>
              </w:rPr>
              <w:t>здійснюється</w:t>
            </w:r>
            <w:r w:rsidRPr="00B95693">
              <w:rPr>
                <w:rFonts w:ascii="Times New Roman" w:hAnsi="Times New Roman" w:cs="Times New Roman"/>
                <w:spacing w:val="0"/>
                <w:sz w:val="24"/>
                <w:szCs w:val="24"/>
              </w:rPr>
              <w:t xml:space="preserve"> на регулярній основі для за</w:t>
            </w:r>
            <w:r>
              <w:rPr>
                <w:rFonts w:ascii="Times New Roman" w:hAnsi="Times New Roman" w:cs="Times New Roman"/>
                <w:spacing w:val="0"/>
                <w:sz w:val="24"/>
                <w:szCs w:val="24"/>
              </w:rPr>
              <w:t>безпечення простежуваності</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Частина 4</w:t>
            </w:r>
            <w:r w:rsidRPr="00B95693">
              <w:rPr>
                <w:rFonts w:ascii="Times New Roman" w:hAnsi="Times New Roman" w:cs="Times New Roman"/>
                <w:spacing w:val="0"/>
                <w:sz w:val="24"/>
                <w:szCs w:val="24"/>
              </w:rPr>
              <w:t xml:space="preserve"> статті 41 ЗУ </w:t>
            </w:r>
            <w:r w:rsidRPr="00F260D3">
              <w:rPr>
                <w:rFonts w:ascii="Times New Roman" w:hAnsi="Times New Roman" w:cs="Times New Roman"/>
                <w:spacing w:val="0"/>
                <w:sz w:val="24"/>
                <w:szCs w:val="24"/>
              </w:rPr>
              <w:t>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0C0A0E" w:rsidRDefault="00E20A52" w:rsidP="00DB0706">
            <w:pPr>
              <w:pStyle w:val="TableTABL"/>
              <w:jc w:val="both"/>
              <w:rPr>
                <w:rFonts w:ascii="Times New Roman" w:hAnsi="Times New Roman" w:cs="Times New Roman"/>
                <w:spacing w:val="0"/>
                <w:sz w:val="24"/>
                <w:szCs w:val="24"/>
              </w:rPr>
            </w:pPr>
            <w:r w:rsidRPr="00B95693">
              <w:rPr>
                <w:rFonts w:ascii="Times New Roman" w:hAnsi="Times New Roman" w:cs="Times New Roman"/>
                <w:spacing w:val="0"/>
                <w:sz w:val="24"/>
                <w:szCs w:val="24"/>
              </w:rPr>
              <w:t xml:space="preserve">Зразки, зазначені </w:t>
            </w:r>
            <w:r>
              <w:rPr>
                <w:rFonts w:ascii="Times New Roman" w:hAnsi="Times New Roman" w:cs="Times New Roman"/>
                <w:spacing w:val="0"/>
                <w:sz w:val="24"/>
                <w:szCs w:val="24"/>
              </w:rPr>
              <w:t>в попередньому пункті Переліку питань</w:t>
            </w:r>
            <w:r w:rsidRPr="00B95693">
              <w:rPr>
                <w:rFonts w:ascii="Times New Roman" w:hAnsi="Times New Roman" w:cs="Times New Roman"/>
                <w:spacing w:val="0"/>
                <w:sz w:val="24"/>
                <w:szCs w:val="24"/>
              </w:rPr>
              <w:t xml:space="preserve">, опечатуються та </w:t>
            </w:r>
            <w:r>
              <w:rPr>
                <w:rFonts w:ascii="Times New Roman" w:hAnsi="Times New Roman" w:cs="Times New Roman"/>
                <w:spacing w:val="0"/>
                <w:sz w:val="24"/>
                <w:szCs w:val="24"/>
              </w:rPr>
              <w:t>маркуються</w:t>
            </w:r>
            <w:r w:rsidRPr="00B95693">
              <w:rPr>
                <w:rFonts w:ascii="Times New Roman" w:hAnsi="Times New Roman" w:cs="Times New Roman"/>
                <w:spacing w:val="0"/>
                <w:sz w:val="24"/>
                <w:szCs w:val="24"/>
              </w:rPr>
              <w:t xml:space="preserve"> для їх ідентифікації. Зберігання зразків здійснюється оператором ринку, відповідальним за потужність, на якій здійснюється виробництво кормів, у спосіб, що запобігає зміні складу відповідних зразків та їх підробці. Зразки </w:t>
            </w:r>
            <w:r>
              <w:rPr>
                <w:rFonts w:ascii="Times New Roman" w:hAnsi="Times New Roman" w:cs="Times New Roman"/>
                <w:spacing w:val="0"/>
                <w:sz w:val="24"/>
                <w:szCs w:val="24"/>
              </w:rPr>
              <w:t>зберігаються</w:t>
            </w:r>
            <w:r w:rsidRPr="00B95693">
              <w:rPr>
                <w:rFonts w:ascii="Times New Roman" w:hAnsi="Times New Roman" w:cs="Times New Roman"/>
                <w:spacing w:val="0"/>
                <w:sz w:val="24"/>
                <w:szCs w:val="24"/>
              </w:rPr>
              <w:t xml:space="preserve"> протягом шести місяців після закінчення мінімального строку зберігання відповідних кормів (кормових інгредієнтів) та надаються на запит компетентного органу під час здійснення </w:t>
            </w:r>
            <w:r w:rsidRPr="00B95693">
              <w:rPr>
                <w:rFonts w:ascii="Times New Roman" w:hAnsi="Times New Roman" w:cs="Times New Roman"/>
                <w:spacing w:val="0"/>
                <w:sz w:val="24"/>
                <w:szCs w:val="24"/>
              </w:rPr>
              <w:lastRenderedPageBreak/>
              <w:t xml:space="preserve">державного контролю. </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Частина 5</w:t>
            </w:r>
            <w:r w:rsidRPr="00B95693">
              <w:rPr>
                <w:rFonts w:ascii="Times New Roman" w:hAnsi="Times New Roman" w:cs="Times New Roman"/>
                <w:spacing w:val="0"/>
                <w:sz w:val="24"/>
                <w:szCs w:val="24"/>
              </w:rPr>
              <w:t xml:space="preserve"> статті 41 ЗУ </w:t>
            </w:r>
            <w:r w:rsidRPr="00F260D3">
              <w:rPr>
                <w:rFonts w:ascii="Times New Roman" w:hAnsi="Times New Roman" w:cs="Times New Roman"/>
                <w:spacing w:val="0"/>
                <w:sz w:val="24"/>
                <w:szCs w:val="24"/>
              </w:rPr>
              <w:t>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0C0A0E" w:rsidRDefault="00E20A52" w:rsidP="00DB0706">
            <w:pPr>
              <w:pStyle w:val="TableTABL"/>
              <w:jc w:val="both"/>
              <w:rPr>
                <w:rFonts w:ascii="Times New Roman" w:hAnsi="Times New Roman" w:cs="Times New Roman"/>
                <w:spacing w:val="0"/>
                <w:sz w:val="24"/>
                <w:szCs w:val="24"/>
              </w:rPr>
            </w:pPr>
            <w:r w:rsidRPr="00EC1EDF">
              <w:rPr>
                <w:rFonts w:ascii="Times New Roman" w:hAnsi="Times New Roman" w:cs="Times New Roman"/>
                <w:spacing w:val="0"/>
                <w:sz w:val="24"/>
                <w:szCs w:val="24"/>
              </w:rPr>
              <w:t>Під час вироб</w:t>
            </w:r>
            <w:r>
              <w:rPr>
                <w:rFonts w:ascii="Times New Roman" w:hAnsi="Times New Roman" w:cs="Times New Roman"/>
                <w:spacing w:val="0"/>
                <w:sz w:val="24"/>
                <w:szCs w:val="24"/>
              </w:rPr>
              <w:t>ництва та обігу кормів оператор</w:t>
            </w:r>
            <w:r w:rsidRPr="00EC1EDF">
              <w:rPr>
                <w:rFonts w:ascii="Times New Roman" w:hAnsi="Times New Roman" w:cs="Times New Roman"/>
                <w:spacing w:val="0"/>
                <w:sz w:val="24"/>
                <w:szCs w:val="24"/>
              </w:rPr>
              <w:t xml:space="preserve"> ринку </w:t>
            </w:r>
            <w:r>
              <w:rPr>
                <w:rFonts w:ascii="Times New Roman" w:hAnsi="Times New Roman" w:cs="Times New Roman"/>
                <w:spacing w:val="0"/>
                <w:sz w:val="24"/>
                <w:szCs w:val="24"/>
              </w:rPr>
              <w:t>веде</w:t>
            </w:r>
            <w:r w:rsidRPr="00EC1EDF">
              <w:rPr>
                <w:rFonts w:ascii="Times New Roman" w:hAnsi="Times New Roman" w:cs="Times New Roman"/>
                <w:spacing w:val="0"/>
                <w:sz w:val="24"/>
                <w:szCs w:val="24"/>
              </w:rPr>
              <w:t xml:space="preserve"> записи (у вигляді друкованих або електронних документів та/або баз даних), що містять відомості про закупівлю, виробництво та продаж кормів. Такі відомості </w:t>
            </w:r>
            <w:r>
              <w:rPr>
                <w:rFonts w:ascii="Times New Roman" w:hAnsi="Times New Roman" w:cs="Times New Roman"/>
                <w:spacing w:val="0"/>
                <w:sz w:val="24"/>
                <w:szCs w:val="24"/>
              </w:rPr>
              <w:t>надаються</w:t>
            </w:r>
            <w:r w:rsidRPr="00EC1EDF">
              <w:rPr>
                <w:rFonts w:ascii="Times New Roman" w:hAnsi="Times New Roman" w:cs="Times New Roman"/>
                <w:spacing w:val="0"/>
                <w:sz w:val="24"/>
                <w:szCs w:val="24"/>
              </w:rPr>
              <w:t xml:space="preserve"> на запит компетентного органу під час</w:t>
            </w:r>
            <w:r>
              <w:rPr>
                <w:rFonts w:ascii="Times New Roman" w:hAnsi="Times New Roman" w:cs="Times New Roman"/>
                <w:spacing w:val="0"/>
                <w:sz w:val="24"/>
                <w:szCs w:val="24"/>
              </w:rPr>
              <w:t xml:space="preserve"> здійснення державного контролю</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 xml:space="preserve">Частина 1 статті 42 </w:t>
            </w:r>
            <w:r w:rsidRPr="00EC1EDF">
              <w:rPr>
                <w:rFonts w:ascii="Times New Roman" w:hAnsi="Times New Roman" w:cs="Times New Roman"/>
                <w:spacing w:val="0"/>
                <w:sz w:val="24"/>
                <w:szCs w:val="24"/>
              </w:rPr>
              <w:t xml:space="preserve">ЗУ </w:t>
            </w:r>
            <w:r w:rsidRPr="00F260D3">
              <w:rPr>
                <w:rFonts w:ascii="Times New Roman" w:hAnsi="Times New Roman" w:cs="Times New Roman"/>
                <w:spacing w:val="0"/>
                <w:sz w:val="24"/>
                <w:szCs w:val="24"/>
              </w:rPr>
              <w:t>2264</w:t>
            </w:r>
          </w:p>
        </w:tc>
      </w:tr>
      <w:tr w:rsidR="00E20A52" w:rsidTr="00E20A52">
        <w:tblPrEx>
          <w:tblCellMar>
            <w:top w:w="0" w:type="dxa"/>
            <w:left w:w="0" w:type="dxa"/>
            <w:bottom w:w="0" w:type="dxa"/>
            <w:right w:w="0" w:type="dxa"/>
          </w:tblCellMar>
        </w:tblPrEx>
        <w:trPr>
          <w:trHeight w:val="60"/>
          <w:jc w:val="center"/>
        </w:trPr>
        <w:tc>
          <w:tcPr>
            <w:tcW w:w="34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Default="00E20A52" w:rsidP="00E20A52">
            <w:pPr>
              <w:pStyle w:val="TableTABL"/>
              <w:numPr>
                <w:ilvl w:val="0"/>
                <w:numId w:val="5"/>
              </w:numPr>
              <w:jc w:val="right"/>
              <w:rPr>
                <w:rFonts w:ascii="Times New Roman" w:hAnsi="Times New Roman" w:cs="Times New Roman"/>
                <w:spacing w:val="0"/>
                <w:sz w:val="24"/>
                <w:szCs w:val="24"/>
              </w:rPr>
            </w:pPr>
          </w:p>
        </w:tc>
        <w:tc>
          <w:tcPr>
            <w:tcW w:w="258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8709CA" w:rsidRDefault="00E20A52" w:rsidP="00DB0706">
            <w:pPr>
              <w:pStyle w:val="TableTABL"/>
              <w:jc w:val="both"/>
              <w:rPr>
                <w:rFonts w:ascii="Times New Roman" w:hAnsi="Times New Roman" w:cs="Times New Roman"/>
                <w:spacing w:val="0"/>
                <w:sz w:val="24"/>
                <w:szCs w:val="24"/>
              </w:rPr>
            </w:pPr>
            <w:r w:rsidRPr="008709CA">
              <w:rPr>
                <w:rFonts w:ascii="Times New Roman" w:hAnsi="Times New Roman" w:cs="Times New Roman"/>
                <w:spacing w:val="0"/>
                <w:sz w:val="24"/>
                <w:szCs w:val="24"/>
              </w:rPr>
              <w:t xml:space="preserve">Оператори ринку, крім тих, які діють виключно як продавці без зберігання кормів на належних їм потужностях, у межах своєї діяльності </w:t>
            </w:r>
            <w:r>
              <w:rPr>
                <w:rFonts w:ascii="Times New Roman" w:hAnsi="Times New Roman" w:cs="Times New Roman"/>
                <w:spacing w:val="0"/>
                <w:sz w:val="24"/>
                <w:szCs w:val="24"/>
              </w:rPr>
              <w:t>ведуть</w:t>
            </w:r>
            <w:r w:rsidRPr="008709CA">
              <w:rPr>
                <w:rFonts w:ascii="Times New Roman" w:hAnsi="Times New Roman" w:cs="Times New Roman"/>
                <w:spacing w:val="0"/>
                <w:sz w:val="24"/>
                <w:szCs w:val="24"/>
              </w:rPr>
              <w:t xml:space="preserve"> записи, що містять відомості щодо:</w:t>
            </w:r>
          </w:p>
          <w:p w:rsidR="00E20A52" w:rsidRPr="008709CA" w:rsidRDefault="00E20A52" w:rsidP="00DB0706">
            <w:pPr>
              <w:pStyle w:val="TableTABL"/>
              <w:jc w:val="both"/>
              <w:rPr>
                <w:rFonts w:ascii="Times New Roman" w:hAnsi="Times New Roman" w:cs="Times New Roman"/>
                <w:spacing w:val="0"/>
                <w:sz w:val="24"/>
                <w:szCs w:val="24"/>
              </w:rPr>
            </w:pPr>
            <w:r w:rsidRPr="008709CA">
              <w:rPr>
                <w:rFonts w:ascii="Times New Roman" w:hAnsi="Times New Roman" w:cs="Times New Roman"/>
                <w:spacing w:val="0"/>
                <w:sz w:val="24"/>
                <w:szCs w:val="24"/>
              </w:rPr>
              <w:t>1) процесу виробництва та заходів контролю;</w:t>
            </w:r>
          </w:p>
          <w:p w:rsidR="00E20A52" w:rsidRPr="000C0A0E" w:rsidRDefault="00E20A52" w:rsidP="00DB0706">
            <w:pPr>
              <w:pStyle w:val="TableTABL"/>
              <w:jc w:val="both"/>
              <w:rPr>
                <w:rFonts w:ascii="Times New Roman" w:hAnsi="Times New Roman" w:cs="Times New Roman"/>
                <w:spacing w:val="0"/>
                <w:sz w:val="24"/>
                <w:szCs w:val="24"/>
              </w:rPr>
            </w:pPr>
            <w:r w:rsidRPr="008709CA">
              <w:rPr>
                <w:rFonts w:ascii="Times New Roman" w:hAnsi="Times New Roman" w:cs="Times New Roman"/>
                <w:spacing w:val="0"/>
                <w:sz w:val="24"/>
                <w:szCs w:val="24"/>
              </w:rPr>
              <w:t>2) простежуваності.</w:t>
            </w: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3"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24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af0"/>
              <w:spacing w:line="240" w:lineRule="auto"/>
              <w:textAlignment w:val="auto"/>
              <w:rPr>
                <w:color w:val="auto"/>
                <w:lang w:val="uk-UA"/>
              </w:rPr>
            </w:pPr>
          </w:p>
        </w:tc>
        <w:tc>
          <w:tcPr>
            <w:tcW w:w="110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pStyle w:val="TableTABL"/>
              <w:rPr>
                <w:rFonts w:ascii="Times New Roman" w:hAnsi="Times New Roman" w:cs="Times New Roman"/>
                <w:spacing w:val="0"/>
                <w:sz w:val="24"/>
                <w:szCs w:val="24"/>
              </w:rPr>
            </w:pPr>
            <w:r>
              <w:rPr>
                <w:rFonts w:ascii="Times New Roman" w:hAnsi="Times New Roman" w:cs="Times New Roman"/>
                <w:spacing w:val="0"/>
                <w:sz w:val="24"/>
                <w:szCs w:val="24"/>
              </w:rPr>
              <w:t>Частина 2</w:t>
            </w:r>
            <w:r w:rsidRPr="008709CA">
              <w:rPr>
                <w:rFonts w:ascii="Times New Roman" w:hAnsi="Times New Roman" w:cs="Times New Roman"/>
                <w:spacing w:val="0"/>
                <w:sz w:val="24"/>
                <w:szCs w:val="24"/>
              </w:rPr>
              <w:t xml:space="preserve"> статті 42 ЗУ </w:t>
            </w:r>
            <w:r w:rsidRPr="00F260D3">
              <w:rPr>
                <w:rFonts w:ascii="Times New Roman" w:hAnsi="Times New Roman" w:cs="Times New Roman"/>
                <w:spacing w:val="0"/>
                <w:sz w:val="24"/>
                <w:szCs w:val="24"/>
              </w:rPr>
              <w:t>2264</w:t>
            </w:r>
          </w:p>
        </w:tc>
      </w:tr>
    </w:tbl>
    <w:p w:rsidR="00E20A52" w:rsidRDefault="00E20A52" w:rsidP="00E20A52">
      <w:pPr>
        <w:rPr>
          <w:rFonts w:ascii="Times New Roman" w:hAnsi="Times New Roman" w:cs="Times New Roman"/>
          <w:sz w:val="24"/>
          <w:szCs w:val="24"/>
        </w:rPr>
      </w:pPr>
    </w:p>
    <w:tbl>
      <w:tblPr>
        <w:tblStyle w:val="a3"/>
        <w:tblW w:w="10207" w:type="dxa"/>
        <w:tblInd w:w="-289" w:type="dxa"/>
        <w:tblLook w:val="04A0" w:firstRow="1" w:lastRow="0" w:firstColumn="1" w:lastColumn="0" w:noHBand="0" w:noVBand="1"/>
      </w:tblPr>
      <w:tblGrid>
        <w:gridCol w:w="3474"/>
        <w:gridCol w:w="6733"/>
      </w:tblGrid>
      <w:tr w:rsidR="00E20A52" w:rsidTr="00E20A52">
        <w:tc>
          <w:tcPr>
            <w:tcW w:w="3474" w:type="dxa"/>
          </w:tcPr>
          <w:p w:rsidR="00E20A52" w:rsidRDefault="00E20A52" w:rsidP="00DB0706">
            <w:pPr>
              <w:rPr>
                <w:rFonts w:ascii="Times New Roman" w:hAnsi="Times New Roman" w:cs="Times New Roman"/>
                <w:sz w:val="24"/>
                <w:szCs w:val="24"/>
              </w:rPr>
            </w:pPr>
            <w:r>
              <w:rPr>
                <w:rFonts w:ascii="Times New Roman" w:hAnsi="Times New Roman" w:cs="Times New Roman"/>
                <w:sz w:val="24"/>
                <w:szCs w:val="24"/>
              </w:rPr>
              <w:t>Контроль завершено (дата)</w:t>
            </w:r>
          </w:p>
          <w:p w:rsidR="00E20A52" w:rsidRDefault="00E20A52" w:rsidP="00DB0706">
            <w:pPr>
              <w:rPr>
                <w:rFonts w:ascii="Times New Roman" w:hAnsi="Times New Roman" w:cs="Times New Roman"/>
                <w:sz w:val="24"/>
                <w:szCs w:val="24"/>
              </w:rPr>
            </w:pPr>
          </w:p>
        </w:tc>
        <w:tc>
          <w:tcPr>
            <w:tcW w:w="6733" w:type="dxa"/>
          </w:tcPr>
          <w:p w:rsidR="00E20A52" w:rsidRDefault="00E20A52" w:rsidP="00DB0706">
            <w:pPr>
              <w:rPr>
                <w:rFonts w:ascii="Times New Roman" w:hAnsi="Times New Roman" w:cs="Times New Roman"/>
                <w:sz w:val="24"/>
                <w:szCs w:val="24"/>
              </w:rPr>
            </w:pPr>
          </w:p>
        </w:tc>
      </w:tr>
      <w:tr w:rsidR="00E20A52" w:rsidTr="00E20A52">
        <w:tc>
          <w:tcPr>
            <w:tcW w:w="3474" w:type="dxa"/>
          </w:tcPr>
          <w:p w:rsidR="00E20A52" w:rsidRDefault="00E20A52" w:rsidP="00DB0706">
            <w:pPr>
              <w:rPr>
                <w:rFonts w:ascii="Times New Roman" w:hAnsi="Times New Roman" w:cs="Times New Roman"/>
                <w:sz w:val="24"/>
                <w:szCs w:val="24"/>
              </w:rPr>
            </w:pPr>
            <w:r>
              <w:rPr>
                <w:rFonts w:ascii="Times New Roman" w:hAnsi="Times New Roman" w:cs="Times New Roman"/>
                <w:sz w:val="24"/>
                <w:szCs w:val="24"/>
              </w:rPr>
              <w:t>Посада</w:t>
            </w:r>
          </w:p>
          <w:p w:rsidR="00E20A52" w:rsidRDefault="00E20A52" w:rsidP="00DB0706">
            <w:pPr>
              <w:rPr>
                <w:rFonts w:ascii="Times New Roman" w:hAnsi="Times New Roman" w:cs="Times New Roman"/>
                <w:sz w:val="24"/>
                <w:szCs w:val="24"/>
              </w:rPr>
            </w:pPr>
          </w:p>
        </w:tc>
        <w:tc>
          <w:tcPr>
            <w:tcW w:w="6733" w:type="dxa"/>
          </w:tcPr>
          <w:p w:rsidR="00E20A52" w:rsidRDefault="00E20A52" w:rsidP="00DB0706">
            <w:pPr>
              <w:rPr>
                <w:rFonts w:ascii="Times New Roman" w:hAnsi="Times New Roman" w:cs="Times New Roman"/>
                <w:sz w:val="24"/>
                <w:szCs w:val="24"/>
              </w:rPr>
            </w:pPr>
          </w:p>
        </w:tc>
      </w:tr>
      <w:tr w:rsidR="00E20A52" w:rsidTr="00E20A52">
        <w:tc>
          <w:tcPr>
            <w:tcW w:w="3474" w:type="dxa"/>
          </w:tcPr>
          <w:p w:rsidR="00E20A52" w:rsidRDefault="00E20A52" w:rsidP="00DB0706">
            <w:pPr>
              <w:rPr>
                <w:rFonts w:ascii="Times New Roman" w:hAnsi="Times New Roman" w:cs="Times New Roman"/>
                <w:sz w:val="24"/>
                <w:szCs w:val="24"/>
              </w:rPr>
            </w:pPr>
            <w:r>
              <w:rPr>
                <w:rFonts w:ascii="Times New Roman" w:hAnsi="Times New Roman" w:cs="Times New Roman"/>
                <w:sz w:val="24"/>
                <w:szCs w:val="24"/>
              </w:rPr>
              <w:t xml:space="preserve">Підпис </w:t>
            </w:r>
          </w:p>
          <w:p w:rsidR="00E20A52" w:rsidRDefault="00E20A52" w:rsidP="00DB0706">
            <w:pPr>
              <w:rPr>
                <w:rFonts w:ascii="Times New Roman" w:hAnsi="Times New Roman" w:cs="Times New Roman"/>
                <w:sz w:val="24"/>
                <w:szCs w:val="24"/>
              </w:rPr>
            </w:pPr>
          </w:p>
        </w:tc>
        <w:tc>
          <w:tcPr>
            <w:tcW w:w="6733" w:type="dxa"/>
          </w:tcPr>
          <w:p w:rsidR="00E20A52" w:rsidRDefault="00E20A52" w:rsidP="00DB0706">
            <w:pPr>
              <w:rPr>
                <w:rFonts w:ascii="Times New Roman" w:hAnsi="Times New Roman" w:cs="Times New Roman"/>
                <w:sz w:val="24"/>
                <w:szCs w:val="24"/>
              </w:rPr>
            </w:pPr>
          </w:p>
        </w:tc>
      </w:tr>
    </w:tbl>
    <w:p w:rsidR="00E20A52" w:rsidRDefault="00E20A52" w:rsidP="00E20A52">
      <w:pPr>
        <w:rPr>
          <w:rFonts w:ascii="Times New Roman" w:hAnsi="Times New Roman" w:cs="Times New Roman"/>
          <w:sz w:val="24"/>
          <w:szCs w:val="24"/>
        </w:rPr>
      </w:pPr>
    </w:p>
    <w:p w:rsidR="00E20A52" w:rsidRDefault="00E20A52" w:rsidP="00E20A52">
      <w:pPr>
        <w:rPr>
          <w:rFonts w:ascii="Times New Roman" w:hAnsi="Times New Roman" w:cs="Times New Roman"/>
          <w:sz w:val="24"/>
          <w:szCs w:val="24"/>
        </w:rPr>
      </w:pPr>
    </w:p>
    <w:p w:rsidR="00E20A52" w:rsidRDefault="00E20A52" w:rsidP="00E20A52">
      <w:pPr>
        <w:rPr>
          <w:rFonts w:ascii="Times New Roman" w:hAnsi="Times New Roman" w:cs="Times New Roman"/>
          <w:sz w:val="24"/>
          <w:szCs w:val="24"/>
        </w:rPr>
      </w:pPr>
    </w:p>
    <w:p w:rsidR="00E20A52" w:rsidRDefault="00E20A52" w:rsidP="00E20A52">
      <w:pPr>
        <w:rPr>
          <w:rFonts w:ascii="Times New Roman" w:hAnsi="Times New Roman" w:cs="Times New Roman"/>
          <w:sz w:val="24"/>
          <w:szCs w:val="24"/>
        </w:rPr>
      </w:pPr>
    </w:p>
    <w:p w:rsidR="00E20A52" w:rsidRDefault="00E20A52" w:rsidP="00E20A52">
      <w:pPr>
        <w:rPr>
          <w:rFonts w:ascii="Times New Roman" w:hAnsi="Times New Roman" w:cs="Times New Roman"/>
          <w:sz w:val="24"/>
          <w:szCs w:val="24"/>
        </w:rPr>
      </w:pPr>
    </w:p>
    <w:p w:rsidR="00E20A52" w:rsidRDefault="00E20A52" w:rsidP="00E20A52">
      <w:pPr>
        <w:rPr>
          <w:rFonts w:ascii="Times New Roman" w:hAnsi="Times New Roman" w:cs="Times New Roman"/>
          <w:sz w:val="24"/>
          <w:szCs w:val="24"/>
        </w:rPr>
      </w:pPr>
    </w:p>
    <w:p w:rsidR="00E20A52" w:rsidRDefault="00E20A52" w:rsidP="00E20A52">
      <w:pPr>
        <w:rPr>
          <w:rFonts w:ascii="Times New Roman" w:hAnsi="Times New Roman" w:cs="Times New Roman"/>
          <w:sz w:val="24"/>
          <w:szCs w:val="24"/>
        </w:rPr>
      </w:pPr>
    </w:p>
    <w:p w:rsidR="00E20A52" w:rsidRDefault="00E20A52" w:rsidP="00E20A52">
      <w:pPr>
        <w:rPr>
          <w:rFonts w:ascii="Times New Roman" w:hAnsi="Times New Roman" w:cs="Times New Roman"/>
          <w:sz w:val="24"/>
          <w:szCs w:val="24"/>
        </w:rPr>
      </w:pPr>
    </w:p>
    <w:p w:rsidR="00E20A52" w:rsidRDefault="00E20A52" w:rsidP="00E20A52">
      <w:pPr>
        <w:rPr>
          <w:rFonts w:ascii="Times New Roman" w:hAnsi="Times New Roman" w:cs="Times New Roman"/>
          <w:sz w:val="24"/>
          <w:szCs w:val="24"/>
        </w:rPr>
      </w:pPr>
    </w:p>
    <w:p w:rsidR="00E20A52" w:rsidRDefault="00E20A52" w:rsidP="00E20A52">
      <w:pPr>
        <w:rPr>
          <w:rFonts w:ascii="Times New Roman" w:hAnsi="Times New Roman" w:cs="Times New Roman"/>
          <w:sz w:val="24"/>
          <w:szCs w:val="24"/>
        </w:rPr>
      </w:pPr>
    </w:p>
    <w:p w:rsidR="00E20A52" w:rsidRDefault="00E20A52" w:rsidP="00E20A52">
      <w:pPr>
        <w:rPr>
          <w:rFonts w:ascii="Times New Roman" w:hAnsi="Times New Roman" w:cs="Times New Roman"/>
          <w:sz w:val="24"/>
          <w:szCs w:val="24"/>
        </w:rPr>
      </w:pPr>
    </w:p>
    <w:p w:rsidR="00E20A52" w:rsidRDefault="00E20A52" w:rsidP="00E20A52">
      <w:pPr>
        <w:rPr>
          <w:rFonts w:ascii="Times New Roman" w:hAnsi="Times New Roman" w:cs="Times New Roman"/>
          <w:sz w:val="24"/>
          <w:szCs w:val="24"/>
        </w:rPr>
      </w:pPr>
    </w:p>
    <w:p w:rsidR="00E20A52" w:rsidRDefault="00E20A52" w:rsidP="00E20A52">
      <w:pPr>
        <w:rPr>
          <w:rFonts w:ascii="Times New Roman" w:hAnsi="Times New Roman" w:cs="Times New Roman"/>
          <w:sz w:val="24"/>
          <w:szCs w:val="24"/>
        </w:rPr>
      </w:pPr>
    </w:p>
    <w:p w:rsidR="00E20A52" w:rsidRDefault="00E20A52" w:rsidP="00E20A52">
      <w:pPr>
        <w:rPr>
          <w:rFonts w:ascii="Times New Roman" w:hAnsi="Times New Roman" w:cs="Times New Roman"/>
          <w:sz w:val="24"/>
          <w:szCs w:val="24"/>
        </w:rPr>
      </w:pPr>
    </w:p>
    <w:p w:rsidR="00E20A52" w:rsidRDefault="00E20A52" w:rsidP="00E20A52">
      <w:pPr>
        <w:rPr>
          <w:rFonts w:ascii="Times New Roman" w:hAnsi="Times New Roman" w:cs="Times New Roman"/>
          <w:sz w:val="24"/>
          <w:szCs w:val="24"/>
        </w:rPr>
      </w:pPr>
    </w:p>
    <w:p w:rsidR="00E20A52" w:rsidRDefault="00E20A52" w:rsidP="00E20A52">
      <w:pPr>
        <w:pStyle w:val="Ch67"/>
        <w:rPr>
          <w:rFonts w:ascii="Times New Roman" w:hAnsi="Times New Roman" w:cs="Times New Roman"/>
          <w:w w:val="100"/>
          <w:sz w:val="24"/>
          <w:szCs w:val="24"/>
        </w:rPr>
      </w:pPr>
      <w:r>
        <w:rPr>
          <w:rFonts w:ascii="Times New Roman" w:hAnsi="Times New Roman" w:cs="Times New Roman"/>
          <w:w w:val="100"/>
          <w:sz w:val="24"/>
          <w:szCs w:val="24"/>
        </w:rPr>
        <w:lastRenderedPageBreak/>
        <w:t xml:space="preserve">ПЕРЕЛІК </w:t>
      </w:r>
      <w:r>
        <w:rPr>
          <w:rFonts w:ascii="Times New Roman" w:hAnsi="Times New Roman" w:cs="Times New Roman"/>
          <w:w w:val="100"/>
          <w:sz w:val="24"/>
          <w:szCs w:val="24"/>
        </w:rPr>
        <w:br/>
        <w:t>питань щодо проведення заходу державного контролю (інспектування) стосовно додержання операторами ринку вимог законодавства про корми на потужності із вирощування птиці</w:t>
      </w:r>
    </w:p>
    <w:p w:rsidR="00E20A52" w:rsidRDefault="00E20A52" w:rsidP="00E20A52">
      <w:pPr>
        <w:rPr>
          <w:rFonts w:ascii="Times New Roman" w:hAnsi="Times New Roman" w:cs="Times New Roman"/>
          <w:sz w:val="24"/>
          <w:szCs w:val="24"/>
        </w:rPr>
      </w:pPr>
    </w:p>
    <w:tbl>
      <w:tblPr>
        <w:tblW w:w="5141" w:type="pct"/>
        <w:jc w:val="center"/>
        <w:tblCellMar>
          <w:left w:w="0" w:type="dxa"/>
          <w:right w:w="0" w:type="dxa"/>
        </w:tblCellMar>
        <w:tblLook w:val="0000" w:firstRow="0" w:lastRow="0" w:firstColumn="0" w:lastColumn="0" w:noHBand="0" w:noVBand="0"/>
      </w:tblPr>
      <w:tblGrid>
        <w:gridCol w:w="562"/>
        <w:gridCol w:w="5048"/>
        <w:gridCol w:w="8"/>
        <w:gridCol w:w="497"/>
        <w:gridCol w:w="495"/>
        <w:gridCol w:w="497"/>
        <w:gridCol w:w="564"/>
        <w:gridCol w:w="2230"/>
      </w:tblGrid>
      <w:tr w:rsidR="00E20A52" w:rsidTr="00E20A52">
        <w:tblPrEx>
          <w:tblCellMar>
            <w:top w:w="0" w:type="dxa"/>
            <w:left w:w="0" w:type="dxa"/>
            <w:bottom w:w="0" w:type="dxa"/>
            <w:right w:w="0" w:type="dxa"/>
          </w:tblCellMar>
        </w:tblPrEx>
        <w:trPr>
          <w:trHeight w:val="60"/>
          <w:jc w:val="center"/>
        </w:trPr>
        <w:tc>
          <w:tcPr>
            <w:tcW w:w="28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rPr>
                <w:rFonts w:ascii="Times New Roman" w:hAnsi="Times New Roman" w:cs="Times New Roman"/>
                <w:w w:val="100"/>
                <w:sz w:val="24"/>
                <w:szCs w:val="24"/>
              </w:rPr>
            </w:pPr>
            <w:r>
              <w:rPr>
                <w:rFonts w:ascii="Times New Roman" w:hAnsi="Times New Roman" w:cs="Times New Roman"/>
                <w:w w:val="100"/>
                <w:sz w:val="24"/>
                <w:szCs w:val="24"/>
              </w:rPr>
              <w:t>№ з/п</w:t>
            </w:r>
          </w:p>
        </w:tc>
        <w:tc>
          <w:tcPr>
            <w:tcW w:w="254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rPr>
                <w:rFonts w:ascii="Times New Roman" w:hAnsi="Times New Roman" w:cs="Times New Roman"/>
                <w:w w:val="100"/>
                <w:sz w:val="24"/>
                <w:szCs w:val="24"/>
              </w:rPr>
            </w:pPr>
            <w:r>
              <w:rPr>
                <w:rFonts w:ascii="Times New Roman" w:hAnsi="Times New Roman" w:cs="Times New Roman"/>
                <w:w w:val="100"/>
                <w:sz w:val="24"/>
                <w:szCs w:val="24"/>
              </w:rPr>
              <w:t xml:space="preserve">Питання щодо дотримання операторами ринку </w:t>
            </w:r>
            <w:r>
              <w:rPr>
                <w:rFonts w:ascii="Times New Roman" w:hAnsi="Times New Roman" w:cs="Times New Roman"/>
                <w:w w:val="100"/>
                <w:sz w:val="24"/>
                <w:szCs w:val="24"/>
              </w:rPr>
              <w:br/>
              <w:t>вимог законодавства</w:t>
            </w:r>
          </w:p>
        </w:tc>
        <w:tc>
          <w:tcPr>
            <w:tcW w:w="1041" w:type="pct"/>
            <w:gridSpan w:val="5"/>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rPr>
                <w:rFonts w:ascii="Times New Roman" w:hAnsi="Times New Roman" w:cs="Times New Roman"/>
                <w:w w:val="100"/>
                <w:sz w:val="24"/>
                <w:szCs w:val="24"/>
              </w:rPr>
            </w:pPr>
            <w:r>
              <w:rPr>
                <w:rFonts w:ascii="Times New Roman" w:hAnsi="Times New Roman" w:cs="Times New Roman"/>
                <w:w w:val="100"/>
                <w:sz w:val="24"/>
                <w:szCs w:val="24"/>
              </w:rPr>
              <w:t>Відповіді на питання</w:t>
            </w:r>
          </w:p>
        </w:tc>
        <w:tc>
          <w:tcPr>
            <w:tcW w:w="112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rPr>
                <w:rFonts w:ascii="Times New Roman" w:hAnsi="Times New Roman" w:cs="Times New Roman"/>
                <w:w w:val="100"/>
                <w:sz w:val="24"/>
                <w:szCs w:val="24"/>
              </w:rPr>
            </w:pPr>
            <w:r>
              <w:rPr>
                <w:rFonts w:ascii="Times New Roman" w:hAnsi="Times New Roman" w:cs="Times New Roman"/>
                <w:w w:val="100"/>
                <w:sz w:val="24"/>
                <w:szCs w:val="24"/>
              </w:rPr>
              <w:t>Нормативне обґрунтування</w:t>
            </w:r>
          </w:p>
        </w:tc>
      </w:tr>
      <w:tr w:rsidR="00E20A52" w:rsidTr="00E20A52">
        <w:tblPrEx>
          <w:tblCellMar>
            <w:top w:w="0" w:type="dxa"/>
            <w:left w:w="0" w:type="dxa"/>
            <w:bottom w:w="0" w:type="dxa"/>
            <w:right w:w="0" w:type="dxa"/>
          </w:tblCellMar>
        </w:tblPrEx>
        <w:trPr>
          <w:trHeight w:val="60"/>
          <w:jc w:val="center"/>
        </w:trPr>
        <w:tc>
          <w:tcPr>
            <w:tcW w:w="284" w:type="pct"/>
            <w:tcBorders>
              <w:top w:val="single" w:sz="4" w:space="0" w:color="000000"/>
              <w:left w:val="single" w:sz="4" w:space="0" w:color="000000"/>
              <w:bottom w:val="single" w:sz="6" w:space="0" w:color="000000"/>
              <w:right w:val="single" w:sz="4" w:space="0" w:color="000000"/>
            </w:tcBorders>
          </w:tcPr>
          <w:p w:rsidR="00E20A52" w:rsidRDefault="00E20A52" w:rsidP="00DB0706">
            <w:pPr>
              <w:pStyle w:val="af0"/>
              <w:spacing w:line="240" w:lineRule="auto"/>
              <w:textAlignment w:val="auto"/>
              <w:rPr>
                <w:color w:val="auto"/>
                <w:lang w:val="uk-UA"/>
              </w:rPr>
            </w:pPr>
          </w:p>
        </w:tc>
        <w:tc>
          <w:tcPr>
            <w:tcW w:w="2553" w:type="pct"/>
            <w:gridSpan w:val="2"/>
            <w:tcBorders>
              <w:top w:val="single" w:sz="4" w:space="0" w:color="000000"/>
              <w:left w:val="single" w:sz="4" w:space="0" w:color="000000"/>
              <w:bottom w:val="single" w:sz="6" w:space="0" w:color="000000"/>
              <w:right w:val="single" w:sz="4" w:space="0" w:color="000000"/>
            </w:tcBorders>
          </w:tcPr>
          <w:p w:rsidR="00E20A52" w:rsidRDefault="00E20A52" w:rsidP="00DB0706">
            <w:pPr>
              <w:pStyle w:val="af0"/>
              <w:spacing w:line="240" w:lineRule="auto"/>
              <w:textAlignment w:val="auto"/>
              <w:rPr>
                <w:color w:val="auto"/>
                <w:lang w:val="uk-UA"/>
              </w:rPr>
            </w:pPr>
          </w:p>
        </w:tc>
        <w:tc>
          <w:tcPr>
            <w:tcW w:w="251" w:type="pct"/>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rPr>
                <w:rFonts w:ascii="Times New Roman" w:hAnsi="Times New Roman" w:cs="Times New Roman"/>
                <w:w w:val="100"/>
                <w:sz w:val="24"/>
                <w:szCs w:val="24"/>
              </w:rPr>
            </w:pPr>
            <w:r>
              <w:rPr>
                <w:rFonts w:ascii="Times New Roman" w:hAnsi="Times New Roman" w:cs="Times New Roman"/>
                <w:w w:val="100"/>
                <w:sz w:val="24"/>
                <w:szCs w:val="24"/>
              </w:rPr>
              <w:t>так</w:t>
            </w:r>
          </w:p>
        </w:tc>
        <w:tc>
          <w:tcPr>
            <w:tcW w:w="250" w:type="pct"/>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rPr>
                <w:rFonts w:ascii="Times New Roman" w:hAnsi="Times New Roman" w:cs="Times New Roman"/>
                <w:w w:val="100"/>
                <w:sz w:val="24"/>
                <w:szCs w:val="24"/>
              </w:rPr>
            </w:pPr>
            <w:r>
              <w:rPr>
                <w:rFonts w:ascii="Times New Roman" w:hAnsi="Times New Roman" w:cs="Times New Roman"/>
                <w:w w:val="100"/>
                <w:sz w:val="24"/>
                <w:szCs w:val="24"/>
              </w:rPr>
              <w:t>ні</w:t>
            </w:r>
          </w:p>
        </w:tc>
        <w:tc>
          <w:tcPr>
            <w:tcW w:w="251" w:type="pct"/>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rPr>
                <w:rFonts w:ascii="Times New Roman" w:hAnsi="Times New Roman" w:cs="Times New Roman"/>
                <w:w w:val="100"/>
                <w:sz w:val="24"/>
                <w:szCs w:val="24"/>
              </w:rPr>
            </w:pPr>
            <w:r>
              <w:rPr>
                <w:rFonts w:ascii="Times New Roman" w:hAnsi="Times New Roman" w:cs="Times New Roman"/>
                <w:w w:val="100"/>
                <w:sz w:val="24"/>
                <w:szCs w:val="24"/>
              </w:rPr>
              <w:t>НВ</w:t>
            </w:r>
          </w:p>
        </w:tc>
        <w:tc>
          <w:tcPr>
            <w:tcW w:w="285" w:type="pct"/>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rPr>
                <w:rFonts w:ascii="Times New Roman" w:hAnsi="Times New Roman" w:cs="Times New Roman"/>
                <w:w w:val="100"/>
                <w:sz w:val="24"/>
                <w:szCs w:val="24"/>
              </w:rPr>
            </w:pPr>
            <w:r>
              <w:rPr>
                <w:rFonts w:ascii="Times New Roman" w:hAnsi="Times New Roman" w:cs="Times New Roman"/>
                <w:w w:val="100"/>
                <w:sz w:val="24"/>
                <w:szCs w:val="24"/>
              </w:rPr>
              <w:t>НП</w:t>
            </w:r>
          </w:p>
        </w:tc>
        <w:tc>
          <w:tcPr>
            <w:tcW w:w="1126" w:type="pct"/>
            <w:tcBorders>
              <w:top w:val="single" w:sz="4" w:space="0" w:color="000000"/>
              <w:left w:val="single" w:sz="4" w:space="0" w:color="000000"/>
              <w:bottom w:val="single" w:sz="6" w:space="0" w:color="000000"/>
              <w:right w:val="single" w:sz="4" w:space="0" w:color="000000"/>
            </w:tcBorders>
          </w:tcPr>
          <w:p w:rsidR="00E20A52" w:rsidRDefault="00E20A52" w:rsidP="00DB0706">
            <w:pPr>
              <w:pStyle w:val="af0"/>
              <w:spacing w:line="240" w:lineRule="auto"/>
              <w:textAlignment w:val="auto"/>
              <w:rPr>
                <w:color w:val="auto"/>
                <w:lang w:val="uk-UA"/>
              </w:rPr>
            </w:pPr>
          </w:p>
        </w:tc>
      </w:tr>
      <w:tr w:rsidR="00E20A52" w:rsidTr="00E20A52">
        <w:tblPrEx>
          <w:tblCellMar>
            <w:top w:w="0" w:type="dxa"/>
            <w:left w:w="0" w:type="dxa"/>
            <w:bottom w:w="0" w:type="dxa"/>
            <w:right w:w="0" w:type="dxa"/>
          </w:tblCellMar>
        </w:tblPrEx>
        <w:trPr>
          <w:trHeight w:val="60"/>
          <w:tblHeader/>
          <w:jc w:val="center"/>
        </w:trPr>
        <w:tc>
          <w:tcPr>
            <w:tcW w:w="28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rPr>
                <w:rFonts w:ascii="Times New Roman" w:hAnsi="Times New Roman" w:cs="Times New Roman"/>
                <w:w w:val="100"/>
                <w:sz w:val="24"/>
                <w:szCs w:val="24"/>
              </w:rPr>
            </w:pPr>
            <w:r>
              <w:rPr>
                <w:rFonts w:ascii="Times New Roman" w:hAnsi="Times New Roman" w:cs="Times New Roman"/>
                <w:w w:val="100"/>
                <w:sz w:val="24"/>
                <w:szCs w:val="24"/>
              </w:rPr>
              <w:t>1</w:t>
            </w:r>
          </w:p>
        </w:tc>
        <w:tc>
          <w:tcPr>
            <w:tcW w:w="2553"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rPr>
                <w:rFonts w:ascii="Times New Roman" w:hAnsi="Times New Roman" w:cs="Times New Roman"/>
                <w:w w:val="100"/>
                <w:sz w:val="24"/>
                <w:szCs w:val="24"/>
              </w:rPr>
            </w:pPr>
            <w:r>
              <w:rPr>
                <w:rFonts w:ascii="Times New Roman" w:hAnsi="Times New Roman" w:cs="Times New Roman"/>
                <w:w w:val="100"/>
                <w:sz w:val="24"/>
                <w:szCs w:val="24"/>
              </w:rPr>
              <w:t>2</w:t>
            </w:r>
          </w:p>
        </w:tc>
        <w:tc>
          <w:tcPr>
            <w:tcW w:w="25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rPr>
                <w:rFonts w:ascii="Times New Roman" w:hAnsi="Times New Roman" w:cs="Times New Roman"/>
                <w:w w:val="100"/>
                <w:sz w:val="24"/>
                <w:szCs w:val="24"/>
              </w:rPr>
            </w:pPr>
            <w:r>
              <w:rPr>
                <w:rFonts w:ascii="Times New Roman" w:hAnsi="Times New Roman" w:cs="Times New Roman"/>
                <w:w w:val="100"/>
                <w:sz w:val="24"/>
                <w:szCs w:val="24"/>
              </w:rPr>
              <w:t>3</w:t>
            </w:r>
          </w:p>
        </w:tc>
        <w:tc>
          <w:tcPr>
            <w:tcW w:w="25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rPr>
                <w:rFonts w:ascii="Times New Roman" w:hAnsi="Times New Roman" w:cs="Times New Roman"/>
                <w:w w:val="100"/>
                <w:sz w:val="24"/>
                <w:szCs w:val="24"/>
              </w:rPr>
            </w:pPr>
            <w:r>
              <w:rPr>
                <w:rFonts w:ascii="Times New Roman" w:hAnsi="Times New Roman" w:cs="Times New Roman"/>
                <w:w w:val="100"/>
                <w:sz w:val="24"/>
                <w:szCs w:val="24"/>
              </w:rPr>
              <w:t>4</w:t>
            </w:r>
          </w:p>
        </w:tc>
        <w:tc>
          <w:tcPr>
            <w:tcW w:w="25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rPr>
                <w:rFonts w:ascii="Times New Roman" w:hAnsi="Times New Roman" w:cs="Times New Roman"/>
                <w:w w:val="100"/>
                <w:sz w:val="24"/>
                <w:szCs w:val="24"/>
              </w:rPr>
            </w:pPr>
            <w:r>
              <w:rPr>
                <w:rFonts w:ascii="Times New Roman" w:hAnsi="Times New Roman" w:cs="Times New Roman"/>
                <w:w w:val="100"/>
                <w:sz w:val="24"/>
                <w:szCs w:val="24"/>
              </w:rPr>
              <w:t>5</w:t>
            </w:r>
          </w:p>
        </w:tc>
        <w:tc>
          <w:tcPr>
            <w:tcW w:w="28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rPr>
                <w:rFonts w:ascii="Times New Roman" w:hAnsi="Times New Roman" w:cs="Times New Roman"/>
                <w:w w:val="100"/>
                <w:sz w:val="24"/>
                <w:szCs w:val="24"/>
              </w:rPr>
            </w:pPr>
            <w:r>
              <w:rPr>
                <w:rFonts w:ascii="Times New Roman" w:hAnsi="Times New Roman" w:cs="Times New Roman"/>
                <w:w w:val="100"/>
                <w:sz w:val="24"/>
                <w:szCs w:val="24"/>
              </w:rPr>
              <w:t>6</w:t>
            </w:r>
          </w:p>
        </w:tc>
        <w:tc>
          <w:tcPr>
            <w:tcW w:w="112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20A52" w:rsidRDefault="00E20A52" w:rsidP="00DB0706">
            <w:pPr>
              <w:pStyle w:val="TableshapkaTABL"/>
              <w:rPr>
                <w:rFonts w:ascii="Times New Roman" w:hAnsi="Times New Roman" w:cs="Times New Roman"/>
                <w:w w:val="100"/>
                <w:sz w:val="24"/>
                <w:szCs w:val="24"/>
              </w:rPr>
            </w:pPr>
            <w:r>
              <w:rPr>
                <w:rFonts w:ascii="Times New Roman" w:hAnsi="Times New Roman" w:cs="Times New Roman"/>
                <w:w w:val="100"/>
                <w:sz w:val="24"/>
                <w:szCs w:val="24"/>
              </w:rPr>
              <w:t>7</w:t>
            </w:r>
          </w:p>
        </w:tc>
      </w:tr>
      <w:tr w:rsidR="00E20A52" w:rsidRPr="00687F11" w:rsidTr="00E20A52">
        <w:tblPrEx>
          <w:tblCellMar>
            <w:top w:w="0" w:type="dxa"/>
            <w:left w:w="0" w:type="dxa"/>
            <w:bottom w:w="0" w:type="dxa"/>
            <w:right w:w="0" w:type="dxa"/>
          </w:tblCellMar>
        </w:tblPrEx>
        <w:trPr>
          <w:trHeight w:val="60"/>
          <w:jc w:val="center"/>
        </w:trPr>
        <w:tc>
          <w:tcPr>
            <w:tcW w:w="28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Pr="00687F11" w:rsidRDefault="00E20A52" w:rsidP="00E20A52">
            <w:pPr>
              <w:widowControl w:val="0"/>
              <w:numPr>
                <w:ilvl w:val="0"/>
                <w:numId w:val="6"/>
              </w:numPr>
              <w:tabs>
                <w:tab w:val="right" w:pos="7767"/>
              </w:tabs>
              <w:suppressAutoHyphens/>
              <w:autoSpaceDE w:val="0"/>
              <w:autoSpaceDN w:val="0"/>
              <w:adjustRightInd w:val="0"/>
              <w:spacing w:after="0" w:line="252" w:lineRule="auto"/>
              <w:jc w:val="right"/>
              <w:textAlignment w:val="center"/>
              <w:rPr>
                <w:rFonts w:ascii="Times New Roman" w:hAnsi="Times New Roman" w:cs="Times New Roman"/>
                <w:sz w:val="24"/>
                <w:szCs w:val="24"/>
              </w:rPr>
            </w:pPr>
          </w:p>
        </w:tc>
        <w:tc>
          <w:tcPr>
            <w:tcW w:w="2553" w:type="pct"/>
            <w:gridSpan w:val="2"/>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tabs>
                <w:tab w:val="right" w:pos="7767"/>
              </w:tabs>
              <w:spacing w:after="0" w:line="252" w:lineRule="auto"/>
              <w:jc w:val="both"/>
              <w:rPr>
                <w:rFonts w:ascii="Times New Roman" w:hAnsi="Times New Roman" w:cs="Times New Roman"/>
                <w:sz w:val="24"/>
                <w:szCs w:val="24"/>
              </w:rPr>
            </w:pPr>
            <w:r w:rsidRPr="00687F11">
              <w:rPr>
                <w:rFonts w:ascii="Times New Roman" w:hAnsi="Times New Roman" w:cs="Times New Roman"/>
                <w:spacing w:val="-2"/>
                <w:sz w:val="24"/>
                <w:szCs w:val="24"/>
                <w:lang w:eastAsia="ru-RU"/>
              </w:rPr>
              <w:t xml:space="preserve">Потужності, на яких утримуються </w:t>
            </w:r>
            <w:r>
              <w:rPr>
                <w:rFonts w:ascii="Times New Roman" w:hAnsi="Times New Roman" w:cs="Times New Roman"/>
                <w:spacing w:val="-2"/>
                <w:sz w:val="24"/>
                <w:szCs w:val="24"/>
                <w:lang w:eastAsia="ru-RU"/>
              </w:rPr>
              <w:t>птиця</w:t>
            </w:r>
            <w:r w:rsidRPr="00687F11">
              <w:rPr>
                <w:rFonts w:ascii="Times New Roman" w:hAnsi="Times New Roman" w:cs="Times New Roman"/>
                <w:spacing w:val="-2"/>
                <w:sz w:val="24"/>
                <w:szCs w:val="24"/>
                <w:lang w:eastAsia="ru-RU"/>
              </w:rPr>
              <w:t>, сконструйовані у спосіб, що дозволяє забезпечити їх належне чищення та прибирання. Такі потужності та обладнання для годування тварин підлягають ретельному та регулярному чищенню з метою запобігання появі будь-якого небезпечного фактора. Хімічні речовини для чищення та санітарної обробки використовуються відповідно до інструкцій їх виробників, а також зберігаються окремо від кормів та зони годування тварин</w:t>
            </w:r>
          </w:p>
        </w:tc>
        <w:tc>
          <w:tcPr>
            <w:tcW w:w="251"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51"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8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1126"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tabs>
                <w:tab w:val="right" w:pos="7767"/>
              </w:tabs>
              <w:spacing w:after="0" w:line="252" w:lineRule="auto"/>
              <w:rPr>
                <w:rFonts w:ascii="Times New Roman" w:hAnsi="Times New Roman" w:cs="Times New Roman"/>
                <w:sz w:val="24"/>
                <w:szCs w:val="24"/>
              </w:rPr>
            </w:pPr>
            <w:r w:rsidRPr="00687F11">
              <w:rPr>
                <w:rFonts w:ascii="Times New Roman" w:hAnsi="Times New Roman" w:cs="Times New Roman"/>
                <w:sz w:val="24"/>
                <w:szCs w:val="24"/>
              </w:rPr>
              <w:t>Частина 1 статті 44 ЗУ 2264</w:t>
            </w:r>
          </w:p>
        </w:tc>
      </w:tr>
      <w:tr w:rsidR="00E20A52" w:rsidRPr="00687F11" w:rsidTr="00E20A52">
        <w:tblPrEx>
          <w:tblCellMar>
            <w:top w:w="0" w:type="dxa"/>
            <w:left w:w="0" w:type="dxa"/>
            <w:bottom w:w="0" w:type="dxa"/>
            <w:right w:w="0" w:type="dxa"/>
          </w:tblCellMar>
        </w:tblPrEx>
        <w:trPr>
          <w:trHeight w:val="60"/>
          <w:jc w:val="center"/>
        </w:trPr>
        <w:tc>
          <w:tcPr>
            <w:tcW w:w="28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Pr="00687F11" w:rsidRDefault="00E20A52" w:rsidP="00E20A52">
            <w:pPr>
              <w:widowControl w:val="0"/>
              <w:numPr>
                <w:ilvl w:val="0"/>
                <w:numId w:val="6"/>
              </w:numPr>
              <w:tabs>
                <w:tab w:val="right" w:pos="7767"/>
              </w:tabs>
              <w:suppressAutoHyphens/>
              <w:autoSpaceDE w:val="0"/>
              <w:autoSpaceDN w:val="0"/>
              <w:adjustRightInd w:val="0"/>
              <w:spacing w:after="0" w:line="252" w:lineRule="auto"/>
              <w:jc w:val="right"/>
              <w:textAlignment w:val="center"/>
              <w:rPr>
                <w:rFonts w:ascii="Times New Roman" w:hAnsi="Times New Roman" w:cs="Times New Roman"/>
                <w:sz w:val="24"/>
                <w:szCs w:val="24"/>
              </w:rPr>
            </w:pPr>
          </w:p>
        </w:tc>
        <w:tc>
          <w:tcPr>
            <w:tcW w:w="2553" w:type="pct"/>
            <w:gridSpan w:val="2"/>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tabs>
                <w:tab w:val="right" w:pos="7767"/>
              </w:tabs>
              <w:spacing w:after="0" w:line="252" w:lineRule="auto"/>
              <w:jc w:val="both"/>
              <w:rPr>
                <w:rFonts w:ascii="Times New Roman" w:hAnsi="Times New Roman" w:cs="Times New Roman"/>
                <w:sz w:val="24"/>
                <w:szCs w:val="24"/>
              </w:rPr>
            </w:pPr>
            <w:r w:rsidRPr="00687F11">
              <w:rPr>
                <w:rFonts w:ascii="Times New Roman" w:hAnsi="Times New Roman" w:cs="Times New Roman"/>
                <w:spacing w:val="-2"/>
                <w:sz w:val="24"/>
                <w:szCs w:val="24"/>
                <w:lang w:eastAsia="ru-RU"/>
              </w:rPr>
              <w:t>На потужностях, на яких утримуються тварини, запроваджені системи боротьби із шкідниками, які дозволяють запобігти потраплянню шкідників на такі потужності, з метою мінімізації можливого забруднення кормів, підстилок та місць утримання тварин</w:t>
            </w:r>
          </w:p>
        </w:tc>
        <w:tc>
          <w:tcPr>
            <w:tcW w:w="251"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51"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8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1126"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tabs>
                <w:tab w:val="right" w:pos="7767"/>
              </w:tabs>
              <w:spacing w:after="0" w:line="252" w:lineRule="auto"/>
              <w:rPr>
                <w:rFonts w:ascii="Times New Roman" w:hAnsi="Times New Roman" w:cs="Times New Roman"/>
                <w:sz w:val="24"/>
                <w:szCs w:val="24"/>
              </w:rPr>
            </w:pPr>
            <w:r w:rsidRPr="00687F11">
              <w:rPr>
                <w:rFonts w:ascii="Times New Roman" w:hAnsi="Times New Roman" w:cs="Times New Roman"/>
                <w:sz w:val="24"/>
                <w:szCs w:val="24"/>
              </w:rPr>
              <w:t>Частина 2 статті 44 ЗУ 2264</w:t>
            </w:r>
          </w:p>
        </w:tc>
      </w:tr>
      <w:tr w:rsidR="00E20A52" w:rsidRPr="00687F11" w:rsidTr="00E20A52">
        <w:tblPrEx>
          <w:tblCellMar>
            <w:top w:w="0" w:type="dxa"/>
            <w:left w:w="0" w:type="dxa"/>
            <w:bottom w:w="0" w:type="dxa"/>
            <w:right w:w="0" w:type="dxa"/>
          </w:tblCellMar>
        </w:tblPrEx>
        <w:trPr>
          <w:trHeight w:val="60"/>
          <w:jc w:val="center"/>
        </w:trPr>
        <w:tc>
          <w:tcPr>
            <w:tcW w:w="28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Pr="00687F11" w:rsidRDefault="00E20A52" w:rsidP="00E20A52">
            <w:pPr>
              <w:widowControl w:val="0"/>
              <w:numPr>
                <w:ilvl w:val="0"/>
                <w:numId w:val="6"/>
              </w:numPr>
              <w:tabs>
                <w:tab w:val="right" w:pos="7767"/>
              </w:tabs>
              <w:suppressAutoHyphens/>
              <w:autoSpaceDE w:val="0"/>
              <w:autoSpaceDN w:val="0"/>
              <w:adjustRightInd w:val="0"/>
              <w:spacing w:after="0" w:line="252" w:lineRule="auto"/>
              <w:jc w:val="right"/>
              <w:textAlignment w:val="center"/>
              <w:rPr>
                <w:rFonts w:ascii="Times New Roman" w:hAnsi="Times New Roman" w:cs="Times New Roman"/>
                <w:sz w:val="24"/>
                <w:szCs w:val="24"/>
              </w:rPr>
            </w:pPr>
          </w:p>
        </w:tc>
        <w:tc>
          <w:tcPr>
            <w:tcW w:w="2553" w:type="pct"/>
            <w:gridSpan w:val="2"/>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tabs>
                <w:tab w:val="right" w:pos="7767"/>
              </w:tabs>
              <w:spacing w:after="0" w:line="252" w:lineRule="auto"/>
              <w:jc w:val="both"/>
              <w:rPr>
                <w:rFonts w:ascii="Times New Roman" w:hAnsi="Times New Roman" w:cs="Times New Roman"/>
                <w:sz w:val="24"/>
                <w:szCs w:val="24"/>
              </w:rPr>
            </w:pPr>
            <w:r w:rsidRPr="00687F11">
              <w:rPr>
                <w:rFonts w:ascii="Times New Roman" w:hAnsi="Times New Roman" w:cs="Times New Roman"/>
                <w:spacing w:val="-2"/>
                <w:sz w:val="24"/>
                <w:szCs w:val="24"/>
                <w:lang w:eastAsia="ru-RU"/>
              </w:rPr>
              <w:t>Будівлі, в яких утримуються тварини, та обладнання для годування тварин утримуються в чистому стані. На потужностях, на яких утримуються тварини, запроваджені процедури видалення гною, сміття та інших можливих джерел забруднення кормів. Корми та підстилка, що використовуються на таких потужностях, підлягають регулярній заміні для недопущення їх забруднення та появи на них плісняви</w:t>
            </w:r>
          </w:p>
        </w:tc>
        <w:tc>
          <w:tcPr>
            <w:tcW w:w="251"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51"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8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1126"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tabs>
                <w:tab w:val="right" w:pos="7767"/>
              </w:tabs>
              <w:spacing w:after="0" w:line="252" w:lineRule="auto"/>
              <w:rPr>
                <w:rFonts w:ascii="Times New Roman" w:hAnsi="Times New Roman" w:cs="Times New Roman"/>
                <w:sz w:val="24"/>
                <w:szCs w:val="24"/>
              </w:rPr>
            </w:pPr>
            <w:r w:rsidRPr="00687F11">
              <w:rPr>
                <w:rFonts w:ascii="Times New Roman" w:hAnsi="Times New Roman" w:cs="Times New Roman"/>
                <w:sz w:val="24"/>
                <w:szCs w:val="24"/>
              </w:rPr>
              <w:t>Частина 3 статті 44 ЗУ 2264</w:t>
            </w:r>
          </w:p>
        </w:tc>
      </w:tr>
      <w:tr w:rsidR="00E20A52" w:rsidRPr="00687F11" w:rsidTr="00E20A52">
        <w:tblPrEx>
          <w:tblCellMar>
            <w:top w:w="0" w:type="dxa"/>
            <w:left w:w="0" w:type="dxa"/>
            <w:bottom w:w="0" w:type="dxa"/>
            <w:right w:w="0" w:type="dxa"/>
          </w:tblCellMar>
        </w:tblPrEx>
        <w:trPr>
          <w:trHeight w:val="60"/>
          <w:jc w:val="center"/>
        </w:trPr>
        <w:tc>
          <w:tcPr>
            <w:tcW w:w="28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Pr="00687F11" w:rsidRDefault="00E20A52" w:rsidP="00E20A52">
            <w:pPr>
              <w:widowControl w:val="0"/>
              <w:numPr>
                <w:ilvl w:val="0"/>
                <w:numId w:val="6"/>
              </w:numPr>
              <w:tabs>
                <w:tab w:val="right" w:pos="7767"/>
              </w:tabs>
              <w:suppressAutoHyphens/>
              <w:autoSpaceDE w:val="0"/>
              <w:autoSpaceDN w:val="0"/>
              <w:adjustRightInd w:val="0"/>
              <w:spacing w:after="0" w:line="252" w:lineRule="auto"/>
              <w:jc w:val="right"/>
              <w:textAlignment w:val="center"/>
              <w:rPr>
                <w:rFonts w:ascii="Times New Roman" w:hAnsi="Times New Roman" w:cs="Times New Roman"/>
                <w:sz w:val="24"/>
                <w:szCs w:val="24"/>
              </w:rPr>
            </w:pPr>
          </w:p>
        </w:tc>
        <w:tc>
          <w:tcPr>
            <w:tcW w:w="2553" w:type="pct"/>
            <w:gridSpan w:val="2"/>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tabs>
                <w:tab w:val="right" w:pos="7767"/>
              </w:tabs>
              <w:spacing w:after="0" w:line="252" w:lineRule="auto"/>
              <w:jc w:val="both"/>
              <w:rPr>
                <w:rFonts w:ascii="Times New Roman" w:hAnsi="Times New Roman" w:cs="Times New Roman"/>
                <w:sz w:val="24"/>
                <w:szCs w:val="24"/>
              </w:rPr>
            </w:pPr>
            <w:r w:rsidRPr="00687F11">
              <w:rPr>
                <w:rFonts w:ascii="Times New Roman" w:hAnsi="Times New Roman" w:cs="Times New Roman"/>
                <w:spacing w:val="-2"/>
                <w:sz w:val="24"/>
                <w:szCs w:val="24"/>
                <w:lang w:eastAsia="ru-RU"/>
              </w:rPr>
              <w:t>Корми зберігаються окремо від хімічних речовин та інших продуктів, що заборонені для годування тварин</w:t>
            </w:r>
          </w:p>
        </w:tc>
        <w:tc>
          <w:tcPr>
            <w:tcW w:w="251"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51"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8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1126"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tabs>
                <w:tab w:val="right" w:pos="7767"/>
              </w:tabs>
              <w:spacing w:after="0" w:line="252" w:lineRule="auto"/>
              <w:rPr>
                <w:rFonts w:ascii="Times New Roman" w:hAnsi="Times New Roman" w:cs="Times New Roman"/>
                <w:sz w:val="24"/>
                <w:szCs w:val="24"/>
              </w:rPr>
            </w:pPr>
            <w:r w:rsidRPr="00687F11">
              <w:rPr>
                <w:rFonts w:ascii="Times New Roman" w:hAnsi="Times New Roman" w:cs="Times New Roman"/>
                <w:sz w:val="24"/>
                <w:szCs w:val="24"/>
              </w:rPr>
              <w:t>Частина 1 статті 45 ЗУ 2264</w:t>
            </w:r>
          </w:p>
        </w:tc>
      </w:tr>
      <w:tr w:rsidR="00E20A52" w:rsidRPr="00687F11" w:rsidTr="00E20A52">
        <w:tblPrEx>
          <w:tblCellMar>
            <w:top w:w="0" w:type="dxa"/>
            <w:left w:w="0" w:type="dxa"/>
            <w:bottom w:w="0" w:type="dxa"/>
            <w:right w:w="0" w:type="dxa"/>
          </w:tblCellMar>
        </w:tblPrEx>
        <w:trPr>
          <w:trHeight w:val="60"/>
          <w:jc w:val="center"/>
        </w:trPr>
        <w:tc>
          <w:tcPr>
            <w:tcW w:w="28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Pr="00687F11" w:rsidRDefault="00E20A52" w:rsidP="00E20A52">
            <w:pPr>
              <w:widowControl w:val="0"/>
              <w:numPr>
                <w:ilvl w:val="0"/>
                <w:numId w:val="6"/>
              </w:numPr>
              <w:tabs>
                <w:tab w:val="right" w:pos="7767"/>
              </w:tabs>
              <w:suppressAutoHyphens/>
              <w:autoSpaceDE w:val="0"/>
              <w:autoSpaceDN w:val="0"/>
              <w:adjustRightInd w:val="0"/>
              <w:spacing w:after="0" w:line="252" w:lineRule="auto"/>
              <w:jc w:val="right"/>
              <w:textAlignment w:val="center"/>
              <w:rPr>
                <w:rFonts w:ascii="Times New Roman" w:hAnsi="Times New Roman" w:cs="Times New Roman"/>
                <w:sz w:val="24"/>
                <w:szCs w:val="24"/>
              </w:rPr>
            </w:pPr>
          </w:p>
        </w:tc>
        <w:tc>
          <w:tcPr>
            <w:tcW w:w="2553" w:type="pct"/>
            <w:gridSpan w:val="2"/>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tabs>
                <w:tab w:val="right" w:pos="7767"/>
              </w:tabs>
              <w:spacing w:after="0" w:line="252" w:lineRule="auto"/>
              <w:jc w:val="both"/>
              <w:rPr>
                <w:rFonts w:ascii="Times New Roman" w:hAnsi="Times New Roman" w:cs="Times New Roman"/>
                <w:sz w:val="24"/>
                <w:szCs w:val="24"/>
              </w:rPr>
            </w:pPr>
            <w:r w:rsidRPr="00687F11">
              <w:rPr>
                <w:rFonts w:ascii="Times New Roman" w:hAnsi="Times New Roman" w:cs="Times New Roman"/>
                <w:spacing w:val="-2"/>
                <w:sz w:val="24"/>
                <w:szCs w:val="24"/>
                <w:lang w:eastAsia="ru-RU"/>
              </w:rPr>
              <w:t>Зони зберігання та контейнери для зберігання кормів утримуються в чистому та сухому стані</w:t>
            </w:r>
          </w:p>
        </w:tc>
        <w:tc>
          <w:tcPr>
            <w:tcW w:w="251"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51"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8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1126"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tabs>
                <w:tab w:val="right" w:pos="7767"/>
              </w:tabs>
              <w:spacing w:after="0" w:line="252" w:lineRule="auto"/>
              <w:rPr>
                <w:rFonts w:ascii="Times New Roman" w:hAnsi="Times New Roman" w:cs="Times New Roman"/>
                <w:sz w:val="24"/>
                <w:szCs w:val="24"/>
              </w:rPr>
            </w:pPr>
            <w:r w:rsidRPr="00687F11">
              <w:rPr>
                <w:rFonts w:ascii="Times New Roman" w:hAnsi="Times New Roman" w:cs="Times New Roman"/>
                <w:sz w:val="24"/>
                <w:szCs w:val="24"/>
              </w:rPr>
              <w:t>Частина 2 статті 45 ЗУ 2264</w:t>
            </w:r>
          </w:p>
        </w:tc>
      </w:tr>
      <w:tr w:rsidR="00E20A52" w:rsidRPr="00687F11" w:rsidTr="00E20A52">
        <w:tblPrEx>
          <w:tblCellMar>
            <w:top w:w="0" w:type="dxa"/>
            <w:left w:w="0" w:type="dxa"/>
            <w:bottom w:w="0" w:type="dxa"/>
            <w:right w:w="0" w:type="dxa"/>
          </w:tblCellMar>
        </w:tblPrEx>
        <w:trPr>
          <w:trHeight w:val="60"/>
          <w:jc w:val="center"/>
        </w:trPr>
        <w:tc>
          <w:tcPr>
            <w:tcW w:w="28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Pr="00687F11" w:rsidRDefault="00E20A52" w:rsidP="00E20A52">
            <w:pPr>
              <w:widowControl w:val="0"/>
              <w:numPr>
                <w:ilvl w:val="0"/>
                <w:numId w:val="6"/>
              </w:numPr>
              <w:tabs>
                <w:tab w:val="right" w:pos="7767"/>
              </w:tabs>
              <w:suppressAutoHyphens/>
              <w:autoSpaceDE w:val="0"/>
              <w:autoSpaceDN w:val="0"/>
              <w:adjustRightInd w:val="0"/>
              <w:spacing w:after="0" w:line="252" w:lineRule="auto"/>
              <w:jc w:val="right"/>
              <w:textAlignment w:val="center"/>
              <w:rPr>
                <w:rFonts w:ascii="Times New Roman" w:hAnsi="Times New Roman" w:cs="Times New Roman"/>
                <w:sz w:val="24"/>
                <w:szCs w:val="24"/>
              </w:rPr>
            </w:pPr>
          </w:p>
        </w:tc>
        <w:tc>
          <w:tcPr>
            <w:tcW w:w="2553" w:type="pct"/>
            <w:gridSpan w:val="2"/>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tabs>
                <w:tab w:val="right" w:pos="7767"/>
              </w:tabs>
              <w:spacing w:after="0" w:line="252" w:lineRule="auto"/>
              <w:jc w:val="both"/>
              <w:rPr>
                <w:rFonts w:ascii="Times New Roman" w:hAnsi="Times New Roman" w:cs="Times New Roman"/>
                <w:sz w:val="24"/>
                <w:szCs w:val="24"/>
              </w:rPr>
            </w:pPr>
            <w:r w:rsidRPr="00687F11">
              <w:rPr>
                <w:rFonts w:ascii="Times New Roman" w:hAnsi="Times New Roman" w:cs="Times New Roman"/>
                <w:spacing w:val="-2"/>
                <w:sz w:val="24"/>
                <w:szCs w:val="24"/>
                <w:lang w:eastAsia="ru-RU"/>
              </w:rPr>
              <w:t>У разі необхідності для забезпечення належної гігієни зберігання кормів вживаються заходи боротьби із шкідниками</w:t>
            </w:r>
          </w:p>
        </w:tc>
        <w:tc>
          <w:tcPr>
            <w:tcW w:w="251"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51"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8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1126"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tabs>
                <w:tab w:val="right" w:pos="7767"/>
              </w:tabs>
              <w:spacing w:after="0" w:line="252" w:lineRule="auto"/>
              <w:rPr>
                <w:rFonts w:ascii="Times New Roman" w:hAnsi="Times New Roman" w:cs="Times New Roman"/>
                <w:sz w:val="24"/>
                <w:szCs w:val="24"/>
              </w:rPr>
            </w:pPr>
            <w:r w:rsidRPr="00687F11">
              <w:rPr>
                <w:rFonts w:ascii="Times New Roman" w:hAnsi="Times New Roman" w:cs="Times New Roman"/>
                <w:sz w:val="24"/>
                <w:szCs w:val="24"/>
              </w:rPr>
              <w:t>Частина 3 статті 45 ЗУ 2264</w:t>
            </w:r>
          </w:p>
        </w:tc>
      </w:tr>
      <w:tr w:rsidR="00E20A52" w:rsidRPr="00687F11" w:rsidTr="00E20A52">
        <w:tblPrEx>
          <w:tblCellMar>
            <w:top w:w="0" w:type="dxa"/>
            <w:left w:w="0" w:type="dxa"/>
            <w:bottom w:w="0" w:type="dxa"/>
            <w:right w:w="0" w:type="dxa"/>
          </w:tblCellMar>
        </w:tblPrEx>
        <w:trPr>
          <w:trHeight w:val="60"/>
          <w:jc w:val="center"/>
        </w:trPr>
        <w:tc>
          <w:tcPr>
            <w:tcW w:w="28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Pr="00687F11" w:rsidRDefault="00E20A52" w:rsidP="00E20A52">
            <w:pPr>
              <w:widowControl w:val="0"/>
              <w:numPr>
                <w:ilvl w:val="0"/>
                <w:numId w:val="6"/>
              </w:numPr>
              <w:tabs>
                <w:tab w:val="right" w:pos="7767"/>
              </w:tabs>
              <w:suppressAutoHyphens/>
              <w:autoSpaceDE w:val="0"/>
              <w:autoSpaceDN w:val="0"/>
              <w:adjustRightInd w:val="0"/>
              <w:spacing w:after="0" w:line="252" w:lineRule="auto"/>
              <w:jc w:val="right"/>
              <w:textAlignment w:val="center"/>
              <w:rPr>
                <w:rFonts w:ascii="Times New Roman" w:hAnsi="Times New Roman" w:cs="Times New Roman"/>
                <w:sz w:val="24"/>
                <w:szCs w:val="24"/>
              </w:rPr>
            </w:pPr>
          </w:p>
        </w:tc>
        <w:tc>
          <w:tcPr>
            <w:tcW w:w="2553" w:type="pct"/>
            <w:gridSpan w:val="2"/>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tabs>
                <w:tab w:val="right" w:pos="7767"/>
              </w:tabs>
              <w:spacing w:after="0" w:line="252" w:lineRule="auto"/>
              <w:jc w:val="both"/>
              <w:rPr>
                <w:rFonts w:ascii="Times New Roman" w:hAnsi="Times New Roman" w:cs="Times New Roman"/>
                <w:sz w:val="24"/>
                <w:szCs w:val="24"/>
              </w:rPr>
            </w:pPr>
            <w:r w:rsidRPr="00687F11">
              <w:rPr>
                <w:rFonts w:ascii="Times New Roman" w:hAnsi="Times New Roman" w:cs="Times New Roman"/>
                <w:spacing w:val="-2"/>
                <w:sz w:val="24"/>
                <w:szCs w:val="24"/>
                <w:lang w:eastAsia="ru-RU"/>
              </w:rPr>
              <w:t>Зони зберігання та контейнери для зберігання кормів регулярно очищуються для запобігання небажаному перехресному забрудненню</w:t>
            </w:r>
          </w:p>
        </w:tc>
        <w:tc>
          <w:tcPr>
            <w:tcW w:w="251"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51"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8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1126"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tabs>
                <w:tab w:val="right" w:pos="7767"/>
              </w:tabs>
              <w:spacing w:after="0" w:line="252" w:lineRule="auto"/>
              <w:rPr>
                <w:rFonts w:ascii="Times New Roman" w:hAnsi="Times New Roman" w:cs="Times New Roman"/>
                <w:sz w:val="24"/>
                <w:szCs w:val="24"/>
              </w:rPr>
            </w:pPr>
            <w:r w:rsidRPr="00687F11">
              <w:rPr>
                <w:rFonts w:ascii="Times New Roman" w:hAnsi="Times New Roman" w:cs="Times New Roman"/>
                <w:sz w:val="24"/>
                <w:szCs w:val="24"/>
              </w:rPr>
              <w:t>Частина 4 статті 45 ЗУ 2264</w:t>
            </w:r>
          </w:p>
        </w:tc>
      </w:tr>
      <w:tr w:rsidR="00E20A52" w:rsidRPr="00687F11" w:rsidTr="00E20A52">
        <w:tblPrEx>
          <w:tblCellMar>
            <w:top w:w="0" w:type="dxa"/>
            <w:left w:w="0" w:type="dxa"/>
            <w:bottom w:w="0" w:type="dxa"/>
            <w:right w:w="0" w:type="dxa"/>
          </w:tblCellMar>
        </w:tblPrEx>
        <w:trPr>
          <w:trHeight w:val="60"/>
          <w:jc w:val="center"/>
        </w:trPr>
        <w:tc>
          <w:tcPr>
            <w:tcW w:w="28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Pr="00687F11" w:rsidRDefault="00E20A52" w:rsidP="00E20A52">
            <w:pPr>
              <w:widowControl w:val="0"/>
              <w:numPr>
                <w:ilvl w:val="0"/>
                <w:numId w:val="6"/>
              </w:numPr>
              <w:tabs>
                <w:tab w:val="right" w:pos="7767"/>
              </w:tabs>
              <w:suppressAutoHyphens/>
              <w:autoSpaceDE w:val="0"/>
              <w:autoSpaceDN w:val="0"/>
              <w:adjustRightInd w:val="0"/>
              <w:spacing w:after="0" w:line="252" w:lineRule="auto"/>
              <w:jc w:val="right"/>
              <w:textAlignment w:val="center"/>
              <w:rPr>
                <w:rFonts w:ascii="Times New Roman" w:hAnsi="Times New Roman" w:cs="Times New Roman"/>
                <w:sz w:val="24"/>
                <w:szCs w:val="24"/>
              </w:rPr>
            </w:pPr>
          </w:p>
        </w:tc>
        <w:tc>
          <w:tcPr>
            <w:tcW w:w="2553" w:type="pct"/>
            <w:gridSpan w:val="2"/>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tabs>
                <w:tab w:val="right" w:pos="7767"/>
              </w:tabs>
              <w:spacing w:after="0" w:line="252" w:lineRule="auto"/>
              <w:jc w:val="both"/>
              <w:rPr>
                <w:rFonts w:ascii="Times New Roman" w:hAnsi="Times New Roman" w:cs="Times New Roman"/>
                <w:sz w:val="24"/>
                <w:szCs w:val="24"/>
              </w:rPr>
            </w:pPr>
            <w:r w:rsidRPr="00687F11">
              <w:rPr>
                <w:rFonts w:ascii="Times New Roman" w:hAnsi="Times New Roman" w:cs="Times New Roman"/>
                <w:spacing w:val="-2"/>
                <w:sz w:val="24"/>
                <w:szCs w:val="24"/>
                <w:lang w:eastAsia="ru-RU"/>
              </w:rPr>
              <w:t>Насіння зберігається у спосіб, що виключає потрапляння тварин до місця його збереження</w:t>
            </w:r>
            <w:r>
              <w:rPr>
                <w:rFonts w:ascii="Times New Roman" w:hAnsi="Times New Roman" w:cs="Times New Roman"/>
                <w:spacing w:val="-2"/>
                <w:sz w:val="24"/>
                <w:szCs w:val="24"/>
                <w:lang w:eastAsia="ru-RU"/>
              </w:rPr>
              <w:t xml:space="preserve"> та змішування із кормовими матеріалами та кормами.</w:t>
            </w:r>
          </w:p>
        </w:tc>
        <w:tc>
          <w:tcPr>
            <w:tcW w:w="251"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51"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8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1126"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tabs>
                <w:tab w:val="right" w:pos="7767"/>
              </w:tabs>
              <w:spacing w:after="0" w:line="252" w:lineRule="auto"/>
              <w:rPr>
                <w:rFonts w:ascii="Times New Roman" w:hAnsi="Times New Roman" w:cs="Times New Roman"/>
                <w:sz w:val="24"/>
                <w:szCs w:val="24"/>
              </w:rPr>
            </w:pPr>
            <w:r w:rsidRPr="00687F11">
              <w:rPr>
                <w:rFonts w:ascii="Times New Roman" w:hAnsi="Times New Roman" w:cs="Times New Roman"/>
                <w:sz w:val="24"/>
                <w:szCs w:val="24"/>
              </w:rPr>
              <w:t>Частина 5 статті 45 ЗУ 2264</w:t>
            </w:r>
          </w:p>
        </w:tc>
      </w:tr>
      <w:tr w:rsidR="00E20A52" w:rsidRPr="00687F11" w:rsidTr="00E20A52">
        <w:tblPrEx>
          <w:tblCellMar>
            <w:top w:w="0" w:type="dxa"/>
            <w:left w:w="0" w:type="dxa"/>
            <w:bottom w:w="0" w:type="dxa"/>
            <w:right w:w="0" w:type="dxa"/>
          </w:tblCellMar>
        </w:tblPrEx>
        <w:trPr>
          <w:trHeight w:val="60"/>
          <w:jc w:val="center"/>
        </w:trPr>
        <w:tc>
          <w:tcPr>
            <w:tcW w:w="28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Pr="00687F11" w:rsidRDefault="00E20A52" w:rsidP="00E20A52">
            <w:pPr>
              <w:widowControl w:val="0"/>
              <w:numPr>
                <w:ilvl w:val="0"/>
                <w:numId w:val="6"/>
              </w:numPr>
              <w:tabs>
                <w:tab w:val="right" w:pos="7767"/>
              </w:tabs>
              <w:suppressAutoHyphens/>
              <w:autoSpaceDE w:val="0"/>
              <w:autoSpaceDN w:val="0"/>
              <w:adjustRightInd w:val="0"/>
              <w:spacing w:after="0" w:line="252" w:lineRule="auto"/>
              <w:jc w:val="right"/>
              <w:textAlignment w:val="center"/>
              <w:rPr>
                <w:rFonts w:ascii="Times New Roman" w:hAnsi="Times New Roman" w:cs="Times New Roman"/>
                <w:sz w:val="24"/>
                <w:szCs w:val="24"/>
              </w:rPr>
            </w:pPr>
          </w:p>
        </w:tc>
        <w:tc>
          <w:tcPr>
            <w:tcW w:w="2553" w:type="pct"/>
            <w:gridSpan w:val="2"/>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tabs>
                <w:tab w:val="right" w:pos="7767"/>
              </w:tabs>
              <w:spacing w:after="0" w:line="252" w:lineRule="auto"/>
              <w:jc w:val="both"/>
              <w:rPr>
                <w:rFonts w:ascii="Times New Roman" w:hAnsi="Times New Roman" w:cs="Times New Roman"/>
                <w:sz w:val="24"/>
                <w:szCs w:val="24"/>
              </w:rPr>
            </w:pPr>
            <w:r w:rsidRPr="00687F11">
              <w:rPr>
                <w:rFonts w:ascii="Times New Roman" w:hAnsi="Times New Roman" w:cs="Times New Roman"/>
                <w:spacing w:val="-2"/>
                <w:sz w:val="24"/>
                <w:szCs w:val="24"/>
                <w:lang w:eastAsia="ru-RU"/>
              </w:rPr>
              <w:t>Лікувальні корми та корми, що не належать до лікувальних, які призначаються для різних категорій або видів тварин, зберігаються окремо у спосіб, що дозволяє зменшити ризик їх забруднення та згодовування тваринам не за призначенням</w:t>
            </w:r>
          </w:p>
        </w:tc>
        <w:tc>
          <w:tcPr>
            <w:tcW w:w="251"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51"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8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1126"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tabs>
                <w:tab w:val="right" w:pos="7767"/>
              </w:tabs>
              <w:spacing w:after="0" w:line="252" w:lineRule="auto"/>
              <w:rPr>
                <w:rFonts w:ascii="Times New Roman" w:hAnsi="Times New Roman" w:cs="Times New Roman"/>
                <w:sz w:val="24"/>
                <w:szCs w:val="24"/>
              </w:rPr>
            </w:pPr>
            <w:r w:rsidRPr="00687F11">
              <w:rPr>
                <w:rFonts w:ascii="Times New Roman" w:hAnsi="Times New Roman" w:cs="Times New Roman"/>
                <w:sz w:val="24"/>
                <w:szCs w:val="24"/>
              </w:rPr>
              <w:t>Частина 6 статті 45 ЗУ 2264</w:t>
            </w:r>
          </w:p>
        </w:tc>
      </w:tr>
      <w:tr w:rsidR="00E20A52" w:rsidRPr="00687F11" w:rsidTr="00E20A52">
        <w:tblPrEx>
          <w:tblCellMar>
            <w:top w:w="0" w:type="dxa"/>
            <w:left w:w="0" w:type="dxa"/>
            <w:bottom w:w="0" w:type="dxa"/>
            <w:right w:w="0" w:type="dxa"/>
          </w:tblCellMar>
        </w:tblPrEx>
        <w:trPr>
          <w:trHeight w:val="60"/>
          <w:jc w:val="center"/>
        </w:trPr>
        <w:tc>
          <w:tcPr>
            <w:tcW w:w="28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Pr="00687F11" w:rsidRDefault="00E20A52" w:rsidP="00E20A52">
            <w:pPr>
              <w:widowControl w:val="0"/>
              <w:numPr>
                <w:ilvl w:val="0"/>
                <w:numId w:val="6"/>
              </w:numPr>
              <w:tabs>
                <w:tab w:val="right" w:pos="7767"/>
              </w:tabs>
              <w:suppressAutoHyphens/>
              <w:autoSpaceDE w:val="0"/>
              <w:autoSpaceDN w:val="0"/>
              <w:adjustRightInd w:val="0"/>
              <w:spacing w:after="0" w:line="252" w:lineRule="auto"/>
              <w:jc w:val="right"/>
              <w:textAlignment w:val="center"/>
              <w:rPr>
                <w:rFonts w:ascii="Times New Roman" w:hAnsi="Times New Roman" w:cs="Times New Roman"/>
                <w:sz w:val="24"/>
                <w:szCs w:val="24"/>
              </w:rPr>
            </w:pPr>
          </w:p>
        </w:tc>
        <w:tc>
          <w:tcPr>
            <w:tcW w:w="2553" w:type="pct"/>
            <w:gridSpan w:val="2"/>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tabs>
                <w:tab w:val="right" w:pos="7767"/>
              </w:tabs>
              <w:spacing w:after="0" w:line="252" w:lineRule="auto"/>
              <w:jc w:val="both"/>
              <w:rPr>
                <w:rFonts w:ascii="Times New Roman" w:hAnsi="Times New Roman" w:cs="Times New Roman"/>
                <w:sz w:val="24"/>
                <w:szCs w:val="24"/>
              </w:rPr>
            </w:pPr>
            <w:r w:rsidRPr="00687F11">
              <w:rPr>
                <w:rFonts w:ascii="Times New Roman" w:hAnsi="Times New Roman" w:cs="Times New Roman"/>
                <w:spacing w:val="-2"/>
                <w:sz w:val="24"/>
                <w:szCs w:val="24"/>
                <w:lang w:eastAsia="ru-RU"/>
              </w:rPr>
              <w:t>Система роздавання кормів у господарстві не допускає потрапляння кормів до тварин, яким вони не призначені. Під час роздавання кормів та годування ними тварин поводження з кормами здійснюється у спосіб, що запобігає їх забрудненню від забруднених зон зберігання та забрудненого обладнання</w:t>
            </w:r>
          </w:p>
        </w:tc>
        <w:tc>
          <w:tcPr>
            <w:tcW w:w="251"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51"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8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1126"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tabs>
                <w:tab w:val="right" w:pos="7767"/>
              </w:tabs>
              <w:spacing w:after="0" w:line="252" w:lineRule="auto"/>
              <w:rPr>
                <w:rFonts w:ascii="Times New Roman" w:hAnsi="Times New Roman" w:cs="Times New Roman"/>
                <w:sz w:val="24"/>
                <w:szCs w:val="24"/>
              </w:rPr>
            </w:pPr>
            <w:r w:rsidRPr="00687F11">
              <w:rPr>
                <w:rFonts w:ascii="Times New Roman" w:hAnsi="Times New Roman" w:cs="Times New Roman"/>
                <w:sz w:val="24"/>
                <w:szCs w:val="24"/>
              </w:rPr>
              <w:t>Частина 1 статті 46 ЗУ 2264</w:t>
            </w:r>
          </w:p>
        </w:tc>
      </w:tr>
      <w:tr w:rsidR="00E20A52" w:rsidRPr="00687F11" w:rsidTr="00E20A52">
        <w:tblPrEx>
          <w:tblCellMar>
            <w:top w:w="0" w:type="dxa"/>
            <w:left w:w="0" w:type="dxa"/>
            <w:bottom w:w="0" w:type="dxa"/>
            <w:right w:w="0" w:type="dxa"/>
          </w:tblCellMar>
        </w:tblPrEx>
        <w:trPr>
          <w:trHeight w:val="60"/>
          <w:jc w:val="center"/>
        </w:trPr>
        <w:tc>
          <w:tcPr>
            <w:tcW w:w="28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Pr="00687F11" w:rsidRDefault="00E20A52" w:rsidP="00E20A52">
            <w:pPr>
              <w:widowControl w:val="0"/>
              <w:numPr>
                <w:ilvl w:val="0"/>
                <w:numId w:val="6"/>
              </w:numPr>
              <w:tabs>
                <w:tab w:val="right" w:pos="7767"/>
              </w:tabs>
              <w:suppressAutoHyphens/>
              <w:autoSpaceDE w:val="0"/>
              <w:autoSpaceDN w:val="0"/>
              <w:adjustRightInd w:val="0"/>
              <w:spacing w:after="0" w:line="252" w:lineRule="auto"/>
              <w:jc w:val="right"/>
              <w:textAlignment w:val="center"/>
              <w:rPr>
                <w:rFonts w:ascii="Times New Roman" w:hAnsi="Times New Roman" w:cs="Times New Roman"/>
                <w:sz w:val="24"/>
                <w:szCs w:val="24"/>
              </w:rPr>
            </w:pPr>
          </w:p>
        </w:tc>
        <w:tc>
          <w:tcPr>
            <w:tcW w:w="2553" w:type="pct"/>
            <w:gridSpan w:val="2"/>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tabs>
                <w:tab w:val="right" w:pos="7767"/>
              </w:tabs>
              <w:spacing w:after="0" w:line="252" w:lineRule="auto"/>
              <w:jc w:val="both"/>
              <w:rPr>
                <w:rFonts w:ascii="Times New Roman" w:hAnsi="Times New Roman" w:cs="Times New Roman"/>
                <w:sz w:val="24"/>
                <w:szCs w:val="24"/>
              </w:rPr>
            </w:pPr>
            <w:r w:rsidRPr="00687F11">
              <w:rPr>
                <w:rFonts w:ascii="Times New Roman" w:hAnsi="Times New Roman" w:cs="Times New Roman"/>
                <w:spacing w:val="-2"/>
                <w:sz w:val="24"/>
                <w:szCs w:val="24"/>
                <w:lang w:eastAsia="ru-RU"/>
              </w:rPr>
              <w:t>Поводження з лікувальними кормами здійснюється окремо від поводження з кормами, що не належать до лікувальних, з метою уникнення їх забруднення</w:t>
            </w:r>
          </w:p>
        </w:tc>
        <w:tc>
          <w:tcPr>
            <w:tcW w:w="251"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51"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8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1126"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tabs>
                <w:tab w:val="right" w:pos="7767"/>
              </w:tabs>
              <w:spacing w:after="0" w:line="252" w:lineRule="auto"/>
              <w:rPr>
                <w:rFonts w:ascii="Times New Roman" w:hAnsi="Times New Roman" w:cs="Times New Roman"/>
                <w:sz w:val="24"/>
                <w:szCs w:val="24"/>
              </w:rPr>
            </w:pPr>
            <w:r w:rsidRPr="00687F11">
              <w:rPr>
                <w:rFonts w:ascii="Times New Roman" w:hAnsi="Times New Roman" w:cs="Times New Roman"/>
                <w:sz w:val="24"/>
                <w:szCs w:val="24"/>
              </w:rPr>
              <w:t>Частина 2 статті 46 ЗУ 2264</w:t>
            </w:r>
          </w:p>
        </w:tc>
      </w:tr>
      <w:tr w:rsidR="00E20A52" w:rsidRPr="00F52BCD" w:rsidTr="00E20A52">
        <w:tblPrEx>
          <w:tblCellMar>
            <w:top w:w="0" w:type="dxa"/>
            <w:left w:w="0" w:type="dxa"/>
            <w:bottom w:w="0" w:type="dxa"/>
            <w:right w:w="0" w:type="dxa"/>
          </w:tblCellMar>
        </w:tblPrEx>
        <w:trPr>
          <w:trHeight w:val="60"/>
          <w:jc w:val="center"/>
        </w:trPr>
        <w:tc>
          <w:tcPr>
            <w:tcW w:w="28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Pr="00687F11" w:rsidRDefault="00E20A52" w:rsidP="00E20A52">
            <w:pPr>
              <w:widowControl w:val="0"/>
              <w:numPr>
                <w:ilvl w:val="0"/>
                <w:numId w:val="6"/>
              </w:numPr>
              <w:tabs>
                <w:tab w:val="right" w:pos="7767"/>
              </w:tabs>
              <w:suppressAutoHyphens/>
              <w:autoSpaceDE w:val="0"/>
              <w:autoSpaceDN w:val="0"/>
              <w:adjustRightInd w:val="0"/>
              <w:spacing w:after="0" w:line="252" w:lineRule="auto"/>
              <w:jc w:val="right"/>
              <w:textAlignment w:val="center"/>
              <w:rPr>
                <w:rFonts w:ascii="Times New Roman" w:hAnsi="Times New Roman" w:cs="Times New Roman"/>
                <w:sz w:val="24"/>
                <w:szCs w:val="24"/>
              </w:rPr>
            </w:pPr>
          </w:p>
        </w:tc>
        <w:tc>
          <w:tcPr>
            <w:tcW w:w="2553" w:type="pct"/>
            <w:gridSpan w:val="2"/>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tabs>
                <w:tab w:val="right" w:pos="7767"/>
              </w:tabs>
              <w:spacing w:after="0" w:line="252" w:lineRule="auto"/>
              <w:jc w:val="both"/>
              <w:rPr>
                <w:rFonts w:ascii="Times New Roman" w:hAnsi="Times New Roman" w:cs="Times New Roman"/>
                <w:sz w:val="24"/>
                <w:szCs w:val="24"/>
              </w:rPr>
            </w:pPr>
            <w:r w:rsidRPr="00687F11">
              <w:rPr>
                <w:rFonts w:ascii="Times New Roman" w:hAnsi="Times New Roman" w:cs="Times New Roman"/>
                <w:spacing w:val="-2"/>
                <w:sz w:val="24"/>
                <w:szCs w:val="24"/>
                <w:lang w:eastAsia="ru-RU"/>
              </w:rPr>
              <w:t>Засоби транспортування кормів та</w:t>
            </w:r>
            <w:r>
              <w:rPr>
                <w:rFonts w:ascii="Times New Roman" w:hAnsi="Times New Roman" w:cs="Times New Roman"/>
                <w:spacing w:val="-2"/>
                <w:sz w:val="24"/>
                <w:szCs w:val="24"/>
                <w:lang w:eastAsia="ru-RU"/>
              </w:rPr>
              <w:t xml:space="preserve"> обладнання для годування птиці</w:t>
            </w:r>
            <w:r w:rsidRPr="00687F11">
              <w:rPr>
                <w:rFonts w:ascii="Times New Roman" w:hAnsi="Times New Roman" w:cs="Times New Roman"/>
                <w:spacing w:val="-2"/>
                <w:sz w:val="24"/>
                <w:szCs w:val="24"/>
                <w:lang w:eastAsia="ru-RU"/>
              </w:rPr>
              <w:t>, що використовуються у господарстві, підлягають регулярному чищенню, особливо якщо вони використовуються для доставки та роздавання лікувальних кормів</w:t>
            </w:r>
          </w:p>
        </w:tc>
        <w:tc>
          <w:tcPr>
            <w:tcW w:w="251"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51"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8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1126"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tabs>
                <w:tab w:val="right" w:pos="7767"/>
              </w:tabs>
              <w:spacing w:after="0" w:line="252" w:lineRule="auto"/>
              <w:rPr>
                <w:rFonts w:ascii="Times New Roman" w:hAnsi="Times New Roman" w:cs="Times New Roman"/>
                <w:sz w:val="24"/>
                <w:szCs w:val="24"/>
              </w:rPr>
            </w:pPr>
            <w:r w:rsidRPr="00687F11">
              <w:rPr>
                <w:rFonts w:ascii="Times New Roman" w:hAnsi="Times New Roman" w:cs="Times New Roman"/>
                <w:sz w:val="24"/>
                <w:szCs w:val="24"/>
              </w:rPr>
              <w:t>Частина 3 статті 46 ЗУ 2264</w:t>
            </w:r>
          </w:p>
        </w:tc>
      </w:tr>
      <w:tr w:rsidR="00E20A52" w:rsidRPr="00F52BCD" w:rsidTr="00E20A52">
        <w:tblPrEx>
          <w:tblCellMar>
            <w:top w:w="0" w:type="dxa"/>
            <w:left w:w="0" w:type="dxa"/>
            <w:bottom w:w="0" w:type="dxa"/>
            <w:right w:w="0" w:type="dxa"/>
          </w:tblCellMar>
        </w:tblPrEx>
        <w:trPr>
          <w:trHeight w:val="60"/>
          <w:jc w:val="center"/>
        </w:trPr>
        <w:tc>
          <w:tcPr>
            <w:tcW w:w="28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Pr="00687F11" w:rsidRDefault="00E20A52" w:rsidP="00E20A52">
            <w:pPr>
              <w:widowControl w:val="0"/>
              <w:numPr>
                <w:ilvl w:val="0"/>
                <w:numId w:val="6"/>
              </w:numPr>
              <w:tabs>
                <w:tab w:val="right" w:pos="7767"/>
              </w:tabs>
              <w:suppressAutoHyphens/>
              <w:autoSpaceDE w:val="0"/>
              <w:autoSpaceDN w:val="0"/>
              <w:adjustRightInd w:val="0"/>
              <w:spacing w:after="0" w:line="252" w:lineRule="auto"/>
              <w:jc w:val="right"/>
              <w:textAlignment w:val="center"/>
              <w:rPr>
                <w:rFonts w:ascii="Times New Roman" w:hAnsi="Times New Roman" w:cs="Times New Roman"/>
                <w:sz w:val="24"/>
                <w:szCs w:val="24"/>
              </w:rPr>
            </w:pPr>
          </w:p>
        </w:tc>
        <w:tc>
          <w:tcPr>
            <w:tcW w:w="2553" w:type="pct"/>
            <w:gridSpan w:val="2"/>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150" w:line="240" w:lineRule="auto"/>
              <w:jc w:val="both"/>
              <w:rPr>
                <w:rFonts w:ascii="Times New Roman" w:hAnsi="Times New Roman" w:cs="Times New Roman"/>
                <w:sz w:val="24"/>
                <w:szCs w:val="24"/>
              </w:rPr>
            </w:pPr>
            <w:r w:rsidRPr="00DB23BD">
              <w:rPr>
                <w:rFonts w:ascii="Times New Roman" w:hAnsi="Times New Roman" w:cs="Times New Roman"/>
                <w:sz w:val="24"/>
                <w:szCs w:val="24"/>
                <w:lang w:eastAsia="ru-RU"/>
              </w:rPr>
              <w:t>Годування птиці</w:t>
            </w:r>
            <w:r w:rsidRPr="00687F11">
              <w:rPr>
                <w:rFonts w:ascii="Times New Roman" w:hAnsi="Times New Roman" w:cs="Times New Roman"/>
                <w:sz w:val="24"/>
                <w:szCs w:val="24"/>
                <w:lang w:eastAsia="ru-RU"/>
              </w:rPr>
              <w:t>,</w:t>
            </w:r>
            <w:r w:rsidRPr="00DB23BD">
              <w:rPr>
                <w:rFonts w:ascii="Times New Roman" w:hAnsi="Times New Roman" w:cs="Times New Roman"/>
                <w:sz w:val="24"/>
                <w:szCs w:val="24"/>
                <w:lang w:eastAsia="ru-RU"/>
              </w:rPr>
              <w:t xml:space="preserve"> кормами</w:t>
            </w:r>
            <w:r w:rsidRPr="00687F11">
              <w:rPr>
                <w:rFonts w:ascii="Times New Roman" w:hAnsi="Times New Roman" w:cs="Times New Roman"/>
                <w:sz w:val="24"/>
                <w:szCs w:val="24"/>
                <w:lang w:eastAsia="ru-RU"/>
              </w:rPr>
              <w:t xml:space="preserve"> що містять тваринний білок, </w:t>
            </w:r>
            <w:r w:rsidRPr="00687F11">
              <w:rPr>
                <w:rFonts w:ascii="Times New Roman" w:hAnsi="Times New Roman" w:cs="Times New Roman"/>
                <w:b/>
                <w:bCs/>
                <w:sz w:val="24"/>
                <w:szCs w:val="24"/>
                <w:lang w:eastAsia="ru-RU"/>
              </w:rPr>
              <w:t>не здійснюється</w:t>
            </w:r>
            <w:r w:rsidRPr="00DB23BD">
              <w:rPr>
                <w:rFonts w:ascii="Times New Roman" w:hAnsi="Times New Roman" w:cs="Times New Roman"/>
                <w:b/>
                <w:bCs/>
                <w:sz w:val="24"/>
                <w:szCs w:val="24"/>
                <w:lang w:eastAsia="ru-RU"/>
              </w:rPr>
              <w:t xml:space="preserve"> відповідно вимог країни імпортера.</w:t>
            </w:r>
          </w:p>
        </w:tc>
        <w:tc>
          <w:tcPr>
            <w:tcW w:w="251"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51"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8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1126"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tabs>
                <w:tab w:val="right" w:pos="7767"/>
              </w:tabs>
              <w:spacing w:after="0" w:line="252" w:lineRule="auto"/>
              <w:rPr>
                <w:rFonts w:ascii="Times New Roman" w:hAnsi="Times New Roman" w:cs="Times New Roman"/>
                <w:sz w:val="24"/>
                <w:szCs w:val="24"/>
              </w:rPr>
            </w:pPr>
            <w:r w:rsidRPr="00DB23BD">
              <w:rPr>
                <w:rFonts w:ascii="Times New Roman" w:hAnsi="Times New Roman" w:cs="Times New Roman"/>
                <w:sz w:val="24"/>
                <w:szCs w:val="24"/>
              </w:rPr>
              <w:t xml:space="preserve">Частина </w:t>
            </w:r>
            <w:r w:rsidRPr="00DB23BD">
              <w:rPr>
                <w:rFonts w:ascii="Times New Roman" w:hAnsi="Times New Roman" w:cs="Times New Roman"/>
                <w:sz w:val="24"/>
                <w:szCs w:val="24"/>
                <w:lang w:val="en-US"/>
              </w:rPr>
              <w:t>V</w:t>
            </w:r>
            <w:r w:rsidRPr="00DB23BD">
              <w:rPr>
                <w:rFonts w:ascii="Times New Roman" w:hAnsi="Times New Roman" w:cs="Times New Roman"/>
                <w:sz w:val="24"/>
                <w:szCs w:val="24"/>
                <w:lang w:val="ru-RU"/>
              </w:rPr>
              <w:t>.</w:t>
            </w:r>
            <w:r w:rsidRPr="00687F11">
              <w:rPr>
                <w:rFonts w:ascii="Times New Roman" w:hAnsi="Times New Roman" w:cs="Times New Roman"/>
                <w:sz w:val="24"/>
                <w:szCs w:val="24"/>
              </w:rPr>
              <w:t xml:space="preserve"> </w:t>
            </w:r>
            <w:r w:rsidRPr="00DB23BD">
              <w:rPr>
                <w:rFonts w:ascii="Times New Roman" w:hAnsi="Times New Roman" w:cs="Times New Roman"/>
                <w:sz w:val="24"/>
                <w:szCs w:val="24"/>
              </w:rPr>
              <w:t>п. 2.1. СОП</w:t>
            </w:r>
          </w:p>
        </w:tc>
      </w:tr>
      <w:tr w:rsidR="00E20A52" w:rsidRPr="00F52BCD" w:rsidTr="00E20A52">
        <w:tblPrEx>
          <w:tblCellMar>
            <w:top w:w="0" w:type="dxa"/>
            <w:left w:w="0" w:type="dxa"/>
            <w:bottom w:w="0" w:type="dxa"/>
            <w:right w:w="0" w:type="dxa"/>
          </w:tblCellMar>
        </w:tblPrEx>
        <w:trPr>
          <w:trHeight w:val="60"/>
          <w:jc w:val="center"/>
        </w:trPr>
        <w:tc>
          <w:tcPr>
            <w:tcW w:w="28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Pr="00687F11" w:rsidRDefault="00E20A52" w:rsidP="00E20A52">
            <w:pPr>
              <w:widowControl w:val="0"/>
              <w:numPr>
                <w:ilvl w:val="0"/>
                <w:numId w:val="6"/>
              </w:numPr>
              <w:tabs>
                <w:tab w:val="right" w:pos="7767"/>
              </w:tabs>
              <w:suppressAutoHyphens/>
              <w:autoSpaceDE w:val="0"/>
              <w:autoSpaceDN w:val="0"/>
              <w:adjustRightInd w:val="0"/>
              <w:spacing w:after="0" w:line="252" w:lineRule="auto"/>
              <w:jc w:val="right"/>
              <w:textAlignment w:val="center"/>
              <w:rPr>
                <w:rFonts w:ascii="Times New Roman" w:hAnsi="Times New Roman" w:cs="Times New Roman"/>
                <w:sz w:val="24"/>
                <w:szCs w:val="24"/>
              </w:rPr>
            </w:pPr>
          </w:p>
        </w:tc>
        <w:tc>
          <w:tcPr>
            <w:tcW w:w="2553" w:type="pct"/>
            <w:gridSpan w:val="2"/>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150" w:line="240" w:lineRule="auto"/>
              <w:jc w:val="both"/>
              <w:rPr>
                <w:rFonts w:ascii="Times New Roman" w:hAnsi="Times New Roman" w:cs="Times New Roman"/>
                <w:sz w:val="24"/>
                <w:szCs w:val="24"/>
              </w:rPr>
            </w:pPr>
            <w:r w:rsidRPr="00687F11">
              <w:rPr>
                <w:rFonts w:ascii="Times New Roman" w:hAnsi="Times New Roman" w:cs="Times New Roman"/>
                <w:sz w:val="24"/>
                <w:szCs w:val="24"/>
                <w:lang w:eastAsia="ru-RU"/>
              </w:rPr>
              <w:t>Вода, призначена для спожива</w:t>
            </w:r>
            <w:r>
              <w:rPr>
                <w:rFonts w:ascii="Times New Roman" w:hAnsi="Times New Roman" w:cs="Times New Roman"/>
                <w:sz w:val="24"/>
                <w:szCs w:val="24"/>
                <w:lang w:eastAsia="ru-RU"/>
              </w:rPr>
              <w:t>ння</w:t>
            </w:r>
            <w:r w:rsidRPr="00DB23BD">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птицею</w:t>
            </w:r>
            <w:r w:rsidRPr="00687F11">
              <w:rPr>
                <w:rFonts w:ascii="Times New Roman" w:hAnsi="Times New Roman" w:cs="Times New Roman"/>
                <w:sz w:val="24"/>
                <w:szCs w:val="24"/>
                <w:lang w:eastAsia="ru-RU"/>
              </w:rPr>
              <w:t xml:space="preserve"> відповідає вимогам, встановленим законодавством</w:t>
            </w:r>
          </w:p>
        </w:tc>
        <w:tc>
          <w:tcPr>
            <w:tcW w:w="251"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51"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8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1126"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tabs>
                <w:tab w:val="right" w:pos="7767"/>
              </w:tabs>
              <w:spacing w:after="0" w:line="252" w:lineRule="auto"/>
              <w:rPr>
                <w:rFonts w:ascii="Times New Roman" w:hAnsi="Times New Roman" w:cs="Times New Roman"/>
                <w:sz w:val="24"/>
                <w:szCs w:val="24"/>
              </w:rPr>
            </w:pPr>
            <w:r w:rsidRPr="00687F11">
              <w:rPr>
                <w:rFonts w:ascii="Times New Roman" w:hAnsi="Times New Roman" w:cs="Times New Roman"/>
                <w:sz w:val="24"/>
                <w:szCs w:val="24"/>
              </w:rPr>
              <w:t>Частина 1 статті 47 ЗУ 2264</w:t>
            </w:r>
          </w:p>
        </w:tc>
      </w:tr>
      <w:tr w:rsidR="00E20A52" w:rsidRPr="00F52BCD" w:rsidTr="00E20A52">
        <w:tblPrEx>
          <w:tblCellMar>
            <w:top w:w="0" w:type="dxa"/>
            <w:left w:w="0" w:type="dxa"/>
            <w:bottom w:w="0" w:type="dxa"/>
            <w:right w:w="0" w:type="dxa"/>
          </w:tblCellMar>
        </w:tblPrEx>
        <w:trPr>
          <w:trHeight w:val="60"/>
          <w:jc w:val="center"/>
        </w:trPr>
        <w:tc>
          <w:tcPr>
            <w:tcW w:w="28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Pr="00687F11" w:rsidRDefault="00E20A52" w:rsidP="00E20A52">
            <w:pPr>
              <w:widowControl w:val="0"/>
              <w:numPr>
                <w:ilvl w:val="0"/>
                <w:numId w:val="6"/>
              </w:numPr>
              <w:tabs>
                <w:tab w:val="right" w:pos="7767"/>
              </w:tabs>
              <w:suppressAutoHyphens/>
              <w:autoSpaceDE w:val="0"/>
              <w:autoSpaceDN w:val="0"/>
              <w:adjustRightInd w:val="0"/>
              <w:spacing w:after="0" w:line="252" w:lineRule="auto"/>
              <w:jc w:val="right"/>
              <w:textAlignment w:val="center"/>
              <w:rPr>
                <w:rFonts w:ascii="Times New Roman" w:hAnsi="Times New Roman" w:cs="Times New Roman"/>
                <w:sz w:val="24"/>
                <w:szCs w:val="24"/>
              </w:rPr>
            </w:pPr>
          </w:p>
        </w:tc>
        <w:tc>
          <w:tcPr>
            <w:tcW w:w="2553" w:type="pct"/>
            <w:gridSpan w:val="2"/>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150" w:line="240" w:lineRule="auto"/>
              <w:jc w:val="both"/>
              <w:rPr>
                <w:rFonts w:ascii="Times New Roman" w:hAnsi="Times New Roman" w:cs="Times New Roman"/>
                <w:sz w:val="24"/>
                <w:szCs w:val="24"/>
                <w:lang w:eastAsia="ru-RU"/>
              </w:rPr>
            </w:pPr>
            <w:r w:rsidRPr="00687F11">
              <w:rPr>
                <w:rFonts w:ascii="Times New Roman" w:hAnsi="Times New Roman" w:cs="Times New Roman"/>
                <w:sz w:val="24"/>
                <w:szCs w:val="24"/>
                <w:lang w:eastAsia="ru-RU"/>
              </w:rPr>
              <w:t>Водопійне обладнання та</w:t>
            </w:r>
            <w:r>
              <w:rPr>
                <w:rFonts w:ascii="Times New Roman" w:hAnsi="Times New Roman" w:cs="Times New Roman"/>
                <w:sz w:val="24"/>
                <w:szCs w:val="24"/>
                <w:lang w:eastAsia="ru-RU"/>
              </w:rPr>
              <w:t xml:space="preserve"> обладнання для годування птиці</w:t>
            </w:r>
            <w:r w:rsidRPr="00687F11">
              <w:rPr>
                <w:rFonts w:ascii="Times New Roman" w:hAnsi="Times New Roman" w:cs="Times New Roman"/>
                <w:sz w:val="24"/>
                <w:szCs w:val="24"/>
                <w:lang w:eastAsia="ru-RU"/>
              </w:rPr>
              <w:t xml:space="preserve"> сконструйоване, змонтоване та розміщене у спосіб, що мінімізує забруднення кормів та води. Водопійні системи підлягають регулярному чищенню, а у разі необхідності - ремонту</w:t>
            </w:r>
            <w:bookmarkStart w:id="0" w:name="n764"/>
            <w:bookmarkStart w:id="1" w:name="n765"/>
            <w:bookmarkEnd w:id="0"/>
            <w:bookmarkEnd w:id="1"/>
          </w:p>
        </w:tc>
        <w:tc>
          <w:tcPr>
            <w:tcW w:w="251"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51"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8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1126"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tabs>
                <w:tab w:val="right" w:pos="7767"/>
              </w:tabs>
              <w:spacing w:after="0" w:line="252" w:lineRule="auto"/>
              <w:rPr>
                <w:rFonts w:ascii="Times New Roman" w:hAnsi="Times New Roman" w:cs="Times New Roman"/>
                <w:sz w:val="24"/>
                <w:szCs w:val="24"/>
              </w:rPr>
            </w:pPr>
            <w:r w:rsidRPr="00687F11">
              <w:rPr>
                <w:rFonts w:ascii="Times New Roman" w:hAnsi="Times New Roman" w:cs="Times New Roman"/>
                <w:sz w:val="24"/>
                <w:szCs w:val="24"/>
              </w:rPr>
              <w:t>Частина 2 статті 47 ЗУ 2264</w:t>
            </w:r>
          </w:p>
        </w:tc>
      </w:tr>
      <w:tr w:rsidR="00E20A52" w:rsidRPr="00F52BCD" w:rsidTr="00E20A52">
        <w:tblPrEx>
          <w:tblCellMar>
            <w:top w:w="0" w:type="dxa"/>
            <w:left w:w="0" w:type="dxa"/>
            <w:bottom w:w="0" w:type="dxa"/>
            <w:right w:w="0" w:type="dxa"/>
          </w:tblCellMar>
        </w:tblPrEx>
        <w:trPr>
          <w:trHeight w:val="60"/>
          <w:jc w:val="center"/>
        </w:trPr>
        <w:tc>
          <w:tcPr>
            <w:tcW w:w="28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Pr="00687F11" w:rsidRDefault="00E20A52" w:rsidP="00E20A52">
            <w:pPr>
              <w:widowControl w:val="0"/>
              <w:numPr>
                <w:ilvl w:val="0"/>
                <w:numId w:val="6"/>
              </w:numPr>
              <w:tabs>
                <w:tab w:val="right" w:pos="7767"/>
              </w:tabs>
              <w:suppressAutoHyphens/>
              <w:autoSpaceDE w:val="0"/>
              <w:autoSpaceDN w:val="0"/>
              <w:adjustRightInd w:val="0"/>
              <w:spacing w:after="0" w:line="252" w:lineRule="auto"/>
              <w:jc w:val="right"/>
              <w:textAlignment w:val="center"/>
              <w:rPr>
                <w:rFonts w:ascii="Times New Roman" w:hAnsi="Times New Roman" w:cs="Times New Roman"/>
                <w:sz w:val="24"/>
                <w:szCs w:val="24"/>
              </w:rPr>
            </w:pPr>
          </w:p>
        </w:tc>
        <w:tc>
          <w:tcPr>
            <w:tcW w:w="2553" w:type="pct"/>
            <w:gridSpan w:val="2"/>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150" w:line="240" w:lineRule="auto"/>
              <w:jc w:val="both"/>
              <w:rPr>
                <w:rFonts w:ascii="Times New Roman" w:hAnsi="Times New Roman" w:cs="Times New Roman"/>
                <w:sz w:val="24"/>
                <w:szCs w:val="24"/>
                <w:lang w:eastAsia="ru-RU"/>
              </w:rPr>
            </w:pPr>
            <w:r w:rsidRPr="00687F11">
              <w:rPr>
                <w:rFonts w:ascii="Times New Roman" w:hAnsi="Times New Roman" w:cs="Times New Roman"/>
                <w:sz w:val="24"/>
                <w:szCs w:val="24"/>
                <w:lang w:eastAsia="ru-RU"/>
              </w:rPr>
              <w:t xml:space="preserve">Корми тваринного походження ввезено (переслано) на митну територію України, за умови, що вони походять з країни (її окремої території) та вироблені на потужності, які </w:t>
            </w:r>
            <w:r w:rsidRPr="00687F11">
              <w:rPr>
                <w:rFonts w:ascii="Times New Roman" w:hAnsi="Times New Roman" w:cs="Times New Roman"/>
                <w:sz w:val="24"/>
                <w:szCs w:val="24"/>
                <w:lang w:eastAsia="ru-RU"/>
              </w:rPr>
              <w:lastRenderedPageBreak/>
              <w:t>внесені до реєстру країн та потужностей, з яких дозволяється ввезення (пересилання) продуктів на митну територію України</w:t>
            </w:r>
            <w:r>
              <w:rPr>
                <w:rFonts w:ascii="Times New Roman" w:hAnsi="Times New Roman" w:cs="Times New Roman"/>
                <w:sz w:val="24"/>
                <w:szCs w:val="24"/>
                <w:lang w:eastAsia="ru-RU"/>
              </w:rPr>
              <w:t>.</w:t>
            </w:r>
          </w:p>
        </w:tc>
        <w:tc>
          <w:tcPr>
            <w:tcW w:w="251"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51"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8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1126"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Default="00E20A52" w:rsidP="00DB0706">
            <w:pPr>
              <w:tabs>
                <w:tab w:val="right" w:pos="7767"/>
              </w:tabs>
              <w:spacing w:after="0" w:line="252" w:lineRule="auto"/>
              <w:rPr>
                <w:rFonts w:ascii="Times New Roman" w:hAnsi="Times New Roman" w:cs="Times New Roman"/>
                <w:sz w:val="24"/>
                <w:szCs w:val="24"/>
              </w:rPr>
            </w:pPr>
            <w:r w:rsidRPr="00687F11">
              <w:rPr>
                <w:rFonts w:ascii="Times New Roman" w:hAnsi="Times New Roman" w:cs="Times New Roman"/>
                <w:sz w:val="24"/>
                <w:szCs w:val="24"/>
              </w:rPr>
              <w:t>Частина 4 статті 48 ЗУ 2264</w:t>
            </w:r>
          </w:p>
          <w:p w:rsidR="00E20A52" w:rsidRPr="00687F11" w:rsidRDefault="00E20A52" w:rsidP="00DB0706">
            <w:pPr>
              <w:tabs>
                <w:tab w:val="right" w:pos="7767"/>
              </w:tabs>
              <w:spacing w:after="0" w:line="252" w:lineRule="auto"/>
              <w:rPr>
                <w:rFonts w:ascii="Times New Roman" w:hAnsi="Times New Roman" w:cs="Times New Roman"/>
                <w:sz w:val="24"/>
                <w:szCs w:val="24"/>
              </w:rPr>
            </w:pPr>
            <w:r>
              <w:rPr>
                <w:rFonts w:ascii="Times New Roman" w:hAnsi="Times New Roman" w:cs="Times New Roman"/>
                <w:sz w:val="24"/>
                <w:szCs w:val="24"/>
              </w:rPr>
              <w:lastRenderedPageBreak/>
              <w:t xml:space="preserve">Із урахуванням п.2.1 частини </w:t>
            </w:r>
            <w:r>
              <w:rPr>
                <w:rFonts w:ascii="Times New Roman" w:hAnsi="Times New Roman" w:cs="Times New Roman"/>
                <w:sz w:val="24"/>
                <w:szCs w:val="24"/>
                <w:lang w:val="en-US"/>
              </w:rPr>
              <w:t>V</w:t>
            </w:r>
            <w:r w:rsidRPr="00DB23BD">
              <w:rPr>
                <w:rFonts w:ascii="Times New Roman" w:hAnsi="Times New Roman" w:cs="Times New Roman"/>
                <w:sz w:val="24"/>
                <w:szCs w:val="24"/>
                <w:lang w:val="ru-RU"/>
              </w:rPr>
              <w:t xml:space="preserve">. </w:t>
            </w:r>
            <w:r>
              <w:rPr>
                <w:rFonts w:ascii="Times New Roman" w:hAnsi="Times New Roman" w:cs="Times New Roman"/>
                <w:sz w:val="24"/>
                <w:szCs w:val="24"/>
              </w:rPr>
              <w:t>СОП</w:t>
            </w:r>
          </w:p>
        </w:tc>
      </w:tr>
      <w:tr w:rsidR="00E20A52" w:rsidRPr="00DB23BD" w:rsidTr="00E20A52">
        <w:tblPrEx>
          <w:tblCellMar>
            <w:top w:w="0" w:type="dxa"/>
            <w:left w:w="0" w:type="dxa"/>
            <w:bottom w:w="0" w:type="dxa"/>
            <w:right w:w="0" w:type="dxa"/>
          </w:tblCellMar>
        </w:tblPrEx>
        <w:trPr>
          <w:trHeight w:val="60"/>
          <w:jc w:val="center"/>
        </w:trPr>
        <w:tc>
          <w:tcPr>
            <w:tcW w:w="284"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vAlign w:val="center"/>
          </w:tcPr>
          <w:p w:rsidR="00E20A52" w:rsidRPr="00687F11" w:rsidRDefault="00E20A52" w:rsidP="00E20A52">
            <w:pPr>
              <w:widowControl w:val="0"/>
              <w:numPr>
                <w:ilvl w:val="0"/>
                <w:numId w:val="6"/>
              </w:numPr>
              <w:tabs>
                <w:tab w:val="right" w:pos="7767"/>
              </w:tabs>
              <w:suppressAutoHyphens/>
              <w:autoSpaceDE w:val="0"/>
              <w:autoSpaceDN w:val="0"/>
              <w:adjustRightInd w:val="0"/>
              <w:spacing w:after="0" w:line="252" w:lineRule="auto"/>
              <w:jc w:val="right"/>
              <w:textAlignment w:val="center"/>
              <w:rPr>
                <w:rFonts w:ascii="Times New Roman" w:hAnsi="Times New Roman" w:cs="Times New Roman"/>
                <w:sz w:val="24"/>
                <w:szCs w:val="24"/>
              </w:rPr>
            </w:pPr>
          </w:p>
        </w:tc>
        <w:tc>
          <w:tcPr>
            <w:tcW w:w="2553" w:type="pct"/>
            <w:gridSpan w:val="2"/>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150" w:line="240" w:lineRule="auto"/>
              <w:jc w:val="both"/>
              <w:rPr>
                <w:rFonts w:ascii="Times New Roman" w:hAnsi="Times New Roman" w:cs="Times New Roman"/>
                <w:sz w:val="24"/>
                <w:szCs w:val="24"/>
                <w:lang w:eastAsia="ru-RU"/>
              </w:rPr>
            </w:pPr>
            <w:r w:rsidRPr="00687F11">
              <w:rPr>
                <w:rFonts w:ascii="Times New Roman" w:hAnsi="Times New Roman" w:cs="Times New Roman"/>
                <w:sz w:val="24"/>
                <w:szCs w:val="24"/>
                <w:lang w:eastAsia="ru-RU"/>
              </w:rPr>
              <w:t>Корми, вироблені в Україні для експорту до інших країн, відповідають вимогам законодавства України про корми, крім випадків, коли законодавством або відповідними уповноваженими органами країни-імпортера встановлено інші вимоги</w:t>
            </w:r>
          </w:p>
        </w:tc>
        <w:tc>
          <w:tcPr>
            <w:tcW w:w="251"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50"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51"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285"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spacing w:after="0" w:line="240" w:lineRule="auto"/>
              <w:rPr>
                <w:rFonts w:ascii="Times New Roman" w:hAnsi="Times New Roman" w:cs="Times New Roman"/>
                <w:sz w:val="24"/>
                <w:szCs w:val="24"/>
              </w:rPr>
            </w:pPr>
          </w:p>
        </w:tc>
        <w:tc>
          <w:tcPr>
            <w:tcW w:w="1126" w:type="pct"/>
            <w:tcBorders>
              <w:top w:val="single" w:sz="4" w:space="0" w:color="000000"/>
              <w:left w:val="single" w:sz="4" w:space="0" w:color="000000"/>
              <w:bottom w:val="single" w:sz="4" w:space="0" w:color="000000"/>
              <w:right w:val="single" w:sz="4" w:space="0" w:color="000000"/>
            </w:tcBorders>
            <w:tcMar>
              <w:top w:w="71" w:type="dxa"/>
              <w:left w:w="68" w:type="dxa"/>
              <w:bottom w:w="83" w:type="dxa"/>
              <w:right w:w="68" w:type="dxa"/>
            </w:tcMar>
          </w:tcPr>
          <w:p w:rsidR="00E20A52" w:rsidRPr="00687F11" w:rsidRDefault="00E20A52" w:rsidP="00DB0706">
            <w:pPr>
              <w:tabs>
                <w:tab w:val="right" w:pos="7767"/>
              </w:tabs>
              <w:spacing w:after="0" w:line="252" w:lineRule="auto"/>
              <w:rPr>
                <w:rFonts w:ascii="Times New Roman" w:hAnsi="Times New Roman" w:cs="Times New Roman"/>
                <w:sz w:val="24"/>
                <w:szCs w:val="24"/>
              </w:rPr>
            </w:pPr>
            <w:r w:rsidRPr="00687F11">
              <w:rPr>
                <w:rFonts w:ascii="Times New Roman" w:hAnsi="Times New Roman" w:cs="Times New Roman"/>
                <w:sz w:val="24"/>
                <w:szCs w:val="24"/>
              </w:rPr>
              <w:t>Стаття 50 ЗУ 2264</w:t>
            </w:r>
          </w:p>
        </w:tc>
      </w:tr>
    </w:tbl>
    <w:p w:rsidR="00E20A52" w:rsidRDefault="00E20A52" w:rsidP="00E20A52">
      <w:pPr>
        <w:rPr>
          <w:rFonts w:ascii="Times New Roman" w:hAnsi="Times New Roman" w:cs="Times New Roman"/>
          <w:sz w:val="24"/>
          <w:szCs w:val="24"/>
        </w:rPr>
      </w:pPr>
    </w:p>
    <w:tbl>
      <w:tblPr>
        <w:tblStyle w:val="a3"/>
        <w:tblW w:w="9923" w:type="dxa"/>
        <w:tblInd w:w="-147" w:type="dxa"/>
        <w:tblLook w:val="04A0" w:firstRow="1" w:lastRow="0" w:firstColumn="1" w:lastColumn="0" w:noHBand="0" w:noVBand="1"/>
      </w:tblPr>
      <w:tblGrid>
        <w:gridCol w:w="3332"/>
        <w:gridCol w:w="6591"/>
      </w:tblGrid>
      <w:tr w:rsidR="00E20A52" w:rsidTr="00E20A52">
        <w:tc>
          <w:tcPr>
            <w:tcW w:w="3332" w:type="dxa"/>
          </w:tcPr>
          <w:p w:rsidR="00E20A52" w:rsidRDefault="00E20A52" w:rsidP="00DB0706">
            <w:pPr>
              <w:rPr>
                <w:rFonts w:ascii="Times New Roman" w:hAnsi="Times New Roman" w:cs="Times New Roman"/>
                <w:sz w:val="24"/>
                <w:szCs w:val="24"/>
              </w:rPr>
            </w:pPr>
            <w:r>
              <w:rPr>
                <w:rFonts w:ascii="Times New Roman" w:hAnsi="Times New Roman" w:cs="Times New Roman"/>
                <w:sz w:val="24"/>
                <w:szCs w:val="24"/>
              </w:rPr>
              <w:t>Контроль завершено (дата)</w:t>
            </w:r>
          </w:p>
          <w:p w:rsidR="00E20A52" w:rsidRDefault="00E20A52" w:rsidP="00DB0706">
            <w:pPr>
              <w:rPr>
                <w:rFonts w:ascii="Times New Roman" w:hAnsi="Times New Roman" w:cs="Times New Roman"/>
                <w:sz w:val="24"/>
                <w:szCs w:val="24"/>
              </w:rPr>
            </w:pPr>
          </w:p>
        </w:tc>
        <w:tc>
          <w:tcPr>
            <w:tcW w:w="6591" w:type="dxa"/>
          </w:tcPr>
          <w:p w:rsidR="00E20A52" w:rsidRDefault="00E20A52" w:rsidP="00DB0706">
            <w:pPr>
              <w:rPr>
                <w:rFonts w:ascii="Times New Roman" w:hAnsi="Times New Roman" w:cs="Times New Roman"/>
                <w:sz w:val="24"/>
                <w:szCs w:val="24"/>
              </w:rPr>
            </w:pPr>
          </w:p>
        </w:tc>
      </w:tr>
      <w:tr w:rsidR="00E20A52" w:rsidTr="00E20A52">
        <w:tc>
          <w:tcPr>
            <w:tcW w:w="3332" w:type="dxa"/>
          </w:tcPr>
          <w:p w:rsidR="00E20A52" w:rsidRDefault="00E20A52" w:rsidP="00DB0706">
            <w:pPr>
              <w:rPr>
                <w:rFonts w:ascii="Times New Roman" w:hAnsi="Times New Roman" w:cs="Times New Roman"/>
                <w:sz w:val="24"/>
                <w:szCs w:val="24"/>
              </w:rPr>
            </w:pPr>
            <w:r>
              <w:rPr>
                <w:rFonts w:ascii="Times New Roman" w:hAnsi="Times New Roman" w:cs="Times New Roman"/>
                <w:sz w:val="24"/>
                <w:szCs w:val="24"/>
              </w:rPr>
              <w:t>Посада</w:t>
            </w:r>
          </w:p>
          <w:p w:rsidR="00E20A52" w:rsidRDefault="00E20A52" w:rsidP="00DB0706">
            <w:pPr>
              <w:rPr>
                <w:rFonts w:ascii="Times New Roman" w:hAnsi="Times New Roman" w:cs="Times New Roman"/>
                <w:sz w:val="24"/>
                <w:szCs w:val="24"/>
              </w:rPr>
            </w:pPr>
          </w:p>
        </w:tc>
        <w:tc>
          <w:tcPr>
            <w:tcW w:w="6591" w:type="dxa"/>
          </w:tcPr>
          <w:p w:rsidR="00E20A52" w:rsidRDefault="00E20A52" w:rsidP="00DB0706">
            <w:pPr>
              <w:rPr>
                <w:rFonts w:ascii="Times New Roman" w:hAnsi="Times New Roman" w:cs="Times New Roman"/>
                <w:sz w:val="24"/>
                <w:szCs w:val="24"/>
              </w:rPr>
            </w:pPr>
          </w:p>
        </w:tc>
      </w:tr>
      <w:tr w:rsidR="00E20A52" w:rsidTr="00E20A52">
        <w:tc>
          <w:tcPr>
            <w:tcW w:w="3332" w:type="dxa"/>
          </w:tcPr>
          <w:p w:rsidR="00E20A52" w:rsidRDefault="00E20A52" w:rsidP="00DB0706">
            <w:pPr>
              <w:rPr>
                <w:rFonts w:ascii="Times New Roman" w:hAnsi="Times New Roman" w:cs="Times New Roman"/>
                <w:sz w:val="24"/>
                <w:szCs w:val="24"/>
              </w:rPr>
            </w:pPr>
            <w:r>
              <w:rPr>
                <w:rFonts w:ascii="Times New Roman" w:hAnsi="Times New Roman" w:cs="Times New Roman"/>
                <w:sz w:val="24"/>
                <w:szCs w:val="24"/>
              </w:rPr>
              <w:t xml:space="preserve">Підпис </w:t>
            </w:r>
          </w:p>
          <w:p w:rsidR="00E20A52" w:rsidRDefault="00E20A52" w:rsidP="00DB0706">
            <w:pPr>
              <w:rPr>
                <w:rFonts w:ascii="Times New Roman" w:hAnsi="Times New Roman" w:cs="Times New Roman"/>
                <w:sz w:val="24"/>
                <w:szCs w:val="24"/>
              </w:rPr>
            </w:pPr>
            <w:bookmarkStart w:id="2" w:name="_GoBack"/>
            <w:bookmarkEnd w:id="2"/>
          </w:p>
        </w:tc>
        <w:tc>
          <w:tcPr>
            <w:tcW w:w="6591" w:type="dxa"/>
          </w:tcPr>
          <w:p w:rsidR="00E20A52" w:rsidRDefault="00E20A52" w:rsidP="00DB0706">
            <w:pPr>
              <w:rPr>
                <w:rFonts w:ascii="Times New Roman" w:hAnsi="Times New Roman" w:cs="Times New Roman"/>
                <w:sz w:val="24"/>
                <w:szCs w:val="24"/>
              </w:rPr>
            </w:pPr>
          </w:p>
        </w:tc>
      </w:tr>
    </w:tbl>
    <w:p w:rsidR="00E20A52" w:rsidRDefault="00E20A52" w:rsidP="00E20A52">
      <w:pPr>
        <w:rPr>
          <w:rFonts w:ascii="Times New Roman" w:hAnsi="Times New Roman" w:cs="Times New Roman"/>
          <w:sz w:val="24"/>
          <w:szCs w:val="24"/>
        </w:rPr>
      </w:pPr>
    </w:p>
    <w:p w:rsidR="00E20A52" w:rsidRPr="00373101" w:rsidRDefault="00E20A52">
      <w:pPr>
        <w:rPr>
          <w:rFonts w:ascii="Times New Roman" w:hAnsi="Times New Roman"/>
          <w:sz w:val="28"/>
        </w:rPr>
      </w:pPr>
    </w:p>
    <w:sectPr w:rsidR="00E20A52" w:rsidRPr="00373101" w:rsidSect="00D469D4">
      <w:headerReference w:type="default" r:id="rId7"/>
      <w:pgSz w:w="11906" w:h="16838"/>
      <w:pgMar w:top="850" w:right="850" w:bottom="56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1B2" w:rsidRDefault="009E31B2" w:rsidP="001F3CA8">
      <w:pPr>
        <w:spacing w:after="0" w:line="240" w:lineRule="auto"/>
      </w:pPr>
      <w:r>
        <w:separator/>
      </w:r>
    </w:p>
  </w:endnote>
  <w:endnote w:type="continuationSeparator" w:id="0">
    <w:p w:rsidR="009E31B2" w:rsidRDefault="009E31B2" w:rsidP="001F3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Baltica">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Symbol (OTF) Regular">
    <w:panose1 w:val="00000000000000000000"/>
    <w:charset w:val="00"/>
    <w:family w:val="auto"/>
    <w:notTrueType/>
    <w:pitch w:val="default"/>
    <w:sig w:usb0="00000003" w:usb1="00000000" w:usb2="00000000" w:usb3="00000000" w:csb0="00000001" w:csb1="00000000"/>
  </w:font>
  <w:font w:name="PT Pragmatica Medium Baltic  Re">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1B2" w:rsidRDefault="009E31B2" w:rsidP="001F3CA8">
      <w:pPr>
        <w:spacing w:after="0" w:line="240" w:lineRule="auto"/>
      </w:pPr>
      <w:r>
        <w:separator/>
      </w:r>
    </w:p>
  </w:footnote>
  <w:footnote w:type="continuationSeparator" w:id="0">
    <w:p w:rsidR="009E31B2" w:rsidRDefault="009E31B2" w:rsidP="001F3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536835"/>
      <w:docPartObj>
        <w:docPartGallery w:val="Page Numbers (Top of Page)"/>
        <w:docPartUnique/>
      </w:docPartObj>
    </w:sdtPr>
    <w:sdtEndPr/>
    <w:sdtContent>
      <w:p w:rsidR="00647DA1" w:rsidRDefault="00647DA1">
        <w:pPr>
          <w:pStyle w:val="ac"/>
          <w:jc w:val="center"/>
        </w:pPr>
        <w:r>
          <w:fldChar w:fldCharType="begin"/>
        </w:r>
        <w:r>
          <w:instrText>PAGE   \* MERGEFORMAT</w:instrText>
        </w:r>
        <w:r>
          <w:fldChar w:fldCharType="separate"/>
        </w:r>
        <w:r w:rsidR="00E20A52" w:rsidRPr="00E20A52">
          <w:rPr>
            <w:noProof/>
            <w:lang w:val="ru-RU"/>
          </w:rPr>
          <w:t>14</w:t>
        </w:r>
        <w:r>
          <w:fldChar w:fldCharType="end"/>
        </w:r>
      </w:p>
    </w:sdtContent>
  </w:sdt>
  <w:p w:rsidR="001F3CA8" w:rsidRDefault="001F3CA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D561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FC4252"/>
    <w:multiLevelType w:val="multilevel"/>
    <w:tmpl w:val="1C4006F8"/>
    <w:lvl w:ilvl="0">
      <w:start w:val="1"/>
      <w:numFmt w:val="bullet"/>
      <w:lvlText w:val="−"/>
      <w:lvlJc w:val="left"/>
      <w:pPr>
        <w:ind w:left="1211"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5520E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CF407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435D84"/>
    <w:multiLevelType w:val="hybridMultilevel"/>
    <w:tmpl w:val="0F5ED6B4"/>
    <w:lvl w:ilvl="0" w:tplc="DE969B9C">
      <w:start w:val="1"/>
      <w:numFmt w:val="decimal"/>
      <w:lvlText w:val="%1."/>
      <w:lvlJc w:val="left"/>
      <w:pPr>
        <w:ind w:left="720" w:hanging="360"/>
      </w:pPr>
    </w:lvl>
    <w:lvl w:ilvl="1" w:tplc="2592D3BA">
      <w:start w:val="1"/>
      <w:numFmt w:val="lowerLetter"/>
      <w:lvlText w:val="%2."/>
      <w:lvlJc w:val="left"/>
      <w:pPr>
        <w:ind w:left="1440" w:hanging="360"/>
      </w:pPr>
    </w:lvl>
    <w:lvl w:ilvl="2" w:tplc="178E20B2">
      <w:start w:val="1"/>
      <w:numFmt w:val="lowerRoman"/>
      <w:lvlText w:val="%3."/>
      <w:lvlJc w:val="right"/>
      <w:pPr>
        <w:ind w:left="2160" w:hanging="180"/>
      </w:pPr>
    </w:lvl>
    <w:lvl w:ilvl="3" w:tplc="CEAAFB5A">
      <w:start w:val="1"/>
      <w:numFmt w:val="decimal"/>
      <w:lvlText w:val="%4."/>
      <w:lvlJc w:val="left"/>
      <w:pPr>
        <w:ind w:left="2880" w:hanging="360"/>
      </w:pPr>
    </w:lvl>
    <w:lvl w:ilvl="4" w:tplc="3BF49308">
      <w:start w:val="1"/>
      <w:numFmt w:val="lowerLetter"/>
      <w:lvlText w:val="%5."/>
      <w:lvlJc w:val="left"/>
      <w:pPr>
        <w:ind w:left="3600" w:hanging="360"/>
      </w:pPr>
    </w:lvl>
    <w:lvl w:ilvl="5" w:tplc="4546E084">
      <w:start w:val="1"/>
      <w:numFmt w:val="lowerRoman"/>
      <w:lvlText w:val="%6."/>
      <w:lvlJc w:val="right"/>
      <w:pPr>
        <w:ind w:left="4320" w:hanging="180"/>
      </w:pPr>
    </w:lvl>
    <w:lvl w:ilvl="6" w:tplc="A4861944">
      <w:start w:val="1"/>
      <w:numFmt w:val="decimal"/>
      <w:lvlText w:val="%7."/>
      <w:lvlJc w:val="left"/>
      <w:pPr>
        <w:ind w:left="5040" w:hanging="360"/>
      </w:pPr>
    </w:lvl>
    <w:lvl w:ilvl="7" w:tplc="B112B16C">
      <w:start w:val="1"/>
      <w:numFmt w:val="lowerLetter"/>
      <w:lvlText w:val="%8."/>
      <w:lvlJc w:val="left"/>
      <w:pPr>
        <w:ind w:left="5760" w:hanging="360"/>
      </w:pPr>
    </w:lvl>
    <w:lvl w:ilvl="8" w:tplc="2E667A5E">
      <w:start w:val="1"/>
      <w:numFmt w:val="lowerRoman"/>
      <w:lvlText w:val="%9."/>
      <w:lvlJc w:val="right"/>
      <w:pPr>
        <w:ind w:left="6480" w:hanging="180"/>
      </w:pPr>
    </w:lvl>
  </w:abstractNum>
  <w:abstractNum w:abstractNumId="5" w15:restartNumberingAfterBreak="0">
    <w:nsid w:val="279A687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A6"/>
    <w:rsid w:val="00025D51"/>
    <w:rsid w:val="000A7AF9"/>
    <w:rsid w:val="000C074D"/>
    <w:rsid w:val="000C0C48"/>
    <w:rsid w:val="000D0184"/>
    <w:rsid w:val="001124D2"/>
    <w:rsid w:val="001711B3"/>
    <w:rsid w:val="001B4925"/>
    <w:rsid w:val="001C46C5"/>
    <w:rsid w:val="001E4917"/>
    <w:rsid w:val="001F143D"/>
    <w:rsid w:val="001F3CA8"/>
    <w:rsid w:val="00296A3E"/>
    <w:rsid w:val="00327376"/>
    <w:rsid w:val="00373101"/>
    <w:rsid w:val="0039652E"/>
    <w:rsid w:val="003E48DF"/>
    <w:rsid w:val="00417B3C"/>
    <w:rsid w:val="00425801"/>
    <w:rsid w:val="004874DE"/>
    <w:rsid w:val="004D22B0"/>
    <w:rsid w:val="00647DA1"/>
    <w:rsid w:val="00670FDB"/>
    <w:rsid w:val="0069231C"/>
    <w:rsid w:val="006B0499"/>
    <w:rsid w:val="006D10B9"/>
    <w:rsid w:val="00795AA5"/>
    <w:rsid w:val="00887207"/>
    <w:rsid w:val="008C084A"/>
    <w:rsid w:val="00926C83"/>
    <w:rsid w:val="00971DFF"/>
    <w:rsid w:val="009C33F6"/>
    <w:rsid w:val="009E31B2"/>
    <w:rsid w:val="00A821DA"/>
    <w:rsid w:val="00B15461"/>
    <w:rsid w:val="00B2737C"/>
    <w:rsid w:val="00B868BD"/>
    <w:rsid w:val="00B95BBC"/>
    <w:rsid w:val="00BE7478"/>
    <w:rsid w:val="00D469D4"/>
    <w:rsid w:val="00DB28F6"/>
    <w:rsid w:val="00E20A52"/>
    <w:rsid w:val="00E2207D"/>
    <w:rsid w:val="00E47351"/>
    <w:rsid w:val="00E57E22"/>
    <w:rsid w:val="00EC51BC"/>
    <w:rsid w:val="00EF7F6F"/>
    <w:rsid w:val="00F055F5"/>
    <w:rsid w:val="00F30928"/>
    <w:rsid w:val="00F336A6"/>
    <w:rsid w:val="00F47AA9"/>
    <w:rsid w:val="00F648FF"/>
    <w:rsid w:val="00F8264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7D29CE-B7D5-4F3D-A68A-99FBD10B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rsid w:val="00F47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96A3E"/>
    <w:rPr>
      <w:sz w:val="16"/>
      <w:szCs w:val="16"/>
    </w:rPr>
  </w:style>
  <w:style w:type="paragraph" w:styleId="a5">
    <w:name w:val="annotation text"/>
    <w:basedOn w:val="a"/>
    <w:link w:val="a6"/>
    <w:uiPriority w:val="99"/>
    <w:semiHidden/>
    <w:unhideWhenUsed/>
    <w:rsid w:val="00296A3E"/>
    <w:pPr>
      <w:spacing w:line="240" w:lineRule="auto"/>
    </w:pPr>
    <w:rPr>
      <w:sz w:val="20"/>
      <w:szCs w:val="20"/>
    </w:rPr>
  </w:style>
  <w:style w:type="character" w:customStyle="1" w:styleId="a6">
    <w:name w:val="Текст примечания Знак"/>
    <w:basedOn w:val="a0"/>
    <w:link w:val="a5"/>
    <w:uiPriority w:val="99"/>
    <w:semiHidden/>
    <w:rsid w:val="00296A3E"/>
    <w:rPr>
      <w:sz w:val="20"/>
      <w:szCs w:val="20"/>
    </w:rPr>
  </w:style>
  <w:style w:type="paragraph" w:styleId="a7">
    <w:name w:val="annotation subject"/>
    <w:basedOn w:val="a5"/>
    <w:next w:val="a5"/>
    <w:link w:val="a8"/>
    <w:uiPriority w:val="99"/>
    <w:semiHidden/>
    <w:unhideWhenUsed/>
    <w:rsid w:val="00296A3E"/>
    <w:rPr>
      <w:b/>
      <w:bCs/>
    </w:rPr>
  </w:style>
  <w:style w:type="character" w:customStyle="1" w:styleId="a8">
    <w:name w:val="Тема примечания Знак"/>
    <w:basedOn w:val="a6"/>
    <w:link w:val="a7"/>
    <w:uiPriority w:val="99"/>
    <w:semiHidden/>
    <w:rsid w:val="00296A3E"/>
    <w:rPr>
      <w:b/>
      <w:bCs/>
      <w:sz w:val="20"/>
      <w:szCs w:val="20"/>
    </w:rPr>
  </w:style>
  <w:style w:type="paragraph" w:styleId="a9">
    <w:name w:val="Balloon Text"/>
    <w:basedOn w:val="a"/>
    <w:link w:val="aa"/>
    <w:uiPriority w:val="99"/>
    <w:semiHidden/>
    <w:unhideWhenUsed/>
    <w:rsid w:val="00296A3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96A3E"/>
    <w:rPr>
      <w:rFonts w:ascii="Segoe UI" w:hAnsi="Segoe UI" w:cs="Segoe UI"/>
      <w:sz w:val="18"/>
      <w:szCs w:val="18"/>
    </w:rPr>
  </w:style>
  <w:style w:type="paragraph" w:styleId="ab">
    <w:name w:val="List Paragraph"/>
    <w:basedOn w:val="a"/>
    <w:uiPriority w:val="34"/>
    <w:qFormat/>
    <w:rsid w:val="00B2737C"/>
    <w:pPr>
      <w:ind w:left="720"/>
      <w:contextualSpacing/>
    </w:pPr>
  </w:style>
  <w:style w:type="paragraph" w:styleId="ac">
    <w:name w:val="header"/>
    <w:basedOn w:val="a"/>
    <w:link w:val="ad"/>
    <w:uiPriority w:val="99"/>
    <w:unhideWhenUsed/>
    <w:rsid w:val="001F3CA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F3CA8"/>
  </w:style>
  <w:style w:type="paragraph" w:styleId="ae">
    <w:name w:val="footer"/>
    <w:basedOn w:val="a"/>
    <w:link w:val="af"/>
    <w:uiPriority w:val="99"/>
    <w:unhideWhenUsed/>
    <w:rsid w:val="001F3CA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F3CA8"/>
  </w:style>
  <w:style w:type="paragraph" w:customStyle="1" w:styleId="af0">
    <w:name w:val="[Без стиля]"/>
    <w:rsid w:val="00E20A52"/>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af1">
    <w:name w:val="[Основной абзац]"/>
    <w:basedOn w:val="af0"/>
    <w:rsid w:val="00E20A52"/>
    <w:pPr>
      <w:tabs>
        <w:tab w:val="right" w:pos="7767"/>
      </w:tabs>
      <w:spacing w:line="257" w:lineRule="auto"/>
      <w:ind w:firstLine="283"/>
      <w:jc w:val="both"/>
    </w:pPr>
    <w:rPr>
      <w:rFonts w:ascii="Pragmatica Book" w:hAnsi="Pragmatica Book" w:cs="Pragmatica Book"/>
      <w:w w:val="90"/>
      <w:sz w:val="18"/>
      <w:szCs w:val="18"/>
      <w:lang w:val="uk-UA"/>
    </w:rPr>
  </w:style>
  <w:style w:type="paragraph" w:customStyle="1" w:styleId="af2">
    <w:name w:val="реєстраційний код (Общие:Базовые)"/>
    <w:basedOn w:val="af1"/>
    <w:rsid w:val="00E20A52"/>
    <w:pPr>
      <w:keepNext/>
      <w:pageBreakBefore/>
      <w:tabs>
        <w:tab w:val="clear" w:pos="7767"/>
        <w:tab w:val="right" w:pos="6350"/>
      </w:tabs>
      <w:ind w:firstLine="0"/>
      <w:jc w:val="right"/>
    </w:pPr>
    <w:rPr>
      <w:i/>
      <w:iCs/>
      <w:sz w:val="14"/>
      <w:szCs w:val="14"/>
    </w:rPr>
  </w:style>
  <w:style w:type="paragraph" w:customStyle="1" w:styleId="af3">
    <w:name w:val="реєстраційний код (Общие)"/>
    <w:basedOn w:val="af2"/>
    <w:rsid w:val="00E20A52"/>
    <w:pPr>
      <w:pageBreakBefore w:val="0"/>
      <w:spacing w:before="454" w:after="283"/>
    </w:pPr>
  </w:style>
  <w:style w:type="paragraph" w:customStyle="1" w:styleId="Ch6">
    <w:name w:val="реєстраційний код (Ch_6 Міністерства)"/>
    <w:basedOn w:val="af3"/>
    <w:next w:val="Ch60"/>
    <w:rsid w:val="00E20A52"/>
  </w:style>
  <w:style w:type="paragraph" w:customStyle="1" w:styleId="af4">
    <w:name w:val="Организация (Общие:Базовые)"/>
    <w:basedOn w:val="af0"/>
    <w:rsid w:val="00E20A52"/>
    <w:pPr>
      <w:tabs>
        <w:tab w:val="right" w:pos="6350"/>
      </w:tabs>
      <w:spacing w:line="276" w:lineRule="auto"/>
      <w:jc w:val="center"/>
    </w:pPr>
    <w:rPr>
      <w:rFonts w:ascii="Pragmatica Bold" w:hAnsi="Pragmatica Bold" w:cs="Pragmatica Bold"/>
      <w:b/>
      <w:bCs/>
      <w:caps/>
      <w:w w:val="90"/>
      <w:lang w:val="uk-UA"/>
    </w:rPr>
  </w:style>
  <w:style w:type="paragraph" w:customStyle="1" w:styleId="af5">
    <w:name w:val="Организация (Общие)"/>
    <w:basedOn w:val="af4"/>
    <w:rsid w:val="00E20A52"/>
    <w:pPr>
      <w:keepNext/>
      <w:keepLines/>
    </w:pPr>
  </w:style>
  <w:style w:type="paragraph" w:customStyle="1" w:styleId="Ch60">
    <w:name w:val="Организация (Ch_6 Міністерства)"/>
    <w:basedOn w:val="af5"/>
    <w:next w:val="Ch61"/>
    <w:rsid w:val="00E20A52"/>
  </w:style>
  <w:style w:type="paragraph" w:customStyle="1" w:styleId="af6">
    <w:name w:val="Тип акта (Общие:Базовые)"/>
    <w:basedOn w:val="af0"/>
    <w:rsid w:val="00E20A52"/>
    <w:pPr>
      <w:tabs>
        <w:tab w:val="right" w:pos="6350"/>
      </w:tabs>
      <w:spacing w:line="257" w:lineRule="auto"/>
      <w:jc w:val="center"/>
    </w:pPr>
    <w:rPr>
      <w:rFonts w:ascii="Pragmatica Bold" w:hAnsi="Pragmatica Bold" w:cs="Pragmatica Bold"/>
      <w:b/>
      <w:bCs/>
      <w:w w:val="130"/>
      <w:lang w:val="uk-UA"/>
    </w:rPr>
  </w:style>
  <w:style w:type="paragraph" w:customStyle="1" w:styleId="af7">
    <w:name w:val="Тип акта (Общие)"/>
    <w:basedOn w:val="af6"/>
    <w:rsid w:val="00E20A52"/>
    <w:pPr>
      <w:keepNext/>
      <w:keepLines/>
      <w:tabs>
        <w:tab w:val="clear" w:pos="6350"/>
        <w:tab w:val="right" w:pos="7710"/>
      </w:tabs>
      <w:spacing w:before="227" w:after="113"/>
    </w:pPr>
    <w:rPr>
      <w:caps/>
    </w:rPr>
  </w:style>
  <w:style w:type="paragraph" w:customStyle="1" w:styleId="Ch61">
    <w:name w:val="Тип акта (Ch_6 Міністерства)"/>
    <w:basedOn w:val="af7"/>
    <w:next w:val="DataZareestrovanoCh6"/>
    <w:rsid w:val="00E20A52"/>
    <w:pPr>
      <w:spacing w:before="170"/>
    </w:pPr>
  </w:style>
  <w:style w:type="paragraph" w:customStyle="1" w:styleId="DataZareestrovanoCh6">
    <w:name w:val="Data_Zareestrovano (Ch_6 Міністерства)"/>
    <w:basedOn w:val="af0"/>
    <w:next w:val="Ch62"/>
    <w:rsid w:val="00E20A52"/>
    <w:pPr>
      <w:keepNext/>
      <w:tabs>
        <w:tab w:val="right" w:pos="3345"/>
        <w:tab w:val="center" w:pos="3855"/>
        <w:tab w:val="left" w:pos="4365"/>
        <w:tab w:val="right" w:pos="6350"/>
      </w:tabs>
      <w:spacing w:before="40" w:line="257" w:lineRule="auto"/>
    </w:pPr>
    <w:rPr>
      <w:rFonts w:ascii="Pragmatica Book" w:hAnsi="Pragmatica Book" w:cs="Pragmatica Book"/>
      <w:w w:val="90"/>
      <w:sz w:val="16"/>
      <w:szCs w:val="16"/>
      <w:lang w:val="uk-UA"/>
    </w:rPr>
  </w:style>
  <w:style w:type="paragraph" w:customStyle="1" w:styleId="af8">
    <w:name w:val="Зареєстровано... (Общие:Базовые)"/>
    <w:basedOn w:val="af0"/>
    <w:rsid w:val="00E20A52"/>
    <w:pPr>
      <w:tabs>
        <w:tab w:val="right" w:pos="6350"/>
      </w:tabs>
      <w:spacing w:line="257" w:lineRule="auto"/>
      <w:jc w:val="center"/>
    </w:pPr>
    <w:rPr>
      <w:rFonts w:ascii="Pragmatica Book" w:hAnsi="Pragmatica Book" w:cs="Pragmatica Book"/>
      <w:w w:val="90"/>
      <w:sz w:val="16"/>
      <w:szCs w:val="16"/>
      <w:lang w:val="uk-UA"/>
    </w:rPr>
  </w:style>
  <w:style w:type="paragraph" w:customStyle="1" w:styleId="af9">
    <w:name w:val="Зареєстровано... (Общие)"/>
    <w:basedOn w:val="af8"/>
    <w:rsid w:val="00E20A52"/>
    <w:pPr>
      <w:keepNext/>
      <w:keepLines/>
      <w:spacing w:before="113" w:after="113"/>
    </w:pPr>
  </w:style>
  <w:style w:type="paragraph" w:customStyle="1" w:styleId="Ch62">
    <w:name w:val="Зареєстровано... (Ch_6 Міністерства)"/>
    <w:basedOn w:val="af9"/>
    <w:next w:val="n7777Ch6"/>
    <w:rsid w:val="00E20A52"/>
  </w:style>
  <w:style w:type="paragraph" w:customStyle="1" w:styleId="n7777">
    <w:name w:val="n7777 Название акта (Общие:Базовые)"/>
    <w:basedOn w:val="af0"/>
    <w:rsid w:val="00E20A52"/>
    <w:pPr>
      <w:keepLines/>
      <w:tabs>
        <w:tab w:val="left" w:pos="1304"/>
        <w:tab w:val="right" w:pos="6350"/>
      </w:tabs>
      <w:suppressAutoHyphens/>
      <w:spacing w:line="257" w:lineRule="auto"/>
    </w:pPr>
    <w:rPr>
      <w:rFonts w:ascii="Baltica" w:hAnsi="Baltica" w:cs="Baltica"/>
      <w:b/>
      <w:bCs/>
      <w:w w:val="90"/>
      <w:lang w:val="uk-UA"/>
    </w:rPr>
  </w:style>
  <w:style w:type="paragraph" w:customStyle="1" w:styleId="n77770">
    <w:name w:val="n7777 Название акта (Общие)"/>
    <w:basedOn w:val="n7777"/>
    <w:rsid w:val="00E20A52"/>
    <w:pPr>
      <w:keepNext/>
      <w:spacing w:before="142" w:after="198"/>
    </w:pPr>
  </w:style>
  <w:style w:type="paragraph" w:customStyle="1" w:styleId="n7777Ch1">
    <w:name w:val="n7777 Название акта (Ch_1 Верховна Рада)"/>
    <w:basedOn w:val="n77770"/>
    <w:next w:val="Ch1"/>
    <w:rsid w:val="00E20A52"/>
  </w:style>
  <w:style w:type="paragraph" w:customStyle="1" w:styleId="n7777Ch2">
    <w:name w:val="n7777 Название акта (Ch_2 Президент)"/>
    <w:basedOn w:val="n7777Ch1"/>
    <w:next w:val="Ch2"/>
    <w:rsid w:val="00E20A52"/>
  </w:style>
  <w:style w:type="paragraph" w:customStyle="1" w:styleId="n7777Ch3">
    <w:name w:val="n7777 Название акта (Ch_3 Кабмін)"/>
    <w:basedOn w:val="n7777Ch2"/>
    <w:next w:val="Ch3"/>
    <w:rsid w:val="00E20A52"/>
    <w:pPr>
      <w:spacing w:before="113" w:after="170"/>
    </w:pPr>
  </w:style>
  <w:style w:type="paragraph" w:customStyle="1" w:styleId="n7777Ch4">
    <w:name w:val="n7777 Название акта (Ch_4 Конституційний Суд)"/>
    <w:basedOn w:val="n7777Ch3"/>
    <w:next w:val="Ch4"/>
    <w:rsid w:val="00E20A52"/>
  </w:style>
  <w:style w:type="paragraph" w:customStyle="1" w:styleId="n7777Ch5">
    <w:name w:val="n7777 Название акта (Ch_5 Нацбанк)"/>
    <w:basedOn w:val="n7777Ch4"/>
    <w:next w:val="Ch5"/>
    <w:rsid w:val="00E20A52"/>
  </w:style>
  <w:style w:type="paragraph" w:customStyle="1" w:styleId="n7777Ch6">
    <w:name w:val="n7777 Название акта (Ch_6 Міністерства)"/>
    <w:basedOn w:val="n7777Ch5"/>
    <w:next w:val="Ch63"/>
    <w:rsid w:val="00E20A52"/>
    <w:pPr>
      <w:spacing w:before="57"/>
    </w:pPr>
  </w:style>
  <w:style w:type="paragraph" w:customStyle="1" w:styleId="afa">
    <w:name w:val="Основной текст (Общие:Базовые)"/>
    <w:basedOn w:val="af0"/>
    <w:rsid w:val="00E20A52"/>
    <w:pPr>
      <w:tabs>
        <w:tab w:val="right" w:pos="6350"/>
        <w:tab w:val="right" w:pos="9383"/>
      </w:tabs>
      <w:spacing w:line="257" w:lineRule="auto"/>
      <w:ind w:firstLine="283"/>
      <w:jc w:val="both"/>
    </w:pPr>
    <w:rPr>
      <w:rFonts w:ascii="Pragmatica Book" w:hAnsi="Pragmatica Book" w:cs="Pragmatica Book"/>
      <w:w w:val="90"/>
      <w:sz w:val="18"/>
      <w:szCs w:val="18"/>
      <w:lang w:val="uk-UA"/>
    </w:rPr>
  </w:style>
  <w:style w:type="paragraph" w:customStyle="1" w:styleId="afb">
    <w:name w:val="Основной текст (Общие)"/>
    <w:basedOn w:val="afa"/>
    <w:rsid w:val="00E20A52"/>
    <w:pPr>
      <w:tabs>
        <w:tab w:val="clear" w:pos="6350"/>
        <w:tab w:val="clear" w:pos="9383"/>
        <w:tab w:val="right" w:pos="7710"/>
        <w:tab w:val="right" w:pos="11514"/>
        <w:tab w:val="right" w:pos="11707"/>
      </w:tabs>
    </w:pPr>
  </w:style>
  <w:style w:type="paragraph" w:customStyle="1" w:styleId="Ch64">
    <w:name w:val="Основной текст (Ch_6 Міністерства)"/>
    <w:basedOn w:val="afb"/>
    <w:rsid w:val="00E20A52"/>
    <w:pPr>
      <w:tabs>
        <w:tab w:val="clear" w:pos="11707"/>
      </w:tabs>
    </w:pPr>
  </w:style>
  <w:style w:type="paragraph" w:customStyle="1" w:styleId="afc">
    <w:name w:val="Преамбула (Общие:Базовые)"/>
    <w:basedOn w:val="af0"/>
    <w:rsid w:val="00E20A52"/>
    <w:pPr>
      <w:keepNext/>
      <w:keepLines/>
      <w:tabs>
        <w:tab w:val="right" w:pos="6350"/>
      </w:tabs>
      <w:spacing w:line="257" w:lineRule="auto"/>
      <w:ind w:firstLine="283"/>
      <w:jc w:val="both"/>
    </w:pPr>
    <w:rPr>
      <w:rFonts w:ascii="Pragmatica Book" w:hAnsi="Pragmatica Book" w:cs="Pragmatica Book"/>
      <w:w w:val="90"/>
      <w:sz w:val="18"/>
      <w:szCs w:val="18"/>
      <w:lang w:val="uk-UA"/>
    </w:rPr>
  </w:style>
  <w:style w:type="paragraph" w:customStyle="1" w:styleId="afd">
    <w:name w:val="Преамбула (Общие)"/>
    <w:basedOn w:val="afc"/>
    <w:rsid w:val="00E20A52"/>
    <w:pPr>
      <w:spacing w:after="113"/>
    </w:pPr>
  </w:style>
  <w:style w:type="paragraph" w:customStyle="1" w:styleId="Ch63">
    <w:name w:val="Преамбула (Ch_6 Міністерства)"/>
    <w:basedOn w:val="afd"/>
    <w:next w:val="af0"/>
    <w:rsid w:val="00E20A52"/>
    <w:pPr>
      <w:spacing w:before="113" w:after="85"/>
      <w:ind w:firstLine="0"/>
    </w:pPr>
  </w:style>
  <w:style w:type="paragraph" w:customStyle="1" w:styleId="afe">
    <w:name w:val="Основной текст (отбивка) (Общие)"/>
    <w:basedOn w:val="afb"/>
    <w:rsid w:val="00E20A52"/>
    <w:pPr>
      <w:tabs>
        <w:tab w:val="right" w:leader="underscore" w:pos="7710"/>
        <w:tab w:val="right" w:leader="underscore" w:pos="11514"/>
        <w:tab w:val="right" w:leader="underscore" w:pos="11707"/>
      </w:tabs>
      <w:spacing w:before="57"/>
    </w:pPr>
  </w:style>
  <w:style w:type="paragraph" w:customStyle="1" w:styleId="Ch65">
    <w:name w:val="Основной текст (отбивка) (Ch_6 Міністерства)"/>
    <w:basedOn w:val="afe"/>
    <w:rsid w:val="00E20A52"/>
    <w:pPr>
      <w:tabs>
        <w:tab w:val="clear" w:pos="11707"/>
        <w:tab w:val="right" w:pos="7710"/>
        <w:tab w:val="right" w:pos="11514"/>
      </w:tabs>
    </w:pPr>
  </w:style>
  <w:style w:type="paragraph" w:customStyle="1" w:styleId="aff">
    <w:name w:val="подпись (Общие:Базовые)"/>
    <w:basedOn w:val="af0"/>
    <w:rsid w:val="00E20A52"/>
    <w:pPr>
      <w:tabs>
        <w:tab w:val="right" w:pos="6066"/>
        <w:tab w:val="right" w:pos="9099"/>
      </w:tabs>
      <w:spacing w:line="257" w:lineRule="auto"/>
    </w:pPr>
    <w:rPr>
      <w:rFonts w:ascii="Pragmatica Bold" w:hAnsi="Pragmatica Bold" w:cs="Pragmatica Bold"/>
      <w:b/>
      <w:bCs/>
      <w:w w:val="90"/>
      <w:sz w:val="17"/>
      <w:szCs w:val="17"/>
      <w:lang w:val="uk-UA"/>
    </w:rPr>
  </w:style>
  <w:style w:type="paragraph" w:customStyle="1" w:styleId="aff0">
    <w:name w:val="подпись (Общие)"/>
    <w:basedOn w:val="aff"/>
    <w:rsid w:val="00E20A52"/>
    <w:pPr>
      <w:tabs>
        <w:tab w:val="clear" w:pos="6066"/>
        <w:tab w:val="clear" w:pos="9099"/>
        <w:tab w:val="right" w:pos="7427"/>
        <w:tab w:val="right" w:pos="11594"/>
      </w:tabs>
      <w:spacing w:before="113"/>
      <w:ind w:left="283" w:right="283"/>
    </w:pPr>
  </w:style>
  <w:style w:type="paragraph" w:customStyle="1" w:styleId="Ch66">
    <w:name w:val="подпись (Ch_6 Міністерства)"/>
    <w:basedOn w:val="aff0"/>
    <w:next w:val="1"/>
    <w:rsid w:val="00E20A52"/>
    <w:pPr>
      <w:tabs>
        <w:tab w:val="clear" w:pos="11594"/>
        <w:tab w:val="right" w:pos="11401"/>
      </w:tabs>
      <w:spacing w:before="85"/>
    </w:pPr>
  </w:style>
  <w:style w:type="paragraph" w:customStyle="1" w:styleId="aff1">
    <w:name w:val="Додаток № (Общие:Базовые)"/>
    <w:basedOn w:val="af1"/>
    <w:rsid w:val="00E20A52"/>
    <w:pPr>
      <w:tabs>
        <w:tab w:val="clear" w:pos="7767"/>
        <w:tab w:val="right" w:pos="6350"/>
      </w:tabs>
      <w:spacing w:before="567"/>
      <w:ind w:firstLine="0"/>
      <w:jc w:val="left"/>
    </w:pPr>
    <w:rPr>
      <w:sz w:val="17"/>
      <w:szCs w:val="17"/>
    </w:rPr>
  </w:style>
  <w:style w:type="paragraph" w:customStyle="1" w:styleId="aff2">
    <w:name w:val="Затверджено (Общие)"/>
    <w:basedOn w:val="aff1"/>
    <w:rsid w:val="00E20A52"/>
    <w:pPr>
      <w:keepNext/>
      <w:keepLines/>
      <w:suppressAutoHyphens/>
      <w:ind w:left="4309"/>
    </w:pPr>
  </w:style>
  <w:style w:type="paragraph" w:customStyle="1" w:styleId="76Ch6">
    <w:name w:val="Затверджено_76 (Ch_6 Міністерства)"/>
    <w:basedOn w:val="aff2"/>
    <w:rsid w:val="00E20A52"/>
    <w:pPr>
      <w:tabs>
        <w:tab w:val="clear" w:pos="6350"/>
        <w:tab w:val="right" w:leader="underscore" w:pos="7710"/>
      </w:tabs>
      <w:spacing w:before="397"/>
    </w:pPr>
  </w:style>
  <w:style w:type="paragraph" w:customStyle="1" w:styleId="aff3">
    <w:name w:val="Заголовок Додатка (Общие:Базовые)"/>
    <w:basedOn w:val="af0"/>
    <w:rsid w:val="00E20A52"/>
    <w:pPr>
      <w:keepNext/>
      <w:tabs>
        <w:tab w:val="right" w:pos="6350"/>
      </w:tabs>
      <w:spacing w:before="397" w:after="113" w:line="257" w:lineRule="auto"/>
      <w:jc w:val="center"/>
    </w:pPr>
    <w:rPr>
      <w:rFonts w:ascii="Pragmatica Bold" w:hAnsi="Pragmatica Bold" w:cs="Pragmatica Bold"/>
      <w:b/>
      <w:bCs/>
      <w:w w:val="90"/>
      <w:sz w:val="19"/>
      <w:szCs w:val="19"/>
      <w:lang w:val="uk-UA"/>
    </w:rPr>
  </w:style>
  <w:style w:type="paragraph" w:customStyle="1" w:styleId="aff4">
    <w:name w:val="Заголовок Додатка (Общие)"/>
    <w:basedOn w:val="aff3"/>
    <w:rsid w:val="00E20A52"/>
    <w:pPr>
      <w:keepLines/>
      <w:tabs>
        <w:tab w:val="clear" w:pos="6350"/>
        <w:tab w:val="right" w:pos="7710"/>
      </w:tabs>
      <w:suppressAutoHyphens/>
    </w:pPr>
  </w:style>
  <w:style w:type="paragraph" w:customStyle="1" w:styleId="Ch67">
    <w:name w:val="Заголовок Додатка (Ch_6 Міністерства)"/>
    <w:basedOn w:val="aff4"/>
    <w:rsid w:val="00E20A52"/>
    <w:pPr>
      <w:spacing w:before="283"/>
    </w:pPr>
  </w:style>
  <w:style w:type="paragraph" w:customStyle="1" w:styleId="aff5">
    <w:name w:val="Простой подзаголовок (Общие:Базовые)"/>
    <w:basedOn w:val="af0"/>
    <w:rsid w:val="00E20A52"/>
    <w:pPr>
      <w:keepNext/>
      <w:tabs>
        <w:tab w:val="right" w:pos="6350"/>
      </w:tabs>
      <w:spacing w:after="57" w:line="257" w:lineRule="auto"/>
      <w:jc w:val="both"/>
    </w:pPr>
    <w:rPr>
      <w:rFonts w:ascii="Pragmatica Bold" w:hAnsi="Pragmatica Bold" w:cs="Pragmatica Bold"/>
      <w:b/>
      <w:bCs/>
      <w:w w:val="90"/>
      <w:sz w:val="18"/>
      <w:szCs w:val="18"/>
      <w:lang w:val="uk-UA"/>
    </w:rPr>
  </w:style>
  <w:style w:type="paragraph" w:customStyle="1" w:styleId="aff6">
    <w:name w:val="Простой подзаголовок (Общие)"/>
    <w:basedOn w:val="aff5"/>
    <w:rsid w:val="00E20A52"/>
    <w:pPr>
      <w:keepLines/>
      <w:tabs>
        <w:tab w:val="clear" w:pos="6350"/>
        <w:tab w:val="right" w:pos="7710"/>
      </w:tabs>
      <w:suppressAutoHyphens/>
      <w:spacing w:before="113"/>
      <w:ind w:left="283"/>
      <w:jc w:val="left"/>
    </w:pPr>
  </w:style>
  <w:style w:type="paragraph" w:customStyle="1" w:styleId="Ch68">
    <w:name w:val="Простой подзаголовок (Ch_6 Міністерства)"/>
    <w:basedOn w:val="aff6"/>
    <w:rsid w:val="00E20A52"/>
  </w:style>
  <w:style w:type="paragraph" w:customStyle="1" w:styleId="aff7">
    <w:name w:val="Додаток № (Общие)"/>
    <w:basedOn w:val="aff1"/>
    <w:rsid w:val="00E20A52"/>
    <w:pPr>
      <w:keepLines/>
      <w:tabs>
        <w:tab w:val="clear" w:pos="6350"/>
        <w:tab w:val="right" w:pos="7710"/>
      </w:tabs>
      <w:suppressAutoHyphens/>
      <w:spacing w:before="397"/>
      <w:ind w:left="3969"/>
    </w:pPr>
  </w:style>
  <w:style w:type="paragraph" w:customStyle="1" w:styleId="Ch69">
    <w:name w:val="Додаток № (Ch_6 Міністерства)"/>
    <w:basedOn w:val="aff7"/>
    <w:rsid w:val="00E20A52"/>
    <w:pPr>
      <w:keepNext/>
    </w:pPr>
  </w:style>
  <w:style w:type="paragraph" w:customStyle="1" w:styleId="StrokeCh6">
    <w:name w:val="Stroke (Ch_6 Міністерства)"/>
    <w:basedOn w:val="af0"/>
    <w:rsid w:val="00E20A52"/>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LineBase">
    <w:name w:val="Line_Base"/>
    <w:basedOn w:val="af1"/>
    <w:rsid w:val="00E20A52"/>
    <w:pPr>
      <w:tabs>
        <w:tab w:val="right" w:leader="underscore" w:pos="7767"/>
      </w:tabs>
      <w:ind w:firstLine="0"/>
    </w:pPr>
  </w:style>
  <w:style w:type="paragraph" w:customStyle="1" w:styleId="SnoskaSNOSKI">
    <w:name w:val="Snoska* (SNOSKI)"/>
    <w:basedOn w:val="LineBase"/>
    <w:rsid w:val="00E20A52"/>
    <w:pPr>
      <w:pBdr>
        <w:top w:val="single" w:sz="4" w:space="11" w:color="auto"/>
      </w:pBdr>
      <w:tabs>
        <w:tab w:val="clear" w:pos="7767"/>
        <w:tab w:val="left" w:pos="85"/>
        <w:tab w:val="left" w:pos="170"/>
        <w:tab w:val="left" w:pos="255"/>
        <w:tab w:val="left" w:pos="340"/>
        <w:tab w:val="left" w:pos="425"/>
        <w:tab w:val="left" w:pos="510"/>
        <w:tab w:val="left" w:pos="595"/>
        <w:tab w:val="left" w:pos="680"/>
        <w:tab w:val="left" w:pos="765"/>
        <w:tab w:val="left" w:pos="850"/>
        <w:tab w:val="left" w:pos="935"/>
        <w:tab w:val="left" w:pos="2154"/>
        <w:tab w:val="right" w:pos="6350"/>
      </w:tabs>
    </w:pPr>
    <w:rPr>
      <w:sz w:val="15"/>
      <w:szCs w:val="15"/>
    </w:rPr>
  </w:style>
  <w:style w:type="paragraph" w:customStyle="1" w:styleId="Ch6a">
    <w:name w:val="Основной текст (без абзаца) (Ch_6 Міністерства)"/>
    <w:basedOn w:val="Ch64"/>
    <w:rsid w:val="00E20A52"/>
    <w:pPr>
      <w:tabs>
        <w:tab w:val="right" w:leader="underscore" w:pos="7710"/>
        <w:tab w:val="right" w:leader="underscore" w:pos="11514"/>
      </w:tabs>
      <w:spacing w:before="57"/>
      <w:ind w:firstLine="0"/>
    </w:pPr>
  </w:style>
  <w:style w:type="paragraph" w:customStyle="1" w:styleId="aff8">
    <w:name w:val="Стаття по центру (Общие:Базовые)"/>
    <w:basedOn w:val="af1"/>
    <w:next w:val="Ch10"/>
    <w:rsid w:val="00E20A52"/>
    <w:pPr>
      <w:tabs>
        <w:tab w:val="clear" w:pos="7767"/>
        <w:tab w:val="right" w:pos="6350"/>
      </w:tabs>
      <w:suppressAutoHyphens/>
      <w:spacing w:before="113" w:after="57"/>
      <w:ind w:firstLine="0"/>
      <w:jc w:val="center"/>
    </w:pPr>
    <w:rPr>
      <w:rFonts w:ascii="Pragmatica Bold" w:hAnsi="Pragmatica Bold" w:cs="Pragmatica Bold"/>
      <w:b/>
      <w:bCs/>
    </w:rPr>
  </w:style>
  <w:style w:type="paragraph" w:customStyle="1" w:styleId="Ch6b">
    <w:name w:val="Стаття по центру (Ch_6 Міністерства)"/>
    <w:basedOn w:val="aff8"/>
    <w:next w:val="Ch10"/>
    <w:rsid w:val="00E20A52"/>
    <w:pPr>
      <w:keepNext/>
    </w:pPr>
  </w:style>
  <w:style w:type="paragraph" w:customStyle="1" w:styleId="PrimitkiPRIMITKA">
    <w:name w:val="Primitki (PRIMITKA)"/>
    <w:basedOn w:val="af1"/>
    <w:rsid w:val="00E20A52"/>
    <w:pPr>
      <w:tabs>
        <w:tab w:val="clear" w:pos="7767"/>
        <w:tab w:val="right" w:pos="1020"/>
        <w:tab w:val="right" w:pos="6350"/>
      </w:tabs>
      <w:ind w:left="1089" w:hanging="1089"/>
    </w:pPr>
    <w:rPr>
      <w:sz w:val="17"/>
      <w:szCs w:val="17"/>
    </w:rPr>
  </w:style>
  <w:style w:type="paragraph" w:customStyle="1" w:styleId="PrimitkaPRIMITKA">
    <w:name w:val="Primitka (PRIMITKA)"/>
    <w:basedOn w:val="PrimitkiPRIMITKA"/>
    <w:rsid w:val="00E20A52"/>
    <w:pPr>
      <w:spacing w:before="142" w:after="142"/>
      <w:ind w:left="850" w:hanging="850"/>
    </w:pPr>
  </w:style>
  <w:style w:type="paragraph" w:customStyle="1" w:styleId="Ch6c">
    <w:name w:val="Додаток №_горизонт (Ch_6 Міністерства)"/>
    <w:basedOn w:val="aff7"/>
    <w:rsid w:val="00E20A52"/>
    <w:pPr>
      <w:keepNext/>
      <w:tabs>
        <w:tab w:val="clear" w:pos="7710"/>
        <w:tab w:val="right" w:leader="underscore" w:pos="11514"/>
      </w:tabs>
      <w:ind w:left="8050"/>
    </w:pPr>
  </w:style>
  <w:style w:type="paragraph" w:customStyle="1" w:styleId="SnoskaSNOSKI0">
    <w:name w:val="Snoska*горизонт (SNOSKI)"/>
    <w:basedOn w:val="LineBase"/>
    <w:rsid w:val="00E20A52"/>
    <w:pPr>
      <w:pBdr>
        <w:top w:val="single" w:sz="4" w:space="11" w:color="auto"/>
      </w:pBdr>
      <w:tabs>
        <w:tab w:val="clear" w:pos="7767"/>
        <w:tab w:val="left" w:pos="85"/>
        <w:tab w:val="left" w:pos="170"/>
        <w:tab w:val="left" w:pos="255"/>
        <w:tab w:val="left" w:pos="340"/>
        <w:tab w:val="left" w:pos="425"/>
        <w:tab w:val="left" w:pos="510"/>
        <w:tab w:val="left" w:pos="595"/>
        <w:tab w:val="left" w:pos="680"/>
        <w:tab w:val="left" w:pos="765"/>
        <w:tab w:val="left" w:pos="850"/>
        <w:tab w:val="left" w:pos="935"/>
        <w:tab w:val="right" w:pos="9213"/>
      </w:tabs>
    </w:pPr>
    <w:rPr>
      <w:sz w:val="15"/>
      <w:szCs w:val="15"/>
    </w:rPr>
  </w:style>
  <w:style w:type="paragraph" w:customStyle="1" w:styleId="Ch6d">
    <w:name w:val="Осн.+номер (Ch_6 Міністерства)"/>
    <w:basedOn w:val="afb"/>
    <w:rsid w:val="00E20A52"/>
  </w:style>
  <w:style w:type="paragraph" w:customStyle="1" w:styleId="Ch6e">
    <w:name w:val="Курсив до тирэ (Ch_6 Міністерства)"/>
    <w:basedOn w:val="afb"/>
    <w:rsid w:val="00E20A52"/>
  </w:style>
  <w:style w:type="paragraph" w:customStyle="1" w:styleId="Ch6f">
    <w:name w:val="Простой подзаг (п/ж) курсив (Ch_6 Міністерства)"/>
    <w:basedOn w:val="Ch68"/>
    <w:rsid w:val="00E20A52"/>
    <w:rPr>
      <w:i/>
      <w:iCs/>
    </w:rPr>
  </w:style>
  <w:style w:type="paragraph" w:customStyle="1" w:styleId="Ch6f0">
    <w:name w:val="подпись к рисунку (Ch_6 Міністерства)"/>
    <w:basedOn w:val="Ch6a"/>
    <w:rsid w:val="00E20A52"/>
    <w:pPr>
      <w:jc w:val="center"/>
    </w:pPr>
    <w:rPr>
      <w:sz w:val="16"/>
      <w:szCs w:val="16"/>
    </w:rPr>
  </w:style>
  <w:style w:type="paragraph" w:customStyle="1" w:styleId="Ch6f1">
    <w:name w:val="Форма (Ch_6 Міністерства)"/>
    <w:basedOn w:val="Ch69"/>
    <w:rsid w:val="00E20A52"/>
    <w:pPr>
      <w:spacing w:before="227"/>
      <w:ind w:left="4819"/>
      <w:jc w:val="right"/>
    </w:pPr>
    <w:rPr>
      <w:rFonts w:ascii="Pragmatica Bold" w:hAnsi="Pragmatica Bold" w:cs="Pragmatica Bold"/>
      <w:b/>
      <w:bCs/>
    </w:rPr>
  </w:style>
  <w:style w:type="paragraph" w:customStyle="1" w:styleId="TableshapkaTABL">
    <w:name w:val="Table_shapka (TABL)"/>
    <w:basedOn w:val="af1"/>
    <w:rsid w:val="00E20A52"/>
    <w:pPr>
      <w:tabs>
        <w:tab w:val="clear" w:pos="7767"/>
        <w:tab w:val="right" w:pos="6350"/>
      </w:tabs>
      <w:suppressAutoHyphens/>
      <w:ind w:firstLine="0"/>
      <w:jc w:val="center"/>
    </w:pPr>
    <w:rPr>
      <w:sz w:val="15"/>
      <w:szCs w:val="15"/>
    </w:rPr>
  </w:style>
  <w:style w:type="paragraph" w:customStyle="1" w:styleId="TableTABL">
    <w:name w:val="Table (TABL)"/>
    <w:basedOn w:val="af1"/>
    <w:rsid w:val="00E20A52"/>
    <w:pPr>
      <w:suppressAutoHyphens/>
      <w:spacing w:line="252" w:lineRule="auto"/>
      <w:ind w:firstLine="0"/>
      <w:jc w:val="left"/>
    </w:pPr>
    <w:rPr>
      <w:rFonts w:ascii="HeliosCond" w:hAnsi="HeliosCond" w:cs="HeliosCond"/>
      <w:spacing w:val="-2"/>
      <w:w w:val="100"/>
      <w:sz w:val="17"/>
      <w:szCs w:val="17"/>
    </w:rPr>
  </w:style>
  <w:style w:type="paragraph" w:customStyle="1" w:styleId="ListParagraph">
    <w:name w:val="List Paragraph"/>
    <w:basedOn w:val="a"/>
    <w:rsid w:val="00E20A52"/>
    <w:pPr>
      <w:widowControl w:val="0"/>
      <w:suppressAutoHyphens/>
      <w:autoSpaceDE w:val="0"/>
      <w:autoSpaceDN w:val="0"/>
      <w:adjustRightInd w:val="0"/>
      <w:spacing w:after="200" w:line="264" w:lineRule="auto"/>
      <w:ind w:left="720"/>
      <w:textAlignment w:val="center"/>
    </w:pPr>
    <w:rPr>
      <w:rFonts w:ascii="Calibri" w:eastAsia="Times New Roman" w:hAnsi="Calibri" w:cs="Calibri"/>
      <w:color w:val="000000"/>
      <w:lang w:eastAsia="uk-UA"/>
    </w:rPr>
  </w:style>
  <w:style w:type="paragraph" w:customStyle="1" w:styleId="Ch1">
    <w:name w:val="Преамбула (Ch_1 Верховна Рада)"/>
    <w:basedOn w:val="afd"/>
    <w:next w:val="Ch11"/>
    <w:rsid w:val="00E20A52"/>
  </w:style>
  <w:style w:type="paragraph" w:customStyle="1" w:styleId="Ch2">
    <w:name w:val="Преамбула (Ch_2 Президент)"/>
    <w:basedOn w:val="afd"/>
    <w:next w:val="af0"/>
    <w:rsid w:val="00E20A52"/>
    <w:pPr>
      <w:tabs>
        <w:tab w:val="right" w:pos="11877"/>
      </w:tabs>
    </w:pPr>
  </w:style>
  <w:style w:type="paragraph" w:customStyle="1" w:styleId="Ch3">
    <w:name w:val="Преамбула (Ch_3 Кабмін)"/>
    <w:basedOn w:val="afd"/>
    <w:next w:val="af0"/>
    <w:rsid w:val="00E20A52"/>
  </w:style>
  <w:style w:type="paragraph" w:customStyle="1" w:styleId="Ch4">
    <w:name w:val="Преамбула (Ch_4 Конституційний Суд)"/>
    <w:basedOn w:val="afd"/>
    <w:next w:val="af0"/>
    <w:rsid w:val="00E20A52"/>
    <w:pPr>
      <w:spacing w:before="113" w:after="57"/>
      <w:ind w:firstLine="0"/>
      <w:jc w:val="center"/>
    </w:pPr>
  </w:style>
  <w:style w:type="paragraph" w:customStyle="1" w:styleId="Ch5">
    <w:name w:val="Преамбула (Ch_5 Нацбанк)"/>
    <w:basedOn w:val="afd"/>
    <w:next w:val="af0"/>
    <w:rsid w:val="00E20A52"/>
  </w:style>
  <w:style w:type="paragraph" w:customStyle="1" w:styleId="aff9">
    <w:name w:val="подпись: место"/>
    <w:aliases w:val="дата,№ (Общие:Базовые)"/>
    <w:basedOn w:val="af1"/>
    <w:rsid w:val="00E20A52"/>
  </w:style>
  <w:style w:type="paragraph" w:customStyle="1" w:styleId="2">
    <w:name w:val="подпись: место2"/>
    <w:aliases w:val="дата2,№ (Общие)"/>
    <w:basedOn w:val="aff9"/>
    <w:rsid w:val="00E20A52"/>
    <w:pPr>
      <w:ind w:left="283" w:firstLine="0"/>
    </w:pPr>
    <w:rPr>
      <w:i/>
      <w:iCs/>
    </w:rPr>
  </w:style>
  <w:style w:type="paragraph" w:customStyle="1" w:styleId="1">
    <w:name w:val="подпись: место1"/>
    <w:aliases w:val="дата1,№ (Ch_6 Міністерства)"/>
    <w:basedOn w:val="2"/>
    <w:rsid w:val="00E20A52"/>
  </w:style>
  <w:style w:type="paragraph" w:customStyle="1" w:styleId="Ch10">
    <w:name w:val="Основной текст (Ch_1 Верховна Рада)"/>
    <w:basedOn w:val="afb"/>
    <w:rsid w:val="00E20A52"/>
    <w:pPr>
      <w:tabs>
        <w:tab w:val="clear" w:pos="11514"/>
      </w:tabs>
    </w:pPr>
  </w:style>
  <w:style w:type="paragraph" w:customStyle="1" w:styleId="affa">
    <w:name w:val="Раздел (Общие:Базовые)"/>
    <w:basedOn w:val="af0"/>
    <w:rsid w:val="00E20A52"/>
    <w:pPr>
      <w:keepNext/>
      <w:tabs>
        <w:tab w:val="right" w:pos="6350"/>
      </w:tabs>
      <w:spacing w:before="283" w:after="57" w:line="257" w:lineRule="auto"/>
      <w:jc w:val="center"/>
    </w:pPr>
    <w:rPr>
      <w:rFonts w:ascii="Pragmatica Bold" w:hAnsi="Pragmatica Bold" w:cs="Pragmatica Bold"/>
      <w:b/>
      <w:bCs/>
      <w:w w:val="90"/>
      <w:sz w:val="18"/>
      <w:szCs w:val="18"/>
      <w:lang w:val="uk-UA"/>
    </w:rPr>
  </w:style>
  <w:style w:type="paragraph" w:customStyle="1" w:styleId="Ch11">
    <w:name w:val="Раздел (Ch_1 Верховна Рада)"/>
    <w:basedOn w:val="affa"/>
    <w:next w:val="Ch12"/>
    <w:rsid w:val="00E20A52"/>
  </w:style>
  <w:style w:type="paragraph" w:customStyle="1" w:styleId="affb">
    <w:name w:val="Глава (Общие:Базовые)"/>
    <w:basedOn w:val="af0"/>
    <w:rsid w:val="00E20A52"/>
    <w:pPr>
      <w:keepNext/>
      <w:tabs>
        <w:tab w:val="right" w:pos="6350"/>
      </w:tabs>
      <w:spacing w:line="257" w:lineRule="auto"/>
      <w:jc w:val="both"/>
    </w:pPr>
    <w:rPr>
      <w:rFonts w:ascii="Pragmatica Bold" w:hAnsi="Pragmatica Bold" w:cs="Pragmatica Bold"/>
      <w:b/>
      <w:bCs/>
      <w:w w:val="90"/>
      <w:sz w:val="18"/>
      <w:szCs w:val="18"/>
      <w:lang w:val="uk-UA"/>
    </w:rPr>
  </w:style>
  <w:style w:type="paragraph" w:customStyle="1" w:styleId="affc">
    <w:name w:val="Глава (Общие)"/>
    <w:basedOn w:val="affb"/>
    <w:rsid w:val="00E20A52"/>
    <w:pPr>
      <w:keepLines/>
      <w:spacing w:before="170"/>
      <w:jc w:val="center"/>
    </w:pPr>
    <w:rPr>
      <w:i/>
      <w:iCs/>
    </w:rPr>
  </w:style>
  <w:style w:type="paragraph" w:customStyle="1" w:styleId="Ch12">
    <w:name w:val="Глава (Ch_1 Верховна Рада)"/>
    <w:basedOn w:val="affc"/>
    <w:next w:val="Ch13"/>
    <w:rsid w:val="00E20A52"/>
  </w:style>
  <w:style w:type="paragraph" w:customStyle="1" w:styleId="affd">
    <w:name w:val="Стаття (Общие:Базовые)"/>
    <w:basedOn w:val="af1"/>
    <w:rsid w:val="00E20A52"/>
    <w:pPr>
      <w:keepNext/>
      <w:keepLines/>
      <w:tabs>
        <w:tab w:val="clear" w:pos="7767"/>
        <w:tab w:val="left" w:pos="1540"/>
        <w:tab w:val="left" w:pos="4120"/>
        <w:tab w:val="left" w:pos="4560"/>
        <w:tab w:val="right" w:pos="6350"/>
        <w:tab w:val="right" w:pos="7483"/>
      </w:tabs>
      <w:suppressAutoHyphens/>
      <w:spacing w:before="85" w:after="57"/>
    </w:pPr>
    <w:rPr>
      <w:rFonts w:ascii="Pragmatica Bold" w:hAnsi="Pragmatica Bold" w:cs="Pragmatica Bold"/>
      <w:b/>
      <w:bCs/>
    </w:rPr>
  </w:style>
  <w:style w:type="paragraph" w:customStyle="1" w:styleId="affe">
    <w:name w:val="Стаття (Общие)"/>
    <w:basedOn w:val="affd"/>
    <w:rsid w:val="00E20A52"/>
    <w:pPr>
      <w:tabs>
        <w:tab w:val="clear" w:pos="7483"/>
      </w:tabs>
    </w:pPr>
  </w:style>
  <w:style w:type="paragraph" w:customStyle="1" w:styleId="Ch13">
    <w:name w:val="Стаття (Ch_1 Верховна Рада)"/>
    <w:basedOn w:val="affe"/>
    <w:next w:val="Ch10"/>
    <w:rsid w:val="00E20A52"/>
    <w:pPr>
      <w:tabs>
        <w:tab w:val="clear" w:pos="1540"/>
        <w:tab w:val="clear" w:pos="4120"/>
        <w:tab w:val="clear" w:pos="4560"/>
        <w:tab w:val="clear" w:pos="6350"/>
        <w:tab w:val="right" w:pos="7710"/>
      </w:tabs>
      <w:jc w:val="left"/>
    </w:pPr>
  </w:style>
  <w:style w:type="character" w:customStyle="1" w:styleId="Word1WordRTF">
    <w:name w:val="Импортированный список стилей из Word1 (Стили для импортированных списков Word/RTF)"/>
    <w:rsid w:val="00E20A52"/>
    <w:rPr>
      <w:w w:val="100"/>
    </w:rPr>
  </w:style>
  <w:style w:type="character" w:customStyle="1" w:styleId="Bold">
    <w:name w:val="Bold"/>
    <w:rsid w:val="00E20A52"/>
    <w:rPr>
      <w:b/>
      <w:u w:val="none"/>
      <w:vertAlign w:val="baseline"/>
    </w:rPr>
  </w:style>
  <w:style w:type="character" w:customStyle="1" w:styleId="st42">
    <w:name w:val="st42"/>
    <w:rsid w:val="00E20A52"/>
    <w:rPr>
      <w:color w:val="000000"/>
      <w:w w:val="100"/>
    </w:rPr>
  </w:style>
  <w:style w:type="character" w:customStyle="1" w:styleId="rvts82">
    <w:name w:val="rvts82"/>
    <w:rsid w:val="00E20A52"/>
    <w:rPr>
      <w:color w:val="000000"/>
      <w:w w:val="100"/>
    </w:rPr>
  </w:style>
  <w:style w:type="character" w:styleId="afff">
    <w:name w:val="footnote reference"/>
    <w:rsid w:val="00E20A52"/>
    <w:rPr>
      <w:rFonts w:cs="Times New Roman"/>
      <w:color w:val="000000"/>
      <w:w w:val="100"/>
      <w:vertAlign w:val="superscript"/>
    </w:rPr>
  </w:style>
  <w:style w:type="character" w:customStyle="1" w:styleId="rvts44">
    <w:name w:val="rvts44"/>
    <w:rsid w:val="00E20A52"/>
    <w:rPr>
      <w:color w:val="000000"/>
      <w:w w:val="100"/>
    </w:rPr>
  </w:style>
  <w:style w:type="character" w:customStyle="1" w:styleId="bold0">
    <w:name w:val="bold"/>
    <w:rsid w:val="00E20A52"/>
    <w:rPr>
      <w:b/>
    </w:rPr>
  </w:style>
  <w:style w:type="character" w:customStyle="1" w:styleId="500">
    <w:name w:val="500"/>
    <w:rsid w:val="00E20A52"/>
  </w:style>
  <w:style w:type="character" w:customStyle="1" w:styleId="Postanovla">
    <w:name w:val="Postanovla"/>
    <w:rsid w:val="00E20A52"/>
  </w:style>
  <w:style w:type="character" w:customStyle="1" w:styleId="superscript">
    <w:name w:val="superscript"/>
    <w:rsid w:val="00E20A52"/>
    <w:rPr>
      <w:w w:val="90"/>
      <w:vertAlign w:val="superscript"/>
    </w:rPr>
  </w:style>
  <w:style w:type="character" w:customStyle="1" w:styleId="55">
    <w:name w:val="Зажато55 (Вспомогательные)"/>
    <w:rsid w:val="00E20A52"/>
  </w:style>
  <w:style w:type="character" w:customStyle="1" w:styleId="afff0">
    <w:name w:val="Градус (Вспомогательные)"/>
    <w:rsid w:val="00E20A52"/>
    <w:rPr>
      <w:rFonts w:ascii="HeliosCond" w:hAnsi="HeliosCond"/>
    </w:rPr>
  </w:style>
  <w:style w:type="character" w:customStyle="1" w:styleId="afff1">
    <w:name w:val="звездочка"/>
    <w:rsid w:val="00E20A52"/>
    <w:rPr>
      <w:w w:val="100"/>
      <w:position w:val="0"/>
      <w:sz w:val="18"/>
    </w:rPr>
  </w:style>
  <w:style w:type="character" w:customStyle="1" w:styleId="20">
    <w:name w:val="Снять Зажато20 (Вспомогательные)"/>
    <w:rsid w:val="00E20A52"/>
  </w:style>
  <w:style w:type="character" w:customStyle="1" w:styleId="10">
    <w:name w:val="Стиль символа 1 (Вспомогательные)"/>
    <w:rsid w:val="00E20A52"/>
    <w:rPr>
      <w:rFonts w:ascii="Symbol (OTF) Regular" w:hAnsi="Symbol (OTF) Regular"/>
    </w:rPr>
  </w:style>
  <w:style w:type="character" w:customStyle="1" w:styleId="Bold1">
    <w:name w:val="Bold (Вспомогательные)"/>
    <w:rsid w:val="00E20A52"/>
    <w:rPr>
      <w:b/>
    </w:rPr>
  </w:style>
  <w:style w:type="character" w:customStyle="1" w:styleId="200">
    <w:name w:val="В р а з р я д к у 200 (Вспомогательные)"/>
    <w:rsid w:val="00E20A52"/>
  </w:style>
  <w:style w:type="character" w:customStyle="1" w:styleId="afff2">
    <w:name w:val="Широкий пробел (Вспомогательные)"/>
    <w:rsid w:val="00E20A52"/>
  </w:style>
  <w:style w:type="character" w:customStyle="1" w:styleId="afff3">
    <w:name w:val="Обычный пробел (Вспомогательные)"/>
    <w:rsid w:val="00E20A52"/>
  </w:style>
  <w:style w:type="character" w:customStyle="1" w:styleId="14pt">
    <w:name w:val="Отбивка 14pt (Вспомогательные)"/>
    <w:rsid w:val="00E20A52"/>
  </w:style>
  <w:style w:type="character" w:customStyle="1" w:styleId="UPPER">
    <w:name w:val="UPPER (Вспомогательные)"/>
    <w:rsid w:val="00E20A52"/>
    <w:rPr>
      <w:caps/>
    </w:rPr>
  </w:style>
  <w:style w:type="character" w:customStyle="1" w:styleId="Regular">
    <w:name w:val="Regular (Вспомогательные)"/>
    <w:rsid w:val="00E20A52"/>
  </w:style>
  <w:style w:type="character" w:customStyle="1" w:styleId="afff4">
    <w:name w:val="звездочка в сноске"/>
    <w:rsid w:val="00E20A52"/>
    <w:rPr>
      <w:w w:val="100"/>
      <w:position w:val="0"/>
      <w:sz w:val="18"/>
    </w:rPr>
  </w:style>
  <w:style w:type="character" w:customStyle="1" w:styleId="PragmaticaB">
    <w:name w:val="PragmaticaB"/>
    <w:rsid w:val="00E20A52"/>
    <w:rPr>
      <w:rFonts w:ascii="PT Pragmatica Medium Baltic  Re" w:hAnsi="PT Pragmatica Medium Baltic  Re"/>
    </w:rPr>
  </w:style>
  <w:style w:type="character" w:customStyle="1" w:styleId="Italic">
    <w:name w:val="Italic (Вспомогательные)"/>
    <w:rsid w:val="00E20A52"/>
    <w:rPr>
      <w:i/>
    </w:rPr>
  </w:style>
  <w:style w:type="character" w:customStyle="1" w:styleId="superscriptsnoska">
    <w:name w:val="superscript_snoska"/>
    <w:rsid w:val="00E20A52"/>
    <w:rPr>
      <w:w w:val="90"/>
      <w:position w:val="2"/>
      <w:vertAlign w:val="superscript"/>
    </w:rPr>
  </w:style>
  <w:style w:type="character" w:customStyle="1" w:styleId="base">
    <w:name w:val="base"/>
    <w:rsid w:val="00E20A52"/>
    <w:rPr>
      <w:rFonts w:ascii="Pragmatica Book" w:hAnsi="Pragmatica Book"/>
      <w:spacing w:val="2"/>
      <w:sz w:val="18"/>
      <w:vertAlign w:val="baseline"/>
    </w:rPr>
  </w:style>
  <w:style w:type="character" w:customStyle="1" w:styleId="afff5">
    <w:name w:val="ЗажатоПЖ (Вспомогательные)"/>
    <w:rsid w:val="00E20A52"/>
    <w:rPr>
      <w:w w:val="120"/>
    </w:rPr>
  </w:style>
  <w:style w:type="character" w:customStyle="1" w:styleId="CAPS">
    <w:name w:val="CAPS"/>
    <w:rsid w:val="00E20A52"/>
    <w:rPr>
      <w:caps/>
    </w:rPr>
  </w:style>
  <w:style w:type="character" w:customStyle="1" w:styleId="XXXX">
    <w:name w:val="XXXX"/>
    <w:rsid w:val="00E20A52"/>
    <w:rPr>
      <w:rFonts w:ascii="Baltica" w:hAnsi="Baltica"/>
      <w:spacing w:val="-19"/>
      <w:w w:val="90"/>
      <w:position w:val="-25"/>
      <w:sz w:val="62"/>
      <w:u w:val="none"/>
      <w:vertAlign w:val="baseline"/>
      <w:lang w:val="uk-UA" w:eastAsia="x-none"/>
    </w:rPr>
  </w:style>
  <w:style w:type="paragraph" w:styleId="afff6">
    <w:name w:val="Normal (Web)"/>
    <w:basedOn w:val="a"/>
    <w:rsid w:val="00E20A5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14</Pages>
  <Words>16775</Words>
  <Characters>9563</Characters>
  <Application>Microsoft Office Word</Application>
  <DocSecurity>0</DocSecurity>
  <Lines>79</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DOKTOR BaVit</dc:creator>
  <cp:lastModifiedBy>DOCTOR BaVit</cp:lastModifiedBy>
  <cp:revision>8</cp:revision>
  <cp:lastPrinted>2018-12-10T13:46:00Z</cp:lastPrinted>
  <dcterms:created xsi:type="dcterms:W3CDTF">2019-09-20T06:09:00Z</dcterms:created>
  <dcterms:modified xsi:type="dcterms:W3CDTF">2020-02-15T03:10:00Z</dcterms:modified>
</cp:coreProperties>
</file>