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AD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139C0" w:rsidRPr="00D91CA8">
        <w:rPr>
          <w:rFonts w:ascii="Times New Roman" w:hAnsi="Times New Roman" w:cs="Times New Roman"/>
          <w:b/>
          <w:sz w:val="28"/>
          <w:szCs w:val="28"/>
          <w:highlight w:val="yellow"/>
        </w:rPr>
        <w:t>Лютий</w:t>
      </w:r>
      <w:r w:rsidR="00912251">
        <w:rPr>
          <w:noProof/>
          <w:lang w:val="ru-RU" w:eastAsia="ru-RU"/>
        </w:rPr>
        <w:drawing>
          <wp:inline distT="0" distB="0" distL="0" distR="0" wp14:anchorId="5C29F219" wp14:editId="50398325">
            <wp:extent cx="6096000" cy="4876187"/>
            <wp:effectExtent l="0" t="0" r="0" b="635"/>
            <wp:docPr id="1" name="Рисунок 1" descr="озимина під снігом | Офіційний сайт газети &quot;Рідне се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имина під снігом | Офіційний сайт газети &quot;Рідне сел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29" cy="49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361B8A">
        <w:rPr>
          <w:rFonts w:ascii="Times New Roman" w:hAnsi="Times New Roman" w:cs="Times New Roman"/>
          <w:b/>
          <w:sz w:val="28"/>
          <w:szCs w:val="28"/>
        </w:rPr>
        <w:t>13</w:t>
      </w:r>
      <w:r w:rsidR="00403957" w:rsidRPr="00403957">
        <w:rPr>
          <w:rFonts w:ascii="Times New Roman" w:hAnsi="Times New Roman" w:cs="Times New Roman"/>
          <w:b/>
          <w:sz w:val="28"/>
          <w:szCs w:val="28"/>
        </w:rPr>
        <w:t>02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403957" w:rsidRPr="00403957">
        <w:rPr>
          <w:rFonts w:ascii="Times New Roman" w:hAnsi="Times New Roman" w:cs="Times New Roman"/>
          <w:b/>
          <w:sz w:val="28"/>
          <w:szCs w:val="28"/>
        </w:rPr>
        <w:t>153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A8">
        <w:rPr>
          <w:rFonts w:ascii="Times New Roman" w:hAnsi="Times New Roman" w:cs="Times New Roman"/>
          <w:b/>
          <w:sz w:val="28"/>
          <w:szCs w:val="28"/>
        </w:rPr>
        <w:t>ста</w:t>
      </w:r>
      <w:r w:rsidR="00403957">
        <w:rPr>
          <w:rFonts w:ascii="Times New Roman" w:hAnsi="Times New Roman" w:cs="Times New Roman"/>
          <w:b/>
          <w:sz w:val="28"/>
          <w:szCs w:val="28"/>
        </w:rPr>
        <w:t>тті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957">
        <w:rPr>
          <w:rFonts w:ascii="Times New Roman" w:hAnsi="Times New Roman" w:cs="Times New Roman"/>
          <w:b/>
          <w:sz w:val="28"/>
          <w:szCs w:val="28"/>
        </w:rPr>
        <w:t>13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A56205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</w:t>
      </w:r>
      <w:r w:rsidRPr="004410BB">
        <w:rPr>
          <w:rFonts w:ascii="Times New Roman" w:hAnsi="Times New Roman" w:cs="Times New Roman"/>
          <w:sz w:val="28"/>
          <w:szCs w:val="28"/>
        </w:rPr>
        <w:lastRenderedPageBreak/>
        <w:t xml:space="preserve">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DC1AE0" w:rsidRPr="004410BB" w:rsidRDefault="00480FDD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516340" w:rsidRPr="004410BB">
        <w:rPr>
          <w:rFonts w:ascii="Times New Roman" w:hAnsi="Times New Roman" w:cs="Times New Roman"/>
          <w:b/>
          <w:sz w:val="28"/>
          <w:szCs w:val="28"/>
        </w:rPr>
        <w:t>6</w:t>
      </w:r>
      <w:r w:rsidR="006D58B9"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b/>
          <w:sz w:val="28"/>
          <w:szCs w:val="28"/>
        </w:rPr>
        <w:t>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насінництва та розсадництва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869" w:rsidRPr="004410BB" w:rsidRDefault="004A2869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У Вінницькій області ТОВ «</w:t>
      </w:r>
      <w:r w:rsidR="0081270E" w:rsidRPr="004410BB">
        <w:rPr>
          <w:rFonts w:ascii="Times New Roman" w:hAnsi="Times New Roman" w:cs="Times New Roman"/>
          <w:sz w:val="28"/>
          <w:szCs w:val="28"/>
        </w:rPr>
        <w:t>Агробуд</w:t>
      </w:r>
      <w:r w:rsidRPr="004410BB">
        <w:rPr>
          <w:rFonts w:ascii="Times New Roman" w:hAnsi="Times New Roman" w:cs="Times New Roman"/>
          <w:sz w:val="28"/>
          <w:szCs w:val="28"/>
        </w:rPr>
        <w:t>» с</w:t>
      </w:r>
      <w:r w:rsidR="0081270E" w:rsidRPr="004410BB">
        <w:rPr>
          <w:rFonts w:ascii="Times New Roman" w:hAnsi="Times New Roman" w:cs="Times New Roman"/>
          <w:sz w:val="28"/>
          <w:szCs w:val="28"/>
        </w:rPr>
        <w:t>мт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81270E" w:rsidRPr="004410BB">
        <w:rPr>
          <w:rFonts w:ascii="Times New Roman" w:hAnsi="Times New Roman" w:cs="Times New Roman"/>
          <w:sz w:val="28"/>
          <w:szCs w:val="28"/>
        </w:rPr>
        <w:t>Оратів</w:t>
      </w:r>
      <w:r w:rsidRPr="004410BB">
        <w:rPr>
          <w:rFonts w:ascii="Times New Roman" w:hAnsi="Times New Roman" w:cs="Times New Roman"/>
          <w:sz w:val="28"/>
          <w:szCs w:val="28"/>
        </w:rPr>
        <w:t xml:space="preserve">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</w:t>
      </w:r>
      <w:r w:rsidR="0051634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порушень не виявлено,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надано консультації та письмові рекомендації щодо дотримання суб’єктом господарювання вимог чинного законодавства в сфері насінництва проведено відеофіксацію заходу</w:t>
      </w:r>
      <w:r w:rsidR="00DC1AE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, складено  відповідний уніфікований акт.</w:t>
      </w:r>
      <w:r w:rsidR="00DC1AE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055E" w:rsidRPr="004410BB" w:rsidRDefault="0085055E" w:rsidP="0085055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 З</w:t>
      </w:r>
      <w:r w:rsidR="00D139C0" w:rsidRPr="004410BB">
        <w:rPr>
          <w:rFonts w:ascii="Times New Roman" w:hAnsi="Times New Roman" w:cs="Times New Roman"/>
          <w:sz w:val="28"/>
          <w:szCs w:val="28"/>
        </w:rPr>
        <w:t>акарпатській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області в </w:t>
      </w:r>
      <w:r w:rsidR="00D139C0" w:rsidRPr="004410BB">
        <w:rPr>
          <w:rFonts w:ascii="Times New Roman" w:hAnsi="Times New Roman" w:cs="Times New Roman"/>
          <w:sz w:val="28"/>
          <w:szCs w:val="28"/>
        </w:rPr>
        <w:t>ФГ</w:t>
      </w:r>
      <w:r w:rsidRPr="004410BB">
        <w:rPr>
          <w:rFonts w:ascii="Times New Roman" w:hAnsi="Times New Roman" w:cs="Times New Roman"/>
          <w:sz w:val="28"/>
          <w:szCs w:val="28"/>
        </w:rPr>
        <w:t xml:space="preserve"> «</w:t>
      </w:r>
      <w:r w:rsidR="00D139C0" w:rsidRPr="004410BB">
        <w:rPr>
          <w:rFonts w:ascii="Times New Roman" w:hAnsi="Times New Roman" w:cs="Times New Roman"/>
          <w:sz w:val="28"/>
          <w:szCs w:val="28"/>
        </w:rPr>
        <w:t>Надія Сад</w:t>
      </w:r>
      <w:r w:rsidRPr="004410BB">
        <w:rPr>
          <w:rFonts w:ascii="Times New Roman" w:hAnsi="Times New Roman" w:cs="Times New Roman"/>
          <w:sz w:val="28"/>
          <w:szCs w:val="28"/>
        </w:rPr>
        <w:t xml:space="preserve">» с. </w:t>
      </w:r>
      <w:r w:rsidR="00D139C0" w:rsidRPr="004410BB">
        <w:rPr>
          <w:rFonts w:ascii="Times New Roman" w:hAnsi="Times New Roman" w:cs="Times New Roman"/>
          <w:sz w:val="28"/>
          <w:szCs w:val="28"/>
        </w:rPr>
        <w:t>Часівці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D139C0" w:rsidRPr="004410BB">
        <w:rPr>
          <w:rFonts w:ascii="Times New Roman" w:hAnsi="Times New Roman" w:cs="Times New Roman"/>
          <w:sz w:val="28"/>
          <w:szCs w:val="28"/>
        </w:rPr>
        <w:t>Ужгородського</w:t>
      </w:r>
      <w:r w:rsidRPr="004410B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</w:t>
      </w:r>
      <w:r w:rsidR="00D139C0" w:rsidRPr="004410BB">
        <w:rPr>
          <w:rFonts w:ascii="Times New Roman" w:hAnsi="Times New Roman" w:cs="Times New Roman"/>
          <w:color w:val="000000"/>
          <w:sz w:val="28"/>
          <w:szCs w:val="28"/>
        </w:rPr>
        <w:t>та розсадництва де за результатами перевірки  виявлено порушення</w:t>
      </w:r>
      <w:r w:rsidR="00D91CA8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D139C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відповідний уніфікований акт,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проведено відеофіксацію заход</w:t>
      </w:r>
      <w:r w:rsidR="00D139C0" w:rsidRPr="004410BB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 </w:t>
      </w:r>
      <w:r w:rsidR="00D139C0" w:rsidRPr="004410BB">
        <w:rPr>
          <w:rFonts w:ascii="Times New Roman" w:hAnsi="Times New Roman" w:cs="Times New Roman"/>
          <w:color w:val="000000"/>
          <w:sz w:val="28"/>
          <w:szCs w:val="28"/>
        </w:rPr>
        <w:t>та винесено припис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951" w:rsidRPr="004410BB" w:rsidRDefault="00156951" w:rsidP="00156951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У Львівській області проведено захід державного нагляду (контролю) в сфері насінництва та розсадництва </w:t>
      </w:r>
      <w:r w:rsidR="0081270E" w:rsidRPr="004410BB">
        <w:rPr>
          <w:rFonts w:ascii="Times New Roman" w:hAnsi="Times New Roman" w:cs="Times New Roman"/>
          <w:sz w:val="28"/>
          <w:szCs w:val="28"/>
        </w:rPr>
        <w:t>в</w:t>
      </w:r>
      <w:r w:rsidRPr="004410BB">
        <w:rPr>
          <w:rFonts w:ascii="Times New Roman" w:hAnsi="Times New Roman" w:cs="Times New Roman"/>
          <w:sz w:val="28"/>
          <w:szCs w:val="28"/>
        </w:rPr>
        <w:t xml:space="preserve"> ФОП Ненич О.Я. місто Львів (магазин),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 надано консультації та письмові рекомендації щодо дотримання суб’єктом господарювання вимог чинного законодавства в сфері насінництва, проведено відеофіксацію заходу та включено до автоматизованої системи ІАС, та виписано припис.</w:t>
      </w:r>
    </w:p>
    <w:p w:rsidR="0081270E" w:rsidRPr="004410BB" w:rsidRDefault="0081270E" w:rsidP="0081270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 Полтавській області в Устимівській дослідній станції рослинництва Інституту рослинництва ім. В.</w:t>
      </w:r>
      <w:r w:rsidR="00C410BB" w:rsidRPr="004410BB">
        <w:rPr>
          <w:rFonts w:ascii="Times New Roman" w:hAnsi="Times New Roman" w:cs="Times New Roman"/>
          <w:sz w:val="28"/>
          <w:szCs w:val="28"/>
        </w:rPr>
        <w:t>Я. Юр’єва Національної академії аграрних наук України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C410BB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плановий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захід на предмет ведення та зберігання насінницької документації, дотримання суб’єктом господарювання вимог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чинного законодавства в сфері насінництва де за результатами перевірки  виявлено порушення складено  відповідний уніфікований акт, проведено відеофіксацію заходу, включено до автоматизованої системи ІАС та винесено припис.</w:t>
      </w:r>
    </w:p>
    <w:p w:rsidR="005D0894" w:rsidRPr="004410BB" w:rsidRDefault="00871AB9" w:rsidP="00871AB9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Дві перевірки у</w:t>
      </w:r>
      <w:r w:rsidR="002A0184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C410BB" w:rsidRPr="004410BB">
        <w:rPr>
          <w:rFonts w:ascii="Times New Roman" w:hAnsi="Times New Roman" w:cs="Times New Roman"/>
          <w:sz w:val="28"/>
          <w:szCs w:val="28"/>
        </w:rPr>
        <w:t>Хмельницькій</w:t>
      </w:r>
      <w:r w:rsidR="002A0184" w:rsidRPr="004410BB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C410BB" w:rsidRPr="004410BB">
        <w:rPr>
          <w:rFonts w:ascii="Times New Roman" w:hAnsi="Times New Roman" w:cs="Times New Roman"/>
          <w:sz w:val="28"/>
          <w:szCs w:val="28"/>
        </w:rPr>
        <w:t>в С</w:t>
      </w:r>
      <w:r w:rsidR="002A0184" w:rsidRPr="004410BB">
        <w:rPr>
          <w:rFonts w:ascii="Times New Roman" w:hAnsi="Times New Roman" w:cs="Times New Roman"/>
          <w:sz w:val="28"/>
          <w:szCs w:val="28"/>
        </w:rPr>
        <w:t>Т</w:t>
      </w:r>
      <w:r w:rsidR="00C410BB" w:rsidRPr="004410BB">
        <w:rPr>
          <w:rFonts w:ascii="Times New Roman" w:hAnsi="Times New Roman" w:cs="Times New Roman"/>
          <w:sz w:val="28"/>
          <w:szCs w:val="28"/>
        </w:rPr>
        <w:t>Д</w:t>
      </w:r>
      <w:r w:rsidR="002A0184" w:rsidRPr="004410BB">
        <w:rPr>
          <w:rFonts w:ascii="Times New Roman" w:hAnsi="Times New Roman" w:cs="Times New Roman"/>
          <w:sz w:val="28"/>
          <w:szCs w:val="28"/>
        </w:rPr>
        <w:t>В «</w:t>
      </w:r>
      <w:r w:rsidR="00C410BB" w:rsidRPr="004410BB">
        <w:rPr>
          <w:rFonts w:ascii="Times New Roman" w:hAnsi="Times New Roman" w:cs="Times New Roman"/>
          <w:sz w:val="28"/>
          <w:szCs w:val="28"/>
        </w:rPr>
        <w:t>ВЯЗОВЕЦЬ</w:t>
      </w:r>
      <w:r w:rsidR="002A0184" w:rsidRPr="004410BB">
        <w:rPr>
          <w:rFonts w:ascii="Times New Roman" w:hAnsi="Times New Roman" w:cs="Times New Roman"/>
          <w:sz w:val="28"/>
          <w:szCs w:val="28"/>
        </w:rPr>
        <w:t xml:space="preserve">» </w:t>
      </w:r>
      <w:r w:rsidR="00C410BB" w:rsidRPr="004410BB">
        <w:rPr>
          <w:rFonts w:ascii="Times New Roman" w:hAnsi="Times New Roman" w:cs="Times New Roman"/>
          <w:sz w:val="28"/>
          <w:szCs w:val="28"/>
        </w:rPr>
        <w:t>с</w:t>
      </w:r>
      <w:r w:rsidR="002A0184" w:rsidRPr="004410BB">
        <w:rPr>
          <w:rFonts w:ascii="Times New Roman" w:hAnsi="Times New Roman" w:cs="Times New Roman"/>
          <w:sz w:val="28"/>
          <w:szCs w:val="28"/>
        </w:rPr>
        <w:t xml:space="preserve">. </w:t>
      </w:r>
      <w:r w:rsidR="00C410BB" w:rsidRPr="004410BB">
        <w:rPr>
          <w:rFonts w:ascii="Times New Roman" w:hAnsi="Times New Roman" w:cs="Times New Roman"/>
          <w:sz w:val="28"/>
          <w:szCs w:val="28"/>
        </w:rPr>
        <w:t>Вязовець</w:t>
      </w:r>
      <w:r w:rsidR="002A0184" w:rsidRPr="004410BB">
        <w:rPr>
          <w:rFonts w:ascii="Times New Roman" w:hAnsi="Times New Roman" w:cs="Times New Roman"/>
          <w:sz w:val="28"/>
          <w:szCs w:val="28"/>
        </w:rPr>
        <w:t xml:space="preserve">, </w:t>
      </w:r>
      <w:r w:rsidR="00C410BB" w:rsidRPr="004410BB">
        <w:rPr>
          <w:rFonts w:ascii="Times New Roman" w:hAnsi="Times New Roman" w:cs="Times New Roman"/>
          <w:sz w:val="28"/>
          <w:szCs w:val="28"/>
        </w:rPr>
        <w:t>Білогірського району</w:t>
      </w:r>
      <w:r w:rsidR="0045668F" w:rsidRPr="004410BB">
        <w:rPr>
          <w:rFonts w:ascii="Times New Roman" w:hAnsi="Times New Roman" w:cs="Times New Roman"/>
          <w:sz w:val="28"/>
          <w:szCs w:val="28"/>
        </w:rPr>
        <w:t>.</w:t>
      </w:r>
      <w:r w:rsidR="002A0184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C410BB" w:rsidRPr="004410BB">
        <w:rPr>
          <w:rFonts w:ascii="Times New Roman" w:hAnsi="Times New Roman" w:cs="Times New Roman"/>
          <w:sz w:val="28"/>
          <w:szCs w:val="28"/>
        </w:rPr>
        <w:t>За результатами перевірки встановлено факт введення в обіг насіння без його сертифікації та понад зазначені обсяги які визначені виробничою програмою відповідно до Державного реєстру суб’єктів насінництва та розсадництва</w:t>
      </w:r>
      <w:r w:rsidR="005D0894" w:rsidRPr="004410BB">
        <w:rPr>
          <w:rFonts w:ascii="Times New Roman" w:hAnsi="Times New Roman" w:cs="Times New Roman"/>
          <w:sz w:val="28"/>
          <w:szCs w:val="28"/>
        </w:rPr>
        <w:t>. складено протокол про адміністративне правопорушення та накладено штраф</w:t>
      </w:r>
      <w:r w:rsidRPr="004410BB">
        <w:rPr>
          <w:rFonts w:ascii="Times New Roman" w:hAnsi="Times New Roman" w:cs="Times New Roman"/>
          <w:sz w:val="28"/>
          <w:szCs w:val="28"/>
        </w:rPr>
        <w:t xml:space="preserve"> та Державному підприємстві дослідному господарстві «Проскурівка» Миронівського інституту пшениці ім. В.М. Ремесла. П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>еревірено ведення та зберігання насінницької документації, надано консультації та письмові рекомендації щодо дотримання суб’єктом господарювання вимог чинного законодавства в сфері насінництва проведено відеофіксацію заходу та включено до автоматизованої системи ІАС, складено  відповідний уніфікований акт.</w:t>
      </w:r>
    </w:p>
    <w:p w:rsidR="00516340" w:rsidRPr="004410BB" w:rsidRDefault="00516340" w:rsidP="00453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410BB">
        <w:rPr>
          <w:rFonts w:ascii="Times New Roman" w:hAnsi="Times New Roman" w:cs="Times New Roman"/>
          <w:b/>
          <w:sz w:val="28"/>
          <w:szCs w:val="28"/>
        </w:rPr>
        <w:t>4 позапланових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заходів держаного нагляду (контролю)</w:t>
      </w:r>
      <w:r w:rsidR="00D91CA8">
        <w:rPr>
          <w:rFonts w:ascii="Times New Roman" w:hAnsi="Times New Roman" w:cs="Times New Roman"/>
          <w:sz w:val="28"/>
          <w:szCs w:val="28"/>
        </w:rPr>
        <w:t>.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E0" w:rsidRPr="004410BB" w:rsidRDefault="005D2BFA" w:rsidP="000631B4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 Луганській області проведено</w:t>
      </w:r>
      <w:r w:rsidR="00250665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D139C0" w:rsidRPr="004410BB">
        <w:rPr>
          <w:rFonts w:ascii="Times New Roman" w:hAnsi="Times New Roman" w:cs="Times New Roman"/>
          <w:sz w:val="28"/>
          <w:szCs w:val="28"/>
        </w:rPr>
        <w:t>2</w:t>
      </w:r>
      <w:r w:rsidRPr="004410BB">
        <w:rPr>
          <w:rFonts w:ascii="Times New Roman" w:hAnsi="Times New Roman" w:cs="Times New Roman"/>
          <w:sz w:val="28"/>
          <w:szCs w:val="28"/>
        </w:rPr>
        <w:t xml:space="preserve"> позапланов</w:t>
      </w:r>
      <w:r w:rsidR="00D139C0" w:rsidRPr="004410BB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D139C0" w:rsidRPr="004410BB">
        <w:rPr>
          <w:rFonts w:ascii="Times New Roman" w:hAnsi="Times New Roman" w:cs="Times New Roman"/>
          <w:sz w:val="28"/>
          <w:szCs w:val="28"/>
        </w:rPr>
        <w:t>о</w:t>
      </w:r>
      <w:r w:rsidRPr="004410BB">
        <w:rPr>
          <w:rFonts w:ascii="Times New Roman" w:hAnsi="Times New Roman" w:cs="Times New Roman"/>
          <w:sz w:val="28"/>
          <w:szCs w:val="28"/>
        </w:rPr>
        <w:t>д</w:t>
      </w:r>
      <w:r w:rsidR="00D139C0" w:rsidRPr="004410BB">
        <w:rPr>
          <w:rFonts w:ascii="Times New Roman" w:hAnsi="Times New Roman" w:cs="Times New Roman"/>
          <w:sz w:val="28"/>
          <w:szCs w:val="28"/>
        </w:rPr>
        <w:t>и</w:t>
      </w:r>
      <w:r w:rsidR="000631B4" w:rsidRPr="004410BB">
        <w:rPr>
          <w:rFonts w:ascii="Times New Roman" w:hAnsi="Times New Roman" w:cs="Times New Roman"/>
          <w:sz w:val="28"/>
          <w:szCs w:val="28"/>
        </w:rPr>
        <w:t>:</w:t>
      </w:r>
      <w:r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в СТОВ «Заайдарівське» Новопсковського району </w:t>
      </w:r>
      <w:r w:rsidR="00DC1AE0" w:rsidRPr="004410BB">
        <w:rPr>
          <w:rFonts w:ascii="Times New Roman" w:hAnsi="Times New Roman" w:cs="Times New Roman"/>
          <w:iCs/>
          <w:sz w:val="28"/>
          <w:szCs w:val="28"/>
        </w:rPr>
        <w:t>на виконання припису суб’єктом господарювання в сфері насінництва та розсадництва</w:t>
      </w:r>
      <w:r w:rsidR="00DC1AE0" w:rsidRPr="004410BB">
        <w:rPr>
          <w:rFonts w:ascii="Times New Roman" w:eastAsia="Calibri" w:hAnsi="Times New Roman" w:cs="Times New Roman"/>
          <w:sz w:val="28"/>
          <w:szCs w:val="28"/>
        </w:rPr>
        <w:t>.</w:t>
      </w:r>
      <w:r w:rsidR="00DC1AE0" w:rsidRPr="004410BB">
        <w:rPr>
          <w:rFonts w:eastAsia="Calibri"/>
          <w:sz w:val="28"/>
          <w:szCs w:val="28"/>
        </w:rPr>
        <w:t xml:space="preserve"> </w:t>
      </w:r>
      <w:r w:rsidR="00DC1AE0" w:rsidRPr="004410BB">
        <w:rPr>
          <w:rFonts w:ascii="Times New Roman" w:eastAsia="Calibri" w:hAnsi="Times New Roman" w:cs="Times New Roman"/>
          <w:sz w:val="28"/>
          <w:szCs w:val="28"/>
        </w:rPr>
        <w:t xml:space="preserve">В ході проведення перевірки встановлено, що порушення умови </w:t>
      </w:r>
      <w:r w:rsidR="00250665" w:rsidRPr="004410BB">
        <w:rPr>
          <w:rFonts w:ascii="Times New Roman" w:eastAsia="Calibri" w:hAnsi="Times New Roman" w:cs="Times New Roman"/>
          <w:sz w:val="28"/>
          <w:szCs w:val="28"/>
        </w:rPr>
        <w:t>припису</w:t>
      </w:r>
      <w:r w:rsidR="00DC1AE0" w:rsidRPr="004410BB">
        <w:rPr>
          <w:rFonts w:ascii="Times New Roman" w:eastAsia="Calibri" w:hAnsi="Times New Roman" w:cs="Times New Roman"/>
          <w:sz w:val="28"/>
          <w:szCs w:val="28"/>
        </w:rPr>
        <w:t xml:space="preserve"> виконані</w:t>
      </w:r>
      <w:r w:rsidR="00DC1AE0" w:rsidRPr="004410BB">
        <w:rPr>
          <w:rFonts w:ascii="Times New Roman" w:hAnsi="Times New Roman" w:cs="Times New Roman"/>
          <w:sz w:val="28"/>
          <w:szCs w:val="28"/>
        </w:rPr>
        <w:t>.</w:t>
      </w:r>
      <w:r w:rsidR="00DC1AE0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 та включено</w:t>
      </w:r>
      <w:r w:rsidR="000631B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 та </w:t>
      </w:r>
      <w:r w:rsidR="00D91C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631B4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ФОП Кацюба Г.Д. м. Попасна </w:t>
      </w:r>
      <w:r w:rsidR="000631B4" w:rsidRPr="004410BB">
        <w:rPr>
          <w:rFonts w:ascii="Times New Roman" w:hAnsi="Times New Roman" w:cs="Times New Roman"/>
          <w:sz w:val="28"/>
          <w:szCs w:val="28"/>
        </w:rPr>
        <w:t xml:space="preserve">на предмет дотримання вимог чинного законодавства в сфері насінництва і розсадництва де за результатами перевірки було виявлено порушення, складено акт відповідно до переліку питань проведено відеофіксацію заходу, </w:t>
      </w:r>
      <w:r w:rsidR="000631B4" w:rsidRPr="004410BB">
        <w:rPr>
          <w:rFonts w:ascii="Times New Roman" w:hAnsi="Times New Roman" w:cs="Times New Roman"/>
          <w:color w:val="000000"/>
          <w:sz w:val="28"/>
          <w:szCs w:val="28"/>
        </w:rPr>
        <w:t>включено до автоматизованої системи ІАС</w:t>
      </w:r>
      <w:r w:rsidR="000631B4" w:rsidRPr="004410BB">
        <w:rPr>
          <w:rFonts w:ascii="Times New Roman" w:hAnsi="Times New Roman" w:cs="Times New Roman"/>
          <w:sz w:val="28"/>
          <w:szCs w:val="28"/>
        </w:rPr>
        <w:t xml:space="preserve"> та виписано вказівку.</w:t>
      </w:r>
    </w:p>
    <w:p w:rsidR="000631B4" w:rsidRPr="004410BB" w:rsidRDefault="0081270E" w:rsidP="006221B5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У Миколаївській області </w:t>
      </w:r>
      <w:r w:rsidR="00516340" w:rsidRPr="004410BB">
        <w:rPr>
          <w:rFonts w:ascii="Times New Roman" w:hAnsi="Times New Roman" w:cs="Times New Roman"/>
          <w:color w:val="000000"/>
          <w:sz w:val="28"/>
          <w:szCs w:val="28"/>
        </w:rPr>
        <w:t>в ФОП Іскерко О.В. в частині пакування, маркування, транспортування та зберігання насіння і садивного матеріалу, порушень не виявлено</w:t>
      </w:r>
      <w:r w:rsidR="006221B5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21B5" w:rsidRPr="004410BB">
        <w:rPr>
          <w:rFonts w:ascii="Times New Roman" w:hAnsi="Times New Roman" w:cs="Times New Roman"/>
          <w:sz w:val="28"/>
          <w:szCs w:val="28"/>
        </w:rPr>
        <w:t xml:space="preserve">складено акт відповідно до переліку питань проведено відеофіксацію заходу, </w:t>
      </w:r>
      <w:r w:rsidR="006221B5" w:rsidRPr="004410BB">
        <w:rPr>
          <w:rFonts w:ascii="Times New Roman" w:hAnsi="Times New Roman" w:cs="Times New Roman"/>
          <w:color w:val="000000"/>
          <w:sz w:val="28"/>
          <w:szCs w:val="28"/>
        </w:rPr>
        <w:t>включено до автоматизованої системи ІАС.</w:t>
      </w:r>
    </w:p>
    <w:p w:rsidR="006221B5" w:rsidRPr="004410BB" w:rsidRDefault="006221B5" w:rsidP="006221B5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 Чернігівській області у </w:t>
      </w:r>
      <w:r w:rsidRPr="004410BB">
        <w:rPr>
          <w:rFonts w:ascii="Times New Roman" w:hAnsi="Times New Roman" w:cs="Times New Roman"/>
          <w:sz w:val="28"/>
          <w:szCs w:val="28"/>
        </w:rPr>
        <w:t xml:space="preserve">Приватне акціонерне товариство науково – виробниче об’єднання «ЧЕРНІГІВЕЛТКАРТОПЛЯ" смт Седнів, Чернігівського району </w:t>
      </w:r>
      <w:r w:rsidRPr="004410BB">
        <w:rPr>
          <w:rFonts w:ascii="Times New Roman" w:hAnsi="Times New Roman" w:cs="Times New Roman"/>
          <w:iCs/>
          <w:sz w:val="28"/>
          <w:szCs w:val="28"/>
        </w:rPr>
        <w:t>на виконання припису суб’єктом господарювання в сфері насінництва та розсадництва</w:t>
      </w:r>
      <w:r w:rsidRPr="004410BB">
        <w:rPr>
          <w:rFonts w:ascii="Times New Roman" w:eastAsia="Calibri" w:hAnsi="Times New Roman" w:cs="Times New Roman"/>
          <w:sz w:val="28"/>
          <w:szCs w:val="28"/>
        </w:rPr>
        <w:t>.</w:t>
      </w:r>
      <w:r w:rsidRPr="004410BB">
        <w:rPr>
          <w:rFonts w:eastAsia="Calibri"/>
          <w:sz w:val="28"/>
          <w:szCs w:val="28"/>
        </w:rPr>
        <w:t xml:space="preserve"> </w:t>
      </w:r>
      <w:r w:rsidRPr="004410BB">
        <w:rPr>
          <w:rFonts w:ascii="Times New Roman" w:eastAsia="Calibri" w:hAnsi="Times New Roman" w:cs="Times New Roman"/>
          <w:sz w:val="28"/>
          <w:szCs w:val="28"/>
        </w:rPr>
        <w:t>В ході проведення перевірки встановлено, що порушення</w:t>
      </w:r>
      <w:bookmarkStart w:id="0" w:name="_GoBack"/>
      <w:bookmarkEnd w:id="0"/>
      <w:r w:rsidRPr="004410BB">
        <w:rPr>
          <w:rFonts w:ascii="Times New Roman" w:eastAsia="Calibri" w:hAnsi="Times New Roman" w:cs="Times New Roman"/>
          <w:sz w:val="28"/>
          <w:szCs w:val="28"/>
        </w:rPr>
        <w:t xml:space="preserve"> умови припису виконані</w:t>
      </w:r>
      <w:r w:rsidRPr="004410BB">
        <w:rPr>
          <w:rFonts w:ascii="Times New Roman" w:hAnsi="Times New Roman" w:cs="Times New Roman"/>
          <w:sz w:val="28"/>
          <w:szCs w:val="28"/>
        </w:rPr>
        <w:t>.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відеофіксацію заходу та включено до автоматизованої системи ІАС.</w:t>
      </w:r>
    </w:p>
    <w:p w:rsidR="00BD3699" w:rsidRPr="004410BB" w:rsidRDefault="001D061B" w:rsidP="00BD369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4410BB">
        <w:rPr>
          <w:rFonts w:ascii="Times New Roman" w:hAnsi="Times New Roman" w:cs="Times New Roman"/>
          <w:b/>
          <w:sz w:val="28"/>
          <w:szCs w:val="28"/>
        </w:rPr>
        <w:t xml:space="preserve">1 плановий </w:t>
      </w:r>
      <w:r w:rsidRPr="004410BB">
        <w:rPr>
          <w:rFonts w:ascii="Times New Roman" w:hAnsi="Times New Roman" w:cs="Times New Roman"/>
          <w:sz w:val="28"/>
          <w:szCs w:val="28"/>
        </w:rPr>
        <w:t xml:space="preserve">захід держаного нагляду (контролю) </w:t>
      </w:r>
      <w:r w:rsidR="003C6FC6" w:rsidRPr="004410BB">
        <w:rPr>
          <w:rFonts w:ascii="Times New Roman" w:hAnsi="Times New Roman" w:cs="Times New Roman"/>
          <w:sz w:val="28"/>
          <w:szCs w:val="28"/>
        </w:rPr>
        <w:t>в сфері охорони прав на сорти рослин у Чернігівській області</w:t>
      </w:r>
      <w:r w:rsidR="00BD3699" w:rsidRPr="004410BB">
        <w:rPr>
          <w:rFonts w:ascii="Times New Roman" w:hAnsi="Times New Roman" w:cs="Times New Roman"/>
          <w:sz w:val="28"/>
          <w:szCs w:val="28"/>
        </w:rPr>
        <w:t xml:space="preserve"> в Інституті мікробіології та агропромислового виробництва Національної академії аграрних наук України.</w:t>
      </w:r>
      <w:r w:rsidR="003C6FC6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BD3699" w:rsidRPr="004410BB">
        <w:rPr>
          <w:rFonts w:ascii="Times New Roman" w:hAnsi="Times New Roman" w:cs="Times New Roman"/>
          <w:sz w:val="28"/>
          <w:szCs w:val="28"/>
        </w:rPr>
        <w:t>П</w:t>
      </w:r>
      <w:r w:rsidR="00BD3699" w:rsidRPr="004410BB">
        <w:rPr>
          <w:rFonts w:ascii="Times New Roman" w:hAnsi="Times New Roman"/>
          <w:sz w:val="28"/>
          <w:szCs w:val="28"/>
        </w:rPr>
        <w:t>еревірено</w:t>
      </w:r>
      <w:r w:rsidR="00BD3699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сортів для власних потреб, поширення сортів включених до Реєстру сортів рослин придатних для поширення в Україні, надано </w:t>
      </w:r>
      <w:r w:rsidR="00BD3699"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консультації та письмові рекомендації щодо дотримання суб’єктом господарювання вимог чинного законодавства в сфері  охорони прав на сорти рослин, проведено відеофіксацію заходу, складено відповідний акт та виписано припис.</w:t>
      </w:r>
    </w:p>
    <w:p w:rsidR="001D061B" w:rsidRPr="004410BB" w:rsidRDefault="00D02158" w:rsidP="00D02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/>
          <w:sz w:val="28"/>
          <w:szCs w:val="28"/>
        </w:rPr>
        <w:t xml:space="preserve">За заявою директора ТОВ НВА «Землеробець» </w:t>
      </w:r>
      <w:r w:rsidRPr="004410BB">
        <w:rPr>
          <w:rFonts w:ascii="Times New Roman" w:hAnsi="Times New Roman" w:cs="Times New Roman"/>
          <w:sz w:val="28"/>
          <w:szCs w:val="28"/>
        </w:rPr>
        <w:t xml:space="preserve">Вітовського району Миколаївської області </w:t>
      </w:r>
      <w:r w:rsidRPr="004410BB">
        <w:rPr>
          <w:rFonts w:ascii="Times New Roman" w:hAnsi="Times New Roman"/>
          <w:sz w:val="28"/>
          <w:szCs w:val="28"/>
        </w:rPr>
        <w:t xml:space="preserve">проведена </w:t>
      </w:r>
      <w:r w:rsidR="00081D69" w:rsidRPr="004410BB">
        <w:rPr>
          <w:rFonts w:ascii="Times New Roman" w:hAnsi="Times New Roman"/>
          <w:b/>
          <w:sz w:val="28"/>
          <w:szCs w:val="28"/>
        </w:rPr>
        <w:t xml:space="preserve">1 </w:t>
      </w:r>
      <w:r w:rsidRPr="004410BB">
        <w:rPr>
          <w:rFonts w:ascii="Times New Roman" w:hAnsi="Times New Roman"/>
          <w:b/>
          <w:sz w:val="28"/>
          <w:szCs w:val="28"/>
        </w:rPr>
        <w:t>позапланова</w:t>
      </w:r>
      <w:r w:rsidRPr="004410BB">
        <w:rPr>
          <w:rFonts w:ascii="Times New Roman" w:hAnsi="Times New Roman"/>
          <w:sz w:val="28"/>
          <w:szCs w:val="28"/>
        </w:rPr>
        <w:t xml:space="preserve"> перевірка дотримання вимог </w:t>
      </w:r>
      <w:r w:rsidRPr="004410BB">
        <w:rPr>
          <w:rFonts w:ascii="Times New Roman" w:hAnsi="Times New Roman" w:cs="Times New Roman"/>
          <w:sz w:val="28"/>
          <w:szCs w:val="28"/>
        </w:rPr>
        <w:t xml:space="preserve">законодавства в сфері біологічної і генетичної безпеки щодо сільськогосподарських рослин під час створення, дослідження та практичного використання ГМО у відкритих системах під час якої, згідно Рішення </w:t>
      </w:r>
      <w:r w:rsidRPr="004410BB">
        <w:rPr>
          <w:rFonts w:ascii="Times New Roman" w:hAnsi="Times New Roman"/>
          <w:bCs/>
          <w:sz w:val="28"/>
          <w:lang w:eastAsia="ar-SA"/>
        </w:rPr>
        <w:t xml:space="preserve">про відбір зразків (насіння, рослин) для визначення наявності генетично модифікованих організмів були відібрані 5 проб насіння льону для визначення вмісту ГМО.  За результатами </w:t>
      </w:r>
      <w:r w:rsidRPr="004410BB">
        <w:rPr>
          <w:rFonts w:ascii="Times New Roman" w:hAnsi="Times New Roman"/>
          <w:sz w:val="28"/>
          <w:szCs w:val="28"/>
        </w:rPr>
        <w:t>проведеного</w:t>
      </w:r>
      <w:r w:rsidRPr="004410BB">
        <w:rPr>
          <w:rFonts w:ascii="Times New Roman" w:hAnsi="Times New Roman"/>
          <w:bCs/>
          <w:sz w:val="28"/>
          <w:lang w:eastAsia="ar-SA"/>
        </w:rPr>
        <w:t xml:space="preserve"> позапланово заходу </w:t>
      </w:r>
      <w:r w:rsidRPr="004410BB">
        <w:rPr>
          <w:rFonts w:ascii="Times New Roman" w:hAnsi="Times New Roman"/>
          <w:sz w:val="28"/>
          <w:szCs w:val="28"/>
        </w:rPr>
        <w:t xml:space="preserve">державного нагляду (контролю) </w:t>
      </w:r>
      <w:r w:rsidRPr="004410BB">
        <w:rPr>
          <w:rFonts w:ascii="Times New Roman" w:hAnsi="Times New Roman"/>
          <w:bCs/>
          <w:sz w:val="28"/>
          <w:lang w:eastAsia="ar-SA"/>
        </w:rPr>
        <w:t xml:space="preserve">та Експертного висновку отриманого </w:t>
      </w:r>
      <w:r w:rsidRPr="004410BB">
        <w:rPr>
          <w:rFonts w:ascii="Times New Roman" w:hAnsi="Times New Roman" w:cs="Times New Roman"/>
          <w:sz w:val="28"/>
          <w:szCs w:val="28"/>
        </w:rPr>
        <w:t xml:space="preserve">вiд Днiпропетровської регiональної державної лабораторії Державної служби Украiни з питань безпечностi харчових продуктiв та захисту споживачiв був складений </w:t>
      </w:r>
      <w:r w:rsidRPr="004410BB">
        <w:rPr>
          <w:rFonts w:ascii="Times New Roman" w:hAnsi="Times New Roman"/>
          <w:sz w:val="28"/>
          <w:szCs w:val="28"/>
        </w:rPr>
        <w:t>Акт відповідно до переліку питань.</w:t>
      </w:r>
    </w:p>
    <w:p w:rsidR="00DB24E6" w:rsidRPr="00DB24E6" w:rsidRDefault="00DB24E6" w:rsidP="00DB24E6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Волинській, Житомирській, Запорізькій, </w:t>
      </w:r>
      <w:r w:rsidRPr="004410BB">
        <w:rPr>
          <w:rFonts w:ascii="Times New Roman" w:hAnsi="Times New Roman" w:cs="Times New Roman"/>
          <w:sz w:val="28"/>
          <w:szCs w:val="28"/>
        </w:rPr>
        <w:t xml:space="preserve">Київській,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Миколаївській, Рівненській, Херсонській Хмельницькій </w:t>
      </w:r>
      <w:r w:rsidRPr="004410BB">
        <w:rPr>
          <w:rFonts w:ascii="Times New Roman" w:hAnsi="Times New Roman" w:cs="Times New Roman"/>
          <w:sz w:val="28"/>
          <w:szCs w:val="28"/>
        </w:rPr>
        <w:t xml:space="preserve">Черкаській, Чернівецькій, Чернігівській  областях проведено наради семінари на теми: зберігання </w:t>
      </w:r>
      <w:r w:rsidR="006D58B9" w:rsidRPr="004410BB">
        <w:rPr>
          <w:rFonts w:ascii="Times New Roman" w:hAnsi="Times New Roman" w:cs="Times New Roman"/>
          <w:sz w:val="28"/>
          <w:szCs w:val="28"/>
        </w:rPr>
        <w:t xml:space="preserve">і </w:t>
      </w:r>
      <w:r w:rsidRPr="004410BB">
        <w:rPr>
          <w:rFonts w:ascii="Times New Roman" w:hAnsi="Times New Roman" w:cs="Times New Roman"/>
          <w:sz w:val="28"/>
          <w:szCs w:val="28"/>
        </w:rPr>
        <w:t>реалізація насіння та садивного матеріалу, запобіганн</w:t>
      </w:r>
      <w:r w:rsidR="006D58B9" w:rsidRPr="004410BB">
        <w:rPr>
          <w:rFonts w:ascii="Times New Roman" w:hAnsi="Times New Roman" w:cs="Times New Roman"/>
          <w:sz w:val="28"/>
          <w:szCs w:val="28"/>
        </w:rPr>
        <w:t>я поширення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обігу контрафактного насіння</w:t>
      </w:r>
      <w:r w:rsidR="006D58B9" w:rsidRPr="004410BB">
        <w:rPr>
          <w:rFonts w:ascii="Times New Roman" w:hAnsi="Times New Roman" w:cs="Times New Roman"/>
          <w:sz w:val="28"/>
          <w:szCs w:val="28"/>
        </w:rPr>
        <w:t>;</w:t>
      </w:r>
      <w:r w:rsidRPr="004410BB">
        <w:rPr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5721C8">
        <w:rPr>
          <w:rFonts w:ascii="Times New Roman" w:hAnsi="Times New Roman" w:cs="Times New Roman"/>
          <w:sz w:val="28"/>
          <w:szCs w:val="28"/>
        </w:rPr>
        <w:t>.</w:t>
      </w:r>
    </w:p>
    <w:p w:rsidR="0045668F" w:rsidRDefault="0045668F" w:rsidP="0045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68F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2D" w:rsidRDefault="00B2322D" w:rsidP="006E4878">
      <w:pPr>
        <w:spacing w:after="0" w:line="240" w:lineRule="auto"/>
      </w:pPr>
      <w:r>
        <w:separator/>
      </w:r>
    </w:p>
  </w:endnote>
  <w:endnote w:type="continuationSeparator" w:id="0">
    <w:p w:rsidR="00B2322D" w:rsidRDefault="00B2322D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2D" w:rsidRDefault="00B2322D" w:rsidP="006E4878">
      <w:pPr>
        <w:spacing w:after="0" w:line="240" w:lineRule="auto"/>
      </w:pPr>
      <w:r>
        <w:separator/>
      </w:r>
    </w:p>
  </w:footnote>
  <w:footnote w:type="continuationSeparator" w:id="0">
    <w:p w:rsidR="00B2322D" w:rsidRDefault="00B2322D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31B4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1D69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5942"/>
    <w:rsid w:val="0014650F"/>
    <w:rsid w:val="00147916"/>
    <w:rsid w:val="00152EB4"/>
    <w:rsid w:val="001530A8"/>
    <w:rsid w:val="00154DF2"/>
    <w:rsid w:val="00156951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061B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184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5D78"/>
    <w:rsid w:val="00367637"/>
    <w:rsid w:val="00370730"/>
    <w:rsid w:val="00370F8A"/>
    <w:rsid w:val="0037520E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43A"/>
    <w:rsid w:val="003B0E38"/>
    <w:rsid w:val="003B49A4"/>
    <w:rsid w:val="003B5187"/>
    <w:rsid w:val="003B5D82"/>
    <w:rsid w:val="003B5F67"/>
    <w:rsid w:val="003C2D09"/>
    <w:rsid w:val="003C6277"/>
    <w:rsid w:val="003C6FC6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3957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0BB"/>
    <w:rsid w:val="00441755"/>
    <w:rsid w:val="00442DF7"/>
    <w:rsid w:val="004430F8"/>
    <w:rsid w:val="004449F5"/>
    <w:rsid w:val="00446ED6"/>
    <w:rsid w:val="00453D93"/>
    <w:rsid w:val="00454E55"/>
    <w:rsid w:val="00454F83"/>
    <w:rsid w:val="0045668F"/>
    <w:rsid w:val="004570C1"/>
    <w:rsid w:val="0046280A"/>
    <w:rsid w:val="00471284"/>
    <w:rsid w:val="00472585"/>
    <w:rsid w:val="00472CF7"/>
    <w:rsid w:val="00472EA4"/>
    <w:rsid w:val="00476A34"/>
    <w:rsid w:val="00476CAF"/>
    <w:rsid w:val="00480E0A"/>
    <w:rsid w:val="00480E78"/>
    <w:rsid w:val="00480FDD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4ED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6340"/>
    <w:rsid w:val="00517403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21C8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894"/>
    <w:rsid w:val="005D0C88"/>
    <w:rsid w:val="005D2BFA"/>
    <w:rsid w:val="005D2C43"/>
    <w:rsid w:val="005E0C00"/>
    <w:rsid w:val="005E2E02"/>
    <w:rsid w:val="005E65CA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453C"/>
    <w:rsid w:val="006168E8"/>
    <w:rsid w:val="00617A70"/>
    <w:rsid w:val="00617FE5"/>
    <w:rsid w:val="006221B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5D8B"/>
    <w:rsid w:val="006877C1"/>
    <w:rsid w:val="006928BA"/>
    <w:rsid w:val="00693AF8"/>
    <w:rsid w:val="00693DBD"/>
    <w:rsid w:val="00694093"/>
    <w:rsid w:val="00694B77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04098"/>
    <w:rsid w:val="00710791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0A7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70E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439C8"/>
    <w:rsid w:val="0085055E"/>
    <w:rsid w:val="008536EA"/>
    <w:rsid w:val="008537DA"/>
    <w:rsid w:val="0085497F"/>
    <w:rsid w:val="00860C6F"/>
    <w:rsid w:val="00870060"/>
    <w:rsid w:val="00870266"/>
    <w:rsid w:val="00870303"/>
    <w:rsid w:val="00870BC7"/>
    <w:rsid w:val="00871AB9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2251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4ADB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A6A2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322D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888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3699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5BCF"/>
    <w:rsid w:val="00C345F0"/>
    <w:rsid w:val="00C410BB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02A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2158"/>
    <w:rsid w:val="00D04AEE"/>
    <w:rsid w:val="00D06303"/>
    <w:rsid w:val="00D07FD6"/>
    <w:rsid w:val="00D11333"/>
    <w:rsid w:val="00D119F6"/>
    <w:rsid w:val="00D1318B"/>
    <w:rsid w:val="00D139C0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1CA8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714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CB6E-9662-49C7-BF29-0EAE7E33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2019-10-11T06:35:00Z</cp:lastPrinted>
  <dcterms:created xsi:type="dcterms:W3CDTF">2021-03-03T12:50:00Z</dcterms:created>
  <dcterms:modified xsi:type="dcterms:W3CDTF">2021-03-11T08:14:00Z</dcterms:modified>
</cp:coreProperties>
</file>