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40F1" w14:textId="77777777" w:rsidR="003B3E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6402288D" w14:textId="77777777" w:rsidR="003B3E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1DAA29B" w14:textId="77777777" w:rsidR="003B3E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7B9CF809" w14:textId="77777777" w:rsidR="003B3E5B" w:rsidRPr="003640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0A6">
        <w:rPr>
          <w:rFonts w:ascii="Times New Roman" w:hAnsi="Times New Roman"/>
          <w:b/>
          <w:bCs/>
          <w:sz w:val="24"/>
          <w:szCs w:val="24"/>
        </w:rPr>
        <w:t xml:space="preserve">Набір для виявлення ДНК вірусу </w:t>
      </w:r>
      <w:proofErr w:type="spellStart"/>
      <w:r w:rsidRPr="003640A6">
        <w:rPr>
          <w:rFonts w:ascii="Times New Roman" w:hAnsi="Times New Roman"/>
          <w:b/>
          <w:bCs/>
          <w:sz w:val="24"/>
          <w:szCs w:val="24"/>
        </w:rPr>
        <w:t>нодулярного</w:t>
      </w:r>
      <w:proofErr w:type="spellEnd"/>
      <w:r w:rsidRPr="003640A6">
        <w:rPr>
          <w:rFonts w:ascii="Times New Roman" w:hAnsi="Times New Roman"/>
          <w:b/>
          <w:bCs/>
          <w:sz w:val="24"/>
          <w:szCs w:val="24"/>
        </w:rPr>
        <w:t xml:space="preserve"> дерматиту та вакцинних штамів </w:t>
      </w:r>
      <w:proofErr w:type="spellStart"/>
      <w:r w:rsidRPr="003640A6">
        <w:rPr>
          <w:rFonts w:ascii="Times New Roman" w:hAnsi="Times New Roman"/>
          <w:b/>
          <w:bCs/>
          <w:sz w:val="24"/>
          <w:szCs w:val="24"/>
        </w:rPr>
        <w:t>Нітлінга</w:t>
      </w:r>
      <w:proofErr w:type="spellEnd"/>
      <w:r w:rsidRPr="003640A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3640A6">
        <w:rPr>
          <w:rFonts w:ascii="Times New Roman" w:hAnsi="Times New Roman"/>
          <w:b/>
          <w:bCs/>
          <w:sz w:val="24"/>
          <w:szCs w:val="24"/>
        </w:rPr>
        <w:t>Neetling</w:t>
      </w:r>
      <w:proofErr w:type="spellEnd"/>
      <w:r w:rsidRPr="003640A6">
        <w:rPr>
          <w:rFonts w:ascii="Times New Roman" w:hAnsi="Times New Roman"/>
          <w:b/>
          <w:bCs/>
          <w:sz w:val="24"/>
          <w:szCs w:val="24"/>
        </w:rPr>
        <w:t>) методом ПЛР в режимі реального часу. ДК 021:2015 33690000-3- Лікарські засоби різні</w:t>
      </w:r>
    </w:p>
    <w:p w14:paraId="69B8B6D4" w14:textId="2318B7D3" w:rsidR="003640A6" w:rsidRPr="003640A6" w:rsidRDefault="00364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0A6">
        <w:rPr>
          <w:rFonts w:ascii="Times New Roman" w:hAnsi="Times New Roman"/>
          <w:b/>
          <w:bCs/>
          <w:sz w:val="24"/>
          <w:szCs w:val="24"/>
        </w:rPr>
        <w:t>https://prozorro.gov.ua/tender/UA-2023-04-20-009100-a</w:t>
      </w:r>
    </w:p>
    <w:p w14:paraId="4FE46868" w14:textId="77777777" w:rsidR="003B3E5B" w:rsidRDefault="003B3E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855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510"/>
        <w:gridCol w:w="2205"/>
        <w:gridCol w:w="7140"/>
      </w:tblGrid>
      <w:tr w:rsidR="003B3E5B" w14:paraId="07025FBA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6306E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ACDA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E635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для виявлення ДНК збудника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нодулярного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дерматиту ВРХ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вакциних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штамів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Нітлінга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методом ПЛР в режимі реального часу. </w:t>
            </w:r>
          </w:p>
          <w:p w14:paraId="6BAF763D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дозволяє виявити унікальну послідовність ДНК характерну для всіх генотипів збудника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нодулярного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дерматиту та диференціювати вакцині штами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Нітлінга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від епізоотичних штамів збудника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нодулярного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дерматиту.</w:t>
            </w:r>
          </w:p>
          <w:p w14:paraId="4557ED15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 не менше 12 місяців.</w:t>
            </w:r>
          </w:p>
          <w:p w14:paraId="592F2042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7FF577D0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1600 досліджень для виявлення ДНК збудника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нодулярного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дерматиту ВРХ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вакциних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штамів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Нітлінга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методом ПЛР в режимі реального часу.</w:t>
            </w:r>
          </w:p>
        </w:tc>
      </w:tr>
      <w:tr w:rsidR="003B3E5B" w14:paraId="7F6057B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F0B1C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9EEEA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5442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3B3E5B" w14:paraId="55B7C6C0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28ACF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3F401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84CF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1 136 000,00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3B3E5B" w14:paraId="2886A75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08D85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1CBA8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C98A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3B3E5B" w14:paraId="4EEE29F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ED0AE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88AC3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35BB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6CFA0712" w14:textId="77777777" w:rsidR="003B3E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21CC95EA" w14:textId="77777777" w:rsidR="003B3E5B" w:rsidRDefault="003B3E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3B3E5B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6C3A" w14:textId="77777777" w:rsidR="005F5D40" w:rsidRDefault="005F5D4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8A9058" w14:textId="77777777" w:rsidR="005F5D40" w:rsidRDefault="005F5D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A766" w14:textId="77777777" w:rsidR="005F5D40" w:rsidRDefault="005F5D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1E2CE2" w14:textId="77777777" w:rsidR="005F5D40" w:rsidRDefault="005F5D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2232" w14:textId="77777777" w:rsidR="003B3E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680F" w14:textId="77777777" w:rsidR="003B3E5B" w:rsidRDefault="003B3E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D7B"/>
    <w:multiLevelType w:val="multilevel"/>
    <w:tmpl w:val="3B8029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298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B"/>
    <w:rsid w:val="003640A6"/>
    <w:rsid w:val="003B3E5B"/>
    <w:rsid w:val="005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A5E1"/>
  <w15:docId w15:val="{AD138E42-032E-49B0-B704-AA5C3E2A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+16hrpvrRLr160zJGQQV6210HA==">AMUW2mW2OhtJpOO71sptVYaMbREPPiL3AWy1Qbby6O2/K153Pzawrv1Ubb3XQq7BQJcXNSX/yj8tZ2D2yJxUw6hgUTHGIDvVrNasv2sokHqP/CTk3lSaq+A=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3</cp:revision>
  <dcterms:created xsi:type="dcterms:W3CDTF">2023-04-10T08:36:00Z</dcterms:created>
  <dcterms:modified xsi:type="dcterms:W3CDTF">2023-04-21T08:18:00Z</dcterms:modified>
</cp:coreProperties>
</file>