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2E4F" w14:textId="77777777" w:rsidR="00364D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Обґрунтування </w:t>
      </w:r>
    </w:p>
    <w:p w14:paraId="7B394ABD" w14:textId="77777777" w:rsidR="00364D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FF51DC8" w14:textId="77777777" w:rsidR="00364D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9847BDD" w14:textId="77777777" w:rsidR="00364DBC" w:rsidRPr="008D2A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8D2A60">
        <w:rPr>
          <w:rFonts w:ascii="Times New Roman" w:hAnsi="Times New Roman"/>
          <w:b/>
          <w:sz w:val="24"/>
          <w:szCs w:val="24"/>
        </w:rPr>
        <w:t>Антиген та позитивна сироватка сапні для РЗК. ДК 021:2015 33690000-3- Лікарські засоби різні</w:t>
      </w:r>
    </w:p>
    <w:p w14:paraId="4A90B0F1" w14:textId="77777777" w:rsidR="00364D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sz w:val="24"/>
          <w:szCs w:val="24"/>
        </w:rPr>
      </w:pPr>
      <w:r w:rsidRPr="008D2A60">
        <w:rPr>
          <w:rFonts w:ascii="Times New Roman" w:hAnsi="Times New Roman"/>
          <w:b/>
          <w:sz w:val="24"/>
          <w:szCs w:val="24"/>
        </w:rPr>
        <w:t>https://prozorro.gov.ua/tender/UA-2023-04-17-002719-a</w:t>
      </w:r>
    </w:p>
    <w:p w14:paraId="2BE0D75B" w14:textId="77777777" w:rsidR="00364DBC" w:rsidRDefault="00364D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</w:p>
    <w:tbl>
      <w:tblPr>
        <w:tblStyle w:val="af3"/>
        <w:tblW w:w="981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90"/>
        <w:gridCol w:w="2205"/>
        <w:gridCol w:w="7215"/>
      </w:tblGrid>
      <w:tr w:rsidR="00364DBC" w14:paraId="3D096476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294AC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E89CA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D53D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Антиген сапний використовується для серологічної діагностики сапу, являє собою екстракт із культури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Burkholderia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mallei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буферному сольовому розчині.</w:t>
            </w:r>
          </w:p>
          <w:p w14:paraId="64194A3E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Антиген - прозора слабо опалесцююча  рідина, світло – жовтого кольору, без осаду і механічних домішок. </w:t>
            </w:r>
          </w:p>
          <w:p w14:paraId="3942187F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Фасування  - флакони  10 мл.</w:t>
            </w:r>
          </w:p>
          <w:p w14:paraId="37B29029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Сироватка позитивна сапна для РЗК, що містить специфічні антитіла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Burkholderia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mallei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Використовується в якості контрольної позитивної сироватки при серологічній діагностиці сапу. </w:t>
            </w:r>
          </w:p>
          <w:p w14:paraId="58514E6F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Фасування  - флакони по 5 мл</w:t>
            </w:r>
          </w:p>
          <w:p w14:paraId="423AD47C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зберігання  не менше 12 місяців</w:t>
            </w:r>
          </w:p>
          <w:p w14:paraId="65F682EB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зберігання: відповідно до інструкції по застосуванню</w:t>
            </w:r>
          </w:p>
        </w:tc>
      </w:tr>
      <w:tr w:rsidR="00364DBC" w14:paraId="7DA8F335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FDCB5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2DD6C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77FD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364DBC" w14:paraId="7109FA9F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73156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C9E76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F620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2 620 700,00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364DBC" w14:paraId="3522BE4F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08D2A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45136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4CFF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Державної надзвичайної протиепізоотичної комісії при Кабінеті Міністрів України, та проведення моніторингу цін, шляхом збору та аналізу інформації про ціну товару. </w:t>
            </w:r>
          </w:p>
        </w:tc>
      </w:tr>
      <w:tr w:rsidR="00364DBC" w14:paraId="091D6DB0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BB737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07CA4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7A3D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Сонько М. П. – т. в. о. директора Департаменту безпечності харчових продуктів та ветеринарної медицини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278-84-71;</w:t>
            </w:r>
          </w:p>
          <w:p w14:paraId="5AD06E1E" w14:textId="77777777" w:rsidR="00364D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управління-начальник відділу організації протиепізоотичних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4905A4EC" w14:textId="77777777" w:rsidR="00364DBC" w:rsidRDefault="00364DB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364DBC">
      <w:headerReference w:type="default" r:id="rId8"/>
      <w:headerReference w:type="first" r:id="rId9"/>
      <w:pgSz w:w="11906" w:h="16838"/>
      <w:pgMar w:top="567" w:right="567" w:bottom="283" w:left="1417" w:header="28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5AF4" w14:textId="77777777" w:rsidR="003E6DF6" w:rsidRDefault="003E6DF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9A1B6F" w14:textId="77777777" w:rsidR="003E6DF6" w:rsidRDefault="003E6DF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8317" w14:textId="77777777" w:rsidR="003E6DF6" w:rsidRDefault="003E6DF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BBDB86" w14:textId="77777777" w:rsidR="003E6DF6" w:rsidRDefault="003E6DF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6F79" w14:textId="77777777" w:rsidR="00364D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5F9A" w14:textId="77777777" w:rsidR="00364DBC" w:rsidRDefault="00364D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D01"/>
    <w:multiLevelType w:val="multilevel"/>
    <w:tmpl w:val="6BD8D2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703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C"/>
    <w:rsid w:val="00364DBC"/>
    <w:rsid w:val="003E6DF6"/>
    <w:rsid w:val="008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514"/>
  <w15:docId w15:val="{01BCE15B-2223-46A6-A1DD-3808DF3A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7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8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styleId="ad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+huE2LvMW9e8dXgBoRxsjcZGyA==">AMUW2mU87LlI0YafP4jPxb97cfpATjMVya7kA/fNDnToZW7nb1zWhf7c39UIlirHJOgm3i74wRALN+6p29nmlWiWtagruXGFw1/PXFb3YbfcAKlV7Grsm70=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Olena Tuzynska</cp:lastModifiedBy>
  <cp:revision>2</cp:revision>
  <dcterms:created xsi:type="dcterms:W3CDTF">2023-04-10T07:59:00Z</dcterms:created>
  <dcterms:modified xsi:type="dcterms:W3CDTF">2023-04-17T09:29:00Z</dcterms:modified>
</cp:coreProperties>
</file>