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61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A32451">
        <w:rPr>
          <w:rFonts w:ascii="Times New Roman" w:hAnsi="Times New Roman" w:cs="Times New Roman"/>
          <w:b/>
          <w:sz w:val="28"/>
          <w:szCs w:val="28"/>
        </w:rPr>
        <w:t>2</w:t>
      </w:r>
      <w:r w:rsidR="00F63323">
        <w:rPr>
          <w:rFonts w:ascii="Times New Roman" w:hAnsi="Times New Roman" w:cs="Times New Roman"/>
          <w:b/>
          <w:sz w:val="28"/>
          <w:szCs w:val="28"/>
        </w:rPr>
        <w:t>1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B714B7">
        <w:rPr>
          <w:rFonts w:ascii="Times New Roman" w:hAnsi="Times New Roman" w:cs="Times New Roman"/>
          <w:b/>
          <w:sz w:val="28"/>
          <w:szCs w:val="28"/>
        </w:rPr>
        <w:t>9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32451">
        <w:rPr>
          <w:rFonts w:ascii="Times New Roman" w:hAnsi="Times New Roman" w:cs="Times New Roman"/>
          <w:b/>
          <w:sz w:val="28"/>
          <w:szCs w:val="28"/>
        </w:rPr>
        <w:t>25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624BFE">
        <w:rPr>
          <w:rFonts w:ascii="Times New Roman" w:hAnsi="Times New Roman" w:cs="Times New Roman"/>
          <w:b/>
          <w:sz w:val="28"/>
          <w:szCs w:val="28"/>
        </w:rPr>
        <w:t>9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A32451" w:rsidRDefault="00A32451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F40ADB6" wp14:editId="1F550D0A">
            <wp:extent cx="5865084" cy="3695700"/>
            <wp:effectExtent l="0" t="0" r="2540" b="0"/>
            <wp:docPr id="2" name="Рисунок 2" descr="http://www.consumer.gov.ua/Pictures/News/1be87410-8d43-438c-a646-932a12ae23a117-360_1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umer.gov.ua/Pictures/News/1be87410-8d43-438c-a646-932a12ae23a117-360_12-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9" cy="369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0B2914" w:rsidRPr="000B2914">
        <w:rPr>
          <w:rFonts w:ascii="Times New Roman" w:hAnsi="Times New Roman" w:cs="Times New Roman"/>
          <w:b/>
          <w:sz w:val="28"/>
          <w:szCs w:val="28"/>
        </w:rPr>
        <w:t>4</w:t>
      </w:r>
      <w:r w:rsidR="008A3187">
        <w:rPr>
          <w:rFonts w:ascii="Times New Roman" w:hAnsi="Times New Roman" w:cs="Times New Roman"/>
          <w:b/>
          <w:sz w:val="28"/>
          <w:szCs w:val="28"/>
        </w:rPr>
        <w:t>11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750C1C" w:rsidRPr="00750C1C">
        <w:rPr>
          <w:rFonts w:ascii="Times New Roman" w:hAnsi="Times New Roman" w:cs="Times New Roman"/>
          <w:b/>
          <w:sz w:val="28"/>
          <w:szCs w:val="28"/>
        </w:rPr>
        <w:t>24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750C1C">
        <w:rPr>
          <w:rFonts w:ascii="Times New Roman" w:hAnsi="Times New Roman" w:cs="Times New Roman"/>
          <w:b/>
          <w:sz w:val="28"/>
          <w:szCs w:val="28"/>
        </w:rPr>
        <w:t>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14">
        <w:rPr>
          <w:rFonts w:ascii="Times New Roman" w:hAnsi="Times New Roman" w:cs="Times New Roman"/>
          <w:b/>
          <w:sz w:val="28"/>
          <w:szCs w:val="28"/>
        </w:rPr>
        <w:t>4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A68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204000">
        <w:rPr>
          <w:rFonts w:ascii="Times New Roman" w:hAnsi="Times New Roman" w:cs="Times New Roman"/>
          <w:b/>
          <w:sz w:val="28"/>
          <w:szCs w:val="28"/>
        </w:rPr>
        <w:t>ті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про п</w:t>
      </w:r>
      <w:r w:rsidR="00E77774">
        <w:rPr>
          <w:rFonts w:ascii="Times New Roman" w:hAnsi="Times New Roman"/>
          <w:sz w:val="28"/>
          <w:szCs w:val="28"/>
        </w:rPr>
        <w:t>ольове інспектування насінницьких посівів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дії сертифікату, на основі якого здійснювалась перевірка 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042BA5" w:rsidRDefault="00D844C9" w:rsidP="0091642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D72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2D72">
        <w:rPr>
          <w:rFonts w:ascii="Times New Roman" w:hAnsi="Times New Roman" w:cs="Times New Roman"/>
          <w:sz w:val="28"/>
          <w:szCs w:val="28"/>
        </w:rPr>
        <w:t>роведено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0D">
        <w:rPr>
          <w:rFonts w:ascii="Times New Roman" w:hAnsi="Times New Roman" w:cs="Times New Roman"/>
          <w:b/>
          <w:sz w:val="28"/>
          <w:szCs w:val="28"/>
        </w:rPr>
        <w:t>6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E92E0D">
        <w:rPr>
          <w:rFonts w:ascii="Times New Roman" w:hAnsi="Times New Roman" w:cs="Times New Roman"/>
          <w:b/>
          <w:sz w:val="28"/>
          <w:szCs w:val="28"/>
        </w:rPr>
        <w:t>их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перевір</w:t>
      </w:r>
      <w:r w:rsidR="00E92E0D">
        <w:rPr>
          <w:rFonts w:ascii="Times New Roman" w:hAnsi="Times New Roman" w:cs="Times New Roman"/>
          <w:b/>
          <w:sz w:val="28"/>
          <w:szCs w:val="28"/>
        </w:rPr>
        <w:t>о</w:t>
      </w:r>
      <w:r w:rsidRPr="004F2D72">
        <w:rPr>
          <w:rFonts w:ascii="Times New Roman" w:hAnsi="Times New Roman" w:cs="Times New Roman"/>
          <w:b/>
          <w:sz w:val="28"/>
          <w:szCs w:val="28"/>
        </w:rPr>
        <w:t>к</w:t>
      </w:r>
      <w:r w:rsidR="00E92E0D">
        <w:rPr>
          <w:rFonts w:ascii="Times New Roman" w:hAnsi="Times New Roman" w:cs="Times New Roman"/>
          <w:b/>
          <w:sz w:val="28"/>
          <w:szCs w:val="28"/>
        </w:rPr>
        <w:t>,</w:t>
      </w:r>
      <w:r w:rsidR="00BA335B">
        <w:rPr>
          <w:rFonts w:ascii="Times New Roman" w:hAnsi="Times New Roman" w:cs="Times New Roman"/>
          <w:b/>
          <w:sz w:val="28"/>
          <w:szCs w:val="28"/>
        </w:rPr>
        <w:t xml:space="preserve"> з них</w:t>
      </w:r>
      <w:r w:rsidR="000B2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35B">
        <w:rPr>
          <w:rFonts w:ascii="Times New Roman" w:hAnsi="Times New Roman" w:cs="Times New Roman"/>
          <w:b/>
          <w:sz w:val="28"/>
          <w:szCs w:val="28"/>
        </w:rPr>
        <w:t>у</w:t>
      </w:r>
      <w:r w:rsidR="000B2914" w:rsidRPr="000B2914">
        <w:rPr>
          <w:rFonts w:ascii="Times New Roman" w:hAnsi="Times New Roman" w:cs="Times New Roman"/>
          <w:sz w:val="28"/>
          <w:szCs w:val="28"/>
        </w:rPr>
        <w:t xml:space="preserve"> Вінницькій обл</w:t>
      </w:r>
      <w:r w:rsidR="000B2914">
        <w:rPr>
          <w:rFonts w:ascii="Times New Roman" w:hAnsi="Times New Roman" w:cs="Times New Roman"/>
          <w:sz w:val="28"/>
          <w:szCs w:val="28"/>
        </w:rPr>
        <w:t>а</w:t>
      </w:r>
      <w:r w:rsidR="000B2914" w:rsidRPr="000B2914">
        <w:rPr>
          <w:rFonts w:ascii="Times New Roman" w:hAnsi="Times New Roman" w:cs="Times New Roman"/>
          <w:sz w:val="28"/>
          <w:szCs w:val="28"/>
        </w:rPr>
        <w:t>сті</w:t>
      </w:r>
      <w:r w:rsidRPr="004F2D72">
        <w:rPr>
          <w:rFonts w:ascii="Times New Roman" w:hAnsi="Times New Roman" w:cs="Times New Roman"/>
          <w:sz w:val="28"/>
          <w:szCs w:val="28"/>
        </w:rPr>
        <w:t xml:space="preserve"> </w:t>
      </w:r>
      <w:r w:rsidR="00E401E8">
        <w:rPr>
          <w:rFonts w:ascii="Times New Roman" w:hAnsi="Times New Roman" w:cs="Times New Roman"/>
          <w:sz w:val="28"/>
          <w:szCs w:val="28"/>
        </w:rPr>
        <w:t xml:space="preserve">проведено 2 позапланові перевірки суб’єктів господарювання  </w:t>
      </w:r>
      <w:r w:rsidR="009872CF">
        <w:rPr>
          <w:rFonts w:ascii="Times New Roman" w:hAnsi="Times New Roman" w:cs="Times New Roman"/>
          <w:sz w:val="28"/>
          <w:szCs w:val="28"/>
        </w:rPr>
        <w:t xml:space="preserve">за </w:t>
      </w:r>
      <w:r w:rsidR="00E401E8">
        <w:rPr>
          <w:rFonts w:ascii="Times New Roman" w:hAnsi="Times New Roman" w:cs="Times New Roman"/>
          <w:sz w:val="28"/>
          <w:szCs w:val="28"/>
        </w:rPr>
        <w:t>їхніми заявами</w:t>
      </w:r>
      <w:r w:rsidR="00090777">
        <w:rPr>
          <w:rFonts w:ascii="Times New Roman" w:hAnsi="Times New Roman" w:cs="Times New Roman"/>
          <w:sz w:val="28"/>
          <w:szCs w:val="28"/>
        </w:rPr>
        <w:t>,</w:t>
      </w:r>
      <w:r w:rsidR="003A4304">
        <w:rPr>
          <w:rFonts w:ascii="Times New Roman" w:hAnsi="Times New Roman" w:cs="Times New Roman"/>
          <w:sz w:val="28"/>
          <w:szCs w:val="28"/>
        </w:rPr>
        <w:t xml:space="preserve"> </w:t>
      </w:r>
      <w:r w:rsidR="00E401E8">
        <w:rPr>
          <w:rFonts w:ascii="Times New Roman" w:hAnsi="Times New Roman" w:cs="Times New Roman"/>
          <w:sz w:val="28"/>
          <w:szCs w:val="28"/>
        </w:rPr>
        <w:t>ФГ</w:t>
      </w:r>
      <w:r w:rsidR="003A43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01E8">
        <w:rPr>
          <w:rFonts w:ascii="Times New Roman" w:hAnsi="Times New Roman" w:cs="Times New Roman"/>
          <w:sz w:val="28"/>
          <w:szCs w:val="28"/>
        </w:rPr>
        <w:t>Шефф</w:t>
      </w:r>
      <w:proofErr w:type="spellEnd"/>
      <w:r w:rsidR="003A4304">
        <w:rPr>
          <w:rFonts w:ascii="Times New Roman" w:hAnsi="Times New Roman" w:cs="Times New Roman"/>
          <w:sz w:val="28"/>
          <w:szCs w:val="28"/>
        </w:rPr>
        <w:t xml:space="preserve">-Агро» с. </w:t>
      </w:r>
      <w:proofErr w:type="spellStart"/>
      <w:r w:rsidR="00E401E8">
        <w:rPr>
          <w:rFonts w:ascii="Times New Roman" w:hAnsi="Times New Roman" w:cs="Times New Roman"/>
          <w:sz w:val="28"/>
          <w:szCs w:val="28"/>
        </w:rPr>
        <w:t>Даньківка</w:t>
      </w:r>
      <w:proofErr w:type="spellEnd"/>
      <w:r w:rsidR="003A4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35B">
        <w:rPr>
          <w:rFonts w:ascii="Times New Roman" w:hAnsi="Times New Roman" w:cs="Times New Roman"/>
          <w:sz w:val="28"/>
          <w:szCs w:val="28"/>
        </w:rPr>
        <w:t>Іллінецького</w:t>
      </w:r>
      <w:proofErr w:type="spellEnd"/>
      <w:r w:rsidR="00BA335B">
        <w:rPr>
          <w:rFonts w:ascii="Times New Roman" w:hAnsi="Times New Roman" w:cs="Times New Roman"/>
          <w:sz w:val="28"/>
          <w:szCs w:val="28"/>
        </w:rPr>
        <w:t xml:space="preserve"> </w:t>
      </w:r>
      <w:r w:rsidR="003A430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90777">
        <w:rPr>
          <w:rFonts w:ascii="Times New Roman" w:hAnsi="Times New Roman" w:cs="Times New Roman"/>
          <w:sz w:val="28"/>
          <w:szCs w:val="28"/>
        </w:rPr>
        <w:t xml:space="preserve"> та </w:t>
      </w:r>
      <w:r w:rsidR="00BA335B">
        <w:rPr>
          <w:rFonts w:ascii="Times New Roman" w:hAnsi="Times New Roman" w:cs="Times New Roman"/>
          <w:sz w:val="28"/>
          <w:szCs w:val="28"/>
        </w:rPr>
        <w:t xml:space="preserve">ФГ «Врожайне» с. Слобода – </w:t>
      </w:r>
      <w:proofErr w:type="spellStart"/>
      <w:r w:rsidR="00BA335B">
        <w:rPr>
          <w:rFonts w:ascii="Times New Roman" w:hAnsi="Times New Roman" w:cs="Times New Roman"/>
          <w:sz w:val="28"/>
          <w:szCs w:val="28"/>
        </w:rPr>
        <w:t>Шаргородська</w:t>
      </w:r>
      <w:proofErr w:type="spellEnd"/>
      <w:r w:rsidR="00BA3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35B">
        <w:rPr>
          <w:rFonts w:ascii="Times New Roman" w:hAnsi="Times New Roman" w:cs="Times New Roman"/>
          <w:sz w:val="28"/>
          <w:szCs w:val="28"/>
        </w:rPr>
        <w:t>Шаргородського</w:t>
      </w:r>
      <w:proofErr w:type="spellEnd"/>
      <w:r w:rsidR="00BA335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64490">
        <w:rPr>
          <w:rFonts w:ascii="Times New Roman" w:hAnsi="Times New Roman" w:cs="Times New Roman"/>
          <w:sz w:val="28"/>
          <w:szCs w:val="28"/>
        </w:rPr>
        <w:t>, 1</w:t>
      </w:r>
      <w:r w:rsidR="00BA335B">
        <w:rPr>
          <w:rFonts w:ascii="Times New Roman" w:hAnsi="Times New Roman" w:cs="Times New Roman"/>
          <w:sz w:val="28"/>
          <w:szCs w:val="28"/>
        </w:rPr>
        <w:t xml:space="preserve"> </w:t>
      </w:r>
      <w:r w:rsidR="00E92E0D">
        <w:rPr>
          <w:rFonts w:ascii="Times New Roman" w:hAnsi="Times New Roman" w:cs="Times New Roman"/>
          <w:sz w:val="28"/>
          <w:szCs w:val="28"/>
        </w:rPr>
        <w:t>у</w:t>
      </w:r>
      <w:r w:rsidR="00BA335B">
        <w:rPr>
          <w:rFonts w:ascii="Times New Roman" w:hAnsi="Times New Roman" w:cs="Times New Roman"/>
          <w:sz w:val="28"/>
          <w:szCs w:val="28"/>
        </w:rPr>
        <w:t xml:space="preserve"> Луганській області в Приватному підприємстві «Владар»</w:t>
      </w:r>
      <w:r w:rsidR="008C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1AD">
        <w:rPr>
          <w:rFonts w:ascii="Times New Roman" w:hAnsi="Times New Roman" w:cs="Times New Roman"/>
          <w:sz w:val="28"/>
          <w:szCs w:val="28"/>
        </w:rPr>
        <w:t>Кремінського</w:t>
      </w:r>
      <w:proofErr w:type="spellEnd"/>
      <w:r w:rsidR="008C61A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92E0D">
        <w:rPr>
          <w:rFonts w:ascii="Times New Roman" w:hAnsi="Times New Roman" w:cs="Times New Roman"/>
          <w:sz w:val="28"/>
          <w:szCs w:val="28"/>
        </w:rPr>
        <w:t xml:space="preserve"> та</w:t>
      </w:r>
      <w:r w:rsidR="008C61AD">
        <w:rPr>
          <w:rFonts w:ascii="Times New Roman" w:hAnsi="Times New Roman" w:cs="Times New Roman"/>
          <w:sz w:val="28"/>
          <w:szCs w:val="28"/>
        </w:rPr>
        <w:t xml:space="preserve"> </w:t>
      </w:r>
      <w:r w:rsidR="008C61AD" w:rsidRPr="008C61AD">
        <w:rPr>
          <w:rFonts w:ascii="Times New Roman" w:hAnsi="Times New Roman" w:cs="Times New Roman"/>
          <w:sz w:val="28"/>
          <w:szCs w:val="28"/>
        </w:rPr>
        <w:t xml:space="preserve">Полтавській області </w:t>
      </w:r>
      <w:r w:rsidR="008C61AD" w:rsidRPr="008C61AD">
        <w:rPr>
          <w:rFonts w:ascii="Times New Roman" w:hAnsi="Times New Roman"/>
          <w:sz w:val="28"/>
          <w:szCs w:val="28"/>
        </w:rPr>
        <w:t>3 позапланові  перевірки в ПП «</w:t>
      </w:r>
      <w:proofErr w:type="spellStart"/>
      <w:r w:rsidR="008C61AD" w:rsidRPr="008C61AD">
        <w:rPr>
          <w:rFonts w:ascii="Times New Roman" w:hAnsi="Times New Roman"/>
          <w:sz w:val="28"/>
          <w:szCs w:val="28"/>
        </w:rPr>
        <w:t>Крячківка</w:t>
      </w:r>
      <w:proofErr w:type="spellEnd"/>
      <w:r w:rsidR="008C61AD" w:rsidRPr="008C61AD">
        <w:rPr>
          <w:rFonts w:ascii="Times New Roman" w:hAnsi="Times New Roman"/>
          <w:sz w:val="28"/>
          <w:szCs w:val="28"/>
        </w:rPr>
        <w:t xml:space="preserve">-Агро-Плюс», ПСП «Степ», СТОВ «Прогрес» в сфері додержання заходів біологічної і генетичної безпеки щодо сільськогосподарських рослин під час створення, дослідження та практичного використання ГМО у відкритих системах. </w:t>
      </w:r>
      <w:r w:rsidR="00090777">
        <w:rPr>
          <w:rFonts w:ascii="Times New Roman" w:hAnsi="Times New Roman" w:cs="Times New Roman"/>
          <w:sz w:val="28"/>
          <w:szCs w:val="28"/>
        </w:rPr>
        <w:t xml:space="preserve">Було перевірено дотримання вимог </w:t>
      </w:r>
      <w:r w:rsidR="000A0142">
        <w:rPr>
          <w:rFonts w:ascii="Times New Roman" w:hAnsi="Times New Roman" w:cs="Times New Roman"/>
          <w:iCs/>
          <w:sz w:val="28"/>
          <w:szCs w:val="28"/>
        </w:rPr>
        <w:t>за</w:t>
      </w:r>
      <w:r w:rsidR="00090777">
        <w:rPr>
          <w:rFonts w:ascii="Times New Roman" w:hAnsi="Times New Roman" w:cs="Times New Roman"/>
          <w:iCs/>
          <w:sz w:val="28"/>
          <w:szCs w:val="28"/>
        </w:rPr>
        <w:t>конодавства у сфері</w:t>
      </w:r>
      <w:r w:rsidR="000A0142">
        <w:rPr>
          <w:rFonts w:ascii="Times New Roman" w:hAnsi="Times New Roman" w:cs="Times New Roman"/>
          <w:iCs/>
          <w:sz w:val="28"/>
          <w:szCs w:val="28"/>
        </w:rPr>
        <w:t xml:space="preserve">  біологічної і генетичної безпеки щодо сільськогосподарських рослин під час створення, дослідження та </w:t>
      </w:r>
      <w:r w:rsidR="000A0142" w:rsidRPr="008C61AD">
        <w:rPr>
          <w:rFonts w:ascii="Times New Roman" w:hAnsi="Times New Roman" w:cs="Times New Roman"/>
          <w:iCs/>
          <w:sz w:val="28"/>
          <w:szCs w:val="28"/>
        </w:rPr>
        <w:t>практичного використання генетично модифікованих організмів у відкритих системах</w:t>
      </w:r>
      <w:r w:rsidR="009D7AF2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61DB1" w:rsidRPr="008C61AD">
        <w:rPr>
          <w:rFonts w:ascii="Times New Roman" w:hAnsi="Times New Roman" w:cs="Times New Roman"/>
          <w:sz w:val="28"/>
          <w:szCs w:val="28"/>
        </w:rPr>
        <w:t>предмет використання сортів сільськогосподарських рослин, створених на основі ГМО, відібрано  проб</w:t>
      </w:r>
      <w:r w:rsidR="008C61AD">
        <w:rPr>
          <w:rFonts w:ascii="Times New Roman" w:hAnsi="Times New Roman" w:cs="Times New Roman"/>
          <w:sz w:val="28"/>
          <w:szCs w:val="28"/>
        </w:rPr>
        <w:t>и</w:t>
      </w:r>
      <w:r w:rsidR="00E61DB1" w:rsidRPr="008C61AD">
        <w:rPr>
          <w:rFonts w:ascii="Times New Roman" w:hAnsi="Times New Roman" w:cs="Times New Roman"/>
          <w:sz w:val="28"/>
          <w:szCs w:val="28"/>
        </w:rPr>
        <w:t xml:space="preserve"> зерна, яке знаходилось в складах зазначених підприємств.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 xml:space="preserve"> регіональних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лабораторі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Держпродспоживслужби.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B1" w:rsidRPr="008C61AD">
        <w:rPr>
          <w:rFonts w:ascii="Times New Roman" w:hAnsi="Times New Roman" w:cs="Times New Roman"/>
          <w:sz w:val="28"/>
          <w:szCs w:val="28"/>
        </w:rPr>
        <w:t>П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proofErr w:type="spellStart"/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>, складено відповідн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D04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142" w:rsidRPr="008C61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BA5" w:rsidRPr="008C61AD">
        <w:rPr>
          <w:rFonts w:ascii="Times New Roman" w:hAnsi="Times New Roman" w:cs="Times New Roman"/>
          <w:iCs/>
          <w:sz w:val="28"/>
          <w:szCs w:val="28"/>
        </w:rPr>
        <w:t>Дані перевір</w:t>
      </w:r>
      <w:r w:rsidR="000A0142" w:rsidRPr="008C61AD">
        <w:rPr>
          <w:rFonts w:ascii="Times New Roman" w:hAnsi="Times New Roman" w:cs="Times New Roman"/>
          <w:iCs/>
          <w:sz w:val="28"/>
          <w:szCs w:val="28"/>
        </w:rPr>
        <w:t>ок</w:t>
      </w:r>
      <w:r w:rsidR="00042BA5" w:rsidRPr="008C61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2E0D" w:rsidRPr="008C61AD">
        <w:rPr>
          <w:rFonts w:ascii="Times New Roman" w:hAnsi="Times New Roman" w:cs="Times New Roman"/>
          <w:iCs/>
          <w:sz w:val="28"/>
          <w:szCs w:val="28"/>
        </w:rPr>
        <w:t>занос</w:t>
      </w:r>
      <w:r w:rsidR="00E92E0D">
        <w:rPr>
          <w:rFonts w:ascii="Times New Roman" w:hAnsi="Times New Roman" w:cs="Times New Roman"/>
          <w:iCs/>
          <w:sz w:val="28"/>
          <w:szCs w:val="28"/>
        </w:rPr>
        <w:t>яться</w:t>
      </w:r>
      <w:r w:rsidR="00042BA5" w:rsidRPr="008C61AD">
        <w:rPr>
          <w:rFonts w:ascii="Times New Roman" w:hAnsi="Times New Roman" w:cs="Times New Roman"/>
          <w:iCs/>
          <w:sz w:val="28"/>
          <w:szCs w:val="28"/>
        </w:rPr>
        <w:t xml:space="preserve"> до автоматизованої системи ІАС.</w:t>
      </w:r>
    </w:p>
    <w:p w:rsidR="00286C8B" w:rsidRPr="008C61AD" w:rsidRDefault="00286C8B" w:rsidP="0091642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2D72">
        <w:rPr>
          <w:rFonts w:ascii="Times New Roman" w:hAnsi="Times New Roman" w:cs="Times New Roman"/>
          <w:sz w:val="28"/>
          <w:szCs w:val="28"/>
        </w:rPr>
        <w:t>роведено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перевірк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F2D7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Хмельницькій</w:t>
      </w:r>
      <w:r w:rsidRPr="004F2D72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4F2D72">
        <w:rPr>
          <w:rFonts w:ascii="Times New Roman" w:hAnsi="Times New Roman" w:cs="Times New Roman"/>
          <w:color w:val="000000"/>
          <w:sz w:val="28"/>
          <w:szCs w:val="28"/>
        </w:rPr>
        <w:t> суб’єкт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 «БАТЬКІВСЬКИЙ САД»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Деражнянського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r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додержанням законодавства в сфері насінництва та розсадництва. </w:t>
      </w:r>
      <w:r w:rsidRPr="004F2D72">
        <w:rPr>
          <w:rFonts w:ascii="Times New Roman" w:hAnsi="Times New Roman" w:cs="Times New Roman"/>
          <w:color w:val="000000"/>
          <w:sz w:val="28"/>
          <w:szCs w:val="28"/>
        </w:rPr>
        <w:t>Було перевірено ведення та зберігання насінницької документації, надано консультації та роз’яснення щодо дотримання суб’єкт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м господарювання вимог чинного законодавства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 сфері насінництва та розсадництва</w:t>
      </w:r>
      <w:r w:rsidR="00284A03">
        <w:rPr>
          <w:rFonts w:ascii="Times New Roman" w:hAnsi="Times New Roman" w:cs="Times New Roman"/>
          <w:color w:val="000000"/>
          <w:sz w:val="28"/>
          <w:szCs w:val="28"/>
        </w:rPr>
        <w:t xml:space="preserve"> порушень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виявлено. </w:t>
      </w:r>
      <w:r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1AD">
        <w:rPr>
          <w:rFonts w:ascii="Times New Roman" w:hAnsi="Times New Roman" w:cs="Times New Roman"/>
          <w:iCs/>
          <w:sz w:val="28"/>
          <w:szCs w:val="28"/>
        </w:rPr>
        <w:t xml:space="preserve"> Дані перевірок занос</w:t>
      </w:r>
      <w:r>
        <w:rPr>
          <w:rFonts w:ascii="Times New Roman" w:hAnsi="Times New Roman" w:cs="Times New Roman"/>
          <w:iCs/>
          <w:sz w:val="28"/>
          <w:szCs w:val="28"/>
        </w:rPr>
        <w:t>яться</w:t>
      </w:r>
      <w:r w:rsidRPr="008C61AD">
        <w:rPr>
          <w:rFonts w:ascii="Times New Roman" w:hAnsi="Times New Roman" w:cs="Times New Roman"/>
          <w:iCs/>
          <w:sz w:val="28"/>
          <w:szCs w:val="28"/>
        </w:rPr>
        <w:t xml:space="preserve"> до автоматизованої системи ІАС.</w:t>
      </w:r>
    </w:p>
    <w:p w:rsidR="00204000" w:rsidRDefault="00204000" w:rsidP="00204000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04000">
        <w:rPr>
          <w:rFonts w:ascii="Times New Roman" w:hAnsi="Times New Roman"/>
          <w:sz w:val="28"/>
          <w:szCs w:val="28"/>
        </w:rPr>
        <w:t>Головн</w:t>
      </w:r>
      <w:r w:rsidR="009D7AF2">
        <w:rPr>
          <w:rFonts w:ascii="Times New Roman" w:hAnsi="Times New Roman"/>
          <w:sz w:val="28"/>
          <w:szCs w:val="28"/>
        </w:rPr>
        <w:t>ими</w:t>
      </w:r>
      <w:r w:rsidRPr="00204000">
        <w:rPr>
          <w:rFonts w:ascii="Times New Roman" w:hAnsi="Times New Roman"/>
          <w:sz w:val="28"/>
          <w:szCs w:val="28"/>
        </w:rPr>
        <w:t xml:space="preserve"> управління</w:t>
      </w:r>
      <w:r w:rsidR="009D7AF2">
        <w:rPr>
          <w:rFonts w:ascii="Times New Roman" w:hAnsi="Times New Roman"/>
          <w:sz w:val="28"/>
          <w:szCs w:val="28"/>
        </w:rPr>
        <w:t>ми</w:t>
      </w:r>
      <w:r w:rsidRPr="00204000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9D7AF2">
        <w:rPr>
          <w:rFonts w:ascii="Times New Roman" w:hAnsi="Times New Roman"/>
          <w:sz w:val="28"/>
          <w:szCs w:val="28"/>
        </w:rPr>
        <w:t xml:space="preserve"> В</w:t>
      </w:r>
      <w:r w:rsidR="00983750">
        <w:rPr>
          <w:rFonts w:ascii="Times New Roman" w:hAnsi="Times New Roman"/>
          <w:sz w:val="28"/>
          <w:szCs w:val="28"/>
        </w:rPr>
        <w:t>олинської</w:t>
      </w:r>
      <w:r w:rsidR="009D7AF2">
        <w:rPr>
          <w:rFonts w:ascii="Times New Roman" w:hAnsi="Times New Roman"/>
          <w:sz w:val="28"/>
          <w:szCs w:val="28"/>
        </w:rPr>
        <w:t xml:space="preserve">, </w:t>
      </w:r>
      <w:r w:rsidR="00091C82">
        <w:rPr>
          <w:rFonts w:ascii="Times New Roman" w:hAnsi="Times New Roman"/>
          <w:sz w:val="28"/>
          <w:szCs w:val="28"/>
        </w:rPr>
        <w:t>Дніпропетровської</w:t>
      </w:r>
      <w:r w:rsidR="009D7AF2">
        <w:rPr>
          <w:rFonts w:ascii="Times New Roman" w:hAnsi="Times New Roman"/>
          <w:sz w:val="28"/>
          <w:szCs w:val="28"/>
        </w:rPr>
        <w:t xml:space="preserve">, </w:t>
      </w:r>
      <w:r w:rsidR="00E61DB1">
        <w:rPr>
          <w:rFonts w:ascii="Times New Roman" w:hAnsi="Times New Roman"/>
          <w:sz w:val="28"/>
          <w:szCs w:val="28"/>
        </w:rPr>
        <w:t>Запорізько</w:t>
      </w:r>
      <w:r w:rsidR="009D7AF2">
        <w:rPr>
          <w:rFonts w:ascii="Times New Roman" w:hAnsi="Times New Roman"/>
          <w:sz w:val="28"/>
          <w:szCs w:val="28"/>
        </w:rPr>
        <w:t xml:space="preserve">ї, </w:t>
      </w:r>
      <w:r w:rsidR="00D21CF7">
        <w:rPr>
          <w:rFonts w:ascii="Times New Roman" w:hAnsi="Times New Roman"/>
          <w:sz w:val="28"/>
          <w:szCs w:val="28"/>
        </w:rPr>
        <w:t xml:space="preserve">Київської, </w:t>
      </w:r>
      <w:r w:rsidR="00E401E8">
        <w:rPr>
          <w:rFonts w:ascii="Times New Roman" w:hAnsi="Times New Roman"/>
          <w:sz w:val="28"/>
          <w:szCs w:val="28"/>
        </w:rPr>
        <w:t xml:space="preserve">Львівської, </w:t>
      </w:r>
      <w:r w:rsidR="00E61DB1">
        <w:rPr>
          <w:rFonts w:ascii="Times New Roman" w:hAnsi="Times New Roman"/>
          <w:sz w:val="28"/>
          <w:szCs w:val="28"/>
        </w:rPr>
        <w:t>Миколаївської</w:t>
      </w:r>
      <w:r w:rsidR="009D7AF2">
        <w:rPr>
          <w:rFonts w:ascii="Times New Roman" w:hAnsi="Times New Roman"/>
          <w:sz w:val="28"/>
          <w:szCs w:val="28"/>
        </w:rPr>
        <w:t>,</w:t>
      </w:r>
      <w:r w:rsidR="00091C82">
        <w:rPr>
          <w:rFonts w:ascii="Times New Roman" w:hAnsi="Times New Roman"/>
          <w:sz w:val="28"/>
          <w:szCs w:val="28"/>
        </w:rPr>
        <w:t xml:space="preserve"> Тернопільської,</w:t>
      </w:r>
      <w:r w:rsidR="009D7AF2">
        <w:rPr>
          <w:rFonts w:ascii="Times New Roman" w:hAnsi="Times New Roman"/>
          <w:sz w:val="28"/>
          <w:szCs w:val="28"/>
        </w:rPr>
        <w:t xml:space="preserve"> </w:t>
      </w:r>
      <w:r w:rsidR="00161066">
        <w:rPr>
          <w:rFonts w:ascii="Times New Roman" w:hAnsi="Times New Roman"/>
          <w:sz w:val="28"/>
          <w:szCs w:val="28"/>
        </w:rPr>
        <w:t xml:space="preserve">Хмельницької, </w:t>
      </w:r>
      <w:r w:rsidR="00E61DB1">
        <w:rPr>
          <w:rFonts w:ascii="Times New Roman" w:hAnsi="Times New Roman"/>
          <w:sz w:val="28"/>
          <w:szCs w:val="28"/>
        </w:rPr>
        <w:t>Чернігівської</w:t>
      </w:r>
      <w:r w:rsidR="009D7AF2">
        <w:rPr>
          <w:rFonts w:ascii="Times New Roman" w:hAnsi="Times New Roman"/>
          <w:sz w:val="28"/>
          <w:szCs w:val="28"/>
        </w:rPr>
        <w:t>, Чернівецької областей проведено</w:t>
      </w:r>
      <w:r w:rsidR="0084585F">
        <w:rPr>
          <w:rFonts w:ascii="Times New Roman" w:hAnsi="Times New Roman"/>
          <w:sz w:val="28"/>
          <w:szCs w:val="28"/>
        </w:rPr>
        <w:t xml:space="preserve"> наради </w:t>
      </w:r>
      <w:r w:rsidR="009D7AF2">
        <w:rPr>
          <w:rFonts w:ascii="Times New Roman" w:hAnsi="Times New Roman"/>
          <w:sz w:val="28"/>
          <w:szCs w:val="28"/>
        </w:rPr>
        <w:t xml:space="preserve"> </w:t>
      </w:r>
      <w:r w:rsidRPr="00204000">
        <w:rPr>
          <w:rFonts w:ascii="Times New Roman" w:hAnsi="Times New Roman"/>
          <w:sz w:val="28"/>
          <w:szCs w:val="28"/>
        </w:rPr>
        <w:t xml:space="preserve"> щодо заходів із запобігання поширення, розповсюдження, попередження випадків використання незареєстрованих </w:t>
      </w:r>
      <w:r w:rsidR="009C394A" w:rsidRPr="00204000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Pr="00204000">
        <w:rPr>
          <w:rFonts w:ascii="Times New Roman" w:hAnsi="Times New Roman"/>
          <w:sz w:val="28"/>
          <w:szCs w:val="28"/>
        </w:rPr>
        <w:t>у відкритих системах</w:t>
      </w:r>
      <w:r w:rsidR="00486179">
        <w:rPr>
          <w:rFonts w:ascii="Times New Roman" w:hAnsi="Times New Roman"/>
          <w:sz w:val="28"/>
          <w:szCs w:val="28"/>
        </w:rPr>
        <w:t>.</w:t>
      </w:r>
    </w:p>
    <w:p w:rsidR="00A32451" w:rsidRDefault="00A32451" w:rsidP="00A32451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виконання Наказу Міністерства аграрної політики та продовольства України від 20.12.2018 року №</w:t>
      </w:r>
      <w:r w:rsidR="00284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613 «Про затвердження порядку знищення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насіння. яке не може </w:t>
      </w:r>
      <w:r w:rsidR="00284A03">
        <w:rPr>
          <w:rFonts w:ascii="Times New Roman" w:hAnsi="Times New Roman" w:cs="Times New Roman"/>
          <w:color w:val="000000"/>
          <w:sz w:val="28"/>
          <w:szCs w:val="28"/>
        </w:rPr>
        <w:t>бути використаним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посів, продовольчі, кормові та інші цілі, та садивного матеріалу який не може бути використаний для створення багаторічних насаджень або інших цілях» державними інспекторами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Вінницької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області проведено контроль за знищенням</w:t>
      </w:r>
      <w:r w:rsidR="00983750">
        <w:rPr>
          <w:rFonts w:ascii="Times New Roman" w:hAnsi="Times New Roman" w:cs="Times New Roman"/>
          <w:color w:val="000000"/>
          <w:sz w:val="28"/>
          <w:szCs w:val="28"/>
        </w:rPr>
        <w:t xml:space="preserve"> садивного матеріалу підщеп яблуні шляхом руйнування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кількості </w:t>
      </w:r>
      <w:r w:rsidR="00983750">
        <w:rPr>
          <w:rFonts w:ascii="Times New Roman" w:hAnsi="Times New Roman" w:cs="Times New Roman"/>
          <w:color w:val="000000"/>
          <w:sz w:val="28"/>
          <w:szCs w:val="28"/>
        </w:rPr>
        <w:t>281208 штук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ТОВ «Кс</w:t>
      </w:r>
      <w:r w:rsidR="00983750">
        <w:rPr>
          <w:rFonts w:ascii="Times New Roman" w:hAnsi="Times New Roman" w:cs="Times New Roman"/>
          <w:color w:val="000000"/>
          <w:sz w:val="28"/>
          <w:szCs w:val="28"/>
        </w:rPr>
        <w:t>илема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3750">
        <w:rPr>
          <w:rFonts w:ascii="Times New Roman" w:hAnsi="Times New Roman" w:cs="Times New Roman"/>
          <w:color w:val="000000"/>
          <w:sz w:val="28"/>
          <w:szCs w:val="28"/>
        </w:rPr>
        <w:t>Плант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3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3750">
        <w:rPr>
          <w:rFonts w:ascii="Times New Roman" w:hAnsi="Times New Roman" w:cs="Times New Roman"/>
          <w:color w:val="000000"/>
          <w:sz w:val="28"/>
          <w:szCs w:val="28"/>
        </w:rPr>
        <w:t>Немирівського</w:t>
      </w:r>
      <w:proofErr w:type="spellEnd"/>
      <w:r w:rsidR="00983750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Pr="00FB5A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32451" w:rsidRDefault="00A32451" w:rsidP="00EE635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F98" w:rsidRDefault="00A32451" w:rsidP="00EE635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A1F98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7D" w:rsidRDefault="002A0D7D" w:rsidP="006E4878">
      <w:pPr>
        <w:spacing w:after="0" w:line="240" w:lineRule="auto"/>
      </w:pPr>
      <w:r>
        <w:separator/>
      </w:r>
    </w:p>
  </w:endnote>
  <w:endnote w:type="continuationSeparator" w:id="0">
    <w:p w:rsidR="002A0D7D" w:rsidRDefault="002A0D7D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7D" w:rsidRDefault="002A0D7D" w:rsidP="006E4878">
      <w:pPr>
        <w:spacing w:after="0" w:line="240" w:lineRule="auto"/>
      </w:pPr>
      <w:r>
        <w:separator/>
      </w:r>
    </w:p>
  </w:footnote>
  <w:footnote w:type="continuationSeparator" w:id="0">
    <w:p w:rsidR="002A0D7D" w:rsidRDefault="002A0D7D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6" w:rsidRDefault="001806E6">
    <w:pPr>
      <w:pStyle w:val="a8"/>
    </w:pPr>
  </w:p>
  <w:p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95E"/>
    <w:rsid w:val="00236E6E"/>
    <w:rsid w:val="00241657"/>
    <w:rsid w:val="00241AEC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B3B"/>
    <w:rsid w:val="00283CAA"/>
    <w:rsid w:val="00283CB0"/>
    <w:rsid w:val="00284A03"/>
    <w:rsid w:val="002860D7"/>
    <w:rsid w:val="0028671B"/>
    <w:rsid w:val="00286C8B"/>
    <w:rsid w:val="002943C1"/>
    <w:rsid w:val="00296307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59B"/>
    <w:rsid w:val="00316AD0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499D"/>
    <w:rsid w:val="00374DB9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C00"/>
    <w:rsid w:val="005E2E02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25F7"/>
    <w:rsid w:val="00842C9A"/>
    <w:rsid w:val="00842DFB"/>
    <w:rsid w:val="00842EFE"/>
    <w:rsid w:val="0084585F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187"/>
    <w:rsid w:val="008A3FB1"/>
    <w:rsid w:val="008A71F4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6429"/>
    <w:rsid w:val="009230C5"/>
    <w:rsid w:val="0092388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750"/>
    <w:rsid w:val="0098695A"/>
    <w:rsid w:val="009872CF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7465"/>
    <w:rsid w:val="00A303FC"/>
    <w:rsid w:val="00A32451"/>
    <w:rsid w:val="00A3492E"/>
    <w:rsid w:val="00A35A4B"/>
    <w:rsid w:val="00A36A19"/>
    <w:rsid w:val="00A43981"/>
    <w:rsid w:val="00A442C9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F52"/>
    <w:rsid w:val="00A920B0"/>
    <w:rsid w:val="00A9212C"/>
    <w:rsid w:val="00A93A01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335B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6C59"/>
    <w:rsid w:val="00C31874"/>
    <w:rsid w:val="00C345F0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2B85"/>
    <w:rsid w:val="00C83778"/>
    <w:rsid w:val="00C84A11"/>
    <w:rsid w:val="00C84F57"/>
    <w:rsid w:val="00C87801"/>
    <w:rsid w:val="00C87901"/>
    <w:rsid w:val="00C90A2E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E31"/>
    <w:rsid w:val="00CC7771"/>
    <w:rsid w:val="00CD0C6E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3B4C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964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2E0D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7E0C"/>
    <w:rsid w:val="00F118D1"/>
    <w:rsid w:val="00F1328D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6FE2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91D9-283D-4EBA-8E58-0F2FC78D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13</cp:revision>
  <cp:lastPrinted>2020-09-18T12:26:00Z</cp:lastPrinted>
  <dcterms:created xsi:type="dcterms:W3CDTF">2020-09-25T07:48:00Z</dcterms:created>
  <dcterms:modified xsi:type="dcterms:W3CDTF">2020-09-25T12:48:00Z</dcterms:modified>
</cp:coreProperties>
</file>