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DB4A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16E791C8" w14:textId="670A6F61"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щодо результатів проведення перевірки, передбаченої Законом України </w:t>
      </w:r>
      <w:r w:rsidR="0051579B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51579B">
        <w:rPr>
          <w:rFonts w:ascii="Times New Roman" w:hAnsi="Times New Roman" w:cs="Times New Roman"/>
          <w:b/>
          <w:sz w:val="28"/>
          <w:szCs w:val="28"/>
        </w:rPr>
        <w:t>»</w:t>
      </w:r>
    </w:p>
    <w:p w14:paraId="4CD06EB6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733419C6" w14:textId="4E1C6D28"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5157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5157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5157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5157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51579B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="00327636">
        <w:rPr>
          <w:rFonts w:ascii="Times New Roman" w:hAnsi="Times New Roman" w:cs="Times New Roman"/>
          <w:sz w:val="28"/>
          <w:szCs w:val="28"/>
        </w:rPr>
        <w:t>встановлено, що</w:t>
      </w:r>
      <w:r w:rsidR="008A2E7A">
        <w:rPr>
          <w:rFonts w:ascii="Times New Roman" w:hAnsi="Times New Roman" w:cs="Times New Roman"/>
          <w:sz w:val="28"/>
          <w:szCs w:val="28"/>
        </w:rPr>
        <w:t xml:space="preserve"> </w:t>
      </w:r>
      <w:r w:rsidRPr="007525C9">
        <w:rPr>
          <w:rFonts w:ascii="Times New Roman" w:hAnsi="Times New Roman" w:cs="Times New Roman"/>
          <w:sz w:val="28"/>
          <w:szCs w:val="28"/>
        </w:rPr>
        <w:t xml:space="preserve">до </w:t>
      </w:r>
      <w:r w:rsidR="0051579B">
        <w:rPr>
          <w:rFonts w:ascii="Times New Roman" w:hAnsi="Times New Roman" w:cs="Times New Roman"/>
          <w:sz w:val="28"/>
          <w:szCs w:val="28"/>
        </w:rPr>
        <w:t>Коваля Володимира Степановича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51579B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327636">
        <w:rPr>
          <w:rFonts w:ascii="Times New Roman" w:hAnsi="Times New Roman" w:cs="Times New Roman"/>
          <w:sz w:val="28"/>
          <w:szCs w:val="28"/>
        </w:rPr>
        <w:t xml:space="preserve">начальника Головного управління Держпродспоживслужби </w:t>
      </w:r>
      <w:r w:rsidR="0051579B">
        <w:rPr>
          <w:rFonts w:ascii="Times New Roman" w:hAnsi="Times New Roman" w:cs="Times New Roman"/>
          <w:sz w:val="28"/>
          <w:szCs w:val="28"/>
        </w:rPr>
        <w:t>у</w:t>
      </w:r>
      <w:r w:rsidR="00327636">
        <w:rPr>
          <w:rFonts w:ascii="Times New Roman" w:hAnsi="Times New Roman" w:cs="Times New Roman"/>
          <w:sz w:val="28"/>
          <w:szCs w:val="28"/>
        </w:rPr>
        <w:t xml:space="preserve"> </w:t>
      </w:r>
      <w:r w:rsidR="0051579B">
        <w:rPr>
          <w:rFonts w:ascii="Times New Roman" w:hAnsi="Times New Roman" w:cs="Times New Roman"/>
          <w:sz w:val="28"/>
          <w:szCs w:val="28"/>
        </w:rPr>
        <w:t>Волин</w:t>
      </w:r>
      <w:r w:rsidR="00327636">
        <w:rPr>
          <w:rFonts w:ascii="Times New Roman" w:hAnsi="Times New Roman" w:cs="Times New Roman"/>
          <w:sz w:val="28"/>
          <w:szCs w:val="28"/>
        </w:rPr>
        <w:t>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5157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51579B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327636"/>
    <w:rsid w:val="003469BF"/>
    <w:rsid w:val="00393494"/>
    <w:rsid w:val="00463F81"/>
    <w:rsid w:val="00490D20"/>
    <w:rsid w:val="004C0CEC"/>
    <w:rsid w:val="004F65B0"/>
    <w:rsid w:val="0051579B"/>
    <w:rsid w:val="005D47F6"/>
    <w:rsid w:val="00716AB9"/>
    <w:rsid w:val="00740A2B"/>
    <w:rsid w:val="00745735"/>
    <w:rsid w:val="007525C9"/>
    <w:rsid w:val="007D1633"/>
    <w:rsid w:val="008A2E7A"/>
    <w:rsid w:val="00B07CFC"/>
    <w:rsid w:val="00B47229"/>
    <w:rsid w:val="00CE5A8E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B9A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Larysa Shekhavtsova</cp:lastModifiedBy>
  <cp:revision>4</cp:revision>
  <dcterms:created xsi:type="dcterms:W3CDTF">2021-02-24T10:19:00Z</dcterms:created>
  <dcterms:modified xsi:type="dcterms:W3CDTF">2024-04-30T09:05:00Z</dcterms:modified>
</cp:coreProperties>
</file>