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221E59ED" w:rsidR="00A43A4D" w:rsidRPr="00DF7DC3" w:rsidRDefault="00DC59C8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жовтня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року №</w:t>
      </w:r>
      <w:r w:rsid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470727D6" w:rsidR="00A43A4D" w:rsidRPr="00DB4AD3" w:rsidRDefault="00A43A4D" w:rsidP="00DB4AD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 w:rsidR="00E3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"Б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="00F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9AA" w:rsidRPr="00F839AA">
        <w:rPr>
          <w:rFonts w:ascii="Times New Roman" w:eastAsia="Times New Roman" w:hAnsi="Times New Roman" w:cs="Times New Roman"/>
          <w:sz w:val="24"/>
          <w:szCs w:val="24"/>
        </w:rPr>
        <w:t>заступника директора департаменту –</w:t>
      </w:r>
      <w:r w:rsidR="00F839AA" w:rsidRPr="00F839AA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начальника відділу нормативно-правової роботи </w:t>
      </w:r>
      <w:r w:rsidR="006D4EBB" w:rsidRPr="00DB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Департаменту</w:t>
      </w:r>
      <w:r w:rsidR="006D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забезпечення </w:t>
      </w:r>
      <w:r w:rsidRPr="00D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392DF8">
        <w:trPr>
          <w:trHeight w:val="39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A44F" w14:textId="77777777" w:rsidR="00F839AA" w:rsidRPr="00F839AA" w:rsidRDefault="00F839AA" w:rsidP="00F839AA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керівництво діяльністю відділу нормативно-правової роботи (далі – Відділ), організація планування його роботи та забезпечення виконання покладених на нього завдань і функцій;</w:t>
            </w:r>
          </w:p>
          <w:p w14:paraId="25724AFC" w14:textId="77777777" w:rsidR="00F839AA" w:rsidRPr="00F839AA" w:rsidRDefault="00F839AA" w:rsidP="00F839AA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 розподілу обов’язків між працівниками Відділу, координація та контроль їх діяльності;</w:t>
            </w:r>
          </w:p>
          <w:p w14:paraId="2CB368AF" w14:textId="77777777" w:rsidR="00F839AA" w:rsidRPr="00F839AA" w:rsidRDefault="00F839AA" w:rsidP="00F839AA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розробка та участь у розробленні </w:t>
            </w:r>
            <w:proofErr w:type="spellStart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нормативно-правових актів з питань, що належать до компетенції Держпродспоживслужби;</w:t>
            </w:r>
          </w:p>
          <w:p w14:paraId="79C3D1D2" w14:textId="77777777" w:rsidR="00F839AA" w:rsidRPr="00F839AA" w:rsidRDefault="00F839AA" w:rsidP="00F839AA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перевірка відповідності законодавству </w:t>
            </w:r>
            <w:proofErr w:type="spellStart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наказів та інших актів, що подаються на підпис керівника Держпродспоживслужби;</w:t>
            </w:r>
          </w:p>
          <w:p w14:paraId="685553BB" w14:textId="77777777" w:rsidR="00F839AA" w:rsidRPr="00F839AA" w:rsidRDefault="00F839AA" w:rsidP="00F839AA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проведення юридичної експертизи </w:t>
            </w:r>
            <w:proofErr w:type="spellStart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нормативно-правових актів, підготовлених структурними підрозділами Держпродспоживслужби;</w:t>
            </w:r>
          </w:p>
          <w:p w14:paraId="2C7A233F" w14:textId="77777777" w:rsidR="00F839AA" w:rsidRPr="00F839AA" w:rsidRDefault="00F839AA" w:rsidP="00F839AA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узагальнення практики застосування законодавства у відповідній сфері, підготовка пропозицій щодо його вдосконалення;</w:t>
            </w:r>
          </w:p>
          <w:p w14:paraId="75817737" w14:textId="64A6FA75" w:rsidR="000945A9" w:rsidRPr="00DB4AD3" w:rsidRDefault="00F839AA" w:rsidP="00F839AA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розгляд </w:t>
            </w:r>
            <w:proofErr w:type="spellStart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F8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нормативно-правових актів та інших документів, які надійшли для погодження, з питань, що належать до компетенції Держпродспоживслужби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361597F9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33128">
              <w:rPr>
                <w:lang w:val="uk-UA"/>
              </w:rPr>
              <w:t>осадовий оклад – 12 800</w:t>
            </w:r>
            <w:r w:rsidR="00F32644" w:rsidRPr="00F32644">
              <w:rPr>
                <w:lang w:val="uk-UA"/>
              </w:rPr>
              <w:t xml:space="preserve"> грн.</w:t>
            </w:r>
          </w:p>
          <w:p w14:paraId="0744BB22" w14:textId="77777777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A43A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9E09F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C04B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389CC434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711FD940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6DDE6EB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0949AC0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6A58A09D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516A9B5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1797C91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1CAC8B2A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2637E7C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5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608439AC" w:rsidR="003F0BCF" w:rsidRPr="00503B6F" w:rsidRDefault="00CE28B2" w:rsidP="00CE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при</w:t>
            </w:r>
            <w:r w:rsidR="0029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ймається до 17 год. 00 хв. 25 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 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7BDC" w14:textId="77777777" w:rsid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54FEA15A" w14:textId="7B606E11" w:rsidR="003F0BCF" w:rsidRPr="00503B6F" w:rsidRDefault="003F0BCF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6F" w:rsidRPr="00503B6F" w14:paraId="02C3A708" w14:textId="77777777" w:rsidTr="00F839AA">
        <w:trPr>
          <w:trHeight w:val="84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3A3D5D00" w:rsidR="00A43A4D" w:rsidRPr="00DF7DC3" w:rsidRDefault="0029144B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 </w:t>
            </w:r>
            <w:bookmarkStart w:id="1" w:name="_GoBack"/>
            <w:bookmarkEnd w:id="1"/>
            <w:r w:rsidR="00D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жовтня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22ED86D2" w:rsidR="000945A9" w:rsidRPr="000945A9" w:rsidRDefault="008413DA" w:rsidP="00DB4AD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</w:t>
            </w:r>
            <w:r w:rsidR="00DB4AD3" w:rsidRPr="00DB4AD3">
              <w:rPr>
                <w:rFonts w:ascii="Times New Roman" w:hAnsi="Times New Roman" w:cs="Times New Roman"/>
                <w:sz w:val="24"/>
                <w:szCs w:val="24"/>
              </w:rPr>
              <w:t>нижче магістра за спеціальністю «Право»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0D0BDEAA" w:rsidR="00DB4AD3" w:rsidRPr="008413DA" w:rsidRDefault="008413DA" w:rsidP="00DB4AD3">
            <w:pPr>
              <w:pStyle w:val="rvps12"/>
              <w:rPr>
                <w:color w:val="000000"/>
              </w:rPr>
            </w:pP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посадах </w:t>
            </w:r>
            <w:proofErr w:type="spellStart"/>
            <w:r w:rsidRPr="008413DA">
              <w:rPr>
                <w:color w:val="000000"/>
              </w:rPr>
              <w:t>державної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категорій</w:t>
            </w:r>
            <w:proofErr w:type="spellEnd"/>
            <w:r w:rsidRPr="008413DA">
              <w:rPr>
                <w:color w:val="000000"/>
              </w:rPr>
              <w:t xml:space="preserve"> "Б" </w:t>
            </w:r>
            <w:proofErr w:type="spellStart"/>
            <w:r w:rsidRPr="008413DA">
              <w:rPr>
                <w:color w:val="000000"/>
              </w:rPr>
              <w:t>чи</w:t>
            </w:r>
            <w:proofErr w:type="spellEnd"/>
            <w:r w:rsidRPr="008413DA">
              <w:rPr>
                <w:color w:val="000000"/>
              </w:rPr>
              <w:t xml:space="preserve"> "В"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в органах </w:t>
            </w:r>
            <w:proofErr w:type="spellStart"/>
            <w:r w:rsidRPr="008413DA">
              <w:rPr>
                <w:color w:val="000000"/>
              </w:rPr>
              <w:t>місцевого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самоврядування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</w:t>
            </w:r>
            <w:proofErr w:type="spellStart"/>
            <w:r w:rsidRPr="008413DA">
              <w:rPr>
                <w:color w:val="000000"/>
              </w:rPr>
              <w:t>керівних</w:t>
            </w:r>
            <w:proofErr w:type="spellEnd"/>
            <w:r w:rsidRPr="008413DA">
              <w:rPr>
                <w:color w:val="000000"/>
              </w:rPr>
              <w:t xml:space="preserve"> посадах </w:t>
            </w:r>
            <w:proofErr w:type="spellStart"/>
            <w:r w:rsidRPr="008413DA">
              <w:rPr>
                <w:color w:val="000000"/>
              </w:rPr>
              <w:t>підприємств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установ</w:t>
            </w:r>
            <w:proofErr w:type="spellEnd"/>
            <w:r w:rsidRPr="008413DA">
              <w:rPr>
                <w:color w:val="000000"/>
              </w:rPr>
              <w:t xml:space="preserve"> та </w:t>
            </w:r>
            <w:proofErr w:type="spellStart"/>
            <w:r w:rsidRPr="008413DA">
              <w:rPr>
                <w:color w:val="000000"/>
              </w:rPr>
              <w:t>організацій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незалежно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форми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власності</w:t>
            </w:r>
            <w:proofErr w:type="spellEnd"/>
            <w:r w:rsidRPr="008413DA">
              <w:rPr>
                <w:color w:val="000000"/>
              </w:rPr>
              <w:t xml:space="preserve"> не </w:t>
            </w:r>
            <w:proofErr w:type="spellStart"/>
            <w:r w:rsidRPr="008413DA">
              <w:rPr>
                <w:color w:val="000000"/>
              </w:rPr>
              <w:t>менше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двох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років</w:t>
            </w:r>
            <w:proofErr w:type="spellEnd"/>
            <w:r w:rsidRPr="008413DA">
              <w:rPr>
                <w:color w:val="000000"/>
              </w:rPr>
              <w:t>.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B4AD3" w:rsidRPr="00503B6F" w14:paraId="5EE8FAAC" w14:textId="77777777" w:rsidTr="00302386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DB4AD3" w:rsidRPr="00503B6F" w:rsidRDefault="00DB4AD3" w:rsidP="00DB4AD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A9D" w14:textId="6B2CA8B4" w:rsidR="00DB4AD3" w:rsidRPr="00DB4AD3" w:rsidRDefault="00DB4AD3" w:rsidP="00DB4AD3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F9CA" w14:textId="77777777" w:rsidR="00DB4AD3" w:rsidRPr="00DB4AD3" w:rsidRDefault="00DB4AD3" w:rsidP="00DB4AD3">
            <w:pPr>
              <w:tabs>
                <w:tab w:val="left" w:pos="612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чітке і точне формулювання мети, цілей і завдань службової діяльності;</w:t>
            </w:r>
          </w:p>
          <w:p w14:paraId="2D3D7953" w14:textId="77777777" w:rsidR="00DB4AD3" w:rsidRPr="00DB4AD3" w:rsidRDefault="00DB4AD3" w:rsidP="00DB4AD3">
            <w:pPr>
              <w:tabs>
                <w:tab w:val="left" w:pos="612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комплексний підхід до виконання завдань, виявлення ризиків;</w:t>
            </w:r>
          </w:p>
          <w:p w14:paraId="08487624" w14:textId="2A642ECF" w:rsidR="00DB4AD3" w:rsidRPr="00DB4AD3" w:rsidRDefault="00DB4AD3" w:rsidP="00DB4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149" w:right="125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B4AD3" w:rsidRPr="00503B6F" w14:paraId="6A21C49B" w14:textId="77777777" w:rsidTr="00EC4993">
        <w:trPr>
          <w:trHeight w:val="27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DB4AD3" w:rsidRPr="00503B6F" w:rsidRDefault="00DB4AD3" w:rsidP="00DB4AD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B85A" w14:textId="2B50F2D5" w:rsidR="00DB4AD3" w:rsidRPr="00DB4AD3" w:rsidRDefault="00DB4AD3" w:rsidP="00DB4A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3E1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0B242FEC" w14:textId="698C365C" w:rsidR="00DB4AD3" w:rsidRPr="00DB4AD3" w:rsidRDefault="00BF3154" w:rsidP="00BF3154">
            <w:pPr>
              <w:tabs>
                <w:tab w:val="left" w:pos="754"/>
                <w:tab w:val="left" w:pos="1037"/>
              </w:tabs>
              <w:spacing w:after="0" w:line="240" w:lineRule="auto"/>
              <w:ind w:right="125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B4AD3"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здатність ефективно взаємодіяти – дослухатися, сприймати та викладати думку;</w:t>
            </w:r>
          </w:p>
          <w:p w14:paraId="064F3AC4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публічно виступати перед аудиторією;</w:t>
            </w:r>
          </w:p>
          <w:p w14:paraId="0094DE53" w14:textId="288E365D" w:rsidR="00DB4AD3" w:rsidRPr="00DB4AD3" w:rsidRDefault="00DB4AD3" w:rsidP="00DB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272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DB4AD3" w:rsidRPr="00503B6F" w14:paraId="4949F613" w14:textId="77777777" w:rsidTr="00302386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DB4AD3" w:rsidRPr="00503B6F" w:rsidRDefault="00DB4AD3" w:rsidP="00DB4AD3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E13" w14:textId="5B80AF84" w:rsidR="00DB4AD3" w:rsidRPr="00DB4AD3" w:rsidRDefault="00DB4AD3" w:rsidP="00DB4AD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5A5C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здатність до чіткого бачення результату діяльності;</w:t>
            </w:r>
          </w:p>
          <w:p w14:paraId="0B3F6DB1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фокусувати зусилля для досягнення результату діяльності;</w:t>
            </w:r>
          </w:p>
          <w:p w14:paraId="1B5FD2EE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запобігати та ефективно долати перешкоди</w:t>
            </w:r>
          </w:p>
          <w:p w14:paraId="60FC4758" w14:textId="788A8554" w:rsidR="00DB4AD3" w:rsidRPr="008413DA" w:rsidRDefault="00DB4AD3" w:rsidP="00DB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 w:right="272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D3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DB4AD3" w:rsidRPr="00503B6F" w:rsidRDefault="00DB4AD3" w:rsidP="00DB4AD3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DB4AD3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DB4AD3" w:rsidRPr="00503B6F" w:rsidRDefault="00DB4AD3" w:rsidP="00DB4A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DB4AD3" w:rsidRPr="00503B6F" w:rsidRDefault="00DB4AD3" w:rsidP="00DB4A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DB4AD3" w:rsidRPr="00503B6F" w:rsidRDefault="00DB4AD3" w:rsidP="00DB4AD3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B4AD3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DB4AD3" w:rsidRPr="00503B6F" w:rsidRDefault="00DB4AD3" w:rsidP="00DB4AD3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DB4AD3" w:rsidRPr="00503B6F" w:rsidRDefault="00DB4AD3" w:rsidP="00DB4AD3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DB4AD3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DB4AD3" w:rsidRPr="00503B6F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DB4AD3" w:rsidRPr="00503B6F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DB4AD3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DB4AD3" w:rsidRPr="00503B6F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DB4AD3" w:rsidRPr="00503B6F" w14:paraId="2258035A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153C" w14:textId="77777777" w:rsidR="00DB4AD3" w:rsidRPr="00503B6F" w:rsidRDefault="00DB4AD3" w:rsidP="00DB4AD3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D8A" w14:textId="6269A268" w:rsidR="00DB4AD3" w:rsidRPr="00503B6F" w:rsidRDefault="00DB4AD3" w:rsidP="00DB4AD3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17BD" w14:textId="4727D8ED" w:rsidR="00DB4AD3" w:rsidRPr="00F839AA" w:rsidRDefault="00DB4AD3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Знання:</w:t>
            </w:r>
          </w:p>
          <w:p w14:paraId="607DBE77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5300D164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Регламент Верховної Ради України»;</w:t>
            </w:r>
          </w:p>
          <w:p w14:paraId="616DD453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4D775CAD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      </w:r>
          </w:p>
          <w:p w14:paraId="772B4198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ветеринарну медицину»;</w:t>
            </w:r>
          </w:p>
          <w:p w14:paraId="518061DF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карантин рослин»;</w:t>
            </w:r>
          </w:p>
          <w:p w14:paraId="45379961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захист прав споживачів»;</w:t>
            </w:r>
          </w:p>
          <w:p w14:paraId="0103F143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Закону України «Про забезпечення санітарного та епідемічного благополуччя населення»;</w:t>
            </w:r>
          </w:p>
          <w:p w14:paraId="0F4B54B6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Регламенту Кабінету Міністрів України, затвердженого постановою Кабінету Міністрів України від 18 липня 2007 р. № 950;</w:t>
            </w:r>
          </w:p>
          <w:p w14:paraId="57FD7487" w14:textId="2CF5417A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color w:val="000000"/>
                <w:sz w:val="24"/>
                <w:szCs w:val="24"/>
              </w:rPr>
              <w:t>Положення про Державну службу України з питань безпечності харчових продуктів та захисту споживачів, затвердженого постановою Кабінету Міністрів України від 02 вересня 2015 р. № 667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344D2CF" w14:textId="0CE4D584" w:rsidR="00DB4AD3" w:rsidRPr="00F839AA" w:rsidRDefault="00DB4AD3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39AA" w:rsidRPr="00503B6F" w14:paraId="48E8AC80" w14:textId="77777777" w:rsidTr="004773C7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48C" w14:textId="77777777" w:rsidR="00F839AA" w:rsidRPr="00503B6F" w:rsidRDefault="00F839AA" w:rsidP="00F839AA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9835" w14:textId="77777777" w:rsidR="00F839AA" w:rsidRPr="00F839AA" w:rsidRDefault="00F839AA" w:rsidP="00F83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9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Знання системи правових норм </w:t>
            </w:r>
            <w:r w:rsidRPr="00F83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сфері нормативно-правової роботи</w:t>
            </w:r>
          </w:p>
          <w:p w14:paraId="1A6A5E19" w14:textId="77777777" w:rsidR="00F839AA" w:rsidRPr="00F839AA" w:rsidRDefault="00F839AA" w:rsidP="00F839AA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CBB8" w14:textId="77777777" w:rsidR="00F839AA" w:rsidRPr="00F839AA" w:rsidRDefault="00F839AA" w:rsidP="00F839AA">
            <w:pPr>
              <w:tabs>
                <w:tab w:val="left" w:pos="412"/>
              </w:tabs>
              <w:spacing w:after="20" w:line="240" w:lineRule="auto"/>
              <w:ind w:left="-101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порядку:</w:t>
            </w:r>
          </w:p>
          <w:p w14:paraId="37D940F7" w14:textId="77777777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left="-101" w:right="125"/>
              <w:jc w:val="both"/>
              <w:rPr>
                <w:color w:val="000000"/>
                <w:sz w:val="24"/>
                <w:szCs w:val="24"/>
              </w:rPr>
            </w:pPr>
            <w:r w:rsidRPr="00F839AA">
              <w:rPr>
                <w:rStyle w:val="20"/>
                <w:color w:val="000000"/>
                <w:sz w:val="24"/>
                <w:szCs w:val="24"/>
              </w:rPr>
              <w:t xml:space="preserve">розробки </w:t>
            </w:r>
            <w:proofErr w:type="spellStart"/>
            <w:r w:rsidRPr="00F839AA">
              <w:rPr>
                <w:rStyle w:val="20"/>
                <w:color w:val="000000"/>
                <w:sz w:val="24"/>
                <w:szCs w:val="24"/>
              </w:rPr>
              <w:t>проєктів</w:t>
            </w:r>
            <w:proofErr w:type="spellEnd"/>
            <w:r w:rsidRPr="00F839AA">
              <w:rPr>
                <w:rStyle w:val="20"/>
                <w:color w:val="000000"/>
                <w:sz w:val="24"/>
                <w:szCs w:val="24"/>
              </w:rPr>
              <w:t xml:space="preserve"> нормативно-правових та інших актів законодавства;</w:t>
            </w:r>
          </w:p>
          <w:p w14:paraId="249E0585" w14:textId="6CA5BA9E" w:rsidR="00F839AA" w:rsidRPr="00F839AA" w:rsidRDefault="00F839AA" w:rsidP="00F839AA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left="-101" w:right="125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F839AA">
              <w:rPr>
                <w:rStyle w:val="20"/>
                <w:color w:val="000000"/>
                <w:sz w:val="24"/>
                <w:szCs w:val="24"/>
              </w:rPr>
              <w:t xml:space="preserve">розгляду </w:t>
            </w:r>
            <w:proofErr w:type="spellStart"/>
            <w:r w:rsidRPr="00F839AA">
              <w:rPr>
                <w:rStyle w:val="20"/>
                <w:color w:val="000000"/>
                <w:sz w:val="24"/>
                <w:szCs w:val="24"/>
              </w:rPr>
              <w:t>проєктів</w:t>
            </w:r>
            <w:proofErr w:type="spellEnd"/>
            <w:r w:rsidRPr="00F839AA">
              <w:rPr>
                <w:rStyle w:val="20"/>
                <w:color w:val="000000"/>
                <w:sz w:val="24"/>
                <w:szCs w:val="24"/>
              </w:rPr>
              <w:t xml:space="preserve"> нормативно-правових актів, які надходять на погодження</w:t>
            </w:r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  <w:p w14:paraId="7DA89F00" w14:textId="7B47F542" w:rsidR="00F839AA" w:rsidRPr="00F839AA" w:rsidRDefault="00F839AA" w:rsidP="00F839AA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EC4993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3378D"/>
    <w:rsid w:val="000945A9"/>
    <w:rsid w:val="00095DFC"/>
    <w:rsid w:val="000C131F"/>
    <w:rsid w:val="000C5863"/>
    <w:rsid w:val="00192B2A"/>
    <w:rsid w:val="001F5A3E"/>
    <w:rsid w:val="00206229"/>
    <w:rsid w:val="00235251"/>
    <w:rsid w:val="00240E3C"/>
    <w:rsid w:val="002463EB"/>
    <w:rsid w:val="00254687"/>
    <w:rsid w:val="0029144B"/>
    <w:rsid w:val="002B1D56"/>
    <w:rsid w:val="00315646"/>
    <w:rsid w:val="003434FA"/>
    <w:rsid w:val="003469BF"/>
    <w:rsid w:val="00353783"/>
    <w:rsid w:val="00374928"/>
    <w:rsid w:val="00392DF8"/>
    <w:rsid w:val="003E20DE"/>
    <w:rsid w:val="003F0BCF"/>
    <w:rsid w:val="00475474"/>
    <w:rsid w:val="00496B3C"/>
    <w:rsid w:val="00503B6F"/>
    <w:rsid w:val="00584C13"/>
    <w:rsid w:val="00597FCE"/>
    <w:rsid w:val="005F7AE4"/>
    <w:rsid w:val="006433AD"/>
    <w:rsid w:val="0065540C"/>
    <w:rsid w:val="00665FA8"/>
    <w:rsid w:val="00671109"/>
    <w:rsid w:val="006D4EBB"/>
    <w:rsid w:val="006E6D18"/>
    <w:rsid w:val="006F08FE"/>
    <w:rsid w:val="00716AB9"/>
    <w:rsid w:val="00740A2B"/>
    <w:rsid w:val="00746378"/>
    <w:rsid w:val="007735EF"/>
    <w:rsid w:val="008413DA"/>
    <w:rsid w:val="00880BFF"/>
    <w:rsid w:val="00883F43"/>
    <w:rsid w:val="008E57AA"/>
    <w:rsid w:val="00907E5D"/>
    <w:rsid w:val="00931D41"/>
    <w:rsid w:val="00951C8A"/>
    <w:rsid w:val="00995C32"/>
    <w:rsid w:val="009B47AF"/>
    <w:rsid w:val="009E09F6"/>
    <w:rsid w:val="00A31B5A"/>
    <w:rsid w:val="00A43A4D"/>
    <w:rsid w:val="00B0688C"/>
    <w:rsid w:val="00B97524"/>
    <w:rsid w:val="00BE0B83"/>
    <w:rsid w:val="00BF3154"/>
    <w:rsid w:val="00C04F0A"/>
    <w:rsid w:val="00C504EA"/>
    <w:rsid w:val="00C57493"/>
    <w:rsid w:val="00C60453"/>
    <w:rsid w:val="00CE28B2"/>
    <w:rsid w:val="00D01C50"/>
    <w:rsid w:val="00D34FA9"/>
    <w:rsid w:val="00D75337"/>
    <w:rsid w:val="00DB4AD3"/>
    <w:rsid w:val="00DC59C8"/>
    <w:rsid w:val="00E33128"/>
    <w:rsid w:val="00E8246A"/>
    <w:rsid w:val="00EC4993"/>
    <w:rsid w:val="00F32644"/>
    <w:rsid w:val="00F839AA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B4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B4AD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DB4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DB4AD3"/>
    <w:rPr>
      <w:rFonts w:ascii="Times New Roman" w:eastAsia="Times New Roman" w:hAnsi="Times New Roman" w:cs="Times New Roman"/>
      <w:color w:val="2C2C2C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DB4AD3"/>
    <w:pPr>
      <w:widowControl w:val="0"/>
      <w:shd w:val="clear" w:color="auto" w:fill="FFFFFF"/>
      <w:spacing w:after="98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4525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40</cp:revision>
  <cp:lastPrinted>2021-10-11T06:50:00Z</cp:lastPrinted>
  <dcterms:created xsi:type="dcterms:W3CDTF">2021-03-31T14:37:00Z</dcterms:created>
  <dcterms:modified xsi:type="dcterms:W3CDTF">2021-10-11T06:51:00Z</dcterms:modified>
</cp:coreProperties>
</file>