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8F972" w14:textId="77777777" w:rsidR="00A43A4D" w:rsidRPr="00DF7DC3" w:rsidRDefault="00A43A4D"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ЗАТВЕРДЖЕНО</w:t>
      </w:r>
    </w:p>
    <w:p w14:paraId="20E67FD4" w14:textId="77777777" w:rsidR="00A43A4D" w:rsidRPr="00DF7DC3" w:rsidRDefault="00A43A4D"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наказом Державної служби України з питань безпечності харчових продуктів та захисту споживачів</w:t>
      </w:r>
    </w:p>
    <w:p w14:paraId="45C2B3C5" w14:textId="784EC1F7" w:rsidR="00A43A4D" w:rsidRPr="00DF7DC3" w:rsidRDefault="00890D6C"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 09 вересня 2021 року № 591</w:t>
      </w:r>
      <w:bookmarkStart w:id="0" w:name="_GoBack"/>
      <w:bookmarkEnd w:id="0"/>
    </w:p>
    <w:p w14:paraId="5977588B" w14:textId="77777777" w:rsidR="00A43A4D" w:rsidRPr="00DF7DC3" w:rsidRDefault="00A43A4D" w:rsidP="00A43A4D">
      <w:pPr>
        <w:spacing w:before="360" w:after="0" w:line="240" w:lineRule="auto"/>
        <w:jc w:val="center"/>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 xml:space="preserve">УМОВИ </w:t>
      </w:r>
      <w:r w:rsidRPr="00DF7DC3">
        <w:rPr>
          <w:rFonts w:ascii="Times New Roman" w:eastAsia="Times New Roman" w:hAnsi="Times New Roman" w:cs="Times New Roman"/>
          <w:sz w:val="24"/>
          <w:szCs w:val="24"/>
          <w:lang w:eastAsia="ru-RU"/>
        </w:rPr>
        <w:br/>
        <w:t>проведення конкурсу</w:t>
      </w:r>
    </w:p>
    <w:p w14:paraId="41A36CB3" w14:textId="5B09775B" w:rsidR="007B4F74" w:rsidRPr="007B4F74" w:rsidRDefault="00A43A4D" w:rsidP="007B4F74">
      <w:pPr>
        <w:spacing w:after="0" w:line="240" w:lineRule="auto"/>
        <w:jc w:val="center"/>
        <w:rPr>
          <w:sz w:val="28"/>
          <w:szCs w:val="28"/>
        </w:rPr>
      </w:pPr>
      <w:r w:rsidRPr="00DF7DC3">
        <w:rPr>
          <w:rFonts w:ascii="Times New Roman" w:eastAsia="Times New Roman" w:hAnsi="Times New Roman" w:cs="Times New Roman"/>
          <w:sz w:val="24"/>
          <w:szCs w:val="24"/>
          <w:lang w:eastAsia="ru-RU"/>
        </w:rPr>
        <w:t>на зайняття посади</w:t>
      </w:r>
      <w:bookmarkStart w:id="1" w:name="n196"/>
      <w:bookmarkEnd w:id="1"/>
      <w:r>
        <w:rPr>
          <w:rFonts w:ascii="Times New Roman" w:eastAsia="Times New Roman" w:hAnsi="Times New Roman" w:cs="Times New Roman"/>
          <w:sz w:val="24"/>
          <w:szCs w:val="24"/>
          <w:lang w:eastAsia="ru-RU"/>
        </w:rPr>
        <w:t xml:space="preserve"> державної служби категорії "В</w:t>
      </w:r>
      <w:r w:rsidRPr="00DF7DC3">
        <w:rPr>
          <w:rFonts w:ascii="Times New Roman" w:eastAsia="Times New Roman" w:hAnsi="Times New Roman" w:cs="Times New Roman"/>
          <w:sz w:val="24"/>
          <w:szCs w:val="24"/>
          <w:lang w:eastAsia="ru-RU"/>
        </w:rPr>
        <w:t>" –</w:t>
      </w:r>
      <w:r w:rsidR="007B4F74">
        <w:rPr>
          <w:sz w:val="28"/>
          <w:szCs w:val="28"/>
        </w:rPr>
        <w:t xml:space="preserve"> </w:t>
      </w:r>
      <w:r w:rsidR="007B4F74" w:rsidRPr="007B4F74">
        <w:rPr>
          <w:rFonts w:ascii="Times New Roman" w:hAnsi="Times New Roman" w:cs="Times New Roman"/>
          <w:sz w:val="24"/>
          <w:szCs w:val="24"/>
        </w:rPr>
        <w:t>головного спеціаліста</w:t>
      </w:r>
    </w:p>
    <w:p w14:paraId="14B67315" w14:textId="77777777" w:rsidR="007B4F74" w:rsidRDefault="007B4F74" w:rsidP="00A43A4D">
      <w:pPr>
        <w:spacing w:after="0" w:line="240" w:lineRule="auto"/>
        <w:jc w:val="center"/>
        <w:rPr>
          <w:rFonts w:ascii="Times New Roman" w:hAnsi="Times New Roman" w:cs="Times New Roman"/>
          <w:sz w:val="24"/>
          <w:szCs w:val="24"/>
        </w:rPr>
      </w:pPr>
      <w:r w:rsidRPr="007B4F74">
        <w:rPr>
          <w:rFonts w:ascii="Times New Roman" w:hAnsi="Times New Roman" w:cs="Times New Roman"/>
          <w:sz w:val="24"/>
          <w:szCs w:val="24"/>
        </w:rPr>
        <w:t>відділу фітосанітарної експертизи та контролю якості зер</w:t>
      </w:r>
      <w:r>
        <w:rPr>
          <w:rFonts w:ascii="Times New Roman" w:hAnsi="Times New Roman" w:cs="Times New Roman"/>
          <w:sz w:val="24"/>
          <w:szCs w:val="24"/>
        </w:rPr>
        <w:t xml:space="preserve">нових </w:t>
      </w:r>
    </w:p>
    <w:p w14:paraId="27484D23" w14:textId="34C63062" w:rsidR="007B4F74" w:rsidRDefault="007B4F74" w:rsidP="007B4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управління  фітосанітарної </w:t>
      </w:r>
      <w:r w:rsidRPr="007B4F74">
        <w:rPr>
          <w:rFonts w:ascii="Times New Roman" w:hAnsi="Times New Roman" w:cs="Times New Roman"/>
          <w:sz w:val="24"/>
          <w:szCs w:val="24"/>
        </w:rPr>
        <w:t>без</w:t>
      </w:r>
      <w:r w:rsidR="00A419C1">
        <w:rPr>
          <w:rFonts w:ascii="Times New Roman" w:hAnsi="Times New Roman" w:cs="Times New Roman"/>
          <w:sz w:val="24"/>
          <w:szCs w:val="24"/>
        </w:rPr>
        <w:t>пеки та контролю якості зернових</w:t>
      </w:r>
      <w:r w:rsidRPr="007B4F74">
        <w:rPr>
          <w:rFonts w:ascii="Times New Roman" w:hAnsi="Times New Roman" w:cs="Times New Roman"/>
          <w:sz w:val="24"/>
          <w:szCs w:val="24"/>
        </w:rPr>
        <w:t xml:space="preserve"> Департаменту </w:t>
      </w:r>
    </w:p>
    <w:p w14:paraId="07776F32" w14:textId="476FF978" w:rsidR="007B4F74" w:rsidRPr="007B4F74" w:rsidRDefault="007B4F74" w:rsidP="007B4F74">
      <w:pPr>
        <w:spacing w:after="0" w:line="240" w:lineRule="auto"/>
        <w:jc w:val="center"/>
        <w:rPr>
          <w:rFonts w:ascii="Times New Roman" w:hAnsi="Times New Roman" w:cs="Times New Roman"/>
          <w:sz w:val="24"/>
          <w:szCs w:val="24"/>
        </w:rPr>
      </w:pPr>
      <w:r w:rsidRPr="007B4F74">
        <w:rPr>
          <w:rFonts w:ascii="Times New Roman" w:hAnsi="Times New Roman" w:cs="Times New Roman"/>
          <w:sz w:val="24"/>
          <w:szCs w:val="24"/>
        </w:rPr>
        <w:t xml:space="preserve">фітосанітарної безпеки контролю в сфері насінництва розсадництва та якості зерна </w:t>
      </w:r>
      <w:r>
        <w:rPr>
          <w:rFonts w:ascii="Times New Roman" w:hAnsi="Times New Roman" w:cs="Times New Roman"/>
          <w:sz w:val="24"/>
          <w:szCs w:val="24"/>
        </w:rPr>
        <w:t xml:space="preserve"> </w:t>
      </w:r>
      <w:r w:rsidRPr="007B4F74">
        <w:rPr>
          <w:rFonts w:ascii="Times New Roman" w:hAnsi="Times New Roman" w:cs="Times New Roman"/>
          <w:sz w:val="24"/>
          <w:szCs w:val="24"/>
        </w:rPr>
        <w:t>Державної служби України з питань безпечності харчових продуктів та захисту споживачів</w:t>
      </w:r>
    </w:p>
    <w:p w14:paraId="30B048BE" w14:textId="77777777" w:rsidR="00A43A4D" w:rsidRDefault="00A43A4D" w:rsidP="00475474">
      <w:pPr>
        <w:shd w:val="clear" w:color="auto" w:fill="FFFFFF"/>
        <w:spacing w:after="0" w:line="240" w:lineRule="auto"/>
        <w:ind w:right="140"/>
        <w:jc w:val="center"/>
        <w:rPr>
          <w:rFonts w:ascii="Times New Roman" w:eastAsia="Times New Roman" w:hAnsi="Times New Roman" w:cs="Times New Roman"/>
          <w:sz w:val="28"/>
          <w:szCs w:val="28"/>
        </w:rPr>
      </w:pPr>
    </w:p>
    <w:tbl>
      <w:tblPr>
        <w:tblW w:w="10283" w:type="dxa"/>
        <w:tblInd w:w="-252" w:type="dxa"/>
        <w:tblLook w:val="01E0" w:firstRow="1" w:lastRow="1" w:firstColumn="1" w:lastColumn="1" w:noHBand="0" w:noVBand="0"/>
      </w:tblPr>
      <w:tblGrid>
        <w:gridCol w:w="472"/>
        <w:gridCol w:w="103"/>
        <w:gridCol w:w="3499"/>
        <w:gridCol w:w="6209"/>
      </w:tblGrid>
      <w:tr w:rsidR="00503B6F" w:rsidRPr="00503B6F" w14:paraId="365F7439" w14:textId="77777777" w:rsidTr="004D6EEA">
        <w:trPr>
          <w:trHeight w:val="651"/>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tcPr>
          <w:p w14:paraId="59052B6A" w14:textId="3A0F379D" w:rsidR="00503B6F" w:rsidRPr="00503B6F" w:rsidRDefault="00503B6F" w:rsidP="0016630A">
            <w:pPr>
              <w:spacing w:before="120" w:after="240"/>
              <w:jc w:val="center"/>
              <w:rPr>
                <w:rFonts w:ascii="Times New Roman" w:hAnsi="Times New Roman" w:cs="Times New Roman"/>
                <w:sz w:val="24"/>
                <w:szCs w:val="24"/>
              </w:rPr>
            </w:pPr>
            <w:r w:rsidRPr="00503B6F">
              <w:rPr>
                <w:rFonts w:ascii="Times New Roman" w:hAnsi="Times New Roman" w:cs="Times New Roman"/>
                <w:sz w:val="24"/>
                <w:szCs w:val="24"/>
              </w:rPr>
              <w:t>Загальні умови</w:t>
            </w:r>
          </w:p>
        </w:tc>
      </w:tr>
      <w:tr w:rsidR="000945A9" w:rsidRPr="00503B6F" w14:paraId="02C7652E" w14:textId="77777777" w:rsidTr="004D6EEA">
        <w:trPr>
          <w:trHeight w:val="788"/>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06FA8C12" w14:textId="77777777" w:rsidR="000945A9" w:rsidRPr="00503B6F" w:rsidRDefault="000945A9" w:rsidP="000945A9">
            <w:pPr>
              <w:rPr>
                <w:rFonts w:ascii="Times New Roman" w:hAnsi="Times New Roman" w:cs="Times New Roman"/>
                <w:sz w:val="24"/>
                <w:szCs w:val="24"/>
              </w:rPr>
            </w:pPr>
            <w:r w:rsidRPr="00503B6F">
              <w:rPr>
                <w:rFonts w:ascii="Times New Roman" w:hAnsi="Times New Roman" w:cs="Times New Roman"/>
                <w:sz w:val="24"/>
                <w:szCs w:val="24"/>
              </w:rPr>
              <w:t>Посадові обов’язки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788DDB7C" w14:textId="1600CA96" w:rsidR="000945A9" w:rsidRDefault="007B4F74" w:rsidP="007B4F74">
            <w:pPr>
              <w:spacing w:after="120"/>
              <w:ind w:left="1" w:right="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Забезпечення своєчасної підготовки документації необхідної для уповноваження та позб</w:t>
            </w:r>
            <w:r w:rsidR="007D7F20">
              <w:rPr>
                <w:rFonts w:ascii="Times New Roman" w:hAnsi="Times New Roman" w:cs="Times New Roman"/>
                <w:sz w:val="24"/>
                <w:szCs w:val="24"/>
                <w:shd w:val="clear" w:color="auto" w:fill="FFFFFF"/>
              </w:rPr>
              <w:t>авлення уповноваження лабораторій</w:t>
            </w:r>
            <w:r>
              <w:rPr>
                <w:rFonts w:ascii="Times New Roman" w:hAnsi="Times New Roman" w:cs="Times New Roman"/>
                <w:sz w:val="24"/>
                <w:szCs w:val="24"/>
                <w:shd w:val="clear" w:color="auto" w:fill="FFFFFF"/>
              </w:rPr>
              <w:t xml:space="preserve"> на проведення фітосанітарної експертизи (аналізів) проведення огляду в частині відбору зразків, та позбавлення уповноваження державних фітосанітарних лабораторій на проведення повторної </w:t>
            </w:r>
            <w:r w:rsidR="00D364A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арбітражної</w:t>
            </w:r>
            <w:r w:rsidR="00D364A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фітосанітарної експертизи. </w:t>
            </w:r>
          </w:p>
          <w:p w14:paraId="26890F58" w14:textId="77777777" w:rsidR="00D364A8" w:rsidRDefault="00D364A8" w:rsidP="00D364A8">
            <w:pPr>
              <w:spacing w:after="120"/>
              <w:ind w:left="1" w:right="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Забезпечення покращення фахових знань, спеціалістів державними установ, що входять до сфери управління Держпродспоживслужби (державні фітосанітарні лабораторії) та територіальних органів Держпродспоживслужби (управління фітосанітарної безпеки) шляхом організації проведення стажувань, обміну досвідом та навчань на місцях.</w:t>
            </w:r>
          </w:p>
          <w:p w14:paraId="1CB49C9D" w14:textId="721FD397" w:rsidR="00D364A8" w:rsidRDefault="00D364A8" w:rsidP="00D364A8">
            <w:pPr>
              <w:spacing w:after="120"/>
              <w:ind w:left="1" w:right="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Підготовка матеріалів для засідань </w:t>
            </w:r>
            <w:r w:rsidR="00CA5DF8">
              <w:rPr>
                <w:rFonts w:ascii="Times New Roman" w:hAnsi="Times New Roman" w:cs="Times New Roman"/>
                <w:sz w:val="24"/>
                <w:szCs w:val="24"/>
                <w:shd w:val="clear" w:color="auto" w:fill="FFFFFF"/>
              </w:rPr>
              <w:t>робочих груп, комісій, колегій з питань, що належать до компетенці</w:t>
            </w:r>
            <w:r w:rsidR="007D7F20">
              <w:rPr>
                <w:rFonts w:ascii="Times New Roman" w:hAnsi="Times New Roman" w:cs="Times New Roman"/>
                <w:sz w:val="24"/>
                <w:szCs w:val="24"/>
                <w:shd w:val="clear" w:color="auto" w:fill="FFFFFF"/>
              </w:rPr>
              <w:t>ї відділу та узагальнення рішення</w:t>
            </w:r>
            <w:r w:rsidR="00CA5DF8">
              <w:rPr>
                <w:rFonts w:ascii="Times New Roman" w:hAnsi="Times New Roman" w:cs="Times New Roman"/>
                <w:sz w:val="24"/>
                <w:szCs w:val="24"/>
                <w:shd w:val="clear" w:color="auto" w:fill="FFFFFF"/>
              </w:rPr>
              <w:t xml:space="preserve"> таких засідань.</w:t>
            </w:r>
          </w:p>
          <w:p w14:paraId="75817737" w14:textId="70A49B90" w:rsidR="00CA5DF8" w:rsidRPr="000945A9" w:rsidRDefault="00CA5DF8" w:rsidP="007D7F20">
            <w:pPr>
              <w:spacing w:after="120"/>
              <w:ind w:left="1" w:right="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Розгляд звернення громадян, підприємств, установ та організацій, посадових осіб, народних депутатів, запит</w:t>
            </w:r>
            <w:r w:rsidR="007D7F20">
              <w:rPr>
                <w:rFonts w:ascii="Times New Roman" w:hAnsi="Times New Roman" w:cs="Times New Roman"/>
                <w:sz w:val="24"/>
                <w:szCs w:val="24"/>
                <w:shd w:val="clear" w:color="auto" w:fill="FFFFFF"/>
              </w:rPr>
              <w:t>ів</w:t>
            </w:r>
            <w:r>
              <w:rPr>
                <w:rFonts w:ascii="Times New Roman" w:hAnsi="Times New Roman" w:cs="Times New Roman"/>
                <w:sz w:val="24"/>
                <w:szCs w:val="24"/>
                <w:shd w:val="clear" w:color="auto" w:fill="FFFFFF"/>
              </w:rPr>
              <w:t xml:space="preserve"> на інформацію з питань, що належать до компенсації відділу.</w:t>
            </w:r>
          </w:p>
        </w:tc>
      </w:tr>
      <w:tr w:rsidR="00503B6F" w:rsidRPr="00503B6F" w14:paraId="6601FFD8" w14:textId="77777777" w:rsidTr="004D6EEA">
        <w:trPr>
          <w:trHeight w:val="629"/>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36815447" w14:textId="77777777" w:rsidR="00503B6F" w:rsidRPr="00503B6F" w:rsidRDefault="00503B6F" w:rsidP="0016630A">
            <w:pPr>
              <w:rPr>
                <w:rFonts w:ascii="Times New Roman" w:hAnsi="Times New Roman" w:cs="Times New Roman"/>
                <w:sz w:val="24"/>
                <w:szCs w:val="24"/>
              </w:rPr>
            </w:pPr>
            <w:r w:rsidRPr="00503B6F">
              <w:rPr>
                <w:rFonts w:ascii="Times New Roman" w:hAnsi="Times New Roman" w:cs="Times New Roman"/>
                <w:sz w:val="24"/>
                <w:szCs w:val="24"/>
              </w:rPr>
              <w:t>Умови оплати праці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1A8AF4F9" w14:textId="3B861CDE" w:rsidR="00F32644" w:rsidRPr="00F32644" w:rsidRDefault="009E09F6" w:rsidP="009E09F6">
            <w:pPr>
              <w:pStyle w:val="rvps12"/>
              <w:spacing w:before="0" w:beforeAutospacing="0" w:after="0"/>
              <w:ind w:right="219"/>
              <w:jc w:val="both"/>
              <w:rPr>
                <w:lang w:val="uk-UA"/>
              </w:rPr>
            </w:pPr>
            <w:r>
              <w:rPr>
                <w:lang w:val="uk-UA"/>
              </w:rPr>
              <w:t>п</w:t>
            </w:r>
            <w:r w:rsidR="00F32644" w:rsidRPr="00F32644">
              <w:rPr>
                <w:lang w:val="uk-UA"/>
              </w:rPr>
              <w:t>осадовий оклад – 8 500 грн.</w:t>
            </w:r>
          </w:p>
          <w:p w14:paraId="0744BB22" w14:textId="77777777" w:rsidR="00A43A4D" w:rsidRPr="00A43A4D" w:rsidRDefault="00A43A4D" w:rsidP="004D6EEA">
            <w:pPr>
              <w:pStyle w:val="rvps12"/>
              <w:spacing w:before="0" w:beforeAutospacing="0" w:after="0"/>
            </w:pPr>
            <w:r w:rsidRPr="00A43A4D">
              <w:t xml:space="preserve">надбавки, доплати, </w:t>
            </w:r>
            <w:proofErr w:type="spellStart"/>
            <w:r w:rsidRPr="00A43A4D">
              <w:t>премії</w:t>
            </w:r>
            <w:proofErr w:type="spellEnd"/>
            <w:r w:rsidRPr="00A43A4D">
              <w:t xml:space="preserve"> та </w:t>
            </w:r>
            <w:proofErr w:type="spellStart"/>
            <w:r w:rsidRPr="00A43A4D">
              <w:t>компенсації</w:t>
            </w:r>
            <w:proofErr w:type="spellEnd"/>
            <w:r w:rsidRPr="00A43A4D">
              <w:t xml:space="preserve"> </w:t>
            </w:r>
            <w:proofErr w:type="spellStart"/>
            <w:r w:rsidRPr="00A43A4D">
              <w:t>відповідно</w:t>
            </w:r>
            <w:proofErr w:type="spellEnd"/>
            <w:r w:rsidRPr="00A43A4D">
              <w:t xml:space="preserve"> до </w:t>
            </w:r>
            <w:proofErr w:type="spellStart"/>
            <w:r w:rsidRPr="00A43A4D">
              <w:t>статті</w:t>
            </w:r>
            <w:proofErr w:type="spellEnd"/>
            <w:r w:rsidRPr="00A43A4D">
              <w:t xml:space="preserve"> 52 Закону </w:t>
            </w:r>
            <w:proofErr w:type="spellStart"/>
            <w:r w:rsidRPr="00A43A4D">
              <w:t>України</w:t>
            </w:r>
            <w:proofErr w:type="spellEnd"/>
            <w:r w:rsidRPr="00A43A4D">
              <w:t xml:space="preserve"> "Про </w:t>
            </w:r>
            <w:proofErr w:type="spellStart"/>
            <w:r w:rsidRPr="00A43A4D">
              <w:t>державну</w:t>
            </w:r>
            <w:proofErr w:type="spellEnd"/>
            <w:r w:rsidRPr="00A43A4D">
              <w:t xml:space="preserve"> службу";</w:t>
            </w:r>
          </w:p>
          <w:p w14:paraId="5FE4C261" w14:textId="72CBB74E" w:rsidR="00503B6F" w:rsidRPr="00503B6F" w:rsidRDefault="00A43A4D" w:rsidP="004D6EEA">
            <w:pPr>
              <w:pStyle w:val="rvps12"/>
              <w:spacing w:before="0" w:beforeAutospacing="0" w:after="0" w:afterAutospacing="0"/>
              <w:jc w:val="both"/>
              <w:rPr>
                <w:lang w:val="uk-UA"/>
              </w:rPr>
            </w:pPr>
            <w:r w:rsidRPr="00A43A4D">
              <w:rPr>
                <w:lang w:val="uk-UA"/>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03B6F" w:rsidRPr="00503B6F" w14:paraId="6ABB8B26" w14:textId="77777777" w:rsidTr="004D6EEA">
        <w:trPr>
          <w:trHeight w:val="965"/>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75C0DDED" w14:textId="77777777" w:rsidR="00503B6F" w:rsidRPr="00503B6F" w:rsidRDefault="00503B6F" w:rsidP="0016630A">
            <w:pPr>
              <w:rPr>
                <w:rFonts w:ascii="Times New Roman" w:hAnsi="Times New Roman" w:cs="Times New Roman"/>
                <w:sz w:val="24"/>
                <w:szCs w:val="24"/>
              </w:rPr>
            </w:pPr>
            <w:r w:rsidRPr="003F4D49">
              <w:rPr>
                <w:rFonts w:ascii="Times New Roman" w:hAnsi="Times New Roman" w:cs="Times New Roman"/>
                <w:sz w:val="24"/>
                <w:szCs w:val="24"/>
              </w:rPr>
              <w:t>Інформація про строковість чи безстроковість призначення на посаду</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42682C5" w14:textId="6F1432AF" w:rsidR="00A43A4D" w:rsidRPr="00F37632" w:rsidRDefault="00F37632" w:rsidP="00A43A4D">
            <w:pPr>
              <w:shd w:val="clear" w:color="auto" w:fill="FFFFFF"/>
              <w:tabs>
                <w:tab w:val="left" w:pos="612"/>
              </w:tabs>
              <w:spacing w:after="20"/>
              <w:ind w:right="102"/>
              <w:rPr>
                <w:rFonts w:ascii="Times New Roman" w:hAnsi="Times New Roman" w:cs="Times New Roman"/>
                <w:sz w:val="24"/>
                <w:szCs w:val="24"/>
              </w:rPr>
            </w:pPr>
            <w:r>
              <w:rPr>
                <w:rFonts w:ascii="Times New Roman" w:hAnsi="Times New Roman" w:cs="Times New Roman"/>
                <w:sz w:val="24"/>
                <w:szCs w:val="24"/>
              </w:rPr>
              <w:t>безстроково</w:t>
            </w:r>
          </w:p>
          <w:p w14:paraId="030ED2D9" w14:textId="64200B42" w:rsidR="00503B6F" w:rsidRPr="009E09F6" w:rsidRDefault="00A43A4D" w:rsidP="004D6EEA">
            <w:pPr>
              <w:shd w:val="clear" w:color="auto" w:fill="FFFFFF"/>
              <w:tabs>
                <w:tab w:val="left" w:pos="612"/>
              </w:tabs>
              <w:spacing w:after="20"/>
              <w:rPr>
                <w:rFonts w:ascii="Times New Roman" w:hAnsi="Times New Roman" w:cs="Times New Roman"/>
                <w:sz w:val="24"/>
                <w:szCs w:val="24"/>
              </w:rPr>
            </w:pPr>
            <w:r w:rsidRPr="00A43A4D">
              <w:rPr>
                <w:rFonts w:ascii="Times New Roman" w:hAnsi="Times New Roman" w:cs="Times New Roman"/>
                <w:sz w:val="24"/>
                <w:szCs w:val="24"/>
              </w:rPr>
              <w:t xml:space="preserve">строк призначення </w:t>
            </w:r>
            <w:r w:rsidR="009E09F6">
              <w:rPr>
                <w:rFonts w:ascii="Times New Roman" w:hAnsi="Times New Roman" w:cs="Times New Roman"/>
                <w:sz w:val="24"/>
                <w:szCs w:val="24"/>
              </w:rPr>
              <w:t>особи, яка досягла</w:t>
            </w:r>
            <w:r w:rsidR="009E09F6" w:rsidRPr="00A43A4D">
              <w:rPr>
                <w:rFonts w:ascii="Times New Roman" w:hAnsi="Times New Roman" w:cs="Times New Roman"/>
                <w:sz w:val="24"/>
                <w:szCs w:val="24"/>
              </w:rPr>
              <w:t xml:space="preserve"> 65-річного віку, </w:t>
            </w:r>
            <w:r w:rsidR="009E09F6">
              <w:rPr>
                <w:rFonts w:ascii="Times New Roman" w:hAnsi="Times New Roman" w:cs="Times New Roman"/>
                <w:sz w:val="24"/>
                <w:szCs w:val="24"/>
              </w:rPr>
              <w:t>становить один рік з правом повторного призначення без обов</w:t>
            </w:r>
            <w:r w:rsidR="009E09F6" w:rsidRPr="009E09F6">
              <w:rPr>
                <w:rFonts w:ascii="Times New Roman" w:hAnsi="Times New Roman" w:cs="Times New Roman"/>
                <w:sz w:val="24"/>
                <w:szCs w:val="24"/>
                <w:lang w:val="ru-RU"/>
              </w:rPr>
              <w:t>’</w:t>
            </w:r>
            <w:proofErr w:type="spellStart"/>
            <w:r w:rsidR="009E09F6">
              <w:rPr>
                <w:rFonts w:ascii="Times New Roman" w:hAnsi="Times New Roman" w:cs="Times New Roman"/>
                <w:sz w:val="24"/>
                <w:szCs w:val="24"/>
              </w:rPr>
              <w:t>язкового</w:t>
            </w:r>
            <w:proofErr w:type="spellEnd"/>
            <w:r w:rsidR="009E09F6">
              <w:rPr>
                <w:rFonts w:ascii="Times New Roman" w:hAnsi="Times New Roman" w:cs="Times New Roman"/>
                <w:sz w:val="24"/>
                <w:szCs w:val="24"/>
              </w:rPr>
              <w:t xml:space="preserve"> проведення конкурсу щороку</w:t>
            </w:r>
          </w:p>
        </w:tc>
      </w:tr>
      <w:tr w:rsidR="00503B6F" w:rsidRPr="00503B6F" w14:paraId="0D60EF5F" w14:textId="77777777" w:rsidTr="004D6EEA">
        <w:trPr>
          <w:trHeight w:val="466"/>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37D6131D" w14:textId="77777777" w:rsidR="00503B6F" w:rsidRPr="00503B6F" w:rsidRDefault="00503B6F" w:rsidP="0016630A">
            <w:pPr>
              <w:ind w:right="96"/>
              <w:jc w:val="both"/>
              <w:rPr>
                <w:rFonts w:ascii="Times New Roman" w:hAnsi="Times New Roman" w:cs="Times New Roman"/>
                <w:sz w:val="24"/>
                <w:szCs w:val="24"/>
              </w:rPr>
            </w:pPr>
            <w:r w:rsidRPr="00503B6F">
              <w:rPr>
                <w:rFonts w:ascii="Times New Roman" w:hAnsi="Times New Roman" w:cs="Times New Roman"/>
                <w:sz w:val="24"/>
                <w:szCs w:val="24"/>
              </w:rPr>
              <w:lastRenderedPageBreak/>
              <w:t>Перелік інформації, необхідної для участі в конкурсі, та строк її подання</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732D8FA"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14:paraId="64BAC7E8"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2) резюме за формою згідно з додатком 2</w:t>
            </w:r>
            <w:r w:rsidRPr="004D6EEA">
              <w:rPr>
                <w:rFonts w:ascii="Times New Roman" w:eastAsia="Times New Roman" w:hAnsi="Times New Roman" w:cs="Times New Roman"/>
                <w:sz w:val="24"/>
                <w:szCs w:val="24"/>
                <w:vertAlign w:val="superscript"/>
                <w:lang w:eastAsia="ru-RU"/>
              </w:rPr>
              <w:t>1</w:t>
            </w:r>
            <w:r w:rsidRPr="004D6EEA">
              <w:rPr>
                <w:rFonts w:ascii="Times New Roman" w:eastAsia="Times New Roman" w:hAnsi="Times New Roman" w:cs="Times New Roman"/>
                <w:sz w:val="24"/>
                <w:szCs w:val="24"/>
                <w:lang w:eastAsia="ru-RU"/>
              </w:rPr>
              <w:t>, в якому обов’язково зазначається така інформація:</w:t>
            </w:r>
          </w:p>
          <w:p w14:paraId="6C940E5B"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прізвище, ім’я, по батькові кандидата;</w:t>
            </w:r>
          </w:p>
          <w:p w14:paraId="06F7BBAA"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реквізити документа, що посвідчує особу та підтверджує громадянство України;</w:t>
            </w:r>
          </w:p>
          <w:p w14:paraId="68E70CF2"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підтвердження наявності відповідного ступеня вищої освіти;</w:t>
            </w:r>
          </w:p>
          <w:p w14:paraId="02E895DB"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2FC9A24A"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6563BF68"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Подача додатків до заяви не є обов’язковою.</w:t>
            </w:r>
          </w:p>
          <w:p w14:paraId="3EB2F769" w14:textId="77777777" w:rsidR="004D6EEA" w:rsidRPr="004D6EEA" w:rsidRDefault="004D6EEA" w:rsidP="004D6EEA">
            <w:pPr>
              <w:shd w:val="clear" w:color="auto" w:fill="FFFFFF"/>
              <w:tabs>
                <w:tab w:val="left" w:pos="612"/>
              </w:tabs>
              <w:spacing w:after="0" w:line="240" w:lineRule="auto"/>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3¹)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72CA4FEF" w14:textId="77777777" w:rsidR="004D6EEA" w:rsidRPr="004D6EEA" w:rsidRDefault="004D6EEA" w:rsidP="004D6EEA">
            <w:pPr>
              <w:shd w:val="clear" w:color="auto" w:fill="FFFFFF"/>
              <w:tabs>
                <w:tab w:val="left" w:pos="612"/>
              </w:tabs>
              <w:spacing w:after="20" w:line="256" w:lineRule="auto"/>
              <w:ind w:right="102"/>
              <w:rPr>
                <w:rFonts w:ascii="Times New Roman" w:eastAsia="Times New Roman" w:hAnsi="Times New Roman" w:cs="Times New Roman"/>
                <w:sz w:val="24"/>
                <w:szCs w:val="24"/>
                <w:lang w:eastAsia="ru-RU"/>
              </w:rPr>
            </w:pPr>
          </w:p>
          <w:p w14:paraId="2AA81601" w14:textId="56696707" w:rsidR="00503B6F" w:rsidRPr="00503B6F" w:rsidRDefault="004D6EEA" w:rsidP="004D6EEA">
            <w:pPr>
              <w:pBdr>
                <w:top w:val="nil"/>
                <w:left w:val="nil"/>
                <w:bottom w:val="nil"/>
                <w:right w:val="nil"/>
                <w:between w:val="nil"/>
              </w:pBdr>
              <w:shd w:val="clear" w:color="auto" w:fill="FFFFFF"/>
              <w:tabs>
                <w:tab w:val="left" w:pos="612"/>
              </w:tabs>
              <w:spacing w:after="20"/>
              <w:ind w:right="102"/>
              <w:rPr>
                <w:rFonts w:ascii="Times New Roman" w:hAnsi="Times New Roman" w:cs="Times New Roman"/>
                <w:sz w:val="24"/>
                <w:szCs w:val="24"/>
                <w:u w:val="single"/>
              </w:rPr>
            </w:pPr>
            <w:r w:rsidRPr="004D6EEA">
              <w:rPr>
                <w:rFonts w:ascii="Times New Roman" w:eastAsia="Times New Roman" w:hAnsi="Times New Roman" w:cs="Times New Roman"/>
                <w:sz w:val="24"/>
                <w:szCs w:val="24"/>
                <w:lang w:eastAsia="ru-RU"/>
              </w:rPr>
              <w:t>Інформація приймається до 17 год. 00 хв. 29 вересня 2021 року</w:t>
            </w:r>
          </w:p>
        </w:tc>
      </w:tr>
      <w:tr w:rsidR="00503B6F" w:rsidRPr="00503B6F" w14:paraId="4780CA78" w14:textId="77777777" w:rsidTr="004D6EEA">
        <w:trPr>
          <w:trHeight w:val="965"/>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5ACBBC2B" w14:textId="77777777" w:rsidR="00503B6F" w:rsidRPr="00503B6F" w:rsidRDefault="00503B6F" w:rsidP="0016630A">
            <w:pPr>
              <w:pBdr>
                <w:top w:val="nil"/>
                <w:left w:val="nil"/>
                <w:bottom w:val="nil"/>
                <w:right w:val="nil"/>
                <w:between w:val="nil"/>
              </w:pBdr>
              <w:spacing w:after="20"/>
              <w:ind w:left="127" w:right="126"/>
              <w:rPr>
                <w:rFonts w:ascii="Times New Roman" w:hAnsi="Times New Roman" w:cs="Times New Roman"/>
                <w:sz w:val="24"/>
                <w:szCs w:val="24"/>
              </w:rPr>
            </w:pPr>
            <w:r w:rsidRPr="00503B6F">
              <w:rPr>
                <w:rFonts w:ascii="Times New Roman" w:hAnsi="Times New Roman" w:cs="Times New Roman"/>
                <w:sz w:val="24"/>
                <w:szCs w:val="24"/>
              </w:rPr>
              <w:t>Додаткові (необов’язкові) документи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AF55232" w14:textId="77777777" w:rsidR="00503B6F" w:rsidRDefault="00A43A4D" w:rsidP="0016630A">
            <w:pPr>
              <w:shd w:val="clear" w:color="auto" w:fill="FFFFFF"/>
              <w:tabs>
                <w:tab w:val="left" w:pos="612"/>
              </w:tabs>
              <w:spacing w:after="20"/>
              <w:ind w:right="102"/>
              <w:rPr>
                <w:rFonts w:ascii="Times New Roman" w:hAnsi="Times New Roman" w:cs="Times New Roman"/>
                <w:sz w:val="24"/>
                <w:szCs w:val="24"/>
              </w:rPr>
            </w:pPr>
            <w:r w:rsidRPr="008307BD">
              <w:rPr>
                <w:rFonts w:ascii="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14:paraId="54FEA15A" w14:textId="2ED27593" w:rsidR="001A0C22" w:rsidRPr="00503B6F" w:rsidRDefault="001A0C22" w:rsidP="0016630A">
            <w:pPr>
              <w:shd w:val="clear" w:color="auto" w:fill="FFFFFF"/>
              <w:tabs>
                <w:tab w:val="left" w:pos="612"/>
              </w:tabs>
              <w:spacing w:after="20"/>
              <w:ind w:right="102"/>
              <w:rPr>
                <w:rFonts w:ascii="Times New Roman" w:hAnsi="Times New Roman" w:cs="Times New Roman"/>
                <w:sz w:val="24"/>
                <w:szCs w:val="24"/>
              </w:rPr>
            </w:pPr>
          </w:p>
        </w:tc>
      </w:tr>
      <w:tr w:rsidR="00503B6F" w:rsidRPr="00503B6F" w14:paraId="02C3A708" w14:textId="77777777" w:rsidTr="00E30CB5">
        <w:trPr>
          <w:trHeight w:val="707"/>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1FA7809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 xml:space="preserve">Дата і час початку проведення тестування кандидатів. </w:t>
            </w:r>
          </w:p>
          <w:p w14:paraId="77FDB09E"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5A6D9655"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Місце або спосіб проведення тестування.</w:t>
            </w:r>
          </w:p>
          <w:p w14:paraId="392D1B50" w14:textId="77777777"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p>
          <w:p w14:paraId="127D9D23" w14:textId="1E770ADD"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r w:rsidRPr="00DF7DC3">
              <w:rPr>
                <w:rFonts w:ascii="Times New Roman" w:eastAsia="Times New Roman" w:hAnsi="Times New Roman" w:cs="Times New Roman"/>
                <w:color w:val="333333"/>
                <w:sz w:val="24"/>
                <w:szCs w:val="24"/>
                <w:shd w:val="clear" w:color="auto" w:fill="FFFFFF"/>
                <w:lang w:eastAsia="ru-RU"/>
              </w:rPr>
              <w:t>Місце або спосіб проведення співбесіди (із зазначенням електронної платфо</w:t>
            </w:r>
            <w:r w:rsidR="009E09F6">
              <w:rPr>
                <w:rFonts w:ascii="Times New Roman" w:eastAsia="Times New Roman" w:hAnsi="Times New Roman" w:cs="Times New Roman"/>
                <w:color w:val="333333"/>
                <w:sz w:val="24"/>
                <w:szCs w:val="24"/>
                <w:shd w:val="clear" w:color="auto" w:fill="FFFFFF"/>
                <w:lang w:eastAsia="ru-RU"/>
              </w:rPr>
              <w:t>рми для комунікації дистанційно)</w:t>
            </w:r>
          </w:p>
          <w:p w14:paraId="78020FB8" w14:textId="77777777"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p>
          <w:p w14:paraId="17CD7CBE" w14:textId="26EB15EB" w:rsidR="00503B6F" w:rsidRPr="00503B6F" w:rsidRDefault="00A43A4D" w:rsidP="00A43A4D">
            <w:pPr>
              <w:spacing w:after="20"/>
              <w:ind w:left="127" w:right="126"/>
              <w:rPr>
                <w:rFonts w:ascii="Times New Roman" w:hAnsi="Times New Roman" w:cs="Times New Roman"/>
                <w:sz w:val="24"/>
                <w:szCs w:val="24"/>
              </w:rPr>
            </w:pPr>
            <w:r w:rsidRPr="00DF7DC3">
              <w:rPr>
                <w:rFonts w:ascii="Times New Roman" w:eastAsia="Times New Roman" w:hAnsi="Times New Roman" w:cs="Times New Roman"/>
                <w:color w:val="333333"/>
                <w:sz w:val="24"/>
                <w:szCs w:val="24"/>
                <w:shd w:val="clear" w:color="auto" w:fill="FFFFFF"/>
                <w:lang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w:t>
            </w:r>
            <w:r w:rsidR="009E09F6">
              <w:rPr>
                <w:rFonts w:ascii="Times New Roman" w:eastAsia="Times New Roman" w:hAnsi="Times New Roman" w:cs="Times New Roman"/>
                <w:color w:val="333333"/>
                <w:sz w:val="24"/>
                <w:szCs w:val="24"/>
                <w:shd w:val="clear" w:color="auto" w:fill="FFFFFF"/>
                <w:lang w:eastAsia="ru-RU"/>
              </w:rPr>
              <w:t xml:space="preserve"> </w:t>
            </w:r>
            <w:r w:rsidR="009E09F6">
              <w:rPr>
                <w:rFonts w:ascii="Times New Roman" w:eastAsia="Times New Roman" w:hAnsi="Times New Roman" w:cs="Times New Roman"/>
                <w:color w:val="333333"/>
                <w:sz w:val="24"/>
                <w:szCs w:val="24"/>
                <w:shd w:val="clear" w:color="auto" w:fill="FFFFFF"/>
                <w:lang w:eastAsia="ru-RU"/>
              </w:rPr>
              <w:lastRenderedPageBreak/>
              <w:t>платформи для комунікації дистанційно)</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D2B8D71" w14:textId="2BCE0BD7" w:rsidR="00A43A4D" w:rsidRPr="00EF7409" w:rsidRDefault="004D6EEA" w:rsidP="00A43A4D">
            <w:pPr>
              <w:spacing w:after="20" w:line="240" w:lineRule="auto"/>
              <w:ind w:right="1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04 жовтня </w:t>
            </w:r>
            <w:r w:rsidR="00A43A4D" w:rsidRPr="00EF7409">
              <w:rPr>
                <w:rFonts w:ascii="Times New Roman" w:eastAsia="Times New Roman" w:hAnsi="Times New Roman" w:cs="Times New Roman"/>
                <w:sz w:val="24"/>
                <w:szCs w:val="24"/>
                <w:lang w:eastAsia="ru-RU"/>
              </w:rPr>
              <w:t xml:space="preserve">2021 року 10 год. 00 хв. </w:t>
            </w:r>
          </w:p>
          <w:p w14:paraId="3ADE0EEE" w14:textId="77777777" w:rsidR="00A43A4D" w:rsidRPr="00DF7DC3" w:rsidRDefault="00A43A4D" w:rsidP="00A43A4D">
            <w:pPr>
              <w:spacing w:after="20" w:line="240" w:lineRule="auto"/>
              <w:ind w:right="125"/>
              <w:jc w:val="both"/>
              <w:rPr>
                <w:rFonts w:ascii="Times New Roman" w:eastAsia="Times New Roman" w:hAnsi="Times New Roman" w:cs="Times New Roman"/>
                <w:sz w:val="24"/>
                <w:szCs w:val="24"/>
                <w:lang w:eastAsia="ru-RU"/>
              </w:rPr>
            </w:pPr>
          </w:p>
          <w:p w14:paraId="73EF8312"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468435B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Проведення тестування дистанційно.</w:t>
            </w:r>
          </w:p>
          <w:p w14:paraId="590E5239"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15754840"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4F61762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68FF554A"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roofErr w:type="spellStart"/>
            <w:r w:rsidRPr="00DF7DC3">
              <w:rPr>
                <w:rFonts w:ascii="Times New Roman" w:eastAsia="Times New Roman" w:hAnsi="Times New Roman" w:cs="Times New Roman"/>
                <w:sz w:val="24"/>
                <w:szCs w:val="24"/>
                <w:lang w:val="ru-RU" w:eastAsia="ru-RU"/>
              </w:rPr>
              <w:t>Проведення</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співбесіди</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дистанційно</w:t>
            </w:r>
            <w:proofErr w:type="spellEnd"/>
            <w:r w:rsidRPr="00DF7DC3">
              <w:rPr>
                <w:rFonts w:ascii="Times New Roman" w:eastAsia="Times New Roman" w:hAnsi="Times New Roman" w:cs="Times New Roman"/>
                <w:sz w:val="24"/>
                <w:szCs w:val="24"/>
                <w:lang w:val="ru-RU" w:eastAsia="ru-RU"/>
              </w:rPr>
              <w:t>. Платформа ZOOM</w:t>
            </w:r>
          </w:p>
          <w:p w14:paraId="2677F9E3"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63BA328F"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79328185" w14:textId="77777777" w:rsidR="00A43A4D" w:rsidRDefault="00A43A4D" w:rsidP="00A43A4D">
            <w:pPr>
              <w:spacing w:before="240"/>
              <w:ind w:right="53" w:hanging="2"/>
              <w:rPr>
                <w:rFonts w:ascii="Times New Roman" w:eastAsia="Times New Roman" w:hAnsi="Times New Roman" w:cs="Times New Roman"/>
                <w:sz w:val="24"/>
                <w:szCs w:val="24"/>
                <w:lang w:val="ru-RU" w:eastAsia="ru-RU"/>
              </w:rPr>
            </w:pPr>
          </w:p>
          <w:p w14:paraId="413754F9" w14:textId="219FC8E6" w:rsidR="00503B6F" w:rsidRPr="00503B6F" w:rsidRDefault="00A43A4D" w:rsidP="00A43A4D">
            <w:pPr>
              <w:spacing w:before="240"/>
              <w:ind w:right="53" w:hanging="2"/>
              <w:rPr>
                <w:rFonts w:ascii="Times New Roman" w:hAnsi="Times New Roman" w:cs="Times New Roman"/>
                <w:sz w:val="24"/>
                <w:szCs w:val="24"/>
              </w:rPr>
            </w:pPr>
            <w:proofErr w:type="spellStart"/>
            <w:r w:rsidRPr="00DF7DC3">
              <w:rPr>
                <w:rFonts w:ascii="Times New Roman" w:eastAsia="Times New Roman" w:hAnsi="Times New Roman" w:cs="Times New Roman"/>
                <w:sz w:val="24"/>
                <w:szCs w:val="24"/>
                <w:lang w:val="ru-RU" w:eastAsia="ru-RU"/>
              </w:rPr>
              <w:t>Проведення</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співбесіди</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дистанційно</w:t>
            </w:r>
            <w:proofErr w:type="spellEnd"/>
            <w:r w:rsidRPr="00DF7DC3">
              <w:rPr>
                <w:rFonts w:ascii="Times New Roman" w:eastAsia="Times New Roman" w:hAnsi="Times New Roman" w:cs="Times New Roman"/>
                <w:sz w:val="24"/>
                <w:szCs w:val="24"/>
                <w:lang w:val="ru-RU" w:eastAsia="ru-RU"/>
              </w:rPr>
              <w:t>. Платформа ZOOM</w:t>
            </w:r>
          </w:p>
        </w:tc>
      </w:tr>
      <w:tr w:rsidR="00503B6F" w:rsidRPr="00503B6F" w14:paraId="3CE4B66B" w14:textId="77777777" w:rsidTr="004D6EEA">
        <w:trPr>
          <w:trHeight w:val="1831"/>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26EB97D4" w14:textId="77777777" w:rsidR="00503B6F" w:rsidRPr="00503B6F" w:rsidRDefault="00503B6F" w:rsidP="0016630A">
            <w:pPr>
              <w:pStyle w:val="rvps12"/>
              <w:spacing w:before="240" w:beforeAutospacing="0" w:after="0" w:afterAutospacing="0"/>
              <w:ind w:right="46"/>
              <w:jc w:val="both"/>
              <w:rPr>
                <w:lang w:val="uk-UA"/>
              </w:rPr>
            </w:pPr>
            <w:r w:rsidRPr="00503B6F">
              <w:rPr>
                <w:lang w:val="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22C0112" w14:textId="6F0E5062" w:rsidR="009E09F6" w:rsidRDefault="009E09F6" w:rsidP="00A43A4D">
            <w:pPr>
              <w:pStyle w:val="rvps12"/>
              <w:spacing w:before="0" w:beforeAutospacing="0" w:after="0" w:afterAutospacing="0"/>
              <w:ind w:left="8" w:right="53" w:hanging="2"/>
              <w:rPr>
                <w:lang w:val="uk-UA"/>
              </w:rPr>
            </w:pPr>
            <w:r>
              <w:rPr>
                <w:lang w:val="uk-UA"/>
              </w:rPr>
              <w:t>Крутій Альона Олександрівна</w:t>
            </w:r>
          </w:p>
          <w:p w14:paraId="38354602" w14:textId="23B497B0" w:rsidR="00A43A4D" w:rsidRDefault="00A43A4D" w:rsidP="00A43A4D">
            <w:pPr>
              <w:pStyle w:val="rvps12"/>
              <w:spacing w:before="0" w:beforeAutospacing="0" w:after="0" w:afterAutospacing="0"/>
              <w:ind w:left="8" w:right="53" w:hanging="2"/>
              <w:rPr>
                <w:lang w:val="uk-UA"/>
              </w:rPr>
            </w:pPr>
            <w:proofErr w:type="spellStart"/>
            <w:r>
              <w:rPr>
                <w:lang w:val="uk-UA"/>
              </w:rPr>
              <w:t>тел</w:t>
            </w:r>
            <w:proofErr w:type="spellEnd"/>
            <w:r>
              <w:rPr>
                <w:lang w:val="uk-UA"/>
              </w:rPr>
              <w:t>. +38(044) 278 84 35</w:t>
            </w:r>
          </w:p>
          <w:p w14:paraId="372C6328" w14:textId="7C926DE9" w:rsidR="00503B6F" w:rsidRPr="003434FA" w:rsidRDefault="009E09F6" w:rsidP="009E09F6">
            <w:pPr>
              <w:pStyle w:val="rvps12"/>
              <w:spacing w:before="0" w:beforeAutospacing="0" w:after="0" w:afterAutospacing="0"/>
              <w:ind w:left="8" w:right="53" w:hanging="2"/>
            </w:pPr>
            <w:r w:rsidRPr="00A824F1">
              <w:rPr>
                <w:lang w:val="uk-UA"/>
              </w:rPr>
              <w:t>е-</w:t>
            </w:r>
            <w:proofErr w:type="spellStart"/>
            <w:r w:rsidRPr="00A824F1">
              <w:rPr>
                <w:lang w:val="uk-UA"/>
              </w:rPr>
              <w:t>mail</w:t>
            </w:r>
            <w:proofErr w:type="spellEnd"/>
            <w:r w:rsidRPr="00A824F1">
              <w:rPr>
                <w:lang w:val="uk-UA"/>
              </w:rPr>
              <w:t>:</w:t>
            </w:r>
            <w:r w:rsidRPr="009E09F6">
              <w:t xml:space="preserve"> </w:t>
            </w:r>
            <w:r w:rsidRPr="00A824F1">
              <w:rPr>
                <w:color w:val="1B1B1B"/>
                <w:shd w:val="clear" w:color="auto" w:fill="FFFFFF"/>
                <w:lang w:val="en-US"/>
              </w:rPr>
              <w:t>a</w:t>
            </w:r>
            <w:r w:rsidRPr="00A824F1">
              <w:rPr>
                <w:color w:val="1B1B1B"/>
                <w:shd w:val="clear" w:color="auto" w:fill="FFFFFF"/>
                <w:lang w:val="uk-UA"/>
              </w:rPr>
              <w:t>.</w:t>
            </w:r>
            <w:proofErr w:type="spellStart"/>
            <w:r w:rsidRPr="00A824F1">
              <w:rPr>
                <w:color w:val="1B1B1B"/>
                <w:shd w:val="clear" w:color="auto" w:fill="FFFFFF"/>
                <w:lang w:val="en-US"/>
              </w:rPr>
              <w:t>krutij</w:t>
            </w:r>
            <w:proofErr w:type="spellEnd"/>
            <w:r w:rsidRPr="00A824F1">
              <w:rPr>
                <w:color w:val="1B1B1B"/>
                <w:shd w:val="clear" w:color="auto" w:fill="FFFFFF"/>
                <w:lang w:val="uk-UA"/>
              </w:rPr>
              <w:t>@</w:t>
            </w:r>
            <w:proofErr w:type="spellStart"/>
            <w:r w:rsidRPr="00A824F1">
              <w:rPr>
                <w:color w:val="1B1B1B"/>
                <w:shd w:val="clear" w:color="auto" w:fill="FFFFFF"/>
                <w:lang w:val="en-US"/>
              </w:rPr>
              <w:t>dpss</w:t>
            </w:r>
            <w:proofErr w:type="spellEnd"/>
            <w:r w:rsidRPr="00A824F1">
              <w:rPr>
                <w:color w:val="1B1B1B"/>
                <w:shd w:val="clear" w:color="auto" w:fill="FFFFFF"/>
                <w:lang w:val="uk-UA"/>
              </w:rPr>
              <w:t>.</w:t>
            </w:r>
            <w:proofErr w:type="spellStart"/>
            <w:r w:rsidRPr="00A824F1">
              <w:rPr>
                <w:color w:val="1B1B1B"/>
                <w:shd w:val="clear" w:color="auto" w:fill="FFFFFF"/>
                <w:lang w:val="en-US"/>
              </w:rPr>
              <w:t>gov</w:t>
            </w:r>
            <w:proofErr w:type="spellEnd"/>
            <w:r w:rsidRPr="00A824F1">
              <w:rPr>
                <w:color w:val="1B1B1B"/>
                <w:shd w:val="clear" w:color="auto" w:fill="FFFFFF"/>
                <w:lang w:val="uk-UA"/>
              </w:rPr>
              <w:t>.</w:t>
            </w:r>
            <w:proofErr w:type="spellStart"/>
            <w:r w:rsidRPr="00A824F1">
              <w:rPr>
                <w:color w:val="1B1B1B"/>
                <w:shd w:val="clear" w:color="auto" w:fill="FFFFFF"/>
                <w:lang w:val="en-US"/>
              </w:rPr>
              <w:t>ua</w:t>
            </w:r>
            <w:proofErr w:type="spellEnd"/>
          </w:p>
        </w:tc>
      </w:tr>
      <w:tr w:rsidR="00503B6F" w:rsidRPr="00503B6F" w14:paraId="33DDC3E0" w14:textId="77777777" w:rsidTr="004D6EEA">
        <w:trPr>
          <w:trHeight w:val="770"/>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370C40" w14:textId="77777777" w:rsidR="00503B6F" w:rsidRPr="00503B6F" w:rsidRDefault="00503B6F" w:rsidP="0016630A">
            <w:pPr>
              <w:pStyle w:val="rvps12"/>
              <w:spacing w:before="0" w:beforeAutospacing="0" w:after="0" w:afterAutospacing="0"/>
              <w:ind w:left="116" w:right="53"/>
              <w:jc w:val="center"/>
              <w:rPr>
                <w:b/>
                <w:lang w:val="uk-UA"/>
              </w:rPr>
            </w:pPr>
            <w:r w:rsidRPr="00503B6F">
              <w:rPr>
                <w:b/>
                <w:color w:val="000000"/>
                <w:shd w:val="clear" w:color="auto" w:fill="FFFFFF"/>
                <w:lang w:val="uk-UA"/>
              </w:rPr>
              <w:t>Кваліфікаційні вимоги</w:t>
            </w:r>
          </w:p>
        </w:tc>
      </w:tr>
      <w:tr w:rsidR="000945A9" w:rsidRPr="00503B6F" w14:paraId="5D058516" w14:textId="77777777" w:rsidTr="004D6EEA">
        <w:trPr>
          <w:trHeight w:val="669"/>
        </w:trPr>
        <w:tc>
          <w:tcPr>
            <w:tcW w:w="472" w:type="dxa"/>
            <w:tcBorders>
              <w:top w:val="single" w:sz="4" w:space="0" w:color="auto"/>
              <w:left w:val="single" w:sz="4" w:space="0" w:color="auto"/>
              <w:bottom w:val="single" w:sz="4" w:space="0" w:color="auto"/>
              <w:right w:val="single" w:sz="4" w:space="0" w:color="auto"/>
            </w:tcBorders>
            <w:shd w:val="clear" w:color="auto" w:fill="auto"/>
          </w:tcPr>
          <w:p w14:paraId="5DB02CEF" w14:textId="77777777" w:rsidR="000945A9" w:rsidRPr="00503B6F" w:rsidRDefault="000945A9" w:rsidP="000945A9">
            <w:pPr>
              <w:pStyle w:val="rvps12"/>
              <w:tabs>
                <w:tab w:val="left" w:pos="294"/>
              </w:tabs>
              <w:spacing w:before="0" w:beforeAutospacing="0" w:after="0" w:afterAutospacing="0"/>
              <w:ind w:right="46"/>
              <w:rPr>
                <w:lang w:val="uk-UA"/>
              </w:rPr>
            </w:pPr>
            <w:r w:rsidRPr="00503B6F">
              <w:rPr>
                <w:lang w:val="uk-UA"/>
              </w:rPr>
              <w:t>1.</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4AB8AE61" w14:textId="77777777" w:rsidR="000945A9" w:rsidRPr="00503B6F" w:rsidRDefault="000945A9" w:rsidP="000945A9">
            <w:pPr>
              <w:pStyle w:val="rvps12"/>
              <w:tabs>
                <w:tab w:val="left" w:pos="294"/>
              </w:tabs>
              <w:spacing w:before="0" w:after="0"/>
              <w:ind w:right="46"/>
              <w:rPr>
                <w:lang w:val="uk-UA"/>
              </w:rPr>
            </w:pPr>
            <w:r w:rsidRPr="00503B6F">
              <w:rPr>
                <w:lang w:val="uk-UA"/>
              </w:rPr>
              <w:t>Освіта</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A06AC1C" w14:textId="76297638" w:rsidR="000945A9" w:rsidRPr="00442337" w:rsidRDefault="00496B3C" w:rsidP="000945A9">
            <w:pPr>
              <w:ind w:left="2"/>
              <w:rPr>
                <w:rFonts w:ascii="Times New Roman" w:hAnsi="Times New Roman" w:cs="Times New Roman"/>
                <w:sz w:val="24"/>
                <w:szCs w:val="24"/>
                <w:lang w:val="ru-RU"/>
              </w:rPr>
            </w:pPr>
            <w:r>
              <w:rPr>
                <w:rFonts w:ascii="Times New Roman" w:hAnsi="Times New Roman" w:cs="Times New Roman"/>
                <w:sz w:val="24"/>
                <w:szCs w:val="24"/>
              </w:rPr>
              <w:t>в</w:t>
            </w:r>
            <w:r w:rsidR="00F32644" w:rsidRPr="00F32644">
              <w:rPr>
                <w:rFonts w:ascii="Times New Roman" w:hAnsi="Times New Roman" w:cs="Times New Roman"/>
                <w:sz w:val="24"/>
                <w:szCs w:val="24"/>
              </w:rPr>
              <w:t>ища освіта  за осві</w:t>
            </w:r>
            <w:r w:rsidR="004D6EEA">
              <w:rPr>
                <w:rFonts w:ascii="Times New Roman" w:hAnsi="Times New Roman" w:cs="Times New Roman"/>
                <w:sz w:val="24"/>
                <w:szCs w:val="24"/>
              </w:rPr>
              <w:t>тнім ступенем не нижче бакалавра, молодшого</w:t>
            </w:r>
            <w:r w:rsidR="00F32644" w:rsidRPr="00F32644">
              <w:rPr>
                <w:rFonts w:ascii="Times New Roman" w:hAnsi="Times New Roman" w:cs="Times New Roman"/>
                <w:sz w:val="24"/>
                <w:szCs w:val="24"/>
              </w:rPr>
              <w:t xml:space="preserve"> бакалавра</w:t>
            </w:r>
            <w:r w:rsidR="00442337">
              <w:rPr>
                <w:rFonts w:ascii="Times New Roman" w:hAnsi="Times New Roman" w:cs="Times New Roman"/>
                <w:sz w:val="24"/>
                <w:szCs w:val="24"/>
                <w:lang w:val="ru-RU"/>
              </w:rPr>
              <w:t xml:space="preserve"> за спеціальністю </w:t>
            </w:r>
            <w:r w:rsidR="002C62C3" w:rsidRPr="00503B6F">
              <w:t>"</w:t>
            </w:r>
            <w:r w:rsidR="002C62C3">
              <w:rPr>
                <w:rFonts w:ascii="Times New Roman" w:hAnsi="Times New Roman" w:cs="Times New Roman"/>
                <w:sz w:val="24"/>
                <w:szCs w:val="24"/>
                <w:lang w:val="ru-RU"/>
              </w:rPr>
              <w:t>Агрономія</w:t>
            </w:r>
            <w:r w:rsidR="002C62C3" w:rsidRPr="00503B6F">
              <w:t>"</w:t>
            </w:r>
            <w:r w:rsidR="002C62C3">
              <w:t xml:space="preserve"> </w:t>
            </w:r>
            <w:r w:rsidR="002C62C3" w:rsidRPr="00677034">
              <w:rPr>
                <w:rFonts w:ascii="Times New Roman" w:hAnsi="Times New Roman" w:cs="Times New Roman"/>
                <w:sz w:val="24"/>
                <w:szCs w:val="24"/>
              </w:rPr>
              <w:t>або "Захист рослин"</w:t>
            </w:r>
            <w:r w:rsidR="002C62C3">
              <w:rPr>
                <w:rFonts w:ascii="Times New Roman" w:hAnsi="Times New Roman" w:cs="Times New Roman"/>
                <w:sz w:val="24"/>
                <w:szCs w:val="24"/>
                <w:lang w:val="ru-RU"/>
              </w:rPr>
              <w:t xml:space="preserve"> </w:t>
            </w:r>
            <w:r w:rsidR="00442337">
              <w:rPr>
                <w:rFonts w:ascii="Times New Roman" w:hAnsi="Times New Roman" w:cs="Times New Roman"/>
                <w:sz w:val="24"/>
                <w:szCs w:val="24"/>
                <w:lang w:val="ru-RU"/>
              </w:rPr>
              <w:t xml:space="preserve"> </w:t>
            </w:r>
          </w:p>
        </w:tc>
      </w:tr>
      <w:tr w:rsidR="00503B6F" w:rsidRPr="00503B6F" w14:paraId="12F0BEC2" w14:textId="77777777" w:rsidTr="004D6EEA">
        <w:trPr>
          <w:trHeight w:val="471"/>
        </w:trPr>
        <w:tc>
          <w:tcPr>
            <w:tcW w:w="472" w:type="dxa"/>
            <w:tcBorders>
              <w:top w:val="single" w:sz="4" w:space="0" w:color="auto"/>
              <w:left w:val="single" w:sz="4" w:space="0" w:color="auto"/>
              <w:bottom w:val="single" w:sz="4" w:space="0" w:color="auto"/>
              <w:right w:val="single" w:sz="4" w:space="0" w:color="auto"/>
            </w:tcBorders>
            <w:shd w:val="clear" w:color="auto" w:fill="auto"/>
          </w:tcPr>
          <w:p w14:paraId="37CF91CE" w14:textId="77777777" w:rsidR="00503B6F" w:rsidRPr="00503B6F" w:rsidRDefault="00503B6F" w:rsidP="0016630A">
            <w:pPr>
              <w:pStyle w:val="rvps12"/>
              <w:tabs>
                <w:tab w:val="left" w:pos="294"/>
              </w:tabs>
              <w:spacing w:before="120" w:beforeAutospacing="0" w:after="0" w:afterAutospacing="0"/>
              <w:ind w:right="46"/>
              <w:rPr>
                <w:lang w:val="uk-UA"/>
              </w:rPr>
            </w:pPr>
            <w:r w:rsidRPr="00503B6F">
              <w:rPr>
                <w:lang w:val="uk-UA"/>
              </w:rPr>
              <w:t>2.</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31196C7F" w14:textId="77777777" w:rsidR="00503B6F" w:rsidRPr="00503B6F" w:rsidRDefault="00503B6F" w:rsidP="0016630A">
            <w:pPr>
              <w:pStyle w:val="rvps12"/>
              <w:tabs>
                <w:tab w:val="left" w:pos="294"/>
              </w:tabs>
              <w:spacing w:before="120" w:beforeAutospacing="0"/>
              <w:ind w:right="46"/>
              <w:rPr>
                <w:lang w:val="uk-UA"/>
              </w:rPr>
            </w:pPr>
            <w:r w:rsidRPr="00503B6F">
              <w:rPr>
                <w:lang w:val="uk-UA"/>
              </w:rPr>
              <w:t>Досвід роботи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76403C0" w14:textId="7DA91E73" w:rsidR="00503B6F" w:rsidRPr="00503B6F" w:rsidRDefault="00496B3C" w:rsidP="00496B3C">
            <w:pPr>
              <w:pStyle w:val="rvps12"/>
              <w:spacing w:before="120" w:beforeAutospacing="0" w:after="0" w:afterAutospacing="0"/>
              <w:ind w:right="102"/>
              <w:jc w:val="both"/>
              <w:rPr>
                <w:color w:val="000000"/>
                <w:lang w:val="uk-UA"/>
              </w:rPr>
            </w:pPr>
            <w:r>
              <w:rPr>
                <w:lang w:val="uk-UA"/>
              </w:rPr>
              <w:t>без досвіду роботи</w:t>
            </w:r>
          </w:p>
        </w:tc>
      </w:tr>
      <w:tr w:rsidR="00503B6F" w:rsidRPr="00503B6F" w14:paraId="092BD433" w14:textId="77777777" w:rsidTr="004D6EEA">
        <w:trPr>
          <w:trHeight w:val="656"/>
        </w:trPr>
        <w:tc>
          <w:tcPr>
            <w:tcW w:w="472" w:type="dxa"/>
            <w:tcBorders>
              <w:top w:val="single" w:sz="4" w:space="0" w:color="auto"/>
              <w:left w:val="single" w:sz="4" w:space="0" w:color="auto"/>
              <w:bottom w:val="single" w:sz="4" w:space="0" w:color="auto"/>
              <w:right w:val="single" w:sz="4" w:space="0" w:color="auto"/>
            </w:tcBorders>
            <w:shd w:val="clear" w:color="auto" w:fill="auto"/>
          </w:tcPr>
          <w:p w14:paraId="38D2E26E" w14:textId="77777777" w:rsidR="00503B6F" w:rsidRPr="00503B6F" w:rsidRDefault="00503B6F" w:rsidP="0016630A">
            <w:pPr>
              <w:pStyle w:val="rvps12"/>
              <w:tabs>
                <w:tab w:val="left" w:pos="294"/>
              </w:tabs>
              <w:spacing w:before="0" w:beforeAutospacing="0" w:after="0" w:afterAutospacing="0"/>
              <w:ind w:right="46"/>
              <w:jc w:val="both"/>
              <w:rPr>
                <w:lang w:val="uk-UA"/>
              </w:rPr>
            </w:pPr>
            <w:r w:rsidRPr="00503B6F">
              <w:rPr>
                <w:lang w:val="uk-UA"/>
              </w:rPr>
              <w:t>3.</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0D457A85" w14:textId="77777777" w:rsidR="00503B6F" w:rsidRPr="00503B6F" w:rsidRDefault="00503B6F" w:rsidP="0016630A">
            <w:pPr>
              <w:pStyle w:val="rvps12"/>
              <w:tabs>
                <w:tab w:val="left" w:pos="294"/>
              </w:tabs>
              <w:spacing w:before="0" w:beforeAutospacing="0" w:after="0" w:afterAutospacing="0"/>
              <w:ind w:right="46"/>
              <w:rPr>
                <w:lang w:val="uk-UA"/>
              </w:rPr>
            </w:pPr>
            <w:r w:rsidRPr="00503B6F">
              <w:rPr>
                <w:lang w:val="uk-UA"/>
              </w:rPr>
              <w:t>Володіння державною мовою</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D79EAA7" w14:textId="77777777" w:rsidR="00503B6F" w:rsidRPr="00503B6F" w:rsidRDefault="00503B6F" w:rsidP="0016630A">
            <w:pPr>
              <w:pStyle w:val="rvps12"/>
              <w:spacing w:before="0" w:beforeAutospacing="0" w:after="0" w:afterAutospacing="0"/>
              <w:ind w:left="8" w:right="102"/>
              <w:jc w:val="both"/>
              <w:rPr>
                <w:lang w:val="uk-UA"/>
              </w:rPr>
            </w:pPr>
            <w:r w:rsidRPr="00503B6F">
              <w:rPr>
                <w:color w:val="000000"/>
                <w:lang w:val="uk-UA"/>
              </w:rPr>
              <w:t>вільне володіння державною мовою</w:t>
            </w:r>
          </w:p>
        </w:tc>
      </w:tr>
      <w:tr w:rsidR="00503B6F" w:rsidRPr="00503B6F" w14:paraId="31F85DD4" w14:textId="77777777" w:rsidTr="004D6EEA">
        <w:trPr>
          <w:trHeight w:val="454"/>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785F99" w14:textId="77777777" w:rsidR="00503B6F" w:rsidRPr="00503B6F" w:rsidRDefault="00503B6F" w:rsidP="0016630A">
            <w:pPr>
              <w:pStyle w:val="rvps12"/>
              <w:spacing w:before="0" w:beforeAutospacing="0" w:after="0" w:afterAutospacing="0"/>
              <w:ind w:left="116" w:right="102"/>
              <w:jc w:val="center"/>
              <w:rPr>
                <w:color w:val="000000"/>
                <w:lang w:val="uk-UA"/>
              </w:rPr>
            </w:pPr>
            <w:r w:rsidRPr="00503B6F">
              <w:br w:type="page"/>
            </w:r>
            <w:r w:rsidRPr="00503B6F">
              <w:rPr>
                <w:b/>
                <w:lang w:val="uk-UA"/>
              </w:rPr>
              <w:t>Вимоги до компетентності</w:t>
            </w:r>
          </w:p>
        </w:tc>
      </w:tr>
      <w:tr w:rsidR="00503B6F" w:rsidRPr="00503B6F" w14:paraId="30CD09D9" w14:textId="77777777" w:rsidTr="004D6EEA">
        <w:trPr>
          <w:trHeight w:val="645"/>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46190" w14:textId="77777777" w:rsidR="00503B6F" w:rsidRPr="00503B6F" w:rsidRDefault="00503B6F" w:rsidP="0016630A">
            <w:pPr>
              <w:pStyle w:val="a4"/>
              <w:jc w:val="center"/>
              <w:rPr>
                <w:rFonts w:ascii="Times New Roman" w:hAnsi="Times New Roman" w:cs="Times New Roman"/>
                <w:b/>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148F9919" w14:textId="77777777" w:rsidR="00503B6F" w:rsidRPr="00503B6F" w:rsidRDefault="00503B6F" w:rsidP="0016630A">
            <w:pPr>
              <w:pStyle w:val="a4"/>
              <w:jc w:val="center"/>
              <w:rPr>
                <w:rFonts w:ascii="Times New Roman" w:hAnsi="Times New Roman" w:cs="Times New Roman"/>
                <w:b/>
                <w:sz w:val="24"/>
                <w:szCs w:val="24"/>
                <w:lang w:val="uk-UA"/>
              </w:rPr>
            </w:pPr>
            <w:r w:rsidRPr="00503B6F">
              <w:rPr>
                <w:rFonts w:ascii="Times New Roman" w:hAnsi="Times New Roman" w:cs="Times New Roman"/>
                <w:b/>
                <w:sz w:val="24"/>
                <w:szCs w:val="24"/>
                <w:lang w:val="uk-UA"/>
              </w:rPr>
              <w:t>Вимога</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63F10801" w14:textId="77777777" w:rsidR="00503B6F" w:rsidRPr="00503B6F" w:rsidRDefault="00503B6F" w:rsidP="0016630A">
            <w:pPr>
              <w:pStyle w:val="rvps14"/>
              <w:spacing w:before="0" w:beforeAutospacing="0" w:after="0" w:afterAutospacing="0"/>
              <w:ind w:left="127" w:right="102"/>
              <w:jc w:val="center"/>
              <w:rPr>
                <w:b/>
                <w:lang w:val="uk-UA"/>
              </w:rPr>
            </w:pPr>
            <w:r w:rsidRPr="00503B6F">
              <w:rPr>
                <w:b/>
                <w:lang w:val="uk-UA"/>
              </w:rPr>
              <w:t>Компоненти вимоги</w:t>
            </w:r>
          </w:p>
        </w:tc>
      </w:tr>
      <w:tr w:rsidR="00D17C23" w:rsidRPr="00503B6F" w14:paraId="5EE8FAAC" w14:textId="77777777" w:rsidTr="004D6EEA">
        <w:trPr>
          <w:trHeight w:val="81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44FF8A7F" w14:textId="77777777" w:rsidR="00D17C23" w:rsidRPr="00503B6F" w:rsidRDefault="00D17C23" w:rsidP="00D17C23">
            <w:pPr>
              <w:pStyle w:val="a5"/>
              <w:spacing w:before="0"/>
              <w:ind w:firstLine="0"/>
              <w:jc w:val="center"/>
              <w:rPr>
                <w:rFonts w:ascii="Times New Roman" w:hAnsi="Times New Roman"/>
                <w:sz w:val="24"/>
                <w:szCs w:val="24"/>
              </w:rPr>
            </w:pPr>
            <w:r w:rsidRPr="00503B6F">
              <w:rPr>
                <w:rFonts w:ascii="Times New Roman" w:hAnsi="Times New Roman"/>
                <w:sz w:val="24"/>
                <w:szCs w:val="24"/>
              </w:rPr>
              <w:t>1.</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1A70FA9D" w14:textId="790D5CF0" w:rsidR="00D17C23" w:rsidRPr="002C62C3" w:rsidRDefault="00D17C23" w:rsidP="00D17C23">
            <w:pPr>
              <w:spacing w:before="100" w:beforeAutospacing="1" w:after="150" w:line="270" w:lineRule="atLeast"/>
              <w:rPr>
                <w:rFonts w:ascii="Times New Roman" w:hAnsi="Times New Roman" w:cs="Times New Roman"/>
                <w:color w:val="000000"/>
                <w:sz w:val="24"/>
                <w:szCs w:val="24"/>
              </w:rPr>
            </w:pPr>
            <w:r w:rsidRPr="00F37632">
              <w:rPr>
                <w:rFonts w:ascii="Times New Roman" w:hAnsi="Times New Roman" w:cs="Times New Roman"/>
                <w:sz w:val="24"/>
                <w:szCs w:val="24"/>
                <w:shd w:val="clear" w:color="auto" w:fill="FFFFFF"/>
              </w:rPr>
              <w:t>Якісне виконання поставлених завдань</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4F423578" w14:textId="77777777" w:rsidR="00D17C23" w:rsidRPr="002C62C3" w:rsidRDefault="00D17C23" w:rsidP="004D6EEA">
            <w:pPr>
              <w:widowControl w:val="0"/>
              <w:numPr>
                <w:ilvl w:val="0"/>
                <w:numId w:val="4"/>
              </w:numPr>
              <w:tabs>
                <w:tab w:val="left" w:pos="384"/>
              </w:tabs>
              <w:spacing w:after="0" w:line="240" w:lineRule="auto"/>
              <w:ind w:left="40" w:right="8" w:firstLine="139"/>
              <w:jc w:val="both"/>
              <w:rPr>
                <w:rFonts w:ascii="Times New Roman" w:hAnsi="Times New Roman" w:cs="Times New Roman"/>
                <w:color w:val="000000"/>
                <w:sz w:val="24"/>
                <w:szCs w:val="24"/>
              </w:rPr>
            </w:pPr>
            <w:r w:rsidRPr="002C62C3">
              <w:rPr>
                <w:rFonts w:ascii="Times New Roman" w:hAnsi="Times New Roman" w:cs="Times New Roman"/>
                <w:color w:val="000000"/>
                <w:sz w:val="24"/>
                <w:szCs w:val="24"/>
              </w:rPr>
              <w:t>чітке і точне формулювання мети, цілей і завдань службової діяльності;</w:t>
            </w:r>
          </w:p>
          <w:p w14:paraId="3A0A2CE9" w14:textId="77777777" w:rsidR="00D17C23" w:rsidRPr="002C62C3" w:rsidRDefault="00D17C23" w:rsidP="004D6EEA">
            <w:pPr>
              <w:widowControl w:val="0"/>
              <w:numPr>
                <w:ilvl w:val="0"/>
                <w:numId w:val="4"/>
              </w:numPr>
              <w:tabs>
                <w:tab w:val="left" w:pos="398"/>
              </w:tabs>
              <w:spacing w:after="0" w:line="240" w:lineRule="auto"/>
              <w:ind w:left="40" w:right="8" w:firstLine="139"/>
              <w:jc w:val="both"/>
              <w:rPr>
                <w:rFonts w:ascii="Times New Roman" w:hAnsi="Times New Roman" w:cs="Times New Roman"/>
                <w:color w:val="000000"/>
                <w:sz w:val="24"/>
                <w:szCs w:val="24"/>
              </w:rPr>
            </w:pPr>
            <w:r w:rsidRPr="002C62C3">
              <w:rPr>
                <w:rFonts w:ascii="Times New Roman" w:hAnsi="Times New Roman" w:cs="Times New Roman"/>
                <w:color w:val="000000"/>
                <w:sz w:val="24"/>
                <w:szCs w:val="24"/>
              </w:rPr>
              <w:t>комплексний підхід до виконання завдань, виявлення ризиків;</w:t>
            </w:r>
          </w:p>
          <w:p w14:paraId="08487624" w14:textId="3369CB33" w:rsidR="00D17C23" w:rsidRPr="002C62C3" w:rsidRDefault="00D17C23" w:rsidP="004D6EEA">
            <w:pPr>
              <w:pBdr>
                <w:top w:val="nil"/>
                <w:left w:val="nil"/>
                <w:bottom w:val="nil"/>
                <w:right w:val="nil"/>
                <w:between w:val="nil"/>
              </w:pBdr>
              <w:tabs>
                <w:tab w:val="left" w:pos="291"/>
              </w:tabs>
              <w:spacing w:after="20" w:line="240" w:lineRule="auto"/>
              <w:ind w:left="40" w:right="8" w:firstLine="139"/>
              <w:jc w:val="both"/>
              <w:rPr>
                <w:rFonts w:ascii="Times New Roman" w:hAnsi="Times New Roman" w:cs="Times New Roman"/>
                <w:sz w:val="24"/>
                <w:szCs w:val="24"/>
              </w:rPr>
            </w:pPr>
            <w:r w:rsidRPr="002C62C3">
              <w:rPr>
                <w:rFonts w:ascii="Times New Roman" w:hAnsi="Times New Roman" w:cs="Times New Roman"/>
                <w:color w:val="000000"/>
                <w:sz w:val="24"/>
                <w:szCs w:val="24"/>
              </w:rPr>
              <w:t>розуміння змісту завдання і його кінцевих результатів, самостійне визначення можливих шляхів досягнення</w:t>
            </w:r>
          </w:p>
        </w:tc>
      </w:tr>
      <w:tr w:rsidR="00EF7409" w:rsidRPr="00503B6F" w14:paraId="6A21C49B" w14:textId="77777777" w:rsidTr="004D6EEA">
        <w:trPr>
          <w:trHeight w:val="424"/>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2AE59025" w14:textId="77777777" w:rsidR="00EF7409" w:rsidRPr="00503B6F" w:rsidRDefault="00EF7409" w:rsidP="00EF7409">
            <w:pPr>
              <w:pStyle w:val="a5"/>
              <w:ind w:firstLine="0"/>
              <w:jc w:val="center"/>
              <w:rPr>
                <w:rFonts w:ascii="Times New Roman" w:hAnsi="Times New Roman"/>
                <w:sz w:val="24"/>
                <w:szCs w:val="24"/>
              </w:rPr>
            </w:pPr>
            <w:r w:rsidRPr="00503B6F">
              <w:rPr>
                <w:rFonts w:ascii="Times New Roman" w:hAnsi="Times New Roman"/>
                <w:sz w:val="24"/>
                <w:szCs w:val="24"/>
              </w:rPr>
              <w:t>2.</w:t>
            </w:r>
          </w:p>
        </w:tc>
        <w:tc>
          <w:tcPr>
            <w:tcW w:w="3499" w:type="dxa"/>
            <w:tcBorders>
              <w:top w:val="single" w:sz="6" w:space="0" w:color="000000"/>
              <w:left w:val="single" w:sz="6" w:space="0" w:color="000000"/>
              <w:bottom w:val="single" w:sz="6" w:space="0" w:color="000000"/>
              <w:right w:val="single" w:sz="6" w:space="0" w:color="000000"/>
            </w:tcBorders>
            <w:shd w:val="clear" w:color="auto" w:fill="FFFFFF"/>
          </w:tcPr>
          <w:p w14:paraId="43D7B85A" w14:textId="11A1D943" w:rsidR="00EF7409" w:rsidRPr="002C62C3" w:rsidRDefault="00EF7409" w:rsidP="00EF7409">
            <w:pPr>
              <w:spacing w:before="120"/>
              <w:rPr>
                <w:rFonts w:ascii="Times New Roman" w:hAnsi="Times New Roman" w:cs="Times New Roman"/>
                <w:sz w:val="24"/>
                <w:szCs w:val="24"/>
              </w:rPr>
            </w:pPr>
            <w:r w:rsidRPr="0094685C">
              <w:rPr>
                <w:rFonts w:ascii="Times New Roman" w:hAnsi="Times New Roman" w:cs="Times New Roman"/>
                <w:sz w:val="24"/>
                <w:szCs w:val="24"/>
              </w:rPr>
              <w:t>Відповідальність</w:t>
            </w:r>
          </w:p>
        </w:tc>
        <w:tc>
          <w:tcPr>
            <w:tcW w:w="6209" w:type="dxa"/>
            <w:tcBorders>
              <w:top w:val="single" w:sz="6" w:space="0" w:color="000000"/>
              <w:left w:val="single" w:sz="6" w:space="0" w:color="000000"/>
              <w:bottom w:val="single" w:sz="6" w:space="0" w:color="000000"/>
              <w:right w:val="single" w:sz="6" w:space="0" w:color="000000"/>
            </w:tcBorders>
            <w:shd w:val="clear" w:color="auto" w:fill="FFFFFF"/>
          </w:tcPr>
          <w:p w14:paraId="0094DE53" w14:textId="09188FE6" w:rsidR="00EF7409" w:rsidRPr="002C62C3" w:rsidRDefault="00EF7409" w:rsidP="004D6EEA">
            <w:pPr>
              <w:widowControl w:val="0"/>
              <w:pBdr>
                <w:top w:val="nil"/>
                <w:left w:val="nil"/>
                <w:bottom w:val="nil"/>
                <w:right w:val="nil"/>
                <w:between w:val="nil"/>
              </w:pBdr>
              <w:tabs>
                <w:tab w:val="left" w:pos="332"/>
              </w:tabs>
              <w:spacing w:after="0" w:line="240" w:lineRule="auto"/>
              <w:ind w:left="40" w:firstLine="139"/>
              <w:jc w:val="both"/>
              <w:rPr>
                <w:rFonts w:ascii="Times New Roman" w:hAnsi="Times New Roman" w:cs="Times New Roman"/>
                <w:sz w:val="24"/>
                <w:szCs w:val="24"/>
              </w:rPr>
            </w:pPr>
            <w:r w:rsidRPr="0094685C">
              <w:rPr>
                <w:rFonts w:ascii="Times New Roman" w:hAnsi="Times New Roman" w:cs="Times New Roman"/>
                <w:sz w:val="24"/>
                <w:szCs w:val="24"/>
              </w:rPr>
              <w:t>- усвідомлення важливості якісного виконання своїх посадових обов'язків з дотриманням строків та встановлених процедур;</w:t>
            </w:r>
            <w:r w:rsidRPr="0094685C">
              <w:rPr>
                <w:rFonts w:ascii="Times New Roman" w:hAnsi="Times New Roman" w:cs="Times New Roman"/>
                <w:sz w:val="24"/>
                <w:szCs w:val="24"/>
              </w:rPr>
              <w:b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r w:rsidRPr="0094685C">
              <w:rPr>
                <w:rFonts w:ascii="Times New Roman" w:hAnsi="Times New Roman" w:cs="Times New Roman"/>
                <w:sz w:val="24"/>
                <w:szCs w:val="24"/>
              </w:rPr>
              <w:br/>
              <w:t>- здатність брати на себе зобов'язання, чітко їх дотримуватись і виконувати</w:t>
            </w:r>
          </w:p>
        </w:tc>
      </w:tr>
      <w:tr w:rsidR="00EF7409" w:rsidRPr="00503B6F" w14:paraId="4949F613" w14:textId="77777777" w:rsidTr="004D6EEA">
        <w:trPr>
          <w:trHeight w:val="587"/>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2C805FD4" w14:textId="77777777" w:rsidR="00EF7409" w:rsidRPr="00503B6F" w:rsidRDefault="00EF7409" w:rsidP="00EF7409">
            <w:pPr>
              <w:pStyle w:val="a5"/>
              <w:spacing w:before="0" w:after="120"/>
              <w:ind w:firstLine="0"/>
              <w:jc w:val="center"/>
              <w:rPr>
                <w:rFonts w:ascii="Times New Roman" w:hAnsi="Times New Roman"/>
                <w:sz w:val="24"/>
                <w:szCs w:val="24"/>
              </w:rPr>
            </w:pPr>
            <w:r>
              <w:rPr>
                <w:rFonts w:ascii="Times New Roman" w:hAnsi="Times New Roman"/>
                <w:sz w:val="24"/>
                <w:szCs w:val="24"/>
              </w:rPr>
              <w:t>3</w:t>
            </w:r>
            <w:r w:rsidRPr="00503B6F">
              <w:rPr>
                <w:rFonts w:ascii="Times New Roman" w:hAnsi="Times New Roman"/>
                <w:sz w:val="24"/>
                <w:szCs w:val="24"/>
              </w:rPr>
              <w:t>.</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53E90E13" w14:textId="55A8DDCF" w:rsidR="00EF7409" w:rsidRPr="002C62C3" w:rsidRDefault="00EF7409" w:rsidP="00EF7409">
            <w:pPr>
              <w:spacing w:after="0" w:line="270" w:lineRule="atLeast"/>
              <w:rPr>
                <w:rFonts w:ascii="Times New Roman" w:hAnsi="Times New Roman" w:cs="Times New Roman"/>
                <w:color w:val="000000"/>
                <w:sz w:val="24"/>
                <w:szCs w:val="24"/>
              </w:rPr>
            </w:pPr>
            <w:r w:rsidRPr="002C62C3">
              <w:rPr>
                <w:rFonts w:ascii="Times New Roman" w:hAnsi="Times New Roman" w:cs="Times New Roman"/>
                <w:color w:val="000000"/>
                <w:sz w:val="24"/>
                <w:szCs w:val="24"/>
              </w:rPr>
              <w:t>Командна робота та взаємодія</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00BB0862" w14:textId="27D75DD3" w:rsidR="00EF7409" w:rsidRDefault="00EF7409" w:rsidP="004D6EEA">
            <w:pPr>
              <w:widowControl w:val="0"/>
              <w:tabs>
                <w:tab w:val="left" w:pos="40"/>
              </w:tabs>
              <w:spacing w:after="0" w:line="240" w:lineRule="auto"/>
              <w:ind w:left="40" w:firstLine="139"/>
              <w:jc w:val="both"/>
              <w:rPr>
                <w:rFonts w:ascii="Times New Roman" w:hAnsi="Times New Roman" w:cs="Times New Roman"/>
                <w:sz w:val="24"/>
                <w:szCs w:val="24"/>
              </w:rPr>
            </w:pPr>
            <w:r>
              <w:rPr>
                <w:rFonts w:ascii="Times New Roman" w:hAnsi="Times New Roman" w:cs="Times New Roman"/>
                <w:sz w:val="24"/>
                <w:szCs w:val="24"/>
              </w:rPr>
              <w:t>- розуміння ваги свого внеску у загальний результат (структурного підрозділу/державного органу);</w:t>
            </w:r>
          </w:p>
          <w:p w14:paraId="545BF37B" w14:textId="08C09715" w:rsidR="00EF7409" w:rsidRDefault="00EF7409" w:rsidP="00EF7409">
            <w:pPr>
              <w:pStyle w:val="aa"/>
              <w:widowControl w:val="0"/>
              <w:pBdr>
                <w:top w:val="nil"/>
                <w:left w:val="nil"/>
                <w:bottom w:val="nil"/>
                <w:right w:val="nil"/>
                <w:between w:val="nil"/>
              </w:pBdr>
              <w:tabs>
                <w:tab w:val="left" w:pos="40"/>
              </w:tabs>
              <w:spacing w:after="0" w:line="240" w:lineRule="auto"/>
              <w:ind w:left="182" w:right="272"/>
              <w:jc w:val="both"/>
              <w:rPr>
                <w:rFonts w:ascii="Times New Roman" w:hAnsi="Times New Roman" w:cs="Times New Roman"/>
                <w:color w:val="000000"/>
                <w:sz w:val="24"/>
                <w:szCs w:val="24"/>
              </w:rPr>
            </w:pPr>
            <w:r>
              <w:rPr>
                <w:rFonts w:ascii="Times New Roman" w:hAnsi="Times New Roman" w:cs="Times New Roman"/>
                <w:color w:val="000000"/>
                <w:sz w:val="24"/>
                <w:szCs w:val="24"/>
              </w:rPr>
              <w:t>- орієнтація на командний результат;</w:t>
            </w:r>
          </w:p>
          <w:p w14:paraId="08C36E07" w14:textId="1781EBBD" w:rsidR="00EF7409" w:rsidRDefault="00EF7409" w:rsidP="004D6EEA">
            <w:pPr>
              <w:pStyle w:val="aa"/>
              <w:widowControl w:val="0"/>
              <w:pBdr>
                <w:top w:val="nil"/>
                <w:left w:val="nil"/>
                <w:bottom w:val="nil"/>
                <w:right w:val="nil"/>
                <w:between w:val="nil"/>
              </w:pBdr>
              <w:tabs>
                <w:tab w:val="left" w:pos="40"/>
              </w:tabs>
              <w:spacing w:after="0" w:line="240" w:lineRule="auto"/>
              <w:ind w:left="182" w:right="8"/>
              <w:jc w:val="both"/>
              <w:rPr>
                <w:rFonts w:ascii="Times New Roman" w:hAnsi="Times New Roman" w:cs="Times New Roman"/>
                <w:color w:val="000000"/>
                <w:sz w:val="24"/>
                <w:szCs w:val="24"/>
              </w:rPr>
            </w:pPr>
            <w:r>
              <w:rPr>
                <w:rFonts w:ascii="Times New Roman" w:hAnsi="Times New Roman" w:cs="Times New Roman"/>
                <w:color w:val="000000"/>
                <w:sz w:val="24"/>
                <w:szCs w:val="24"/>
              </w:rPr>
              <w:t>- готовність працювати в команді та сприяти колегам у їх професійній діяльності задля досягнення спільних цілей;</w:t>
            </w:r>
          </w:p>
          <w:p w14:paraId="60FC4758" w14:textId="7CE3AF8F" w:rsidR="00EF7409" w:rsidRPr="0077758F" w:rsidRDefault="00EF7409" w:rsidP="00EF7409">
            <w:pPr>
              <w:pStyle w:val="aa"/>
              <w:widowControl w:val="0"/>
              <w:pBdr>
                <w:top w:val="nil"/>
                <w:left w:val="nil"/>
                <w:bottom w:val="nil"/>
                <w:right w:val="nil"/>
                <w:between w:val="nil"/>
              </w:pBdr>
              <w:tabs>
                <w:tab w:val="left" w:pos="40"/>
              </w:tabs>
              <w:spacing w:after="0" w:line="240" w:lineRule="auto"/>
              <w:ind w:left="182" w:right="272"/>
              <w:jc w:val="both"/>
              <w:rPr>
                <w:rFonts w:ascii="Times New Roman" w:hAnsi="Times New Roman" w:cs="Times New Roman"/>
                <w:color w:val="000000"/>
                <w:sz w:val="24"/>
                <w:szCs w:val="24"/>
              </w:rPr>
            </w:pPr>
            <w:r>
              <w:rPr>
                <w:rFonts w:ascii="Times New Roman" w:hAnsi="Times New Roman" w:cs="Times New Roman"/>
                <w:color w:val="000000"/>
                <w:sz w:val="24"/>
                <w:szCs w:val="24"/>
              </w:rPr>
              <w:t>- відкритість в обміні інформацією</w:t>
            </w:r>
          </w:p>
        </w:tc>
      </w:tr>
      <w:tr w:rsidR="00EF7409" w:rsidRPr="00503B6F" w14:paraId="23ABAFC1" w14:textId="77777777" w:rsidTr="004D6EEA">
        <w:trPr>
          <w:trHeight w:val="587"/>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48957303" w14:textId="7CEF3917" w:rsidR="00EF7409" w:rsidRDefault="00EF7409" w:rsidP="00EF7409">
            <w:pPr>
              <w:pStyle w:val="a5"/>
              <w:spacing w:before="0" w:after="120"/>
              <w:ind w:firstLine="0"/>
              <w:jc w:val="center"/>
              <w:rPr>
                <w:rFonts w:ascii="Times New Roman" w:hAnsi="Times New Roman"/>
                <w:sz w:val="24"/>
                <w:szCs w:val="24"/>
              </w:rPr>
            </w:pPr>
            <w:r>
              <w:rPr>
                <w:rFonts w:ascii="Times New Roman" w:hAnsi="Times New Roman"/>
                <w:sz w:val="24"/>
                <w:szCs w:val="24"/>
              </w:rPr>
              <w:t>4.</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286A0B04" w14:textId="22F1D8AE" w:rsidR="00EF7409" w:rsidRPr="002C62C3" w:rsidRDefault="00EF7409" w:rsidP="00EF7409">
            <w:pPr>
              <w:spacing w:after="0" w:line="270" w:lineRule="atLeast"/>
              <w:rPr>
                <w:rFonts w:ascii="Times New Roman" w:hAnsi="Times New Roman" w:cs="Times New Roman"/>
                <w:color w:val="000000"/>
                <w:sz w:val="24"/>
                <w:szCs w:val="24"/>
              </w:rPr>
            </w:pPr>
            <w:r>
              <w:rPr>
                <w:rFonts w:ascii="Times New Roman" w:hAnsi="Times New Roman" w:cs="Times New Roman"/>
                <w:color w:val="000000"/>
                <w:sz w:val="24"/>
                <w:szCs w:val="24"/>
              </w:rPr>
              <w:t>Аналітичні здібності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05DCB9F9" w14:textId="77777777" w:rsidR="00EF7409" w:rsidRDefault="00EF7409" w:rsidP="004D6EEA">
            <w:pPr>
              <w:pStyle w:val="aa"/>
              <w:widowControl w:val="0"/>
              <w:numPr>
                <w:ilvl w:val="0"/>
                <w:numId w:val="4"/>
              </w:numPr>
              <w:tabs>
                <w:tab w:val="left" w:pos="40"/>
                <w:tab w:val="left" w:pos="324"/>
              </w:tabs>
              <w:spacing w:after="0" w:line="240" w:lineRule="auto"/>
              <w:ind w:left="182" w:firstLine="0"/>
              <w:jc w:val="both"/>
              <w:rPr>
                <w:rFonts w:ascii="Times New Roman" w:hAnsi="Times New Roman" w:cs="Times New Roman"/>
                <w:sz w:val="24"/>
                <w:szCs w:val="24"/>
              </w:rPr>
            </w:pPr>
            <w:r>
              <w:rPr>
                <w:rFonts w:ascii="Times New Roman" w:hAnsi="Times New Roman" w:cs="Times New Roman"/>
                <w:sz w:val="24"/>
                <w:szCs w:val="24"/>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14:paraId="57A3820E" w14:textId="77777777" w:rsidR="00EF7409" w:rsidRDefault="00EF7409" w:rsidP="004D6EEA">
            <w:pPr>
              <w:pStyle w:val="aa"/>
              <w:widowControl w:val="0"/>
              <w:numPr>
                <w:ilvl w:val="0"/>
                <w:numId w:val="4"/>
              </w:numPr>
              <w:tabs>
                <w:tab w:val="left" w:pos="40"/>
                <w:tab w:val="left" w:pos="324"/>
              </w:tabs>
              <w:spacing w:after="0" w:line="240" w:lineRule="auto"/>
              <w:ind w:left="182" w:firstLine="0"/>
              <w:jc w:val="both"/>
              <w:rPr>
                <w:rFonts w:ascii="Times New Roman" w:hAnsi="Times New Roman" w:cs="Times New Roman"/>
                <w:sz w:val="24"/>
                <w:szCs w:val="24"/>
              </w:rPr>
            </w:pPr>
            <w:r>
              <w:rPr>
                <w:rFonts w:ascii="Times New Roman" w:hAnsi="Times New Roman" w:cs="Times New Roman"/>
                <w:sz w:val="24"/>
                <w:szCs w:val="24"/>
              </w:rPr>
              <w:t xml:space="preserve">вміння встановлювати причинно-наслідкові </w:t>
            </w:r>
            <w:proofErr w:type="spellStart"/>
            <w:r>
              <w:rPr>
                <w:rFonts w:ascii="Times New Roman" w:hAnsi="Times New Roman" w:cs="Times New Roman"/>
                <w:sz w:val="24"/>
                <w:szCs w:val="24"/>
              </w:rPr>
              <w:t>звязки</w:t>
            </w:r>
            <w:proofErr w:type="spellEnd"/>
            <w:r>
              <w:rPr>
                <w:rFonts w:ascii="Times New Roman" w:hAnsi="Times New Roman" w:cs="Times New Roman"/>
                <w:sz w:val="24"/>
                <w:szCs w:val="24"/>
              </w:rPr>
              <w:t>;</w:t>
            </w:r>
          </w:p>
          <w:p w14:paraId="07355287" w14:textId="73B94152" w:rsidR="00EF7409" w:rsidRPr="00EF7409" w:rsidRDefault="00EF7409" w:rsidP="004D6EEA">
            <w:pPr>
              <w:pStyle w:val="aa"/>
              <w:widowControl w:val="0"/>
              <w:numPr>
                <w:ilvl w:val="0"/>
                <w:numId w:val="4"/>
              </w:numPr>
              <w:tabs>
                <w:tab w:val="left" w:pos="40"/>
                <w:tab w:val="left" w:pos="324"/>
              </w:tabs>
              <w:spacing w:after="0" w:line="240" w:lineRule="auto"/>
              <w:ind w:left="182" w:firstLine="0"/>
              <w:jc w:val="both"/>
              <w:rPr>
                <w:rFonts w:ascii="Times New Roman" w:hAnsi="Times New Roman" w:cs="Times New Roman"/>
                <w:sz w:val="24"/>
                <w:szCs w:val="24"/>
              </w:rPr>
            </w:pPr>
            <w:r>
              <w:rPr>
                <w:rFonts w:ascii="Times New Roman" w:hAnsi="Times New Roman" w:cs="Times New Roman"/>
                <w:sz w:val="24"/>
                <w:szCs w:val="24"/>
              </w:rPr>
              <w:t>вміння аналізувати інформацію та робити висновки, критично оцінювати ситуації, прогнозувати та робити власні умовиводи</w:t>
            </w:r>
          </w:p>
        </w:tc>
      </w:tr>
      <w:tr w:rsidR="00EF7409" w:rsidRPr="00503B6F" w14:paraId="767A1DDA" w14:textId="77777777" w:rsidTr="004D6EEA">
        <w:trPr>
          <w:trHeight w:val="453"/>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722174" w14:textId="77777777" w:rsidR="00EF7409" w:rsidRPr="00503B6F" w:rsidRDefault="00EF7409" w:rsidP="00EF7409">
            <w:pPr>
              <w:pStyle w:val="rvps14"/>
              <w:spacing w:before="0" w:beforeAutospacing="0" w:after="0" w:afterAutospacing="0"/>
              <w:ind w:left="127" w:right="102"/>
              <w:jc w:val="center"/>
              <w:rPr>
                <w:b/>
                <w:lang w:val="uk-UA"/>
              </w:rPr>
            </w:pPr>
            <w:r w:rsidRPr="00503B6F">
              <w:rPr>
                <w:b/>
                <w:lang w:val="uk-UA"/>
              </w:rPr>
              <w:t>Професійні знання</w:t>
            </w:r>
          </w:p>
        </w:tc>
      </w:tr>
      <w:tr w:rsidR="00EF7409" w:rsidRPr="00503B6F" w14:paraId="4C79450A" w14:textId="77777777" w:rsidTr="004D6EEA">
        <w:trPr>
          <w:trHeight w:val="480"/>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835AC" w14:textId="77777777" w:rsidR="00EF7409" w:rsidRPr="00503B6F" w:rsidRDefault="00EF7409" w:rsidP="00EF7409">
            <w:pPr>
              <w:pStyle w:val="a4"/>
              <w:jc w:val="center"/>
              <w:rPr>
                <w:rFonts w:ascii="Times New Roman" w:hAnsi="Times New Roman" w:cs="Times New Roman"/>
                <w:b/>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128FDC88" w14:textId="77777777" w:rsidR="00EF7409" w:rsidRPr="00503B6F" w:rsidRDefault="00EF7409" w:rsidP="00EF7409">
            <w:pPr>
              <w:pStyle w:val="a4"/>
              <w:jc w:val="center"/>
              <w:rPr>
                <w:rFonts w:ascii="Times New Roman" w:hAnsi="Times New Roman" w:cs="Times New Roman"/>
                <w:b/>
                <w:sz w:val="24"/>
                <w:szCs w:val="24"/>
                <w:lang w:val="uk-UA"/>
              </w:rPr>
            </w:pPr>
            <w:r w:rsidRPr="00503B6F">
              <w:rPr>
                <w:rFonts w:ascii="Times New Roman" w:hAnsi="Times New Roman" w:cs="Times New Roman"/>
                <w:b/>
                <w:sz w:val="24"/>
                <w:szCs w:val="24"/>
                <w:lang w:val="uk-UA"/>
              </w:rPr>
              <w:t>Вимога</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340C071A" w14:textId="77777777" w:rsidR="00EF7409" w:rsidRPr="00503B6F" w:rsidRDefault="00EF7409" w:rsidP="00EF7409">
            <w:pPr>
              <w:pStyle w:val="rvps14"/>
              <w:spacing w:before="0" w:beforeAutospacing="0" w:after="0" w:afterAutospacing="0"/>
              <w:ind w:left="127" w:right="102"/>
              <w:jc w:val="center"/>
              <w:rPr>
                <w:b/>
                <w:lang w:val="uk-UA"/>
              </w:rPr>
            </w:pPr>
            <w:r w:rsidRPr="00503B6F">
              <w:rPr>
                <w:b/>
                <w:lang w:val="uk-UA"/>
              </w:rPr>
              <w:t>Компоненти вимоги</w:t>
            </w:r>
          </w:p>
        </w:tc>
      </w:tr>
      <w:tr w:rsidR="00EF7409" w:rsidRPr="00503B6F" w14:paraId="4C470E90" w14:textId="77777777" w:rsidTr="004D6EE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635A6D3E" w14:textId="77777777" w:rsidR="00EF7409" w:rsidRPr="00503B6F" w:rsidRDefault="00EF7409" w:rsidP="00EF7409">
            <w:pPr>
              <w:pStyle w:val="a4"/>
              <w:numPr>
                <w:ilvl w:val="0"/>
                <w:numId w:val="1"/>
              </w:numPr>
              <w:spacing w:before="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1F1DD0D9" w14:textId="77777777" w:rsidR="00EF7409" w:rsidRPr="00503B6F" w:rsidRDefault="00EF7409" w:rsidP="00EF7409">
            <w:pPr>
              <w:pStyle w:val="a4"/>
              <w:spacing w:before="120"/>
              <w:rPr>
                <w:rFonts w:ascii="Times New Roman" w:hAnsi="Times New Roman" w:cs="Times New Roman"/>
                <w:sz w:val="24"/>
                <w:szCs w:val="24"/>
                <w:lang w:val="uk-UA"/>
              </w:rPr>
            </w:pPr>
            <w:r w:rsidRPr="00503B6F">
              <w:rPr>
                <w:rFonts w:ascii="Times New Roman" w:hAnsi="Times New Roman" w:cs="Times New Roman"/>
                <w:sz w:val="24"/>
                <w:szCs w:val="24"/>
                <w:lang w:val="uk-UA"/>
              </w:rPr>
              <w:t>Знання законодавства</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0D1C985" w14:textId="373915CA" w:rsidR="00EF7409" w:rsidRDefault="00EF7409" w:rsidP="00EF7409">
            <w:pPr>
              <w:pStyle w:val="rvps14"/>
              <w:spacing w:before="0" w:beforeAutospacing="0" w:after="0" w:afterAutospacing="0"/>
              <w:ind w:left="74" w:right="130"/>
              <w:jc w:val="both"/>
              <w:rPr>
                <w:lang w:val="uk-UA"/>
              </w:rPr>
            </w:pPr>
            <w:r>
              <w:rPr>
                <w:lang w:val="uk-UA"/>
              </w:rPr>
              <w:t>Знання:</w:t>
            </w:r>
          </w:p>
          <w:p w14:paraId="55E1C8D5" w14:textId="3469FB13" w:rsidR="00EF7409" w:rsidRPr="00503B6F" w:rsidRDefault="00EF7409" w:rsidP="00EF7409">
            <w:pPr>
              <w:pStyle w:val="rvps14"/>
              <w:spacing w:before="0" w:beforeAutospacing="0" w:after="0" w:afterAutospacing="0"/>
              <w:ind w:left="74" w:right="130"/>
              <w:jc w:val="both"/>
              <w:rPr>
                <w:lang w:val="uk-UA"/>
              </w:rPr>
            </w:pPr>
            <w:r w:rsidRPr="00503B6F">
              <w:rPr>
                <w:lang w:val="uk-UA"/>
              </w:rPr>
              <w:t>Конституція України;</w:t>
            </w:r>
          </w:p>
          <w:p w14:paraId="51E26F77" w14:textId="77777777" w:rsidR="00EF7409" w:rsidRPr="00503B6F" w:rsidRDefault="00EF7409" w:rsidP="00EF7409">
            <w:pPr>
              <w:pStyle w:val="rvps14"/>
              <w:spacing w:before="0" w:beforeAutospacing="0" w:after="0" w:afterAutospacing="0"/>
              <w:ind w:left="74" w:right="130"/>
              <w:jc w:val="both"/>
              <w:rPr>
                <w:lang w:val="uk-UA"/>
              </w:rPr>
            </w:pPr>
            <w:r w:rsidRPr="00503B6F">
              <w:rPr>
                <w:lang w:val="uk-UA"/>
              </w:rPr>
              <w:t>Закон України "Про державну службу";</w:t>
            </w:r>
          </w:p>
          <w:p w14:paraId="297B64D2" w14:textId="77777777" w:rsidR="00EF7409" w:rsidRDefault="00EF7409" w:rsidP="00EF7409">
            <w:pPr>
              <w:pStyle w:val="rvps14"/>
              <w:spacing w:before="0" w:beforeAutospacing="0" w:after="0" w:afterAutospacing="0"/>
              <w:ind w:left="74" w:right="130"/>
              <w:jc w:val="both"/>
              <w:rPr>
                <w:lang w:val="uk-UA"/>
              </w:rPr>
            </w:pPr>
            <w:r w:rsidRPr="00503B6F">
              <w:rPr>
                <w:lang w:val="uk-UA"/>
              </w:rPr>
              <w:t>Закон України "Про запобігання корупції"</w:t>
            </w:r>
          </w:p>
          <w:p w14:paraId="76DB0B22" w14:textId="3804FEBD" w:rsidR="00EF7409" w:rsidRPr="00503B6F" w:rsidRDefault="00EF7409" w:rsidP="00EF7409">
            <w:pPr>
              <w:pStyle w:val="rvps14"/>
              <w:spacing w:before="0" w:beforeAutospacing="0" w:after="0" w:afterAutospacing="0"/>
              <w:ind w:left="74" w:right="130"/>
              <w:jc w:val="both"/>
              <w:rPr>
                <w:lang w:val="uk-UA"/>
              </w:rPr>
            </w:pPr>
            <w:r>
              <w:rPr>
                <w:lang w:val="uk-UA"/>
              </w:rPr>
              <w:t>та іншого законодавства</w:t>
            </w:r>
          </w:p>
        </w:tc>
      </w:tr>
      <w:tr w:rsidR="00EF7409" w:rsidRPr="00503B6F" w14:paraId="5CC87F4E" w14:textId="77777777" w:rsidTr="004D6EE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5D0683DA" w14:textId="77777777" w:rsidR="00EF7409" w:rsidRPr="00503B6F" w:rsidRDefault="00EF7409" w:rsidP="00EF7409">
            <w:pPr>
              <w:pStyle w:val="a4"/>
              <w:numPr>
                <w:ilvl w:val="0"/>
                <w:numId w:val="1"/>
              </w:numPr>
              <w:spacing w:before="240" w:after="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5DFD1E5B" w14:textId="77777777" w:rsidR="00EF7409" w:rsidRPr="00EF7409" w:rsidRDefault="00EF7409" w:rsidP="00EF7409">
            <w:pPr>
              <w:pStyle w:val="a4"/>
              <w:spacing w:before="240" w:after="120"/>
              <w:rPr>
                <w:rFonts w:ascii="Times New Roman" w:hAnsi="Times New Roman" w:cs="Times New Roman"/>
                <w:color w:val="FF0000"/>
                <w:sz w:val="24"/>
                <w:szCs w:val="24"/>
                <w:lang w:val="uk-UA"/>
              </w:rPr>
            </w:pPr>
            <w:r w:rsidRPr="00F37632">
              <w:rPr>
                <w:rFonts w:ascii="Times New Roman" w:hAnsi="Times New Roman" w:cs="Times New Roman"/>
                <w:sz w:val="24"/>
                <w:szCs w:val="24"/>
                <w:lang w:val="uk-UA"/>
              </w:rPr>
              <w:t>Знання законодавства у сфері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89D03AC" w14:textId="393498F7" w:rsidR="00C1436F" w:rsidRDefault="00C1436F" w:rsidP="00C1436F">
            <w:pPr>
              <w:shd w:val="clear" w:color="auto" w:fill="FFFFFF"/>
              <w:spacing w:after="0"/>
              <w:ind w:left="29"/>
              <w:jc w:val="both"/>
              <w:rPr>
                <w:rFonts w:ascii="Times New Roman" w:hAnsi="Times New Roman" w:cs="Times New Roman"/>
                <w:sz w:val="24"/>
                <w:szCs w:val="24"/>
              </w:rPr>
            </w:pPr>
            <w:r>
              <w:rPr>
                <w:rFonts w:ascii="Times New Roman" w:hAnsi="Times New Roman" w:cs="Times New Roman"/>
                <w:sz w:val="24"/>
                <w:szCs w:val="24"/>
              </w:rPr>
              <w:t>Знання:</w:t>
            </w:r>
          </w:p>
          <w:p w14:paraId="56C880A6" w14:textId="47E50927" w:rsidR="00EF7409" w:rsidRDefault="00EF7409" w:rsidP="00C1436F">
            <w:pPr>
              <w:shd w:val="clear" w:color="auto" w:fill="FFFFFF"/>
              <w:spacing w:after="0"/>
              <w:ind w:left="29"/>
              <w:jc w:val="both"/>
              <w:rPr>
                <w:rFonts w:ascii="Times New Roman" w:hAnsi="Times New Roman" w:cs="Times New Roman"/>
                <w:sz w:val="24"/>
                <w:szCs w:val="24"/>
              </w:rPr>
            </w:pPr>
            <w:r w:rsidRPr="00273F15">
              <w:rPr>
                <w:rFonts w:ascii="Times New Roman" w:hAnsi="Times New Roman" w:cs="Times New Roman"/>
                <w:sz w:val="24"/>
                <w:szCs w:val="24"/>
              </w:rPr>
              <w:t>Закон України "Про доступ до публічної інформації"</w:t>
            </w:r>
            <w:r w:rsidR="004D6EEA">
              <w:rPr>
                <w:rFonts w:ascii="Times New Roman" w:hAnsi="Times New Roman" w:cs="Times New Roman"/>
                <w:sz w:val="24"/>
                <w:szCs w:val="24"/>
              </w:rPr>
              <w:t>;</w:t>
            </w:r>
          </w:p>
          <w:p w14:paraId="64FC509F" w14:textId="06CECC24" w:rsidR="00EF7409" w:rsidRPr="00551408" w:rsidRDefault="00EF7409" w:rsidP="00C1436F">
            <w:pPr>
              <w:shd w:val="clear" w:color="auto" w:fill="FFFFFF"/>
              <w:spacing w:after="0"/>
              <w:ind w:left="29"/>
              <w:jc w:val="both"/>
              <w:rPr>
                <w:rFonts w:ascii="Times New Roman" w:eastAsia="Arial" w:hAnsi="Times New Roman" w:cs="Times New Roman"/>
                <w:sz w:val="24"/>
                <w:szCs w:val="24"/>
                <w:lang w:val="ru-RU"/>
              </w:rPr>
            </w:pPr>
            <w:r w:rsidRPr="00273F15">
              <w:rPr>
                <w:rFonts w:ascii="Times New Roman" w:hAnsi="Times New Roman" w:cs="Times New Roman"/>
                <w:sz w:val="24"/>
                <w:szCs w:val="24"/>
              </w:rPr>
              <w:t>Закон України</w:t>
            </w:r>
            <w:r>
              <w:rPr>
                <w:rFonts w:ascii="Times New Roman" w:hAnsi="Times New Roman" w:cs="Times New Roman"/>
                <w:sz w:val="24"/>
                <w:szCs w:val="24"/>
              </w:rPr>
              <w:t xml:space="preserve"> </w:t>
            </w:r>
            <w:r w:rsidRPr="00273F15">
              <w:rPr>
                <w:rFonts w:ascii="Times New Roman" w:hAnsi="Times New Roman" w:cs="Times New Roman"/>
                <w:sz w:val="24"/>
                <w:szCs w:val="24"/>
              </w:rPr>
              <w:t>"</w:t>
            </w:r>
            <w:r w:rsidR="004D6EEA">
              <w:rPr>
                <w:rFonts w:ascii="Times New Roman" w:hAnsi="Times New Roman" w:cs="Times New Roman"/>
                <w:sz w:val="24"/>
                <w:szCs w:val="24"/>
                <w:lang w:val="ru-RU"/>
              </w:rPr>
              <w:t xml:space="preserve">Про карантин </w:t>
            </w:r>
            <w:proofErr w:type="spellStart"/>
            <w:r w:rsidR="004D6EEA">
              <w:rPr>
                <w:rFonts w:ascii="Times New Roman" w:hAnsi="Times New Roman" w:cs="Times New Roman"/>
                <w:sz w:val="24"/>
                <w:szCs w:val="24"/>
                <w:lang w:val="ru-RU"/>
              </w:rPr>
              <w:t>рослин</w:t>
            </w:r>
            <w:proofErr w:type="spellEnd"/>
            <w:r w:rsidRPr="00273F15">
              <w:rPr>
                <w:rFonts w:ascii="Times New Roman" w:hAnsi="Times New Roman" w:cs="Times New Roman"/>
                <w:sz w:val="24"/>
                <w:szCs w:val="24"/>
              </w:rPr>
              <w:t>"</w:t>
            </w:r>
            <w:r w:rsidR="004D6EEA">
              <w:rPr>
                <w:rFonts w:ascii="Times New Roman" w:hAnsi="Times New Roman" w:cs="Times New Roman"/>
                <w:sz w:val="24"/>
                <w:szCs w:val="24"/>
              </w:rPr>
              <w:t>.</w:t>
            </w:r>
          </w:p>
          <w:p w14:paraId="5D59E58F" w14:textId="56EDEB70" w:rsidR="00EF7409" w:rsidRPr="00C1436F" w:rsidRDefault="00EF7409" w:rsidP="00C1436F">
            <w:pPr>
              <w:pStyle w:val="Style7"/>
              <w:widowControl/>
              <w:spacing w:line="240" w:lineRule="auto"/>
              <w:ind w:left="-101" w:firstLine="250"/>
              <w:rPr>
                <w:lang w:val="uk-UA" w:eastAsia="uk-UA"/>
              </w:rPr>
            </w:pPr>
            <w:proofErr w:type="spellStart"/>
            <w:r w:rsidRPr="00C54E52">
              <w:t>Положення</w:t>
            </w:r>
            <w:proofErr w:type="spellEnd"/>
            <w:r w:rsidRPr="00C54E52">
              <w:t xml:space="preserve"> про </w:t>
            </w:r>
            <w:proofErr w:type="spellStart"/>
            <w:r w:rsidRPr="00C54E52">
              <w:t>Державну</w:t>
            </w:r>
            <w:proofErr w:type="spellEnd"/>
            <w:r w:rsidRPr="00C54E52">
              <w:t xml:space="preserve"> службу </w:t>
            </w:r>
            <w:proofErr w:type="spellStart"/>
            <w:r w:rsidRPr="00C54E52">
              <w:t>України</w:t>
            </w:r>
            <w:proofErr w:type="spellEnd"/>
            <w:r w:rsidRPr="00C54E52">
              <w:t xml:space="preserve"> з </w:t>
            </w:r>
            <w:proofErr w:type="spellStart"/>
            <w:r w:rsidRPr="00C54E52">
              <w:t>питань</w:t>
            </w:r>
            <w:proofErr w:type="spellEnd"/>
            <w:r w:rsidRPr="00C54E52">
              <w:t xml:space="preserve"> </w:t>
            </w:r>
            <w:proofErr w:type="spellStart"/>
            <w:r w:rsidRPr="00C54E52">
              <w:t>безпечності</w:t>
            </w:r>
            <w:proofErr w:type="spellEnd"/>
            <w:r w:rsidRPr="00C54E52">
              <w:t xml:space="preserve"> </w:t>
            </w:r>
            <w:proofErr w:type="spellStart"/>
            <w:r w:rsidRPr="00C54E52">
              <w:t>харчових</w:t>
            </w:r>
            <w:proofErr w:type="spellEnd"/>
            <w:r w:rsidRPr="00C54E52">
              <w:t xml:space="preserve"> </w:t>
            </w:r>
            <w:proofErr w:type="spellStart"/>
            <w:r w:rsidRPr="00C54E52">
              <w:t>продуктів</w:t>
            </w:r>
            <w:proofErr w:type="spellEnd"/>
            <w:r w:rsidRPr="00C54E52">
              <w:t xml:space="preserve"> та </w:t>
            </w:r>
            <w:proofErr w:type="spellStart"/>
            <w:r w:rsidRPr="00C54E52">
              <w:t>захисту</w:t>
            </w:r>
            <w:proofErr w:type="spellEnd"/>
            <w:r w:rsidRPr="00C54E52">
              <w:t xml:space="preserve"> </w:t>
            </w:r>
            <w:proofErr w:type="spellStart"/>
            <w:r w:rsidRPr="00C54E52">
              <w:t>споживачів</w:t>
            </w:r>
            <w:proofErr w:type="spellEnd"/>
            <w:r w:rsidRPr="00C54E52">
              <w:t xml:space="preserve">, </w:t>
            </w:r>
            <w:proofErr w:type="spellStart"/>
            <w:r w:rsidRPr="00C54E52">
              <w:t>затверджене</w:t>
            </w:r>
            <w:proofErr w:type="spellEnd"/>
            <w:r w:rsidRPr="00C54E52">
              <w:t xml:space="preserve"> </w:t>
            </w:r>
            <w:proofErr w:type="spellStart"/>
            <w:r w:rsidRPr="00C54E52">
              <w:t>постановою</w:t>
            </w:r>
            <w:proofErr w:type="spellEnd"/>
            <w:r w:rsidRPr="00C54E52">
              <w:t xml:space="preserve"> </w:t>
            </w:r>
            <w:proofErr w:type="spellStart"/>
            <w:r w:rsidRPr="00C54E52">
              <w:t>Кабінету</w:t>
            </w:r>
            <w:proofErr w:type="spellEnd"/>
            <w:r w:rsidRPr="00C54E52">
              <w:t xml:space="preserve"> </w:t>
            </w:r>
            <w:proofErr w:type="spellStart"/>
            <w:r w:rsidRPr="00C54E52">
              <w:t>Міністрів</w:t>
            </w:r>
            <w:proofErr w:type="spellEnd"/>
            <w:r w:rsidRPr="00C54E52">
              <w:t xml:space="preserve"> </w:t>
            </w:r>
            <w:proofErr w:type="spellStart"/>
            <w:r w:rsidRPr="00C54E52">
              <w:t>України</w:t>
            </w:r>
            <w:proofErr w:type="spellEnd"/>
            <w:r w:rsidRPr="00C54E52">
              <w:t xml:space="preserve"> </w:t>
            </w:r>
            <w:proofErr w:type="spellStart"/>
            <w:r w:rsidRPr="00C54E52">
              <w:t>від</w:t>
            </w:r>
            <w:proofErr w:type="spellEnd"/>
            <w:r w:rsidRPr="00C54E52">
              <w:t xml:space="preserve"> </w:t>
            </w:r>
            <w:r w:rsidR="004D6EEA">
              <w:rPr>
                <w:lang w:val="uk-UA"/>
              </w:rPr>
              <w:t xml:space="preserve"> </w:t>
            </w:r>
            <w:r w:rsidRPr="00C54E52">
              <w:t xml:space="preserve">02 </w:t>
            </w:r>
            <w:proofErr w:type="spellStart"/>
            <w:r w:rsidRPr="00C54E52">
              <w:t>вересня</w:t>
            </w:r>
            <w:proofErr w:type="spellEnd"/>
            <w:r w:rsidRPr="00C54E52">
              <w:t xml:space="preserve"> 2015 р. № 667</w:t>
            </w:r>
            <w:r>
              <w:rPr>
                <w:lang w:val="uk-UA"/>
              </w:rPr>
              <w:t xml:space="preserve"> (із змінами)</w:t>
            </w:r>
          </w:p>
        </w:tc>
      </w:tr>
      <w:tr w:rsidR="00B66807" w:rsidRPr="00503B6F" w14:paraId="25663D6A" w14:textId="77777777" w:rsidTr="004D6EE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79C2A956" w14:textId="77777777" w:rsidR="00B66807" w:rsidRPr="00503B6F" w:rsidRDefault="00B66807" w:rsidP="00B66807">
            <w:pPr>
              <w:pStyle w:val="a4"/>
              <w:numPr>
                <w:ilvl w:val="0"/>
                <w:numId w:val="1"/>
              </w:numPr>
              <w:spacing w:before="240" w:after="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3BE7387C" w14:textId="5BCA2425" w:rsidR="00B66807" w:rsidRPr="003F4D49" w:rsidRDefault="00B66807" w:rsidP="00B66807">
            <w:pPr>
              <w:pStyle w:val="a4"/>
              <w:spacing w:before="240" w:after="120"/>
              <w:rPr>
                <w:rFonts w:ascii="Times New Roman" w:hAnsi="Times New Roman" w:cs="Times New Roman"/>
                <w:sz w:val="24"/>
                <w:szCs w:val="24"/>
                <w:lang w:val="uk-UA"/>
              </w:rPr>
            </w:pPr>
            <w:r w:rsidRPr="00F37632">
              <w:rPr>
                <w:rFonts w:ascii="Times New Roman" w:hAnsi="Times New Roman" w:cs="Times New Roman"/>
                <w:sz w:val="24"/>
                <w:szCs w:val="24"/>
                <w:shd w:val="clear" w:color="auto" w:fill="FFFFFF"/>
                <w:lang w:val="uk-UA"/>
              </w:rPr>
              <w:t>Знання, необхідні для виконання посадових обов’язків</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8224AA2" w14:textId="501C94AC" w:rsidR="00B66807" w:rsidRPr="00F37632" w:rsidRDefault="00F37632" w:rsidP="004D6EEA">
            <w:pPr>
              <w:widowControl w:val="0"/>
              <w:pBdr>
                <w:top w:val="nil"/>
                <w:left w:val="nil"/>
                <w:bottom w:val="nil"/>
                <w:right w:val="nil"/>
                <w:between w:val="nil"/>
              </w:pBdr>
              <w:tabs>
                <w:tab w:val="left" w:pos="421"/>
              </w:tabs>
              <w:spacing w:after="0" w:line="240" w:lineRule="auto"/>
              <w:ind w:left="-101" w:right="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406" w:rsidRPr="00F37632">
              <w:rPr>
                <w:rFonts w:ascii="Times New Roman" w:eastAsia="Times New Roman" w:hAnsi="Times New Roman" w:cs="Times New Roman"/>
                <w:sz w:val="24"/>
                <w:szCs w:val="24"/>
              </w:rPr>
              <w:t xml:space="preserve">Вільне володіння ПК, знання основних </w:t>
            </w:r>
            <w:r w:rsidR="00B66807" w:rsidRPr="00F37632">
              <w:rPr>
                <w:rFonts w:ascii="Times New Roman" w:eastAsia="Times New Roman" w:hAnsi="Times New Roman" w:cs="Times New Roman"/>
                <w:sz w:val="24"/>
                <w:szCs w:val="24"/>
              </w:rPr>
              <w:t>комп’ютерн</w:t>
            </w:r>
            <w:r w:rsidR="00CE1406" w:rsidRPr="00F37632">
              <w:rPr>
                <w:rFonts w:ascii="Times New Roman" w:eastAsia="Times New Roman" w:hAnsi="Times New Roman" w:cs="Times New Roman"/>
                <w:sz w:val="24"/>
                <w:szCs w:val="24"/>
              </w:rPr>
              <w:t xml:space="preserve">их програм: </w:t>
            </w:r>
            <w:r w:rsidR="00CE1406" w:rsidRPr="00F37632">
              <w:rPr>
                <w:rFonts w:ascii="Times New Roman" w:eastAsia="Times New Roman" w:hAnsi="Times New Roman" w:cs="Times New Roman"/>
                <w:sz w:val="24"/>
                <w:szCs w:val="24"/>
                <w:lang w:val="en-US"/>
              </w:rPr>
              <w:t>Word</w:t>
            </w:r>
            <w:r w:rsidR="00CE1406" w:rsidRPr="00F37632">
              <w:rPr>
                <w:rFonts w:ascii="Times New Roman" w:eastAsia="Times New Roman" w:hAnsi="Times New Roman" w:cs="Times New Roman"/>
                <w:sz w:val="24"/>
                <w:szCs w:val="24"/>
              </w:rPr>
              <w:t xml:space="preserve">, </w:t>
            </w:r>
            <w:r w:rsidR="00CE1406" w:rsidRPr="00F37632">
              <w:rPr>
                <w:rFonts w:ascii="Times New Roman" w:eastAsia="Times New Roman" w:hAnsi="Times New Roman" w:cs="Times New Roman"/>
                <w:sz w:val="24"/>
                <w:szCs w:val="24"/>
                <w:lang w:val="en-US"/>
              </w:rPr>
              <w:t>Excel</w:t>
            </w:r>
            <w:r w:rsidR="00CE1406" w:rsidRPr="00F37632">
              <w:rPr>
                <w:rFonts w:ascii="Times New Roman" w:eastAsia="Times New Roman" w:hAnsi="Times New Roman" w:cs="Times New Roman"/>
                <w:sz w:val="24"/>
                <w:szCs w:val="24"/>
              </w:rPr>
              <w:t xml:space="preserve">, </w:t>
            </w:r>
            <w:r w:rsidR="00CE1406" w:rsidRPr="00F37632">
              <w:rPr>
                <w:rFonts w:ascii="Times New Roman" w:eastAsia="Times New Roman" w:hAnsi="Times New Roman" w:cs="Times New Roman"/>
                <w:sz w:val="24"/>
                <w:szCs w:val="24"/>
                <w:lang w:val="en-US"/>
              </w:rPr>
              <w:t>PowerPoint</w:t>
            </w:r>
            <w:r w:rsidR="00B66807" w:rsidRPr="00F37632">
              <w:rPr>
                <w:rFonts w:ascii="Times New Roman" w:eastAsia="Times New Roman" w:hAnsi="Times New Roman" w:cs="Times New Roman"/>
                <w:sz w:val="24"/>
                <w:szCs w:val="24"/>
              </w:rPr>
              <w:t>;</w:t>
            </w:r>
          </w:p>
          <w:p w14:paraId="2A6F0C6D" w14:textId="718F86CB" w:rsidR="00CE1406" w:rsidRPr="00F37632" w:rsidRDefault="00F37632" w:rsidP="00F37632">
            <w:pPr>
              <w:widowControl w:val="0"/>
              <w:pBdr>
                <w:top w:val="nil"/>
                <w:left w:val="nil"/>
                <w:bottom w:val="nil"/>
                <w:right w:val="nil"/>
                <w:between w:val="nil"/>
              </w:pBdr>
              <w:tabs>
                <w:tab w:val="left" w:pos="421"/>
              </w:tabs>
              <w:spacing w:after="0" w:line="240" w:lineRule="auto"/>
              <w:ind w:left="-101" w:right="272"/>
              <w:jc w:val="both"/>
              <w:rPr>
                <w:rFonts w:ascii="Times New Roman" w:eastAsia="Times New Roman" w:hAnsi="Times New Roman" w:cs="Times New Roman"/>
                <w:sz w:val="24"/>
                <w:szCs w:val="24"/>
              </w:rPr>
            </w:pPr>
            <w:r w:rsidRPr="00F37632">
              <w:rPr>
                <w:rFonts w:ascii="Times New Roman" w:eastAsia="Times New Roman" w:hAnsi="Times New Roman" w:cs="Times New Roman"/>
                <w:sz w:val="24"/>
                <w:szCs w:val="24"/>
              </w:rPr>
              <w:t>в</w:t>
            </w:r>
            <w:r w:rsidR="00CE1406" w:rsidRPr="00F37632">
              <w:rPr>
                <w:rFonts w:ascii="Times New Roman" w:eastAsia="Times New Roman" w:hAnsi="Times New Roman" w:cs="Times New Roman"/>
                <w:sz w:val="24"/>
                <w:szCs w:val="24"/>
              </w:rPr>
              <w:t>міння створювати графіки, звіти в табличній формі, презентаційні матеріали;</w:t>
            </w:r>
          </w:p>
          <w:p w14:paraId="306ECAC9" w14:textId="18BEC583" w:rsidR="00B66807" w:rsidRPr="000945A9" w:rsidRDefault="00F37632" w:rsidP="00F37632">
            <w:pPr>
              <w:widowControl w:val="0"/>
              <w:pBdr>
                <w:top w:val="nil"/>
                <w:left w:val="nil"/>
                <w:bottom w:val="nil"/>
                <w:right w:val="nil"/>
                <w:between w:val="nil"/>
              </w:pBdr>
              <w:tabs>
                <w:tab w:val="left" w:pos="421"/>
              </w:tabs>
              <w:spacing w:after="0" w:line="240" w:lineRule="auto"/>
              <w:ind w:left="-101" w:right="272"/>
              <w:jc w:val="both"/>
              <w:rPr>
                <w:rStyle w:val="FontStyle13"/>
                <w:sz w:val="24"/>
                <w:szCs w:val="24"/>
                <w:lang w:eastAsia="uk-UA"/>
              </w:rPr>
            </w:pPr>
            <w:r w:rsidRPr="00F37632">
              <w:rPr>
                <w:rFonts w:ascii="Times New Roman" w:eastAsia="Times New Roman" w:hAnsi="Times New Roman" w:cs="Times New Roman"/>
                <w:sz w:val="24"/>
                <w:szCs w:val="24"/>
              </w:rPr>
              <w:t>в</w:t>
            </w:r>
            <w:r w:rsidR="00B66807" w:rsidRPr="00F37632">
              <w:rPr>
                <w:rFonts w:ascii="Times New Roman" w:eastAsia="Times New Roman" w:hAnsi="Times New Roman" w:cs="Times New Roman"/>
                <w:sz w:val="24"/>
                <w:szCs w:val="24"/>
              </w:rPr>
              <w:t>мі</w:t>
            </w:r>
            <w:r w:rsidR="00CE1406" w:rsidRPr="00F37632">
              <w:rPr>
                <w:rFonts w:ascii="Times New Roman" w:eastAsia="Times New Roman" w:hAnsi="Times New Roman" w:cs="Times New Roman"/>
                <w:sz w:val="24"/>
                <w:szCs w:val="24"/>
              </w:rPr>
              <w:t>ння</w:t>
            </w:r>
            <w:r w:rsidR="00B66807" w:rsidRPr="00F37632">
              <w:rPr>
                <w:rFonts w:ascii="Times New Roman" w:eastAsia="Times New Roman" w:hAnsi="Times New Roman" w:cs="Times New Roman"/>
                <w:sz w:val="24"/>
                <w:szCs w:val="24"/>
              </w:rPr>
              <w:t xml:space="preserve"> користуватись кваліфікованим електронним підписом (КЕП)</w:t>
            </w:r>
            <w:r w:rsidR="00CE1406" w:rsidRPr="00F37632">
              <w:rPr>
                <w:rFonts w:ascii="Times New Roman" w:eastAsia="Times New Roman" w:hAnsi="Times New Roman" w:cs="Times New Roman"/>
                <w:sz w:val="24"/>
                <w:szCs w:val="24"/>
              </w:rPr>
              <w:t>.</w:t>
            </w:r>
          </w:p>
        </w:tc>
      </w:tr>
    </w:tbl>
    <w:p w14:paraId="12C8C3CE" w14:textId="16E0D7BC" w:rsidR="00353783" w:rsidRDefault="00353783" w:rsidP="00353783">
      <w:pPr>
        <w:widowControl w:val="0"/>
        <w:autoSpaceDE w:val="0"/>
        <w:autoSpaceDN w:val="0"/>
        <w:adjustRightInd w:val="0"/>
        <w:spacing w:after="0" w:line="240" w:lineRule="auto"/>
        <w:jc w:val="both"/>
        <w:rPr>
          <w:rFonts w:ascii="Times New Roman" w:hAnsi="Times New Roman" w:cs="Times New Roman"/>
          <w:sz w:val="28"/>
          <w:szCs w:val="28"/>
        </w:rPr>
      </w:pPr>
    </w:p>
    <w:p w14:paraId="4AC1124D" w14:textId="6BE7E6FE" w:rsidR="00712FC0" w:rsidRDefault="00712FC0" w:rsidP="00353783">
      <w:pPr>
        <w:widowControl w:val="0"/>
        <w:autoSpaceDE w:val="0"/>
        <w:autoSpaceDN w:val="0"/>
        <w:adjustRightInd w:val="0"/>
        <w:spacing w:after="0" w:line="240" w:lineRule="auto"/>
        <w:jc w:val="both"/>
        <w:rPr>
          <w:rFonts w:ascii="Times New Roman" w:hAnsi="Times New Roman" w:cs="Times New Roman"/>
          <w:sz w:val="28"/>
          <w:szCs w:val="28"/>
        </w:rPr>
      </w:pPr>
    </w:p>
    <w:p w14:paraId="3A958201" w14:textId="14A93137" w:rsidR="00712FC0" w:rsidRDefault="00712FC0" w:rsidP="00353783">
      <w:pPr>
        <w:widowControl w:val="0"/>
        <w:autoSpaceDE w:val="0"/>
        <w:autoSpaceDN w:val="0"/>
        <w:adjustRightInd w:val="0"/>
        <w:spacing w:after="0" w:line="240" w:lineRule="auto"/>
        <w:jc w:val="both"/>
        <w:rPr>
          <w:rFonts w:ascii="Times New Roman" w:hAnsi="Times New Roman" w:cs="Times New Roman"/>
          <w:sz w:val="28"/>
          <w:szCs w:val="28"/>
        </w:rPr>
      </w:pPr>
    </w:p>
    <w:sectPr w:rsidR="00712FC0" w:rsidSect="00E30CB5">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202"/>
    <w:multiLevelType w:val="multilevel"/>
    <w:tmpl w:val="F4F638DC"/>
    <w:lvl w:ilvl="0">
      <w:start w:val="1"/>
      <w:numFmt w:val="bullet"/>
      <w:lvlText w:val="-"/>
      <w:lvlJc w:val="left"/>
      <w:pPr>
        <w:ind w:left="927" w:hanging="360"/>
      </w:pPr>
    </w:lvl>
    <w:lvl w:ilvl="1">
      <w:start w:val="1"/>
      <w:numFmt w:val="bullet"/>
      <w:lvlText w:val="o"/>
      <w:lvlJc w:val="left"/>
      <w:pPr>
        <w:ind w:left="1865" w:hanging="360"/>
      </w:pPr>
      <w:rPr>
        <w:rFonts w:ascii="Courier New" w:eastAsia="Times New Roman" w:hAnsi="Courier New"/>
      </w:rPr>
    </w:lvl>
    <w:lvl w:ilvl="2">
      <w:start w:val="1"/>
      <w:numFmt w:val="bullet"/>
      <w:lvlText w:val="▪"/>
      <w:lvlJc w:val="left"/>
      <w:pPr>
        <w:ind w:left="2585" w:hanging="360"/>
      </w:pPr>
      <w:rPr>
        <w:rFonts w:ascii="Noto Sans Symbols" w:eastAsia="Times New Roman" w:hAnsi="Noto Sans Symbols"/>
      </w:rPr>
    </w:lvl>
    <w:lvl w:ilvl="3">
      <w:start w:val="1"/>
      <w:numFmt w:val="bullet"/>
      <w:lvlText w:val="●"/>
      <w:lvlJc w:val="left"/>
      <w:pPr>
        <w:ind w:left="3305" w:hanging="360"/>
      </w:pPr>
      <w:rPr>
        <w:rFonts w:ascii="Noto Sans Symbols" w:eastAsia="Times New Roman" w:hAnsi="Noto Sans Symbols"/>
      </w:rPr>
    </w:lvl>
    <w:lvl w:ilvl="4">
      <w:start w:val="1"/>
      <w:numFmt w:val="bullet"/>
      <w:lvlText w:val="o"/>
      <w:lvlJc w:val="left"/>
      <w:pPr>
        <w:ind w:left="4025" w:hanging="360"/>
      </w:pPr>
      <w:rPr>
        <w:rFonts w:ascii="Courier New" w:eastAsia="Times New Roman" w:hAnsi="Courier New"/>
      </w:rPr>
    </w:lvl>
    <w:lvl w:ilvl="5">
      <w:start w:val="1"/>
      <w:numFmt w:val="bullet"/>
      <w:lvlText w:val="▪"/>
      <w:lvlJc w:val="left"/>
      <w:pPr>
        <w:ind w:left="4745" w:hanging="360"/>
      </w:pPr>
      <w:rPr>
        <w:rFonts w:ascii="Noto Sans Symbols" w:eastAsia="Times New Roman" w:hAnsi="Noto Sans Symbols"/>
      </w:rPr>
    </w:lvl>
    <w:lvl w:ilvl="6">
      <w:start w:val="1"/>
      <w:numFmt w:val="bullet"/>
      <w:lvlText w:val="●"/>
      <w:lvlJc w:val="left"/>
      <w:pPr>
        <w:ind w:left="5465" w:hanging="360"/>
      </w:pPr>
      <w:rPr>
        <w:rFonts w:ascii="Noto Sans Symbols" w:eastAsia="Times New Roman" w:hAnsi="Noto Sans Symbols"/>
      </w:rPr>
    </w:lvl>
    <w:lvl w:ilvl="7">
      <w:start w:val="1"/>
      <w:numFmt w:val="bullet"/>
      <w:lvlText w:val="o"/>
      <w:lvlJc w:val="left"/>
      <w:pPr>
        <w:ind w:left="6185" w:hanging="360"/>
      </w:pPr>
      <w:rPr>
        <w:rFonts w:ascii="Courier New" w:eastAsia="Times New Roman" w:hAnsi="Courier New"/>
      </w:rPr>
    </w:lvl>
    <w:lvl w:ilvl="8">
      <w:start w:val="1"/>
      <w:numFmt w:val="bullet"/>
      <w:lvlText w:val="▪"/>
      <w:lvlJc w:val="left"/>
      <w:pPr>
        <w:ind w:left="6905" w:hanging="360"/>
      </w:pPr>
      <w:rPr>
        <w:rFonts w:ascii="Noto Sans Symbols" w:eastAsia="Times New Roman" w:hAnsi="Noto Sans Symbols"/>
      </w:rPr>
    </w:lvl>
  </w:abstractNum>
  <w:abstractNum w:abstractNumId="1" w15:restartNumberingAfterBreak="0">
    <w:nsid w:val="194F210D"/>
    <w:multiLevelType w:val="multilevel"/>
    <w:tmpl w:val="71FC4C3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6051AF"/>
    <w:multiLevelType w:val="hybridMultilevel"/>
    <w:tmpl w:val="7B062F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4C4280D"/>
    <w:multiLevelType w:val="multilevel"/>
    <w:tmpl w:val="7A1863C6"/>
    <w:lvl w:ilvl="0">
      <w:start w:val="1"/>
      <w:numFmt w:val="bullet"/>
      <w:lvlText w:val="-"/>
      <w:lvlJc w:val="left"/>
      <w:pPr>
        <w:ind w:left="1352" w:hanging="360"/>
      </w:pPr>
      <w:rPr>
        <w:rFonts w:ascii="Times New Roman" w:eastAsia="Times New Roman" w:hAnsi="Times New Roman" w:cs="Times New Roman"/>
      </w:rPr>
    </w:lvl>
    <w:lvl w:ilvl="1">
      <w:start w:val="1"/>
      <w:numFmt w:val="bullet"/>
      <w:lvlText w:val="o"/>
      <w:lvlJc w:val="left"/>
      <w:pPr>
        <w:ind w:left="2072" w:hanging="360"/>
      </w:pPr>
      <w:rPr>
        <w:rFonts w:ascii="Courier New" w:eastAsia="Courier New" w:hAnsi="Courier New" w:cs="Courier New"/>
      </w:rPr>
    </w:lvl>
    <w:lvl w:ilvl="2">
      <w:start w:val="1"/>
      <w:numFmt w:val="bullet"/>
      <w:lvlText w:val="▪"/>
      <w:lvlJc w:val="left"/>
      <w:pPr>
        <w:ind w:left="2792" w:hanging="360"/>
      </w:pPr>
      <w:rPr>
        <w:rFonts w:ascii="Noto Sans Symbols" w:eastAsia="Noto Sans Symbols" w:hAnsi="Noto Sans Symbols" w:cs="Noto Sans Symbols"/>
      </w:rPr>
    </w:lvl>
    <w:lvl w:ilvl="3">
      <w:start w:val="1"/>
      <w:numFmt w:val="bullet"/>
      <w:lvlText w:val="●"/>
      <w:lvlJc w:val="left"/>
      <w:pPr>
        <w:ind w:left="3512" w:hanging="360"/>
      </w:pPr>
      <w:rPr>
        <w:rFonts w:ascii="Noto Sans Symbols" w:eastAsia="Noto Sans Symbols" w:hAnsi="Noto Sans Symbols" w:cs="Noto Sans Symbols"/>
      </w:rPr>
    </w:lvl>
    <w:lvl w:ilvl="4">
      <w:start w:val="1"/>
      <w:numFmt w:val="bullet"/>
      <w:lvlText w:val="o"/>
      <w:lvlJc w:val="left"/>
      <w:pPr>
        <w:ind w:left="4232" w:hanging="360"/>
      </w:pPr>
      <w:rPr>
        <w:rFonts w:ascii="Courier New" w:eastAsia="Courier New" w:hAnsi="Courier New" w:cs="Courier New"/>
      </w:rPr>
    </w:lvl>
    <w:lvl w:ilvl="5">
      <w:start w:val="1"/>
      <w:numFmt w:val="bullet"/>
      <w:lvlText w:val="▪"/>
      <w:lvlJc w:val="left"/>
      <w:pPr>
        <w:ind w:left="4952" w:hanging="360"/>
      </w:pPr>
      <w:rPr>
        <w:rFonts w:ascii="Noto Sans Symbols" w:eastAsia="Noto Sans Symbols" w:hAnsi="Noto Sans Symbols" w:cs="Noto Sans Symbols"/>
      </w:rPr>
    </w:lvl>
    <w:lvl w:ilvl="6">
      <w:start w:val="1"/>
      <w:numFmt w:val="bullet"/>
      <w:lvlText w:val="●"/>
      <w:lvlJc w:val="left"/>
      <w:pPr>
        <w:ind w:left="5672" w:hanging="360"/>
      </w:pPr>
      <w:rPr>
        <w:rFonts w:ascii="Noto Sans Symbols" w:eastAsia="Noto Sans Symbols" w:hAnsi="Noto Sans Symbols" w:cs="Noto Sans Symbols"/>
      </w:rPr>
    </w:lvl>
    <w:lvl w:ilvl="7">
      <w:start w:val="1"/>
      <w:numFmt w:val="bullet"/>
      <w:lvlText w:val="o"/>
      <w:lvlJc w:val="left"/>
      <w:pPr>
        <w:ind w:left="6392" w:hanging="360"/>
      </w:pPr>
      <w:rPr>
        <w:rFonts w:ascii="Courier New" w:eastAsia="Courier New" w:hAnsi="Courier New" w:cs="Courier New"/>
      </w:rPr>
    </w:lvl>
    <w:lvl w:ilvl="8">
      <w:start w:val="1"/>
      <w:numFmt w:val="bullet"/>
      <w:lvlText w:val="▪"/>
      <w:lvlJc w:val="left"/>
      <w:pPr>
        <w:ind w:left="7112" w:hanging="360"/>
      </w:pPr>
      <w:rPr>
        <w:rFonts w:ascii="Noto Sans Symbols" w:eastAsia="Noto Sans Symbols" w:hAnsi="Noto Sans Symbols" w:cs="Noto Sans Symbols"/>
      </w:rPr>
    </w:lvl>
  </w:abstractNum>
  <w:abstractNum w:abstractNumId="4" w15:restartNumberingAfterBreak="0">
    <w:nsid w:val="3B22533B"/>
    <w:multiLevelType w:val="multilevel"/>
    <w:tmpl w:val="74EC1C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46"/>
    <w:rsid w:val="000945A9"/>
    <w:rsid w:val="000C131F"/>
    <w:rsid w:val="000C5863"/>
    <w:rsid w:val="00192B2A"/>
    <w:rsid w:val="001A0C22"/>
    <w:rsid w:val="001E0313"/>
    <w:rsid w:val="00206229"/>
    <w:rsid w:val="00216769"/>
    <w:rsid w:val="00235251"/>
    <w:rsid w:val="00240E3C"/>
    <w:rsid w:val="002463EB"/>
    <w:rsid w:val="00254687"/>
    <w:rsid w:val="002B1D56"/>
    <w:rsid w:val="002C12D8"/>
    <w:rsid w:val="002C62C3"/>
    <w:rsid w:val="00315646"/>
    <w:rsid w:val="003369E4"/>
    <w:rsid w:val="003434FA"/>
    <w:rsid w:val="003469BF"/>
    <w:rsid w:val="00353783"/>
    <w:rsid w:val="00374928"/>
    <w:rsid w:val="003E20DE"/>
    <w:rsid w:val="003F4D49"/>
    <w:rsid w:val="00442337"/>
    <w:rsid w:val="00466715"/>
    <w:rsid w:val="00475474"/>
    <w:rsid w:val="00496B3C"/>
    <w:rsid w:val="004D6EEA"/>
    <w:rsid w:val="004F5F65"/>
    <w:rsid w:val="00503B6F"/>
    <w:rsid w:val="00551408"/>
    <w:rsid w:val="00584C13"/>
    <w:rsid w:val="005E3F61"/>
    <w:rsid w:val="005F7AE4"/>
    <w:rsid w:val="006433AD"/>
    <w:rsid w:val="006534FF"/>
    <w:rsid w:val="0065540C"/>
    <w:rsid w:val="00665FA8"/>
    <w:rsid w:val="00671109"/>
    <w:rsid w:val="00677034"/>
    <w:rsid w:val="006E6D18"/>
    <w:rsid w:val="00700074"/>
    <w:rsid w:val="00712FC0"/>
    <w:rsid w:val="00716AB9"/>
    <w:rsid w:val="00740A2B"/>
    <w:rsid w:val="00746378"/>
    <w:rsid w:val="007735EF"/>
    <w:rsid w:val="0077758F"/>
    <w:rsid w:val="007B4F74"/>
    <w:rsid w:val="007D7F20"/>
    <w:rsid w:val="007F12D9"/>
    <w:rsid w:val="00880BFF"/>
    <w:rsid w:val="00890D6C"/>
    <w:rsid w:val="00895D75"/>
    <w:rsid w:val="008C4425"/>
    <w:rsid w:val="008E57AA"/>
    <w:rsid w:val="00907E5D"/>
    <w:rsid w:val="00931D41"/>
    <w:rsid w:val="00950358"/>
    <w:rsid w:val="00951C8A"/>
    <w:rsid w:val="00995C32"/>
    <w:rsid w:val="009B47AF"/>
    <w:rsid w:val="009D3F00"/>
    <w:rsid w:val="009E09F6"/>
    <w:rsid w:val="00A419C1"/>
    <w:rsid w:val="00A43A4D"/>
    <w:rsid w:val="00B02324"/>
    <w:rsid w:val="00B0688C"/>
    <w:rsid w:val="00B66807"/>
    <w:rsid w:val="00BE0B83"/>
    <w:rsid w:val="00C04F0A"/>
    <w:rsid w:val="00C1436F"/>
    <w:rsid w:val="00C504EA"/>
    <w:rsid w:val="00CA5DF8"/>
    <w:rsid w:val="00CE1406"/>
    <w:rsid w:val="00D01C50"/>
    <w:rsid w:val="00D17C23"/>
    <w:rsid w:val="00D364A8"/>
    <w:rsid w:val="00D75337"/>
    <w:rsid w:val="00E30CB5"/>
    <w:rsid w:val="00E8246A"/>
    <w:rsid w:val="00EF7409"/>
    <w:rsid w:val="00F32644"/>
    <w:rsid w:val="00F37632"/>
    <w:rsid w:val="00F90A4F"/>
    <w:rsid w:val="00F948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D339"/>
  <w15:docId w15:val="{D00806AC-3F6B-40C4-A927-E2001F90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584C13"/>
  </w:style>
  <w:style w:type="paragraph" w:customStyle="1" w:styleId="rvps12">
    <w:name w:val="rvps12"/>
    <w:basedOn w:val="a"/>
    <w:rsid w:val="00584C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951C8A"/>
  </w:style>
  <w:style w:type="character" w:styleId="a3">
    <w:name w:val="Hyperlink"/>
    <w:unhideWhenUsed/>
    <w:rsid w:val="00951C8A"/>
    <w:rPr>
      <w:color w:val="0000FF"/>
      <w:u w:val="single"/>
    </w:rPr>
  </w:style>
  <w:style w:type="paragraph" w:customStyle="1" w:styleId="rvps14">
    <w:name w:val="rvps14"/>
    <w:basedOn w:val="a"/>
    <w:rsid w:val="00951C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4">
    <w:name w:val="Знак Знак Знак Знак Знак Знак"/>
    <w:basedOn w:val="a"/>
    <w:rsid w:val="00951C8A"/>
    <w:pPr>
      <w:spacing w:after="0" w:line="240" w:lineRule="auto"/>
    </w:pPr>
    <w:rPr>
      <w:rFonts w:ascii="Verdana" w:eastAsia="Times New Roman" w:hAnsi="Verdana" w:cs="Verdana"/>
      <w:sz w:val="20"/>
      <w:szCs w:val="20"/>
      <w:lang w:val="en-US"/>
    </w:rPr>
  </w:style>
  <w:style w:type="paragraph" w:customStyle="1" w:styleId="a5">
    <w:name w:val="Нормальний текст"/>
    <w:basedOn w:val="a"/>
    <w:rsid w:val="00951C8A"/>
    <w:pPr>
      <w:spacing w:before="120" w:after="0" w:line="240" w:lineRule="auto"/>
      <w:ind w:firstLine="567"/>
    </w:pPr>
    <w:rPr>
      <w:rFonts w:ascii="Antiqua" w:eastAsia="Times New Roman" w:hAnsi="Antiqua" w:cs="Times New Roman"/>
      <w:sz w:val="26"/>
      <w:szCs w:val="20"/>
      <w:lang w:eastAsia="ru-RU"/>
    </w:rPr>
  </w:style>
  <w:style w:type="paragraph" w:customStyle="1" w:styleId="Style7">
    <w:name w:val="Style7"/>
    <w:basedOn w:val="a"/>
    <w:uiPriority w:val="99"/>
    <w:rsid w:val="00951C8A"/>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val="ru-RU" w:eastAsia="ru-RU"/>
    </w:rPr>
  </w:style>
  <w:style w:type="character" w:customStyle="1" w:styleId="FontStyle13">
    <w:name w:val="Font Style13"/>
    <w:uiPriority w:val="99"/>
    <w:rsid w:val="00951C8A"/>
    <w:rPr>
      <w:rFonts w:ascii="Times New Roman" w:hAnsi="Times New Roman" w:cs="Times New Roman"/>
      <w:sz w:val="26"/>
      <w:szCs w:val="26"/>
    </w:rPr>
  </w:style>
  <w:style w:type="paragraph" w:styleId="a6">
    <w:name w:val="No Spacing"/>
    <w:uiPriority w:val="1"/>
    <w:qFormat/>
    <w:rsid w:val="00503B6F"/>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6E6D1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6D18"/>
    <w:rPr>
      <w:rFonts w:ascii="Segoe UI" w:hAnsi="Segoe UI" w:cs="Segoe UI"/>
      <w:sz w:val="18"/>
      <w:szCs w:val="18"/>
    </w:rPr>
  </w:style>
  <w:style w:type="character" w:customStyle="1" w:styleId="rvts23">
    <w:name w:val="rvts23"/>
    <w:basedOn w:val="a0"/>
    <w:rsid w:val="000945A9"/>
  </w:style>
  <w:style w:type="paragraph" w:styleId="a9">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rsid w:val="00216769"/>
    <w:pPr>
      <w:spacing w:before="100" w:beforeAutospacing="1" w:after="100" w:afterAutospacing="1" w:line="240" w:lineRule="auto"/>
    </w:pPr>
    <w:rPr>
      <w:rFonts w:ascii="Times New Roman" w:eastAsia="MS Mincho" w:hAnsi="Times New Roman" w:cs="Times New Roman"/>
      <w:sz w:val="24"/>
      <w:szCs w:val="24"/>
      <w:lang w:val="ru-RU" w:eastAsia="ja-JP"/>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9"/>
    <w:uiPriority w:val="99"/>
    <w:locked/>
    <w:rsid w:val="00216769"/>
    <w:rPr>
      <w:rFonts w:ascii="Times New Roman" w:eastAsia="MS Mincho" w:hAnsi="Times New Roman" w:cs="Times New Roman"/>
      <w:sz w:val="24"/>
      <w:szCs w:val="24"/>
      <w:lang w:val="ru-RU" w:eastAsia="ja-JP"/>
    </w:rPr>
  </w:style>
  <w:style w:type="paragraph" w:styleId="aa">
    <w:name w:val="List Paragraph"/>
    <w:basedOn w:val="a"/>
    <w:uiPriority w:val="34"/>
    <w:qFormat/>
    <w:rsid w:val="00D17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4506</Words>
  <Characters>2569</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555</cp:lastModifiedBy>
  <cp:revision>32</cp:revision>
  <cp:lastPrinted>2021-04-01T15:06:00Z</cp:lastPrinted>
  <dcterms:created xsi:type="dcterms:W3CDTF">2021-09-06T10:41:00Z</dcterms:created>
  <dcterms:modified xsi:type="dcterms:W3CDTF">2021-09-09T11:53:00Z</dcterms:modified>
</cp:coreProperties>
</file>