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D746AE">
        <w:rPr>
          <w:rStyle w:val="rvts15"/>
          <w:rFonts w:ascii="Times New Roman" w:hAnsi="Times New Roman"/>
          <w:b/>
          <w:sz w:val="28"/>
          <w:szCs w:val="28"/>
        </w:rPr>
        <w:t>відділу бухгалтерського обліку та звітності Управління фінансів та бухгалтерського обліку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425B5">
        <w:rPr>
          <w:rFonts w:ascii="Times New Roman" w:hAnsi="Times New Roman"/>
          <w:b/>
          <w:sz w:val="24"/>
          <w:szCs w:val="24"/>
        </w:rPr>
        <w:t>2</w:t>
      </w:r>
      <w:r w:rsidR="007A3EDD" w:rsidRPr="00526FE7">
        <w:rPr>
          <w:rFonts w:ascii="Times New Roman" w:hAnsi="Times New Roman"/>
          <w:b/>
          <w:sz w:val="24"/>
          <w:szCs w:val="24"/>
        </w:rPr>
        <w:t>2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3425B5">
        <w:rPr>
          <w:rFonts w:ascii="Times New Roman" w:hAnsi="Times New Roman"/>
          <w:b/>
          <w:sz w:val="24"/>
          <w:szCs w:val="24"/>
        </w:rPr>
        <w:t>жовт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3425B5">
        <w:rPr>
          <w:rFonts w:ascii="Times New Roman" w:hAnsi="Times New Roman"/>
          <w:b/>
          <w:sz w:val="24"/>
          <w:szCs w:val="24"/>
        </w:rPr>
        <w:t>70</w:t>
      </w:r>
      <w:bookmarkStart w:id="0" w:name="_GoBack"/>
      <w:bookmarkEnd w:id="0"/>
      <w:r w:rsidR="00261413">
        <w:rPr>
          <w:rFonts w:ascii="Times New Roman" w:hAnsi="Times New Roman"/>
          <w:b/>
          <w:sz w:val="24"/>
          <w:szCs w:val="24"/>
        </w:rPr>
        <w:t>2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4"/>
        <w:gridCol w:w="3364"/>
        <w:gridCol w:w="4087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D746AE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Білан Євгеній Анатолійович</w:t>
            </w:r>
          </w:p>
        </w:tc>
        <w:tc>
          <w:tcPr>
            <w:tcW w:w="3445" w:type="dxa"/>
          </w:tcPr>
          <w:p w:rsidR="00CC1AAC" w:rsidRPr="008F2618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618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D746AE" w:rsidRPr="00D746AE">
              <w:rPr>
                <w:rStyle w:val="rvts15"/>
                <w:rFonts w:ascii="Times New Roman" w:hAnsi="Times New Roman"/>
                <w:sz w:val="24"/>
                <w:szCs w:val="24"/>
              </w:rPr>
              <w:t>відділу бухгалтерського обліку та звітності Управління фінансів та бухгалтерського обліку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581B"/>
    <w:rsid w:val="00176E07"/>
    <w:rsid w:val="001C4581"/>
    <w:rsid w:val="00261413"/>
    <w:rsid w:val="00263C28"/>
    <w:rsid w:val="002B4977"/>
    <w:rsid w:val="002B5EE8"/>
    <w:rsid w:val="00331CC4"/>
    <w:rsid w:val="003425B5"/>
    <w:rsid w:val="0040483B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4501C"/>
    <w:rsid w:val="00AA5856"/>
    <w:rsid w:val="00C67EB2"/>
    <w:rsid w:val="00CB6D0A"/>
    <w:rsid w:val="00CC1AAC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59C77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2020-11-09T13:43:00Z</dcterms:created>
  <dcterms:modified xsi:type="dcterms:W3CDTF">2020-11-09T14:24:00Z</dcterms:modified>
</cp:coreProperties>
</file>