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BA0BB2">
        <w:rPr>
          <w:rStyle w:val="rvts15"/>
          <w:rFonts w:ascii="Times New Roman" w:hAnsi="Times New Roman"/>
          <w:b/>
          <w:sz w:val="28"/>
          <w:szCs w:val="28"/>
        </w:rPr>
        <w:t xml:space="preserve">начальника </w:t>
      </w:r>
      <w:r w:rsidR="00E337A6">
        <w:rPr>
          <w:rStyle w:val="rvts15"/>
          <w:rFonts w:ascii="Times New Roman" w:hAnsi="Times New Roman"/>
          <w:b/>
          <w:sz w:val="28"/>
          <w:szCs w:val="28"/>
        </w:rPr>
        <w:t>Південного міжрегіонального г</w:t>
      </w:r>
      <w:r w:rsidR="00BA0BB2">
        <w:rPr>
          <w:rStyle w:val="rvts15"/>
          <w:rFonts w:ascii="Times New Roman" w:hAnsi="Times New Roman"/>
          <w:b/>
          <w:sz w:val="28"/>
          <w:szCs w:val="28"/>
        </w:rPr>
        <w:t>оловного управління Держ</w:t>
      </w:r>
      <w:r w:rsidR="00E337A6">
        <w:rPr>
          <w:rStyle w:val="rvts15"/>
          <w:rFonts w:ascii="Times New Roman" w:hAnsi="Times New Roman"/>
          <w:b/>
          <w:sz w:val="28"/>
          <w:szCs w:val="28"/>
        </w:rPr>
        <w:t>авної служби України з питань безпечності харчових продуктів  та захисту споживачів на державному кордоні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261413">
        <w:rPr>
          <w:rFonts w:ascii="Times New Roman" w:hAnsi="Times New Roman"/>
          <w:b/>
          <w:sz w:val="24"/>
          <w:szCs w:val="24"/>
        </w:rPr>
        <w:t>1</w:t>
      </w:r>
      <w:r w:rsidR="00E337A6">
        <w:rPr>
          <w:rFonts w:ascii="Times New Roman" w:hAnsi="Times New Roman"/>
          <w:b/>
          <w:sz w:val="24"/>
          <w:szCs w:val="24"/>
        </w:rPr>
        <w:t>3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 w:rsidR="00E337A6">
        <w:rPr>
          <w:rFonts w:ascii="Times New Roman" w:hAnsi="Times New Roman"/>
          <w:b/>
          <w:sz w:val="24"/>
          <w:szCs w:val="24"/>
        </w:rPr>
        <w:t>листопада</w:t>
      </w:r>
      <w:r w:rsidRPr="00526FE7">
        <w:rPr>
          <w:rFonts w:ascii="Times New Roman" w:hAnsi="Times New Roman"/>
          <w:b/>
          <w:sz w:val="24"/>
          <w:szCs w:val="24"/>
        </w:rPr>
        <w:t xml:space="preserve"> 2020 року № </w:t>
      </w:r>
      <w:r w:rsidR="00E337A6">
        <w:rPr>
          <w:rFonts w:ascii="Times New Roman" w:hAnsi="Times New Roman"/>
          <w:b/>
          <w:sz w:val="24"/>
          <w:szCs w:val="24"/>
        </w:rPr>
        <w:t>75</w:t>
      </w:r>
      <w:r w:rsidR="00907D40">
        <w:rPr>
          <w:rFonts w:ascii="Times New Roman" w:hAnsi="Times New Roman"/>
          <w:b/>
          <w:sz w:val="24"/>
          <w:szCs w:val="24"/>
        </w:rPr>
        <w:t>6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саду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державної служби </w:t>
      </w:r>
      <w:r w:rsidR="00BA0BB2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категорії "Б" 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>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25481F" w:rsidRDefault="0025481F" w:rsidP="0025481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481F" w:rsidRDefault="0025481F" w:rsidP="0025481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17350">
        <w:rPr>
          <w:rFonts w:ascii="Times New Roman" w:hAnsi="Times New Roman"/>
          <w:sz w:val="28"/>
          <w:szCs w:val="28"/>
        </w:rPr>
        <w:t xml:space="preserve">Кандидатура для укладення контракту на вакантну посаду начальника </w:t>
      </w:r>
      <w:r>
        <w:rPr>
          <w:rFonts w:ascii="Times New Roman" w:hAnsi="Times New Roman"/>
          <w:sz w:val="28"/>
          <w:szCs w:val="28"/>
        </w:rPr>
        <w:t>Півден</w:t>
      </w:r>
      <w:bookmarkStart w:id="0" w:name="_GoBack"/>
      <w:bookmarkEnd w:id="0"/>
      <w:r w:rsidRPr="00417350">
        <w:rPr>
          <w:rStyle w:val="rvts15"/>
          <w:rFonts w:ascii="Times New Roman" w:hAnsi="Times New Roman"/>
          <w:sz w:val="28"/>
          <w:szCs w:val="28"/>
        </w:rPr>
        <w:t xml:space="preserve">ного міжрегіонального головного управління Державної служби України з питань </w:t>
      </w:r>
      <w:r>
        <w:rPr>
          <w:rStyle w:val="rvts15"/>
          <w:rFonts w:ascii="Times New Roman" w:hAnsi="Times New Roman"/>
          <w:sz w:val="28"/>
          <w:szCs w:val="28"/>
        </w:rPr>
        <w:t xml:space="preserve">безпечності харчових продуктів </w:t>
      </w:r>
      <w:r w:rsidRPr="00417350">
        <w:rPr>
          <w:rStyle w:val="rvts15"/>
          <w:rFonts w:ascii="Times New Roman" w:hAnsi="Times New Roman"/>
          <w:sz w:val="28"/>
          <w:szCs w:val="28"/>
        </w:rPr>
        <w:t>та захисту споживачів на державному кордоні</w:t>
      </w:r>
      <w:r w:rsidRPr="00417350">
        <w:rPr>
          <w:rFonts w:ascii="Times New Roman" w:hAnsi="Times New Roman"/>
          <w:sz w:val="28"/>
          <w:szCs w:val="28"/>
        </w:rPr>
        <w:t xml:space="preserve"> н</w:t>
      </w:r>
      <w:r w:rsidRPr="00417350">
        <w:rPr>
          <w:rFonts w:ascii="Times New Roman" w:hAnsi="Times New Roman"/>
          <w:color w:val="000000"/>
          <w:sz w:val="28"/>
          <w:szCs w:val="28"/>
        </w:rPr>
        <w:t>а період дії карантину, установленого Кабінетом Міністрів України з метою</w:t>
      </w:r>
      <w:r w:rsidRPr="000724D2">
        <w:rPr>
          <w:rFonts w:ascii="Times New Roman" w:hAnsi="Times New Roman"/>
          <w:color w:val="000000"/>
          <w:sz w:val="28"/>
          <w:szCs w:val="28"/>
        </w:rPr>
        <w:t xml:space="preserve"> запобігання поширенню на території України гострої респіраторної хвороби </w:t>
      </w:r>
      <w:r w:rsidRPr="000724D2">
        <w:rPr>
          <w:rFonts w:ascii="Times New Roman" w:hAnsi="Times New Roman"/>
          <w:sz w:val="28"/>
          <w:szCs w:val="28"/>
        </w:rPr>
        <w:t>COVID-19, спричиненої корона 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не визначена</w:t>
      </w:r>
      <w:r>
        <w:rPr>
          <w:rFonts w:ascii="Times New Roman" w:hAnsi="Times New Roman"/>
          <w:sz w:val="28"/>
          <w:szCs w:val="28"/>
        </w:rPr>
        <w:t>.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NTTimes/Cyrillic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76987"/>
    <w:rsid w:val="00176E07"/>
    <w:rsid w:val="001867B2"/>
    <w:rsid w:val="001C4581"/>
    <w:rsid w:val="0025481F"/>
    <w:rsid w:val="00261413"/>
    <w:rsid w:val="00263C28"/>
    <w:rsid w:val="002B4977"/>
    <w:rsid w:val="002B5EE8"/>
    <w:rsid w:val="00331CC4"/>
    <w:rsid w:val="0040483B"/>
    <w:rsid w:val="004B3739"/>
    <w:rsid w:val="00522F2B"/>
    <w:rsid w:val="00523594"/>
    <w:rsid w:val="00526FE7"/>
    <w:rsid w:val="005A512F"/>
    <w:rsid w:val="00601A12"/>
    <w:rsid w:val="00634927"/>
    <w:rsid w:val="00647DB9"/>
    <w:rsid w:val="006D18A0"/>
    <w:rsid w:val="0072740E"/>
    <w:rsid w:val="00745B10"/>
    <w:rsid w:val="00746B1C"/>
    <w:rsid w:val="007816F8"/>
    <w:rsid w:val="00785475"/>
    <w:rsid w:val="007A3EDD"/>
    <w:rsid w:val="007F14BA"/>
    <w:rsid w:val="00801147"/>
    <w:rsid w:val="008865B1"/>
    <w:rsid w:val="008C0871"/>
    <w:rsid w:val="008F2618"/>
    <w:rsid w:val="00907D40"/>
    <w:rsid w:val="00923D26"/>
    <w:rsid w:val="009B088F"/>
    <w:rsid w:val="009E3392"/>
    <w:rsid w:val="00AA5856"/>
    <w:rsid w:val="00BA0BB2"/>
    <w:rsid w:val="00C67EB2"/>
    <w:rsid w:val="00CB6D0A"/>
    <w:rsid w:val="00CC1AAC"/>
    <w:rsid w:val="00E337A6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6DEF1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7</cp:revision>
  <cp:lastPrinted>2020-06-01T12:34:00Z</cp:lastPrinted>
  <dcterms:created xsi:type="dcterms:W3CDTF">2020-10-07T13:07:00Z</dcterms:created>
  <dcterms:modified xsi:type="dcterms:W3CDTF">2020-12-10T09:45:00Z</dcterms:modified>
</cp:coreProperties>
</file>