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B9" w:rsidRPr="007D1594" w:rsidRDefault="00D45DB9" w:rsidP="00D45DB9">
      <w:pPr>
        <w:spacing w:after="0" w:line="240" w:lineRule="auto"/>
        <w:ind w:left="5760" w:right="-6"/>
        <w:jc w:val="right"/>
        <w:rPr>
          <w:rFonts w:ascii="Times New Roman" w:hAnsi="Times New Roman"/>
          <w:sz w:val="28"/>
          <w:szCs w:val="28"/>
        </w:rPr>
      </w:pPr>
      <w:r w:rsidRPr="007D1594">
        <w:rPr>
          <w:rFonts w:ascii="Times New Roman" w:hAnsi="Times New Roman"/>
          <w:sz w:val="28"/>
          <w:szCs w:val="28"/>
        </w:rPr>
        <w:t>Фітосанітарний стан</w:t>
      </w:r>
    </w:p>
    <w:p w:rsidR="00D45DB9" w:rsidRPr="007D1594" w:rsidRDefault="00D45DB9" w:rsidP="00D45DB9">
      <w:pPr>
        <w:spacing w:after="0" w:line="240" w:lineRule="auto"/>
        <w:ind w:left="-360" w:right="-6" w:firstLine="360"/>
        <w:jc w:val="right"/>
        <w:rPr>
          <w:rFonts w:ascii="Times New Roman" w:hAnsi="Times New Roman"/>
          <w:sz w:val="28"/>
          <w:szCs w:val="28"/>
        </w:rPr>
      </w:pPr>
      <w:r w:rsidRPr="007D1594">
        <w:rPr>
          <w:rFonts w:ascii="Times New Roman" w:hAnsi="Times New Roman"/>
          <w:sz w:val="28"/>
          <w:szCs w:val="28"/>
        </w:rPr>
        <w:t>сільськогосподарських рослин</w:t>
      </w:r>
    </w:p>
    <w:p w:rsidR="00D45DB9" w:rsidRPr="007D1594" w:rsidRDefault="00BB7DA5" w:rsidP="00D45DB9">
      <w:pPr>
        <w:spacing w:after="0" w:line="240" w:lineRule="auto"/>
        <w:ind w:left="-360" w:right="-6" w:firstLine="360"/>
        <w:jc w:val="right"/>
        <w:rPr>
          <w:rFonts w:ascii="Times New Roman" w:hAnsi="Times New Roman"/>
          <w:sz w:val="28"/>
          <w:szCs w:val="28"/>
        </w:rPr>
      </w:pPr>
      <w:r w:rsidRPr="007D1594">
        <w:rPr>
          <w:rFonts w:ascii="Times New Roman" w:hAnsi="Times New Roman"/>
          <w:sz w:val="28"/>
          <w:szCs w:val="28"/>
        </w:rPr>
        <w:t>27</w:t>
      </w:r>
      <w:r w:rsidR="00D45DB9" w:rsidRPr="007D1594">
        <w:rPr>
          <w:rFonts w:ascii="Times New Roman" w:hAnsi="Times New Roman"/>
          <w:sz w:val="28"/>
          <w:szCs w:val="28"/>
        </w:rPr>
        <w:t xml:space="preserve"> січня 2022 року</w:t>
      </w:r>
    </w:p>
    <w:p w:rsidR="00D45DB9" w:rsidRPr="007D1594" w:rsidRDefault="00D45DB9" w:rsidP="00ED4CA7">
      <w:pPr>
        <w:spacing w:after="0"/>
        <w:ind w:firstLine="567"/>
        <w:jc w:val="both"/>
        <w:rPr>
          <w:rFonts w:ascii="Times New Roman" w:hAnsi="Times New Roman" w:cs="Times New Roman"/>
          <w:spacing w:val="-4"/>
          <w:sz w:val="28"/>
          <w:szCs w:val="28"/>
        </w:rPr>
      </w:pPr>
    </w:p>
    <w:p w:rsidR="009A6915" w:rsidRPr="00800FA6" w:rsidRDefault="009A6915" w:rsidP="00800FA6">
      <w:pPr>
        <w:spacing w:after="0" w:line="240" w:lineRule="auto"/>
        <w:ind w:firstLine="709"/>
        <w:jc w:val="both"/>
        <w:rPr>
          <w:rFonts w:ascii="Times New Roman" w:hAnsi="Times New Roman" w:cs="Times New Roman"/>
          <w:color w:val="000000"/>
          <w:sz w:val="28"/>
          <w:szCs w:val="28"/>
        </w:rPr>
      </w:pPr>
      <w:r w:rsidRPr="009A6915">
        <w:rPr>
          <w:rFonts w:ascii="Times New Roman" w:hAnsi="Times New Roman" w:cs="Times New Roman"/>
          <w:spacing w:val="-4"/>
          <w:sz w:val="28"/>
          <w:szCs w:val="28"/>
        </w:rPr>
        <w:t xml:space="preserve">Озимі культури та багаторічні трави знаходяться у стані зимового спокою. </w:t>
      </w:r>
      <w:r w:rsidRPr="009A6915">
        <w:rPr>
          <w:rFonts w:ascii="Times New Roman" w:hAnsi="Times New Roman" w:cs="Times New Roman"/>
          <w:bCs/>
          <w:spacing w:val="-4"/>
          <w:sz w:val="28"/>
          <w:szCs w:val="28"/>
        </w:rPr>
        <w:t xml:space="preserve">Чергування холодної морозної погоди з відлигами, опади у вигляді дощу та мокрого снігу, подекуди затоплення </w:t>
      </w:r>
      <w:proofErr w:type="spellStart"/>
      <w:r w:rsidRPr="009A6915">
        <w:rPr>
          <w:rFonts w:ascii="Times New Roman" w:hAnsi="Times New Roman" w:cs="Times New Roman"/>
          <w:bCs/>
          <w:spacing w:val="-4"/>
          <w:sz w:val="28"/>
          <w:szCs w:val="28"/>
        </w:rPr>
        <w:t>нір</w:t>
      </w:r>
      <w:proofErr w:type="spellEnd"/>
      <w:r w:rsidRPr="009A6915">
        <w:rPr>
          <w:rFonts w:ascii="Times New Roman" w:hAnsi="Times New Roman" w:cs="Times New Roman"/>
          <w:bCs/>
          <w:spacing w:val="-4"/>
          <w:sz w:val="28"/>
          <w:szCs w:val="28"/>
        </w:rPr>
        <w:t xml:space="preserve"> талою водою, викликало порушення терморегуляції </w:t>
      </w:r>
      <w:r w:rsidRPr="009A6915">
        <w:rPr>
          <w:rFonts w:ascii="Times New Roman" w:hAnsi="Times New Roman" w:cs="Times New Roman"/>
          <w:b/>
          <w:bCs/>
          <w:spacing w:val="-4"/>
          <w:sz w:val="28"/>
          <w:szCs w:val="28"/>
        </w:rPr>
        <w:t>мишоподібних гризунів</w:t>
      </w:r>
      <w:r w:rsidRPr="009A6915">
        <w:rPr>
          <w:rFonts w:ascii="Times New Roman" w:hAnsi="Times New Roman" w:cs="Times New Roman"/>
          <w:bCs/>
          <w:spacing w:val="-4"/>
          <w:sz w:val="28"/>
          <w:szCs w:val="28"/>
        </w:rPr>
        <w:t>, що в свою чергу негативно вплинуло на їх життєдіяльність.</w:t>
      </w:r>
      <w:r w:rsidRPr="00095604">
        <w:rPr>
          <w:bCs/>
          <w:spacing w:val="-4"/>
          <w:sz w:val="30"/>
          <w:szCs w:val="30"/>
        </w:rPr>
        <w:t xml:space="preserve"> </w:t>
      </w:r>
      <w:r w:rsidRPr="007D1594">
        <w:rPr>
          <w:rFonts w:ascii="Times New Roman" w:hAnsi="Times New Roman" w:cs="Times New Roman"/>
          <w:sz w:val="28"/>
          <w:szCs w:val="28"/>
        </w:rPr>
        <w:t xml:space="preserve">За даними моніторингу, проведеного спеціалістами управлінь </w:t>
      </w:r>
      <w:proofErr w:type="spellStart"/>
      <w:r w:rsidRPr="007D1594">
        <w:rPr>
          <w:rFonts w:ascii="Times New Roman" w:hAnsi="Times New Roman" w:cs="Times New Roman"/>
          <w:sz w:val="28"/>
          <w:szCs w:val="28"/>
        </w:rPr>
        <w:t>фітосанітарної</w:t>
      </w:r>
      <w:proofErr w:type="spellEnd"/>
      <w:r w:rsidRPr="007D1594">
        <w:rPr>
          <w:rFonts w:ascii="Times New Roman" w:hAnsi="Times New Roman" w:cs="Times New Roman"/>
          <w:sz w:val="28"/>
          <w:szCs w:val="28"/>
        </w:rPr>
        <w:t xml:space="preserve"> безпеки в областях встановлено, що у посівах </w:t>
      </w:r>
      <w:r w:rsidRPr="007D1594">
        <w:rPr>
          <w:rFonts w:ascii="Times New Roman" w:hAnsi="Times New Roman" w:cs="Times New Roman"/>
          <w:b/>
          <w:i/>
          <w:sz w:val="28"/>
          <w:szCs w:val="28"/>
        </w:rPr>
        <w:t xml:space="preserve">озимої пшениці </w:t>
      </w:r>
      <w:r w:rsidRPr="007D1594">
        <w:rPr>
          <w:rFonts w:ascii="Times New Roman" w:hAnsi="Times New Roman" w:cs="Times New Roman"/>
          <w:sz w:val="28"/>
          <w:szCs w:val="28"/>
        </w:rPr>
        <w:t xml:space="preserve">та </w:t>
      </w:r>
      <w:r w:rsidRPr="007D1594">
        <w:rPr>
          <w:rFonts w:ascii="Times New Roman" w:hAnsi="Times New Roman" w:cs="Times New Roman"/>
          <w:b/>
          <w:i/>
          <w:sz w:val="28"/>
          <w:szCs w:val="28"/>
        </w:rPr>
        <w:t>ріпаку</w:t>
      </w:r>
      <w:r w:rsidRPr="007D1594">
        <w:rPr>
          <w:rFonts w:ascii="Times New Roman" w:hAnsi="Times New Roman" w:cs="Times New Roman"/>
          <w:sz w:val="28"/>
          <w:szCs w:val="28"/>
        </w:rPr>
        <w:t xml:space="preserve"> заселення </w:t>
      </w:r>
      <w:r w:rsidRPr="007D1594">
        <w:rPr>
          <w:rFonts w:ascii="Times New Roman" w:hAnsi="Times New Roman" w:cs="Times New Roman"/>
          <w:b/>
          <w:sz w:val="28"/>
          <w:szCs w:val="28"/>
        </w:rPr>
        <w:t>мишоподібними гризунами</w:t>
      </w:r>
      <w:r w:rsidR="003A44C9">
        <w:rPr>
          <w:rFonts w:ascii="Times New Roman" w:hAnsi="Times New Roman" w:cs="Times New Roman"/>
          <w:sz w:val="28"/>
          <w:szCs w:val="28"/>
        </w:rPr>
        <w:t xml:space="preserve"> становило</w:t>
      </w:r>
      <w:r w:rsidRPr="007D1594">
        <w:rPr>
          <w:rFonts w:ascii="Times New Roman" w:hAnsi="Times New Roman" w:cs="Times New Roman"/>
          <w:sz w:val="28"/>
          <w:szCs w:val="28"/>
        </w:rPr>
        <w:t xml:space="preserve"> 12-61%, за середньої чисельності 1-3, </w:t>
      </w:r>
      <w:proofErr w:type="spellStart"/>
      <w:r w:rsidRPr="007D1594">
        <w:rPr>
          <w:rFonts w:ascii="Times New Roman" w:hAnsi="Times New Roman" w:cs="Times New Roman"/>
          <w:sz w:val="28"/>
          <w:szCs w:val="28"/>
        </w:rPr>
        <w:t>осередково</w:t>
      </w:r>
      <w:proofErr w:type="spellEnd"/>
      <w:r w:rsidRPr="007D1594">
        <w:rPr>
          <w:rFonts w:ascii="Times New Roman" w:hAnsi="Times New Roman" w:cs="Times New Roman"/>
          <w:sz w:val="28"/>
          <w:szCs w:val="28"/>
        </w:rPr>
        <w:t xml:space="preserve"> 4 жилих колоній на гектар у господарствах Запорізької області. </w:t>
      </w:r>
      <w:r w:rsidR="00800FA6" w:rsidRPr="00800FA6">
        <w:rPr>
          <w:rFonts w:ascii="Times New Roman" w:hAnsi="Times New Roman" w:cs="Times New Roman"/>
          <w:color w:val="000000"/>
          <w:sz w:val="28"/>
          <w:szCs w:val="28"/>
        </w:rPr>
        <w:t>Н</w:t>
      </w:r>
      <w:r w:rsidRPr="00800FA6">
        <w:rPr>
          <w:rFonts w:ascii="Times New Roman" w:hAnsi="Times New Roman" w:cs="Times New Roman"/>
          <w:color w:val="000000"/>
          <w:sz w:val="28"/>
          <w:szCs w:val="28"/>
        </w:rPr>
        <w:t xml:space="preserve">езначне збільшення чисельності шкідника спостерігалось у посівах </w:t>
      </w:r>
      <w:r w:rsidRPr="00800FA6">
        <w:rPr>
          <w:rFonts w:ascii="Times New Roman" w:hAnsi="Times New Roman" w:cs="Times New Roman"/>
          <w:b/>
          <w:i/>
          <w:color w:val="000000"/>
          <w:sz w:val="28"/>
          <w:szCs w:val="28"/>
        </w:rPr>
        <w:t xml:space="preserve">багаторічних трав, неорних землях </w:t>
      </w:r>
      <w:r w:rsidRPr="00800FA6">
        <w:rPr>
          <w:rFonts w:ascii="Times New Roman" w:hAnsi="Times New Roman" w:cs="Times New Roman"/>
          <w:color w:val="000000"/>
          <w:sz w:val="28"/>
          <w:szCs w:val="28"/>
        </w:rPr>
        <w:t>та</w:t>
      </w:r>
      <w:r w:rsidRPr="00800FA6">
        <w:rPr>
          <w:rFonts w:ascii="Times New Roman" w:hAnsi="Times New Roman" w:cs="Times New Roman"/>
          <w:b/>
          <w:i/>
          <w:color w:val="000000"/>
          <w:sz w:val="28"/>
          <w:szCs w:val="28"/>
        </w:rPr>
        <w:t xml:space="preserve"> садах.</w:t>
      </w:r>
      <w:r w:rsidRPr="00800FA6">
        <w:rPr>
          <w:rFonts w:ascii="Times New Roman" w:hAnsi="Times New Roman" w:cs="Times New Roman"/>
          <w:color w:val="000000"/>
          <w:sz w:val="28"/>
          <w:szCs w:val="28"/>
        </w:rPr>
        <w:t xml:space="preserve"> </w:t>
      </w:r>
      <w:r w:rsidRPr="00800FA6">
        <w:rPr>
          <w:rFonts w:ascii="Times New Roman" w:hAnsi="Times New Roman" w:cs="Times New Roman"/>
          <w:sz w:val="28"/>
          <w:szCs w:val="28"/>
        </w:rPr>
        <w:t xml:space="preserve">Так, на 10-56% обстежених площ обліковували 2-5, </w:t>
      </w:r>
      <w:proofErr w:type="spellStart"/>
      <w:r w:rsidRPr="00800FA6">
        <w:rPr>
          <w:rFonts w:ascii="Times New Roman" w:hAnsi="Times New Roman" w:cs="Times New Roman"/>
          <w:sz w:val="28"/>
          <w:szCs w:val="28"/>
        </w:rPr>
        <w:t>макс</w:t>
      </w:r>
      <w:proofErr w:type="spellEnd"/>
      <w:r w:rsidRPr="00800FA6">
        <w:rPr>
          <w:rFonts w:ascii="Times New Roman" w:hAnsi="Times New Roman" w:cs="Times New Roman"/>
          <w:sz w:val="28"/>
          <w:szCs w:val="28"/>
        </w:rPr>
        <w:t xml:space="preserve">. 6 </w:t>
      </w:r>
      <w:r w:rsidRPr="00800FA6">
        <w:rPr>
          <w:rFonts w:ascii="Times New Roman" w:hAnsi="Times New Roman" w:cs="Times New Roman"/>
          <w:color w:val="191919"/>
          <w:sz w:val="28"/>
          <w:szCs w:val="28"/>
        </w:rPr>
        <w:t xml:space="preserve">(Донецька обл.) </w:t>
      </w:r>
      <w:r w:rsidRPr="00800FA6">
        <w:rPr>
          <w:rFonts w:ascii="Times New Roman" w:hAnsi="Times New Roman" w:cs="Times New Roman"/>
          <w:sz w:val="28"/>
          <w:szCs w:val="28"/>
        </w:rPr>
        <w:t xml:space="preserve">жилих колоній на гектар, з 4-8 жилими норами в кожній. </w:t>
      </w:r>
    </w:p>
    <w:p w:rsidR="009A6915" w:rsidRPr="007D1594" w:rsidRDefault="009A6915" w:rsidP="009A6915">
      <w:pPr>
        <w:pStyle w:val="a3"/>
        <w:spacing w:before="0" w:beforeAutospacing="0" w:after="0" w:afterAutospacing="0"/>
        <w:ind w:firstLine="709"/>
        <w:jc w:val="both"/>
        <w:rPr>
          <w:sz w:val="28"/>
          <w:szCs w:val="28"/>
          <w:lang w:val="uk-UA"/>
        </w:rPr>
      </w:pPr>
      <w:r w:rsidRPr="007D1594">
        <w:rPr>
          <w:sz w:val="28"/>
          <w:szCs w:val="28"/>
          <w:lang w:val="uk-UA"/>
        </w:rPr>
        <w:t xml:space="preserve">По видовому складу на площах зайнятих під озиминою переважає </w:t>
      </w:r>
      <w:r w:rsidRPr="007D1594">
        <w:rPr>
          <w:b/>
          <w:sz w:val="28"/>
          <w:szCs w:val="28"/>
          <w:lang w:val="uk-UA"/>
        </w:rPr>
        <w:t>полівка звичайна</w:t>
      </w:r>
      <w:r w:rsidRPr="007D1594">
        <w:rPr>
          <w:sz w:val="28"/>
          <w:szCs w:val="28"/>
          <w:lang w:val="uk-UA"/>
        </w:rPr>
        <w:t xml:space="preserve">, менш поширені </w:t>
      </w:r>
      <w:r w:rsidRPr="007D1594">
        <w:rPr>
          <w:b/>
          <w:sz w:val="28"/>
          <w:szCs w:val="28"/>
          <w:lang w:val="uk-UA"/>
        </w:rPr>
        <w:t>миша польова</w:t>
      </w:r>
      <w:r w:rsidRPr="007D1594">
        <w:rPr>
          <w:sz w:val="28"/>
          <w:szCs w:val="28"/>
          <w:lang w:val="uk-UA"/>
        </w:rPr>
        <w:t xml:space="preserve">, </w:t>
      </w:r>
      <w:r w:rsidRPr="007D1594">
        <w:rPr>
          <w:b/>
          <w:sz w:val="28"/>
          <w:szCs w:val="28"/>
          <w:lang w:val="uk-UA"/>
        </w:rPr>
        <w:t>миша лісова.</w:t>
      </w:r>
      <w:r w:rsidRPr="007D1594">
        <w:rPr>
          <w:sz w:val="28"/>
          <w:szCs w:val="28"/>
          <w:lang w:val="uk-UA"/>
        </w:rPr>
        <w:t xml:space="preserve"> В степових областях у </w:t>
      </w:r>
      <w:proofErr w:type="spellStart"/>
      <w:r w:rsidRPr="007D1594">
        <w:rPr>
          <w:sz w:val="28"/>
          <w:szCs w:val="28"/>
          <w:lang w:val="uk-UA"/>
        </w:rPr>
        <w:t>прикрайових</w:t>
      </w:r>
      <w:proofErr w:type="spellEnd"/>
      <w:r w:rsidRPr="007D1594">
        <w:rPr>
          <w:sz w:val="28"/>
          <w:szCs w:val="28"/>
          <w:lang w:val="uk-UA"/>
        </w:rPr>
        <w:t xml:space="preserve"> смугах зернових обліковували </w:t>
      </w:r>
      <w:r w:rsidRPr="007D1594">
        <w:rPr>
          <w:b/>
          <w:sz w:val="28"/>
          <w:szCs w:val="28"/>
          <w:lang w:val="uk-UA"/>
        </w:rPr>
        <w:t>курганчикові миші</w:t>
      </w:r>
      <w:r w:rsidRPr="007D1594">
        <w:rPr>
          <w:sz w:val="28"/>
          <w:szCs w:val="28"/>
          <w:lang w:val="uk-UA"/>
        </w:rPr>
        <w:t xml:space="preserve">. </w:t>
      </w:r>
    </w:p>
    <w:p w:rsidR="00800FA6" w:rsidRDefault="009A6915" w:rsidP="00800FA6">
      <w:pPr>
        <w:spacing w:after="0" w:line="240" w:lineRule="auto"/>
        <w:ind w:firstLine="709"/>
        <w:jc w:val="both"/>
        <w:rPr>
          <w:rFonts w:ascii="Times New Roman" w:hAnsi="Times New Roman"/>
          <w:color w:val="000000"/>
          <w:sz w:val="28"/>
          <w:szCs w:val="28"/>
          <w:lang w:eastAsia="ru-RU"/>
        </w:rPr>
      </w:pPr>
      <w:r w:rsidRPr="007D1594">
        <w:rPr>
          <w:rFonts w:ascii="Times New Roman" w:hAnsi="Times New Roman"/>
          <w:color w:val="000000"/>
          <w:sz w:val="28"/>
          <w:szCs w:val="28"/>
          <w:lang w:eastAsia="ru-RU"/>
        </w:rPr>
        <w:t>У подальшому загроза підвищення чисельності та шкідливості мишоподібних гризунів, передусім в озимині ймовірна в разі стійкого снігового покриву, під яким за наявності достатньої кількості корму гризуни продовжують розмноження. За установлення навіть нетривалого поліпшення умов життя, завдяки біологічній особливості до високої плодючості та спроможності до швидкої зміни фізіологічного стану, популяція гризунів поступово буде відновлювати свою чисельність.</w:t>
      </w:r>
    </w:p>
    <w:p w:rsidR="007A3FC5" w:rsidRPr="00800FA6" w:rsidRDefault="007A3FC5" w:rsidP="007A3FC5">
      <w:pPr>
        <w:pStyle w:val="a3"/>
        <w:spacing w:before="0" w:beforeAutospacing="0" w:after="0" w:afterAutospacing="0"/>
        <w:ind w:firstLine="720"/>
        <w:jc w:val="both"/>
        <w:rPr>
          <w:sz w:val="28"/>
          <w:szCs w:val="28"/>
          <w:lang w:val="uk-UA"/>
        </w:rPr>
      </w:pPr>
      <w:bookmarkStart w:id="0" w:name="_GoBack"/>
      <w:bookmarkEnd w:id="0"/>
      <w:r w:rsidRPr="00800FA6">
        <w:rPr>
          <w:sz w:val="28"/>
          <w:szCs w:val="28"/>
          <w:lang w:val="uk-UA"/>
        </w:rPr>
        <w:t xml:space="preserve">Відбір монолітів озимих культур для визначення життєздатності рослин та їх відрощування, в тому числі і за експрес-методами, проведеними спеціалістами управлінь </w:t>
      </w:r>
      <w:proofErr w:type="spellStart"/>
      <w:r w:rsidRPr="00800FA6">
        <w:rPr>
          <w:sz w:val="28"/>
          <w:szCs w:val="28"/>
          <w:lang w:val="uk-UA"/>
        </w:rPr>
        <w:t>фітосанітарної</w:t>
      </w:r>
      <w:proofErr w:type="spellEnd"/>
      <w:r w:rsidRPr="00800FA6">
        <w:rPr>
          <w:sz w:val="28"/>
          <w:szCs w:val="28"/>
          <w:lang w:val="uk-UA"/>
        </w:rPr>
        <w:t xml:space="preserve"> безпеки в рекомендовані строки засвідчують високу життєздатність рослин озимих пшениці, </w:t>
      </w:r>
      <w:proofErr w:type="spellStart"/>
      <w:r w:rsidRPr="00800FA6">
        <w:rPr>
          <w:sz w:val="28"/>
          <w:szCs w:val="28"/>
          <w:lang w:val="uk-UA"/>
        </w:rPr>
        <w:t>тритикале</w:t>
      </w:r>
      <w:proofErr w:type="spellEnd"/>
      <w:r w:rsidRPr="00800FA6">
        <w:rPr>
          <w:sz w:val="28"/>
          <w:szCs w:val="28"/>
          <w:lang w:val="uk-UA"/>
        </w:rPr>
        <w:t xml:space="preserve"> та жита (відростають 92-98%  рослин). </w:t>
      </w:r>
      <w:r w:rsidRPr="00800FA6">
        <w:rPr>
          <w:spacing w:val="-4"/>
          <w:sz w:val="28"/>
          <w:szCs w:val="28"/>
          <w:lang w:val="uk-UA"/>
        </w:rPr>
        <w:t>Рослини перебувають у фазах 3-й листок – кущіння, при їх відрощуванні мають добру реге</w:t>
      </w:r>
      <w:r w:rsidRPr="00800FA6">
        <w:rPr>
          <w:spacing w:val="-4"/>
          <w:sz w:val="28"/>
          <w:szCs w:val="28"/>
          <w:lang w:val="uk-UA"/>
        </w:rPr>
        <w:t>нераційну здатність (Луганська</w:t>
      </w:r>
      <w:r w:rsidRPr="00800FA6">
        <w:rPr>
          <w:spacing w:val="-4"/>
          <w:sz w:val="28"/>
          <w:szCs w:val="28"/>
          <w:lang w:val="uk-UA"/>
        </w:rPr>
        <w:t xml:space="preserve">, Хмельницька, Черкаська обл.).  </w:t>
      </w:r>
    </w:p>
    <w:p w:rsidR="007A3FC5" w:rsidRPr="00800FA6" w:rsidRDefault="007A3FC5" w:rsidP="008811D2">
      <w:pPr>
        <w:spacing w:after="0" w:line="240" w:lineRule="auto"/>
        <w:ind w:firstLine="720"/>
        <w:jc w:val="both"/>
        <w:rPr>
          <w:rFonts w:ascii="Times New Roman" w:hAnsi="Times New Roman" w:cs="Times New Roman"/>
          <w:sz w:val="28"/>
          <w:szCs w:val="28"/>
        </w:rPr>
      </w:pPr>
      <w:r w:rsidRPr="00800FA6">
        <w:rPr>
          <w:rFonts w:ascii="Times New Roman" w:hAnsi="Times New Roman" w:cs="Times New Roman"/>
          <w:spacing w:val="-12"/>
          <w:sz w:val="28"/>
          <w:szCs w:val="28"/>
        </w:rPr>
        <w:t xml:space="preserve">Скрізь продовжується обстеження зерносховищ і складських приміщень, перевірка зерна і </w:t>
      </w:r>
      <w:proofErr w:type="spellStart"/>
      <w:r w:rsidRPr="00800FA6">
        <w:rPr>
          <w:rFonts w:ascii="Times New Roman" w:hAnsi="Times New Roman" w:cs="Times New Roman"/>
          <w:spacing w:val="-12"/>
          <w:sz w:val="28"/>
          <w:szCs w:val="28"/>
        </w:rPr>
        <w:t>зернопродуктів</w:t>
      </w:r>
      <w:proofErr w:type="spellEnd"/>
      <w:r w:rsidRPr="00800FA6">
        <w:rPr>
          <w:rFonts w:ascii="Times New Roman" w:hAnsi="Times New Roman" w:cs="Times New Roman"/>
          <w:spacing w:val="-12"/>
          <w:sz w:val="28"/>
          <w:szCs w:val="28"/>
        </w:rPr>
        <w:t xml:space="preserve"> на наявність </w:t>
      </w:r>
      <w:r w:rsidRPr="00800FA6">
        <w:rPr>
          <w:rFonts w:ascii="Times New Roman" w:hAnsi="Times New Roman" w:cs="Times New Roman"/>
          <w:b/>
          <w:spacing w:val="-12"/>
          <w:sz w:val="28"/>
          <w:szCs w:val="28"/>
        </w:rPr>
        <w:t>комірних шкідників.</w:t>
      </w:r>
      <w:r w:rsidRPr="00800FA6">
        <w:rPr>
          <w:rFonts w:ascii="Times New Roman" w:hAnsi="Times New Roman" w:cs="Times New Roman"/>
          <w:sz w:val="28"/>
          <w:szCs w:val="28"/>
        </w:rPr>
        <w:t xml:space="preserve"> Так, в окремих партіях </w:t>
      </w:r>
      <w:r w:rsidRPr="00800FA6">
        <w:rPr>
          <w:rFonts w:ascii="Times New Roman" w:hAnsi="Times New Roman" w:cs="Times New Roman"/>
          <w:b/>
          <w:sz w:val="28"/>
          <w:szCs w:val="28"/>
        </w:rPr>
        <w:t xml:space="preserve">фуражного зерна </w:t>
      </w:r>
      <w:r w:rsidRPr="00800FA6">
        <w:rPr>
          <w:rFonts w:ascii="Times New Roman" w:hAnsi="Times New Roman" w:cs="Times New Roman"/>
          <w:sz w:val="28"/>
          <w:szCs w:val="28"/>
        </w:rPr>
        <w:t xml:space="preserve">у </w:t>
      </w:r>
      <w:r w:rsidR="008811D2" w:rsidRPr="00800FA6">
        <w:rPr>
          <w:rFonts w:ascii="Times New Roman" w:hAnsi="Times New Roman" w:cs="Times New Roman"/>
          <w:sz w:val="28"/>
          <w:szCs w:val="28"/>
        </w:rPr>
        <w:t>Вінницькій області</w:t>
      </w:r>
      <w:r w:rsidRPr="00800FA6">
        <w:rPr>
          <w:rFonts w:ascii="Times New Roman" w:hAnsi="Times New Roman" w:cs="Times New Roman"/>
          <w:sz w:val="28"/>
          <w:szCs w:val="28"/>
        </w:rPr>
        <w:t xml:space="preserve"> виявлено </w:t>
      </w:r>
      <w:r w:rsidR="008811D2" w:rsidRPr="00800FA6">
        <w:rPr>
          <w:rFonts w:ascii="Times New Roman" w:hAnsi="Times New Roman" w:cs="Times New Roman"/>
          <w:b/>
          <w:sz w:val="28"/>
          <w:szCs w:val="28"/>
        </w:rPr>
        <w:t xml:space="preserve">комірного довгоносика, зернову міль та </w:t>
      </w:r>
      <w:r w:rsidRPr="00800FA6">
        <w:rPr>
          <w:rFonts w:ascii="Times New Roman" w:hAnsi="Times New Roman" w:cs="Times New Roman"/>
          <w:b/>
          <w:sz w:val="28"/>
          <w:szCs w:val="28"/>
        </w:rPr>
        <w:t>борошняного кліща,</w:t>
      </w:r>
      <w:r w:rsidRPr="00800FA6">
        <w:rPr>
          <w:rFonts w:ascii="Times New Roman" w:hAnsi="Times New Roman" w:cs="Times New Roman"/>
          <w:sz w:val="28"/>
          <w:szCs w:val="28"/>
        </w:rPr>
        <w:t xml:space="preserve"> за чисельності</w:t>
      </w:r>
      <w:r w:rsidRPr="00800FA6">
        <w:rPr>
          <w:rFonts w:ascii="Times New Roman" w:hAnsi="Times New Roman" w:cs="Times New Roman"/>
          <w:b/>
          <w:sz w:val="28"/>
          <w:szCs w:val="28"/>
        </w:rPr>
        <w:t xml:space="preserve"> </w:t>
      </w:r>
      <w:r w:rsidRPr="00800FA6">
        <w:rPr>
          <w:rFonts w:ascii="Times New Roman" w:hAnsi="Times New Roman" w:cs="Times New Roman"/>
          <w:sz w:val="28"/>
          <w:szCs w:val="28"/>
        </w:rPr>
        <w:t xml:space="preserve">1-2 </w:t>
      </w:r>
      <w:proofErr w:type="spellStart"/>
      <w:r w:rsidRPr="00800FA6">
        <w:rPr>
          <w:rFonts w:ascii="Times New Roman" w:hAnsi="Times New Roman" w:cs="Times New Roman"/>
          <w:sz w:val="28"/>
          <w:szCs w:val="28"/>
        </w:rPr>
        <w:t>екз</w:t>
      </w:r>
      <w:proofErr w:type="spellEnd"/>
      <w:r w:rsidRPr="00800FA6">
        <w:rPr>
          <w:rFonts w:ascii="Times New Roman" w:hAnsi="Times New Roman" w:cs="Times New Roman"/>
          <w:sz w:val="28"/>
          <w:szCs w:val="28"/>
        </w:rPr>
        <w:t xml:space="preserve">. в </w:t>
      </w:r>
      <w:smartTag w:uri="urn:schemas-microsoft-com:office:smarttags" w:element="metricconverter">
        <w:smartTagPr>
          <w:attr w:name="ProductID" w:val="1 кг"/>
        </w:smartTagPr>
        <w:r w:rsidRPr="00800FA6">
          <w:rPr>
            <w:rFonts w:ascii="Times New Roman" w:hAnsi="Times New Roman" w:cs="Times New Roman"/>
            <w:sz w:val="28"/>
            <w:szCs w:val="28"/>
          </w:rPr>
          <w:t>1 кг</w:t>
        </w:r>
      </w:smartTag>
      <w:r w:rsidRPr="00800FA6">
        <w:rPr>
          <w:rFonts w:ascii="Times New Roman" w:hAnsi="Times New Roman" w:cs="Times New Roman"/>
          <w:sz w:val="28"/>
          <w:szCs w:val="28"/>
        </w:rPr>
        <w:t xml:space="preserve"> зерна, що вимагає його знезараження через фумігацію дозволеними препаратами для боротьби зі шкідниками запасів.</w:t>
      </w:r>
    </w:p>
    <w:p w:rsidR="00ED4CA7" w:rsidRPr="007D1594" w:rsidRDefault="00D45DB9" w:rsidP="008811D2">
      <w:pPr>
        <w:spacing w:after="0" w:line="240" w:lineRule="auto"/>
        <w:ind w:firstLine="709"/>
        <w:jc w:val="both"/>
        <w:rPr>
          <w:rFonts w:ascii="Times New Roman" w:hAnsi="Times New Roman"/>
          <w:sz w:val="28"/>
          <w:szCs w:val="28"/>
        </w:rPr>
      </w:pPr>
      <w:r w:rsidRPr="007D1594">
        <w:rPr>
          <w:rFonts w:ascii="Times New Roman" w:eastAsia="SimSun" w:hAnsi="Times New Roman"/>
          <w:spacing w:val="-6"/>
          <w:sz w:val="28"/>
          <w:szCs w:val="28"/>
          <w:lang w:eastAsia="zh-CN"/>
        </w:rPr>
        <w:t>К</w:t>
      </w:r>
      <w:r w:rsidR="00274FE8" w:rsidRPr="007D1594">
        <w:rPr>
          <w:rFonts w:ascii="Times New Roman" w:eastAsia="SimSun" w:hAnsi="Times New Roman"/>
          <w:spacing w:val="-6"/>
          <w:sz w:val="28"/>
          <w:szCs w:val="28"/>
          <w:lang w:eastAsia="zh-CN"/>
        </w:rPr>
        <w:t>онтроль за станом зерна та</w:t>
      </w:r>
      <w:r w:rsidR="00274FE8" w:rsidRPr="007D1594">
        <w:rPr>
          <w:rStyle w:val="docdata"/>
          <w:color w:val="000000"/>
          <w:sz w:val="28"/>
          <w:szCs w:val="28"/>
        </w:rPr>
        <w:t xml:space="preserve"> </w:t>
      </w:r>
      <w:r w:rsidR="00274FE8" w:rsidRPr="007D1594">
        <w:rPr>
          <w:rFonts w:ascii="Times New Roman" w:hAnsi="Times New Roman" w:cs="Times New Roman"/>
          <w:color w:val="000000"/>
          <w:sz w:val="28"/>
          <w:szCs w:val="28"/>
        </w:rPr>
        <w:t>зернопродуктів</w:t>
      </w:r>
      <w:r w:rsidR="00ED4CA7" w:rsidRPr="007D1594">
        <w:rPr>
          <w:rFonts w:ascii="Times New Roman" w:eastAsia="SimSun" w:hAnsi="Times New Roman"/>
          <w:spacing w:val="-6"/>
          <w:sz w:val="28"/>
          <w:szCs w:val="28"/>
          <w:lang w:eastAsia="zh-CN"/>
        </w:rPr>
        <w:t xml:space="preserve">, що зберігаються варто проводити постійно і в разі виявлення живих комірних шкідників приступити до знезараження збіжжя через фумігацію дозволеними препаратами відповідно до діючих регламентів застосування. За пониження температури повітря нижче </w:t>
      </w:r>
      <w:r w:rsidR="00ED4CA7" w:rsidRPr="007D1594">
        <w:rPr>
          <w:rFonts w:ascii="Times New Roman" w:hAnsi="Times New Roman"/>
          <w:sz w:val="28"/>
          <w:szCs w:val="28"/>
        </w:rPr>
        <w:t>-5ºС можна провести охолодження зерна пасивним (відчинення дверей, вікон) або активним способами, що негативно вплине на розвиток комірних шкідників.</w:t>
      </w:r>
    </w:p>
    <w:p w:rsidR="00CF4FDF" w:rsidRPr="005A6075" w:rsidRDefault="00213EC1" w:rsidP="005A6075">
      <w:pPr>
        <w:spacing w:after="0" w:line="240" w:lineRule="auto"/>
        <w:ind w:firstLine="709"/>
        <w:jc w:val="both"/>
        <w:rPr>
          <w:rFonts w:ascii="Times New Roman" w:hAnsi="Times New Roman"/>
          <w:sz w:val="28"/>
          <w:szCs w:val="28"/>
          <w:lang w:eastAsia="ru-RU"/>
        </w:rPr>
      </w:pPr>
      <w:r w:rsidRPr="007D1594">
        <w:rPr>
          <w:rFonts w:ascii="Times New Roman" w:hAnsi="Times New Roman"/>
          <w:sz w:val="28"/>
          <w:szCs w:val="28"/>
          <w:lang w:eastAsia="ru-RU"/>
        </w:rPr>
        <w:lastRenderedPageBreak/>
        <w:t>У</w:t>
      </w:r>
      <w:r w:rsidR="00D45DB9" w:rsidRPr="007D1594">
        <w:rPr>
          <w:rFonts w:ascii="Times New Roman" w:hAnsi="Times New Roman"/>
          <w:sz w:val="28"/>
          <w:szCs w:val="28"/>
          <w:lang w:eastAsia="ru-RU"/>
        </w:rPr>
        <w:t xml:space="preserve"> господарствах здійснюється </w:t>
      </w:r>
      <w:proofErr w:type="spellStart"/>
      <w:r w:rsidR="00D45DB9" w:rsidRPr="007D1594">
        <w:rPr>
          <w:rFonts w:ascii="Times New Roman" w:hAnsi="Times New Roman"/>
          <w:sz w:val="28"/>
          <w:szCs w:val="28"/>
          <w:lang w:eastAsia="ru-RU"/>
        </w:rPr>
        <w:t>фітосанітарний</w:t>
      </w:r>
      <w:proofErr w:type="spellEnd"/>
      <w:r w:rsidR="00D45DB9" w:rsidRPr="007D1594">
        <w:rPr>
          <w:rFonts w:ascii="Times New Roman" w:hAnsi="Times New Roman"/>
          <w:sz w:val="28"/>
          <w:szCs w:val="28"/>
          <w:lang w:eastAsia="ru-RU"/>
        </w:rPr>
        <w:t xml:space="preserve"> нагляд за посівами озимих зернових</w:t>
      </w:r>
      <w:r w:rsidRPr="007D1594">
        <w:rPr>
          <w:rFonts w:ascii="Times New Roman" w:hAnsi="Times New Roman"/>
          <w:sz w:val="28"/>
          <w:szCs w:val="28"/>
          <w:lang w:eastAsia="ru-RU"/>
        </w:rPr>
        <w:t>,</w:t>
      </w:r>
      <w:r w:rsidR="00D45DB9" w:rsidRPr="007D1594">
        <w:rPr>
          <w:rFonts w:ascii="Times New Roman" w:hAnsi="Times New Roman"/>
          <w:sz w:val="28"/>
          <w:szCs w:val="28"/>
          <w:lang w:eastAsia="ru-RU"/>
        </w:rPr>
        <w:t xml:space="preserve"> ріпаку</w:t>
      </w:r>
      <w:r w:rsidRPr="007D1594">
        <w:rPr>
          <w:rFonts w:ascii="Times New Roman" w:hAnsi="Times New Roman"/>
          <w:sz w:val="28"/>
          <w:szCs w:val="28"/>
          <w:lang w:eastAsia="ru-RU"/>
        </w:rPr>
        <w:t xml:space="preserve"> та багаторічних трав</w:t>
      </w:r>
      <w:r w:rsidR="00D45DB9" w:rsidRPr="007D1594">
        <w:rPr>
          <w:rFonts w:ascii="Times New Roman" w:hAnsi="Times New Roman"/>
          <w:sz w:val="28"/>
          <w:szCs w:val="28"/>
          <w:lang w:eastAsia="ru-RU"/>
        </w:rPr>
        <w:t xml:space="preserve">. </w:t>
      </w:r>
    </w:p>
    <w:p w:rsidR="005A6075" w:rsidRPr="005A6075" w:rsidRDefault="005A6075" w:rsidP="005A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A6075">
        <w:rPr>
          <w:rFonts w:ascii="Times New Roman" w:eastAsia="Times New Roman" w:hAnsi="Times New Roman" w:cs="Times New Roman"/>
          <w:sz w:val="28"/>
          <w:szCs w:val="28"/>
          <w:lang w:eastAsia="ru-RU"/>
        </w:rPr>
        <w:t xml:space="preserve">За оперативною інформацією наданою Головними управліннями </w:t>
      </w:r>
      <w:proofErr w:type="spellStart"/>
      <w:r w:rsidRPr="005A6075">
        <w:rPr>
          <w:rFonts w:ascii="Times New Roman" w:eastAsia="Times New Roman" w:hAnsi="Times New Roman" w:cs="Times New Roman"/>
          <w:sz w:val="28"/>
          <w:szCs w:val="28"/>
          <w:lang w:eastAsia="ru-RU"/>
        </w:rPr>
        <w:t>Держпродспоживслужби</w:t>
      </w:r>
      <w:proofErr w:type="spellEnd"/>
      <w:r w:rsidRPr="005A6075">
        <w:rPr>
          <w:rFonts w:ascii="Times New Roman" w:eastAsia="Times New Roman" w:hAnsi="Times New Roman" w:cs="Times New Roman"/>
          <w:sz w:val="28"/>
          <w:szCs w:val="28"/>
          <w:lang w:eastAsia="ru-RU"/>
        </w:rPr>
        <w:t xml:space="preserve"> в областях про хід робіт із захисту рослин                  на </w:t>
      </w:r>
      <w:r w:rsidRPr="005A6075">
        <w:rPr>
          <w:rFonts w:ascii="Times New Roman" w:eastAsia="Times New Roman" w:hAnsi="Times New Roman" w:cs="Times New Roman"/>
          <w:b/>
          <w:sz w:val="28"/>
          <w:szCs w:val="28"/>
          <w:lang w:val="ru-RU" w:eastAsia="ru-RU"/>
        </w:rPr>
        <w:t>27</w:t>
      </w:r>
      <w:r w:rsidRPr="005A6075">
        <w:rPr>
          <w:rFonts w:ascii="Times New Roman" w:eastAsia="Times New Roman" w:hAnsi="Times New Roman" w:cs="Times New Roman"/>
          <w:b/>
          <w:sz w:val="28"/>
          <w:szCs w:val="28"/>
          <w:lang w:eastAsia="ru-RU"/>
        </w:rPr>
        <w:t xml:space="preserve"> </w:t>
      </w:r>
      <w:r w:rsidRPr="005A6075">
        <w:rPr>
          <w:rFonts w:ascii="Times New Roman" w:eastAsia="Times New Roman" w:hAnsi="Times New Roman" w:cs="Times New Roman"/>
          <w:b/>
          <w:sz w:val="28"/>
          <w:szCs w:val="28"/>
          <w:lang w:val="en-US" w:eastAsia="ru-RU"/>
        </w:rPr>
        <w:t>c</w:t>
      </w:r>
      <w:proofErr w:type="spellStart"/>
      <w:r w:rsidRPr="005A6075">
        <w:rPr>
          <w:rFonts w:ascii="Times New Roman" w:eastAsia="Times New Roman" w:hAnsi="Times New Roman" w:cs="Times New Roman"/>
          <w:b/>
          <w:sz w:val="28"/>
          <w:szCs w:val="28"/>
          <w:lang w:eastAsia="ru-RU"/>
        </w:rPr>
        <w:t>ічня</w:t>
      </w:r>
      <w:proofErr w:type="spellEnd"/>
      <w:r w:rsidRPr="005A6075">
        <w:rPr>
          <w:rFonts w:ascii="Times New Roman" w:eastAsia="Times New Roman" w:hAnsi="Times New Roman" w:cs="Times New Roman"/>
          <w:b/>
          <w:sz w:val="28"/>
          <w:szCs w:val="28"/>
          <w:lang w:eastAsia="ru-RU"/>
        </w:rPr>
        <w:t xml:space="preserve"> 2022 року </w:t>
      </w:r>
      <w:r w:rsidRPr="005A6075">
        <w:rPr>
          <w:rFonts w:ascii="Times New Roman" w:eastAsia="Times New Roman" w:hAnsi="Times New Roman" w:cs="Times New Roman"/>
          <w:sz w:val="28"/>
          <w:szCs w:val="28"/>
          <w:lang w:eastAsia="ru-RU"/>
        </w:rPr>
        <w:t xml:space="preserve"> проти мишоподібних гризунів оброблено – </w:t>
      </w:r>
      <w:r w:rsidRPr="005A6075">
        <w:rPr>
          <w:rFonts w:ascii="Times New Roman" w:eastAsia="Times New Roman" w:hAnsi="Times New Roman" w:cs="Times New Roman"/>
          <w:b/>
          <w:sz w:val="28"/>
          <w:szCs w:val="28"/>
          <w:lang w:eastAsia="ru-RU"/>
        </w:rPr>
        <w:t>6</w:t>
      </w:r>
      <w:r w:rsidRPr="005A6075">
        <w:rPr>
          <w:rFonts w:ascii="Times New Roman" w:eastAsia="Times New Roman" w:hAnsi="Times New Roman" w:cs="Times New Roman"/>
          <w:b/>
          <w:sz w:val="28"/>
          <w:szCs w:val="28"/>
          <w:lang w:val="ru-RU" w:eastAsia="ru-RU"/>
        </w:rPr>
        <w:t>70</w:t>
      </w:r>
      <w:r w:rsidRPr="005A6075">
        <w:rPr>
          <w:rFonts w:ascii="Times New Roman" w:eastAsia="Times New Roman" w:hAnsi="Times New Roman" w:cs="Times New Roman"/>
          <w:b/>
          <w:sz w:val="28"/>
          <w:szCs w:val="28"/>
          <w:lang w:eastAsia="ru-RU"/>
        </w:rPr>
        <w:t xml:space="preserve"> тис. га* </w:t>
      </w:r>
      <w:r w:rsidRPr="005A6075">
        <w:rPr>
          <w:rFonts w:ascii="Times New Roman" w:eastAsia="Times New Roman" w:hAnsi="Times New Roman" w:cs="Times New Roman"/>
          <w:sz w:val="28"/>
          <w:szCs w:val="28"/>
          <w:lang w:eastAsia="ru-RU"/>
        </w:rPr>
        <w:t>сільськогосподарських угідь, з них:</w:t>
      </w:r>
    </w:p>
    <w:p w:rsidR="005A6075" w:rsidRPr="005A6075" w:rsidRDefault="005A6075" w:rsidP="005A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A6075">
        <w:rPr>
          <w:rFonts w:ascii="Times New Roman" w:eastAsia="Times New Roman" w:hAnsi="Times New Roman" w:cs="Times New Roman"/>
          <w:sz w:val="28"/>
          <w:szCs w:val="28"/>
          <w:lang w:eastAsia="ru-RU"/>
        </w:rPr>
        <w:t xml:space="preserve">озимі зернові культури – </w:t>
      </w:r>
      <w:r w:rsidRPr="005A6075">
        <w:rPr>
          <w:rFonts w:ascii="Times New Roman" w:eastAsia="Times New Roman" w:hAnsi="Times New Roman" w:cs="Times New Roman"/>
          <w:sz w:val="28"/>
          <w:szCs w:val="28"/>
          <w:lang w:val="ru-RU" w:eastAsia="ru-RU"/>
        </w:rPr>
        <w:t>437</w:t>
      </w:r>
      <w:r w:rsidRPr="005A6075">
        <w:rPr>
          <w:rFonts w:ascii="Times New Roman" w:eastAsia="Times New Roman" w:hAnsi="Times New Roman" w:cs="Times New Roman"/>
          <w:sz w:val="28"/>
          <w:szCs w:val="28"/>
          <w:lang w:eastAsia="ru-RU"/>
        </w:rPr>
        <w:t xml:space="preserve"> тис. га;</w:t>
      </w:r>
    </w:p>
    <w:p w:rsidR="005A6075" w:rsidRPr="005A6075" w:rsidRDefault="005A6075" w:rsidP="005A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A6075">
        <w:rPr>
          <w:rFonts w:ascii="Times New Roman" w:eastAsia="Times New Roman" w:hAnsi="Times New Roman" w:cs="Times New Roman"/>
          <w:sz w:val="28"/>
          <w:szCs w:val="28"/>
          <w:lang w:eastAsia="ru-RU"/>
        </w:rPr>
        <w:t xml:space="preserve">озимий ріпак – </w:t>
      </w:r>
      <w:r w:rsidRPr="005A6075">
        <w:rPr>
          <w:rFonts w:ascii="Times New Roman" w:eastAsia="Times New Roman" w:hAnsi="Times New Roman" w:cs="Times New Roman"/>
          <w:sz w:val="28"/>
          <w:szCs w:val="28"/>
          <w:lang w:val="ru-RU" w:eastAsia="ru-RU"/>
        </w:rPr>
        <w:t>186</w:t>
      </w:r>
      <w:r w:rsidRPr="005A6075">
        <w:rPr>
          <w:rFonts w:ascii="Times New Roman" w:eastAsia="Times New Roman" w:hAnsi="Times New Roman" w:cs="Times New Roman"/>
          <w:sz w:val="28"/>
          <w:szCs w:val="28"/>
          <w:lang w:eastAsia="ru-RU"/>
        </w:rPr>
        <w:t xml:space="preserve"> тис. га;</w:t>
      </w:r>
    </w:p>
    <w:p w:rsidR="005A6075" w:rsidRPr="005A6075" w:rsidRDefault="005A6075" w:rsidP="005A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ru-RU" w:eastAsia="ru-RU"/>
        </w:rPr>
      </w:pPr>
      <w:r w:rsidRPr="005A6075">
        <w:rPr>
          <w:rFonts w:ascii="Times New Roman" w:eastAsia="Times New Roman" w:hAnsi="Times New Roman" w:cs="Times New Roman"/>
          <w:sz w:val="28"/>
          <w:szCs w:val="28"/>
          <w:lang w:eastAsia="ru-RU"/>
        </w:rPr>
        <w:t xml:space="preserve">багаторічні трави – </w:t>
      </w:r>
      <w:r w:rsidRPr="005A6075">
        <w:rPr>
          <w:rFonts w:ascii="Times New Roman" w:eastAsia="Times New Roman" w:hAnsi="Times New Roman" w:cs="Times New Roman"/>
          <w:sz w:val="28"/>
          <w:szCs w:val="28"/>
          <w:lang w:val="ru-RU" w:eastAsia="ru-RU"/>
        </w:rPr>
        <w:t>33</w:t>
      </w:r>
      <w:r w:rsidRPr="005A6075">
        <w:rPr>
          <w:rFonts w:ascii="Times New Roman" w:eastAsia="Times New Roman" w:hAnsi="Times New Roman" w:cs="Times New Roman"/>
          <w:sz w:val="28"/>
          <w:szCs w:val="28"/>
          <w:lang w:eastAsia="ru-RU"/>
        </w:rPr>
        <w:t xml:space="preserve"> тис</w:t>
      </w:r>
      <w:r w:rsidRPr="005A6075">
        <w:rPr>
          <w:rFonts w:ascii="Times New Roman" w:eastAsia="Times New Roman" w:hAnsi="Times New Roman" w:cs="Times New Roman"/>
          <w:sz w:val="28"/>
          <w:szCs w:val="28"/>
          <w:lang w:val="ru-RU" w:eastAsia="ru-RU"/>
        </w:rPr>
        <w:t>.</w:t>
      </w:r>
      <w:r w:rsidRPr="005A6075">
        <w:rPr>
          <w:rFonts w:ascii="Times New Roman" w:eastAsia="Times New Roman" w:hAnsi="Times New Roman" w:cs="Times New Roman"/>
          <w:sz w:val="28"/>
          <w:szCs w:val="28"/>
          <w:lang w:eastAsia="ru-RU"/>
        </w:rPr>
        <w:t xml:space="preserve"> га;</w:t>
      </w:r>
    </w:p>
    <w:p w:rsidR="005A6075" w:rsidRPr="005A6075" w:rsidRDefault="005A6075" w:rsidP="005A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A6075">
        <w:rPr>
          <w:rFonts w:ascii="Times New Roman" w:eastAsia="Times New Roman" w:hAnsi="Times New Roman" w:cs="Times New Roman"/>
          <w:sz w:val="28"/>
          <w:szCs w:val="28"/>
          <w:lang w:eastAsia="ru-RU"/>
        </w:rPr>
        <w:t xml:space="preserve">інші – </w:t>
      </w:r>
      <w:r w:rsidRPr="005A6075">
        <w:rPr>
          <w:rFonts w:ascii="Times New Roman" w:eastAsia="Times New Roman" w:hAnsi="Times New Roman" w:cs="Times New Roman"/>
          <w:sz w:val="28"/>
          <w:szCs w:val="28"/>
          <w:lang w:val="ru-RU" w:eastAsia="ru-RU"/>
        </w:rPr>
        <w:t>14</w:t>
      </w:r>
      <w:r w:rsidRPr="005A6075">
        <w:rPr>
          <w:rFonts w:ascii="Times New Roman" w:eastAsia="Times New Roman" w:hAnsi="Times New Roman" w:cs="Times New Roman"/>
          <w:sz w:val="28"/>
          <w:szCs w:val="28"/>
          <w:lang w:eastAsia="ru-RU"/>
        </w:rPr>
        <w:t xml:space="preserve"> тис</w:t>
      </w:r>
      <w:r w:rsidRPr="005A6075">
        <w:rPr>
          <w:rFonts w:ascii="Times New Roman" w:eastAsia="Times New Roman" w:hAnsi="Times New Roman" w:cs="Times New Roman"/>
          <w:sz w:val="28"/>
          <w:szCs w:val="28"/>
          <w:lang w:val="ru-RU" w:eastAsia="ru-RU"/>
        </w:rPr>
        <w:t xml:space="preserve">. </w:t>
      </w:r>
      <w:r w:rsidRPr="005A6075">
        <w:rPr>
          <w:rFonts w:ascii="Times New Roman" w:eastAsia="Times New Roman" w:hAnsi="Times New Roman" w:cs="Times New Roman"/>
          <w:sz w:val="28"/>
          <w:szCs w:val="28"/>
          <w:lang w:eastAsia="ru-RU"/>
        </w:rPr>
        <w:t>га.</w:t>
      </w:r>
    </w:p>
    <w:p w:rsidR="005A6075" w:rsidRPr="005A6075" w:rsidRDefault="005A6075" w:rsidP="005A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en-US" w:eastAsia="uk-UA"/>
        </w:rPr>
      </w:pPr>
    </w:p>
    <w:p w:rsidR="005A6075" w:rsidRPr="005A6075" w:rsidRDefault="005A6075" w:rsidP="005A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noProof/>
          <w:sz w:val="24"/>
          <w:szCs w:val="24"/>
          <w:lang w:val="en-US" w:eastAsia="uk-UA"/>
        </w:rPr>
      </w:pPr>
      <w:r>
        <w:rPr>
          <w:rFonts w:ascii="Times New Roman" w:eastAsia="Times New Roman" w:hAnsi="Times New Roman" w:cs="Times New Roman"/>
          <w:noProof/>
          <w:sz w:val="24"/>
          <w:szCs w:val="24"/>
          <w:lang w:eastAsia="uk-UA"/>
        </w:rPr>
        <w:drawing>
          <wp:inline distT="0" distB="0" distL="0" distR="0">
            <wp:extent cx="5323840" cy="3449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23840" cy="3449955"/>
                    </a:xfrm>
                    <a:prstGeom prst="rect">
                      <a:avLst/>
                    </a:prstGeom>
                    <a:noFill/>
                  </pic:spPr>
                </pic:pic>
              </a:graphicData>
            </a:graphic>
          </wp:inline>
        </w:drawing>
      </w:r>
    </w:p>
    <w:p w:rsidR="005A6075" w:rsidRPr="005A6075" w:rsidRDefault="005A6075" w:rsidP="005A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noProof/>
          <w:sz w:val="24"/>
          <w:szCs w:val="24"/>
          <w:lang w:val="en-US" w:eastAsia="uk-UA"/>
        </w:rPr>
      </w:pPr>
    </w:p>
    <w:p w:rsidR="005A6075" w:rsidRPr="005A6075" w:rsidRDefault="005A6075" w:rsidP="005A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en-US" w:eastAsia="uk-UA"/>
        </w:rPr>
      </w:pPr>
    </w:p>
    <w:p w:rsidR="005A6075" w:rsidRPr="005A6075" w:rsidRDefault="005A6075" w:rsidP="005A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A6075">
        <w:rPr>
          <w:rFonts w:ascii="Times New Roman" w:eastAsia="Times New Roman" w:hAnsi="Times New Roman" w:cs="Times New Roman"/>
          <w:spacing w:val="-2"/>
          <w:sz w:val="28"/>
          <w:szCs w:val="28"/>
          <w:lang w:eastAsia="ru-RU"/>
        </w:rPr>
        <w:t>Хімічним методом проти мишоподібних гризунів оброблено</w:t>
      </w:r>
      <w:r w:rsidRPr="005A6075">
        <w:rPr>
          <w:rFonts w:ascii="Times New Roman" w:eastAsia="Times New Roman" w:hAnsi="Times New Roman" w:cs="Times New Roman"/>
          <w:spacing w:val="-2"/>
          <w:sz w:val="28"/>
          <w:szCs w:val="28"/>
          <w:lang w:val="ru-RU" w:eastAsia="ru-RU"/>
        </w:rPr>
        <w:t xml:space="preserve"> </w:t>
      </w:r>
      <w:r w:rsidRPr="005A6075">
        <w:rPr>
          <w:rFonts w:ascii="Times New Roman" w:eastAsia="Times New Roman" w:hAnsi="Times New Roman" w:cs="Times New Roman"/>
          <w:spacing w:val="-2"/>
          <w:sz w:val="28"/>
          <w:szCs w:val="28"/>
          <w:lang w:eastAsia="ru-RU"/>
        </w:rPr>
        <w:t xml:space="preserve">– </w:t>
      </w:r>
      <w:r w:rsidRPr="005A6075">
        <w:rPr>
          <w:rFonts w:ascii="Times New Roman" w:eastAsia="Times New Roman" w:hAnsi="Times New Roman" w:cs="Times New Roman"/>
          <w:spacing w:val="-2"/>
          <w:sz w:val="28"/>
          <w:szCs w:val="28"/>
          <w:lang w:val="ru-RU" w:eastAsia="ru-RU"/>
        </w:rPr>
        <w:t>568</w:t>
      </w:r>
      <w:r w:rsidRPr="005A6075">
        <w:rPr>
          <w:rFonts w:ascii="Times New Roman" w:eastAsia="Times New Roman" w:hAnsi="Times New Roman" w:cs="Times New Roman"/>
          <w:spacing w:val="-2"/>
          <w:sz w:val="28"/>
          <w:szCs w:val="28"/>
          <w:lang w:eastAsia="ru-RU"/>
        </w:rPr>
        <w:t xml:space="preserve"> тис.</w:t>
      </w:r>
      <w:r w:rsidRPr="005A6075">
        <w:rPr>
          <w:rFonts w:ascii="Times New Roman" w:eastAsia="Times New Roman" w:hAnsi="Times New Roman" w:cs="Times New Roman"/>
          <w:spacing w:val="-2"/>
          <w:sz w:val="28"/>
          <w:szCs w:val="28"/>
          <w:lang w:val="ru-RU" w:eastAsia="ru-RU"/>
        </w:rPr>
        <w:t xml:space="preserve"> </w:t>
      </w:r>
      <w:r w:rsidRPr="005A6075">
        <w:rPr>
          <w:rFonts w:ascii="Times New Roman" w:eastAsia="Times New Roman" w:hAnsi="Times New Roman" w:cs="Times New Roman"/>
          <w:spacing w:val="-2"/>
          <w:sz w:val="28"/>
          <w:szCs w:val="28"/>
          <w:lang w:eastAsia="ru-RU"/>
        </w:rPr>
        <w:t>га, біологічним методом</w:t>
      </w:r>
      <w:r w:rsidRPr="005A6075">
        <w:rPr>
          <w:rFonts w:ascii="Times New Roman" w:eastAsia="Times New Roman" w:hAnsi="Times New Roman" w:cs="Times New Roman"/>
          <w:spacing w:val="-2"/>
          <w:sz w:val="28"/>
          <w:szCs w:val="28"/>
          <w:lang w:val="ru-RU" w:eastAsia="ru-RU"/>
        </w:rPr>
        <w:t xml:space="preserve"> </w:t>
      </w:r>
      <w:r w:rsidRPr="005A6075">
        <w:rPr>
          <w:rFonts w:ascii="Times New Roman" w:eastAsia="Times New Roman" w:hAnsi="Times New Roman" w:cs="Times New Roman"/>
          <w:spacing w:val="-2"/>
          <w:sz w:val="28"/>
          <w:szCs w:val="28"/>
          <w:lang w:eastAsia="ru-RU"/>
        </w:rPr>
        <w:t xml:space="preserve">– </w:t>
      </w:r>
      <w:r w:rsidRPr="005A6075">
        <w:rPr>
          <w:rFonts w:ascii="Times New Roman" w:eastAsia="Times New Roman" w:hAnsi="Times New Roman" w:cs="Times New Roman"/>
          <w:spacing w:val="-2"/>
          <w:sz w:val="28"/>
          <w:szCs w:val="28"/>
          <w:lang w:val="ru-RU" w:eastAsia="ru-RU"/>
        </w:rPr>
        <w:t>102</w:t>
      </w:r>
      <w:r w:rsidRPr="005A6075">
        <w:rPr>
          <w:rFonts w:ascii="Times New Roman" w:eastAsia="Times New Roman" w:hAnsi="Times New Roman" w:cs="Times New Roman"/>
          <w:spacing w:val="-2"/>
          <w:sz w:val="28"/>
          <w:szCs w:val="28"/>
          <w:lang w:eastAsia="ru-RU"/>
        </w:rPr>
        <w:t xml:space="preserve"> тис.</w:t>
      </w:r>
      <w:r w:rsidRPr="005A6075">
        <w:rPr>
          <w:rFonts w:ascii="Times New Roman" w:eastAsia="Times New Roman" w:hAnsi="Times New Roman" w:cs="Times New Roman"/>
          <w:spacing w:val="-2"/>
          <w:sz w:val="28"/>
          <w:szCs w:val="28"/>
          <w:lang w:val="ru-RU" w:eastAsia="ru-RU"/>
        </w:rPr>
        <w:t xml:space="preserve"> </w:t>
      </w:r>
      <w:r w:rsidRPr="005A6075">
        <w:rPr>
          <w:rFonts w:ascii="Times New Roman" w:eastAsia="Times New Roman" w:hAnsi="Times New Roman" w:cs="Times New Roman"/>
          <w:spacing w:val="-2"/>
          <w:sz w:val="28"/>
          <w:szCs w:val="28"/>
          <w:lang w:eastAsia="ru-RU"/>
        </w:rPr>
        <w:t>га</w:t>
      </w:r>
      <w:r w:rsidRPr="005A6075">
        <w:rPr>
          <w:rFonts w:ascii="Times New Roman" w:eastAsia="Times New Roman" w:hAnsi="Times New Roman" w:cs="Times New Roman"/>
          <w:sz w:val="28"/>
          <w:szCs w:val="28"/>
          <w:lang w:eastAsia="ru-RU"/>
        </w:rPr>
        <w:t>.</w:t>
      </w:r>
    </w:p>
    <w:p w:rsidR="005A6075" w:rsidRPr="005A6075" w:rsidRDefault="005A6075" w:rsidP="005A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5A6075">
        <w:rPr>
          <w:rFonts w:ascii="Times New Roman" w:eastAsia="Times New Roman" w:hAnsi="Times New Roman" w:cs="Times New Roman"/>
          <w:sz w:val="24"/>
          <w:szCs w:val="24"/>
          <w:lang w:eastAsia="ru-RU"/>
        </w:rPr>
        <w:t>*</w:t>
      </w:r>
      <w:proofErr w:type="spellStart"/>
      <w:r w:rsidRPr="005A6075">
        <w:rPr>
          <w:rFonts w:ascii="Times New Roman" w:eastAsia="Times New Roman" w:hAnsi="Times New Roman" w:cs="Times New Roman"/>
          <w:sz w:val="24"/>
          <w:szCs w:val="24"/>
          <w:lang w:val="ru-RU" w:eastAsia="ru-RU"/>
        </w:rPr>
        <w:t>Включно</w:t>
      </w:r>
      <w:proofErr w:type="spellEnd"/>
      <w:r w:rsidRPr="005A6075">
        <w:rPr>
          <w:rFonts w:ascii="Times New Roman" w:eastAsia="Times New Roman" w:hAnsi="Times New Roman" w:cs="Times New Roman"/>
          <w:sz w:val="24"/>
          <w:szCs w:val="24"/>
          <w:lang w:val="ru-RU" w:eastAsia="ru-RU"/>
        </w:rPr>
        <w:t xml:space="preserve"> </w:t>
      </w:r>
      <w:r w:rsidRPr="005A6075">
        <w:rPr>
          <w:rFonts w:ascii="Times New Roman" w:eastAsia="Times New Roman" w:hAnsi="Times New Roman" w:cs="Times New Roman"/>
          <w:sz w:val="24"/>
          <w:szCs w:val="24"/>
          <w:lang w:eastAsia="ru-RU"/>
        </w:rPr>
        <w:t>сільськогосподарські роботи проти мишоподібних гризунів за листопад – грудень 2021 рік.</w:t>
      </w:r>
    </w:p>
    <w:p w:rsidR="00ED4CA7" w:rsidRPr="00026DA7" w:rsidRDefault="00ED4CA7" w:rsidP="00026DA7">
      <w:pPr>
        <w:spacing w:after="0" w:line="240" w:lineRule="auto"/>
        <w:ind w:firstLine="709"/>
        <w:jc w:val="both"/>
        <w:rPr>
          <w:rFonts w:ascii="Times New Roman" w:hAnsi="Times New Roman" w:cs="Times New Roman"/>
          <w:sz w:val="28"/>
          <w:szCs w:val="28"/>
        </w:rPr>
      </w:pPr>
    </w:p>
    <w:sectPr w:rsidR="00ED4CA7" w:rsidRPr="00026D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A7"/>
    <w:rsid w:val="00026DA7"/>
    <w:rsid w:val="0012044B"/>
    <w:rsid w:val="00125453"/>
    <w:rsid w:val="00191B5F"/>
    <w:rsid w:val="001E0DA6"/>
    <w:rsid w:val="00213EC1"/>
    <w:rsid w:val="00253910"/>
    <w:rsid w:val="00274FE8"/>
    <w:rsid w:val="002D2FE5"/>
    <w:rsid w:val="003532CC"/>
    <w:rsid w:val="003A44C9"/>
    <w:rsid w:val="003E0181"/>
    <w:rsid w:val="003F67B2"/>
    <w:rsid w:val="0058104D"/>
    <w:rsid w:val="005A6075"/>
    <w:rsid w:val="00665C9F"/>
    <w:rsid w:val="0078724B"/>
    <w:rsid w:val="007A3FC5"/>
    <w:rsid w:val="007D1594"/>
    <w:rsid w:val="00800FA6"/>
    <w:rsid w:val="00853369"/>
    <w:rsid w:val="008811D2"/>
    <w:rsid w:val="00974CB4"/>
    <w:rsid w:val="009A6915"/>
    <w:rsid w:val="009B1257"/>
    <w:rsid w:val="009F48A2"/>
    <w:rsid w:val="00A0241B"/>
    <w:rsid w:val="00B01541"/>
    <w:rsid w:val="00BB7DA5"/>
    <w:rsid w:val="00BE528B"/>
    <w:rsid w:val="00C278DD"/>
    <w:rsid w:val="00CF4FDF"/>
    <w:rsid w:val="00D45DB9"/>
    <w:rsid w:val="00E34A5D"/>
    <w:rsid w:val="00ED4CA7"/>
    <w:rsid w:val="00FA2B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78658B-1621-4B96-975B-43D6A0C0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4CA7"/>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docdata">
    <w:name w:val="docdata"/>
    <w:aliases w:val="docy,v5,1744,baiaagaaboqcaaadbguaaauubqaaaaaaaaaaaaaaaaaaaaaaaaaaaaaaaaaaaaaaaaaaaaaaaaaaaaaaaaaaaaaaaaaaaaaaaaaaaaaaaaaaaaaaaaaaaaaaaaaaaaaaaaaaaaaaaaaaaaaaaaaaaaaaaaaaaaaaaaaaaaaaaaaaaaaaaaaaaaaaaaaaaaaaaaaaaaaaaaaaaaaaaaaaaaaaaaaaaaaaaaaaaaaa"/>
    <w:basedOn w:val="a0"/>
    <w:rsid w:val="00274FE8"/>
  </w:style>
  <w:style w:type="paragraph" w:styleId="a4">
    <w:name w:val="Balloon Text"/>
    <w:basedOn w:val="a"/>
    <w:link w:val="a5"/>
    <w:uiPriority w:val="99"/>
    <w:semiHidden/>
    <w:unhideWhenUsed/>
    <w:rsid w:val="00CF4F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FDF"/>
    <w:rPr>
      <w:rFonts w:ascii="Tahoma" w:hAnsi="Tahoma" w:cs="Tahoma"/>
      <w:sz w:val="16"/>
      <w:szCs w:val="16"/>
    </w:rPr>
  </w:style>
  <w:style w:type="character" w:customStyle="1" w:styleId="2152">
    <w:name w:val="2152"/>
    <w:aliases w:val="baiaagaaboqcaaadnwqaaavfbaaaaaaaaaaaaaaaaaaaaaaaaaaaaaaaaaaaaaaaaaaaaaaaaaaaaaaaaaaaaaaaaaaaaaaaaaaaaaaaaaaaaaaaaaaaaaaaaaaaaaaaaaaaaaaaaaaaaaaaaaaaaaaaaaaaaaaaaaaaaaaaaaaaaaaaaaaaaaaaaaaaaaaaaaaaaaaaaaaaaaaaaaaaaaaaaaaaaaaaaaaaaaaa"/>
    <w:rsid w:val="009A6915"/>
  </w:style>
  <w:style w:type="paragraph" w:customStyle="1" w:styleId="a6">
    <w:name w:val="Знак Знак Знак Знак"/>
    <w:basedOn w:val="a"/>
    <w:rsid w:val="00853369"/>
    <w:pPr>
      <w:spacing w:after="0" w:line="240" w:lineRule="auto"/>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8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2277</Words>
  <Characters>1299</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Леся</cp:lastModifiedBy>
  <cp:revision>5</cp:revision>
  <cp:lastPrinted>2022-01-27T13:20:00Z</cp:lastPrinted>
  <dcterms:created xsi:type="dcterms:W3CDTF">2022-01-28T07:44:00Z</dcterms:created>
  <dcterms:modified xsi:type="dcterms:W3CDTF">2022-01-28T09:05:00Z</dcterms:modified>
</cp:coreProperties>
</file>