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DD" w:rsidRPr="008475DD" w:rsidRDefault="008475DD" w:rsidP="008475DD">
      <w:pPr>
        <w:ind w:left="-720" w:firstLine="360"/>
        <w:jc w:val="right"/>
        <w:rPr>
          <w:sz w:val="28"/>
          <w:szCs w:val="28"/>
          <w:lang w:val="uk-UA"/>
        </w:rPr>
      </w:pPr>
      <w:proofErr w:type="spellStart"/>
      <w:r w:rsidRPr="008475DD">
        <w:rPr>
          <w:sz w:val="28"/>
          <w:szCs w:val="28"/>
          <w:lang w:val="uk-UA"/>
        </w:rPr>
        <w:t>Фітосанітарний</w:t>
      </w:r>
      <w:proofErr w:type="spellEnd"/>
      <w:r w:rsidRPr="008475DD">
        <w:rPr>
          <w:sz w:val="28"/>
          <w:szCs w:val="28"/>
          <w:lang w:val="uk-UA"/>
        </w:rPr>
        <w:t xml:space="preserve"> стан</w:t>
      </w:r>
    </w:p>
    <w:p w:rsidR="008475DD" w:rsidRPr="008475DD" w:rsidRDefault="008475DD" w:rsidP="008475DD">
      <w:pPr>
        <w:ind w:left="-720" w:firstLine="360"/>
        <w:jc w:val="right"/>
        <w:rPr>
          <w:sz w:val="28"/>
          <w:szCs w:val="28"/>
          <w:lang w:val="uk-UA"/>
        </w:rPr>
      </w:pPr>
      <w:r w:rsidRPr="008475DD">
        <w:rPr>
          <w:sz w:val="28"/>
          <w:szCs w:val="28"/>
          <w:lang w:val="uk-UA"/>
        </w:rPr>
        <w:t>сільськогосподарських рослин</w:t>
      </w:r>
    </w:p>
    <w:p w:rsidR="008475DD" w:rsidRPr="008475DD" w:rsidRDefault="008475DD" w:rsidP="008475DD">
      <w:pPr>
        <w:ind w:left="-720" w:firstLine="360"/>
        <w:jc w:val="right"/>
        <w:rPr>
          <w:sz w:val="28"/>
          <w:szCs w:val="28"/>
          <w:lang w:val="uk-UA"/>
        </w:rPr>
      </w:pPr>
      <w:r w:rsidRPr="008475DD">
        <w:rPr>
          <w:sz w:val="28"/>
          <w:szCs w:val="28"/>
          <w:lang w:val="uk-UA"/>
        </w:rPr>
        <w:t>18 серпня 2022 року</w:t>
      </w:r>
    </w:p>
    <w:p w:rsidR="00D521D9" w:rsidRPr="008475DD" w:rsidRDefault="00D521D9">
      <w:pPr>
        <w:rPr>
          <w:sz w:val="28"/>
          <w:szCs w:val="28"/>
          <w:lang w:val="uk-UA"/>
        </w:rPr>
      </w:pP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spacing w:val="-6"/>
          <w:sz w:val="28"/>
          <w:szCs w:val="28"/>
          <w:lang w:val="uk-UA"/>
        </w:rPr>
        <w:t xml:space="preserve">Протягом підзвітного періоду відбулася різка зміна </w:t>
      </w:r>
      <w:proofErr w:type="spellStart"/>
      <w:r w:rsidRPr="00E97A7D">
        <w:rPr>
          <w:spacing w:val="-6"/>
          <w:sz w:val="28"/>
          <w:szCs w:val="28"/>
          <w:lang w:val="uk-UA"/>
        </w:rPr>
        <w:t>агрокліматичних</w:t>
      </w:r>
      <w:proofErr w:type="spellEnd"/>
      <w:r w:rsidRPr="00E97A7D">
        <w:rPr>
          <w:spacing w:val="-6"/>
          <w:sz w:val="28"/>
          <w:szCs w:val="28"/>
          <w:lang w:val="uk-UA"/>
        </w:rPr>
        <w:t xml:space="preserve"> умов на всій території країни, відмічалось зниження температурних показників та випадання опадів різної інтенсивності, місцями зливового характеру. Такі гідротермічні умови поліпшили запаси продуктивної вологи в ґрунті та загальний фізіологічний стан рослин, проте сприяли інтенсивному розвитку різноманітних хвороб кукурудзи, соняшнику, цукрових буряків, сої, плодових, овочевих культур та винограду.</w:t>
      </w: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spacing w:val="-6"/>
          <w:sz w:val="28"/>
          <w:szCs w:val="28"/>
          <w:lang w:val="uk-UA"/>
        </w:rPr>
        <w:t>У посівах</w:t>
      </w:r>
      <w:r w:rsidRPr="00E97A7D">
        <w:rPr>
          <w:b/>
          <w:i/>
          <w:spacing w:val="-6"/>
          <w:sz w:val="28"/>
          <w:szCs w:val="28"/>
          <w:lang w:val="uk-UA"/>
        </w:rPr>
        <w:t xml:space="preserve"> зернової кукурудзи</w:t>
      </w:r>
      <w:r w:rsidRPr="00E97A7D">
        <w:rPr>
          <w:spacing w:val="-6"/>
          <w:sz w:val="28"/>
          <w:szCs w:val="28"/>
          <w:lang w:val="uk-UA"/>
        </w:rPr>
        <w:t>, повсюди на 28-100% обстежених площ 4-</w:t>
      </w:r>
      <w:r w:rsidRPr="00E97A7D">
        <w:rPr>
          <w:spacing w:val="-6"/>
          <w:sz w:val="28"/>
          <w:szCs w:val="28"/>
        </w:rPr>
        <w:t>1</w:t>
      </w:r>
      <w:r w:rsidRPr="00E97A7D">
        <w:rPr>
          <w:spacing w:val="-6"/>
          <w:sz w:val="28"/>
          <w:szCs w:val="28"/>
          <w:lang w:val="uk-UA"/>
        </w:rPr>
        <w:t xml:space="preserve">0% рослин заселено та пошкоджено </w:t>
      </w:r>
      <w:r w:rsidRPr="00E97A7D">
        <w:rPr>
          <w:b/>
          <w:spacing w:val="-6"/>
          <w:sz w:val="28"/>
          <w:szCs w:val="28"/>
          <w:lang w:val="uk-UA"/>
        </w:rPr>
        <w:t>стебловим (кукурудзяним) метеликом</w:t>
      </w:r>
      <w:r w:rsidRPr="00E97A7D">
        <w:rPr>
          <w:spacing w:val="-6"/>
          <w:sz w:val="28"/>
          <w:szCs w:val="28"/>
          <w:lang w:val="uk-UA"/>
        </w:rPr>
        <w:t xml:space="preserve">. В лісостепових та степових областях триває літ метеликів другого покоління </w:t>
      </w:r>
      <w:r w:rsidRPr="00E97A7D">
        <w:rPr>
          <w:b/>
          <w:spacing w:val="-6"/>
          <w:sz w:val="28"/>
          <w:szCs w:val="28"/>
          <w:lang w:val="uk-UA"/>
        </w:rPr>
        <w:t>бавовникової совки,</w:t>
      </w:r>
      <w:r w:rsidRPr="00E97A7D">
        <w:rPr>
          <w:spacing w:val="-6"/>
          <w:sz w:val="28"/>
          <w:szCs w:val="28"/>
          <w:lang w:val="uk-UA"/>
        </w:rPr>
        <w:t xml:space="preserve"> гусениці якої</w:t>
      </w:r>
      <w:r w:rsidRPr="00E97A7D">
        <w:rPr>
          <w:b/>
          <w:spacing w:val="-6"/>
          <w:sz w:val="28"/>
          <w:szCs w:val="28"/>
          <w:lang w:val="uk-UA"/>
        </w:rPr>
        <w:t xml:space="preserve"> </w:t>
      </w:r>
      <w:r w:rsidRPr="00E97A7D">
        <w:rPr>
          <w:spacing w:val="-6"/>
          <w:sz w:val="28"/>
          <w:szCs w:val="28"/>
          <w:lang w:val="uk-UA"/>
        </w:rPr>
        <w:t>чисельністю</w:t>
      </w:r>
      <w:r w:rsidRPr="00E97A7D">
        <w:rPr>
          <w:b/>
          <w:spacing w:val="-6"/>
          <w:sz w:val="28"/>
          <w:szCs w:val="28"/>
          <w:lang w:val="uk-UA"/>
        </w:rPr>
        <w:t xml:space="preserve"> </w:t>
      </w:r>
      <w:r w:rsidRPr="00E97A7D">
        <w:rPr>
          <w:spacing w:val="-6"/>
          <w:sz w:val="28"/>
          <w:szCs w:val="28"/>
          <w:lang w:val="uk-UA"/>
        </w:rPr>
        <w:t xml:space="preserve">1-2 екз. на кожну пошкодили 2-10, </w:t>
      </w:r>
      <w:proofErr w:type="spellStart"/>
      <w:r w:rsidRPr="00E97A7D">
        <w:rPr>
          <w:spacing w:val="-6"/>
          <w:sz w:val="28"/>
          <w:szCs w:val="28"/>
          <w:lang w:val="uk-UA"/>
        </w:rPr>
        <w:t>осередково</w:t>
      </w:r>
      <w:proofErr w:type="spellEnd"/>
      <w:r w:rsidRPr="00E97A7D">
        <w:rPr>
          <w:spacing w:val="-6"/>
          <w:sz w:val="28"/>
          <w:szCs w:val="28"/>
          <w:lang w:val="uk-UA"/>
        </w:rPr>
        <w:t xml:space="preserve"> до 20% (Миколаївська обл.) рослин та 2-10% качанів. Скрізь у посівах культури сільськогосподарських підприємств і індивідуальних господарств значного розвитку та поширення набув </w:t>
      </w:r>
      <w:proofErr w:type="spellStart"/>
      <w:r w:rsidRPr="00E97A7D">
        <w:rPr>
          <w:b/>
          <w:spacing w:val="-6"/>
          <w:sz w:val="28"/>
          <w:szCs w:val="28"/>
          <w:lang w:val="uk-UA"/>
        </w:rPr>
        <w:t>гельмінтоспоріоз</w:t>
      </w:r>
      <w:proofErr w:type="spellEnd"/>
      <w:r w:rsidRPr="00E97A7D">
        <w:rPr>
          <w:b/>
          <w:spacing w:val="-6"/>
          <w:sz w:val="28"/>
          <w:szCs w:val="28"/>
          <w:lang w:val="uk-UA"/>
        </w:rPr>
        <w:t xml:space="preserve">, </w:t>
      </w:r>
      <w:r w:rsidRPr="00E97A7D">
        <w:rPr>
          <w:spacing w:val="-6"/>
          <w:sz w:val="28"/>
          <w:szCs w:val="28"/>
          <w:lang w:val="uk-UA"/>
        </w:rPr>
        <w:t>яким охоплено</w:t>
      </w:r>
      <w:r w:rsidRPr="00E97A7D">
        <w:rPr>
          <w:b/>
          <w:spacing w:val="-6"/>
          <w:sz w:val="28"/>
          <w:szCs w:val="28"/>
          <w:lang w:val="uk-UA"/>
        </w:rPr>
        <w:t xml:space="preserve"> </w:t>
      </w:r>
      <w:r w:rsidRPr="00E97A7D">
        <w:rPr>
          <w:spacing w:val="-6"/>
          <w:sz w:val="28"/>
          <w:szCs w:val="28"/>
          <w:lang w:val="uk-UA"/>
        </w:rPr>
        <w:t>2-14% рослин.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 Пухирчастою сажкою </w:t>
      </w:r>
      <w:r w:rsidRPr="00E97A7D">
        <w:rPr>
          <w:spacing w:val="-6"/>
          <w:sz w:val="28"/>
          <w:szCs w:val="28"/>
          <w:lang w:val="uk-UA" w:eastAsia="ru-RU"/>
        </w:rPr>
        <w:t>уражено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 </w:t>
      </w:r>
      <w:r w:rsidRPr="00E97A7D">
        <w:rPr>
          <w:spacing w:val="-6"/>
          <w:sz w:val="28"/>
          <w:szCs w:val="28"/>
          <w:lang w:val="uk-UA" w:eastAsia="ru-RU"/>
        </w:rPr>
        <w:t>1-5, макс. 10% (Рівненська обл.) рослин та качанів,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 летучою </w:t>
      </w:r>
      <w:r w:rsidRPr="00E97A7D">
        <w:rPr>
          <w:spacing w:val="-6"/>
          <w:sz w:val="28"/>
          <w:szCs w:val="28"/>
          <w:lang w:val="uk-UA" w:eastAsia="ru-RU"/>
        </w:rPr>
        <w:t xml:space="preserve">0,5-2% рослин (Вінницька, Дніпропетровська, Кіровоградська, Одеська обл.) культури, </w:t>
      </w:r>
      <w:r w:rsidRPr="00E97A7D">
        <w:rPr>
          <w:b/>
          <w:spacing w:val="-6"/>
          <w:sz w:val="28"/>
          <w:szCs w:val="28"/>
          <w:lang w:val="uk-UA" w:eastAsia="ru-RU"/>
        </w:rPr>
        <w:t>іржею</w:t>
      </w:r>
      <w:r w:rsidRPr="00E97A7D">
        <w:rPr>
          <w:spacing w:val="-6"/>
          <w:sz w:val="28"/>
          <w:szCs w:val="28"/>
          <w:lang w:val="uk-UA" w:eastAsia="ru-RU"/>
        </w:rPr>
        <w:t xml:space="preserve"> – 2% рослин у господарствах Київської області. У Миколаївській та Одеській областях від 2 до 10% качанів уражено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 фузаріозом</w:t>
      </w:r>
      <w:r w:rsidRPr="00E97A7D">
        <w:rPr>
          <w:spacing w:val="-6"/>
          <w:sz w:val="28"/>
          <w:szCs w:val="28"/>
          <w:lang w:val="uk-UA" w:eastAsia="ru-RU"/>
        </w:rPr>
        <w:t>.</w:t>
      </w:r>
    </w:p>
    <w:p w:rsidR="006C6699" w:rsidRPr="00E97A7D" w:rsidRDefault="006C6699" w:rsidP="006C6699">
      <w:pPr>
        <w:ind w:right="-39" w:firstLine="709"/>
        <w:jc w:val="both"/>
        <w:rPr>
          <w:sz w:val="28"/>
          <w:szCs w:val="28"/>
          <w:lang w:val="uk-UA" w:eastAsia="ru-RU"/>
        </w:rPr>
      </w:pPr>
      <w:r w:rsidRPr="00E97A7D">
        <w:rPr>
          <w:color w:val="000000"/>
          <w:sz w:val="28"/>
          <w:szCs w:val="28"/>
        </w:rPr>
        <w:t xml:space="preserve">У </w:t>
      </w:r>
      <w:proofErr w:type="spellStart"/>
      <w:r w:rsidRPr="00E97A7D">
        <w:rPr>
          <w:color w:val="000000"/>
          <w:sz w:val="28"/>
          <w:szCs w:val="28"/>
        </w:rPr>
        <w:t>Кіровоградській</w:t>
      </w:r>
      <w:proofErr w:type="spellEnd"/>
      <w:r w:rsidRPr="00E97A7D">
        <w:rPr>
          <w:color w:val="000000"/>
          <w:sz w:val="28"/>
          <w:szCs w:val="28"/>
        </w:rPr>
        <w:t xml:space="preserve"> </w:t>
      </w:r>
      <w:proofErr w:type="spellStart"/>
      <w:r w:rsidRPr="00E97A7D">
        <w:rPr>
          <w:color w:val="000000"/>
          <w:sz w:val="28"/>
          <w:szCs w:val="28"/>
        </w:rPr>
        <w:t>області</w:t>
      </w:r>
      <w:proofErr w:type="spellEnd"/>
      <w:r w:rsidRPr="00E97A7D">
        <w:rPr>
          <w:color w:val="000000"/>
          <w:sz w:val="28"/>
          <w:szCs w:val="28"/>
        </w:rPr>
        <w:t xml:space="preserve"> в </w:t>
      </w:r>
      <w:proofErr w:type="spellStart"/>
      <w:r w:rsidRPr="00E97A7D">
        <w:rPr>
          <w:color w:val="000000"/>
          <w:sz w:val="28"/>
          <w:szCs w:val="28"/>
        </w:rPr>
        <w:t>посівах</w:t>
      </w:r>
      <w:proofErr w:type="spellEnd"/>
      <w:r w:rsidRPr="00E97A7D">
        <w:rPr>
          <w:color w:val="000000"/>
          <w:sz w:val="28"/>
          <w:szCs w:val="28"/>
        </w:rPr>
        <w:t xml:space="preserve"> </w:t>
      </w:r>
      <w:r w:rsidRPr="00E97A7D">
        <w:rPr>
          <w:b/>
          <w:i/>
          <w:color w:val="000000"/>
          <w:sz w:val="28"/>
          <w:szCs w:val="28"/>
        </w:rPr>
        <w:t xml:space="preserve">озимого </w:t>
      </w:r>
      <w:proofErr w:type="spellStart"/>
      <w:r w:rsidRPr="00E97A7D">
        <w:rPr>
          <w:b/>
          <w:i/>
          <w:color w:val="000000"/>
          <w:sz w:val="28"/>
          <w:szCs w:val="28"/>
        </w:rPr>
        <w:t>ріпаку</w:t>
      </w:r>
      <w:proofErr w:type="spellEnd"/>
      <w:r w:rsidRPr="00E97A7D">
        <w:rPr>
          <w:color w:val="000000"/>
          <w:sz w:val="28"/>
          <w:szCs w:val="28"/>
        </w:rPr>
        <w:t xml:space="preserve"> (269 га) </w:t>
      </w:r>
      <w:proofErr w:type="spellStart"/>
      <w:r w:rsidRPr="00E97A7D">
        <w:rPr>
          <w:color w:val="000000"/>
          <w:sz w:val="28"/>
          <w:szCs w:val="28"/>
        </w:rPr>
        <w:t>під</w:t>
      </w:r>
      <w:proofErr w:type="spellEnd"/>
      <w:r w:rsidRPr="00E97A7D">
        <w:rPr>
          <w:color w:val="000000"/>
          <w:sz w:val="28"/>
          <w:szCs w:val="28"/>
        </w:rPr>
        <w:t xml:space="preserve"> урожай 2023 року </w:t>
      </w:r>
      <w:proofErr w:type="spellStart"/>
      <w:r w:rsidRPr="00E97A7D">
        <w:rPr>
          <w:b/>
          <w:color w:val="000000"/>
          <w:sz w:val="28"/>
          <w:szCs w:val="28"/>
        </w:rPr>
        <w:t>хрестоцвітими</w:t>
      </w:r>
      <w:proofErr w:type="spellEnd"/>
      <w:r w:rsidRPr="00E97A7D">
        <w:rPr>
          <w:b/>
          <w:color w:val="000000"/>
          <w:sz w:val="28"/>
          <w:szCs w:val="28"/>
        </w:rPr>
        <w:t xml:space="preserve"> </w:t>
      </w:r>
      <w:proofErr w:type="spellStart"/>
      <w:r w:rsidRPr="00E97A7D">
        <w:rPr>
          <w:b/>
          <w:color w:val="000000"/>
          <w:sz w:val="28"/>
          <w:szCs w:val="28"/>
        </w:rPr>
        <w:t>блішками</w:t>
      </w:r>
      <w:proofErr w:type="spellEnd"/>
      <w:r w:rsidRPr="00E97A7D">
        <w:rPr>
          <w:color w:val="000000"/>
          <w:sz w:val="28"/>
          <w:szCs w:val="28"/>
        </w:rPr>
        <w:t xml:space="preserve"> за </w:t>
      </w:r>
      <w:proofErr w:type="spellStart"/>
      <w:r w:rsidRPr="00E97A7D">
        <w:rPr>
          <w:color w:val="000000"/>
          <w:sz w:val="28"/>
          <w:szCs w:val="28"/>
        </w:rPr>
        <w:t>чисельності</w:t>
      </w:r>
      <w:proofErr w:type="spellEnd"/>
      <w:r w:rsidRPr="00E97A7D">
        <w:rPr>
          <w:color w:val="000000"/>
          <w:sz w:val="28"/>
          <w:szCs w:val="28"/>
        </w:rPr>
        <w:t xml:space="preserve"> 3 екз. на </w:t>
      </w:r>
      <w:proofErr w:type="spellStart"/>
      <w:r w:rsidRPr="00E97A7D">
        <w:rPr>
          <w:color w:val="000000"/>
          <w:sz w:val="28"/>
          <w:szCs w:val="28"/>
        </w:rPr>
        <w:t>кв.м</w:t>
      </w:r>
      <w:proofErr w:type="spellEnd"/>
      <w:r w:rsidRPr="00E97A7D">
        <w:rPr>
          <w:color w:val="000000"/>
          <w:sz w:val="28"/>
          <w:szCs w:val="28"/>
        </w:rPr>
        <w:t xml:space="preserve"> заселено та </w:t>
      </w:r>
      <w:proofErr w:type="spellStart"/>
      <w:r w:rsidRPr="00E97A7D">
        <w:rPr>
          <w:color w:val="000000"/>
          <w:sz w:val="28"/>
          <w:szCs w:val="28"/>
        </w:rPr>
        <w:t>пошкоджено</w:t>
      </w:r>
      <w:proofErr w:type="spellEnd"/>
      <w:r w:rsidRPr="00E97A7D">
        <w:rPr>
          <w:color w:val="000000"/>
          <w:sz w:val="28"/>
          <w:szCs w:val="28"/>
        </w:rPr>
        <w:t xml:space="preserve"> до 5% </w:t>
      </w:r>
      <w:proofErr w:type="spellStart"/>
      <w:r w:rsidRPr="00E97A7D">
        <w:rPr>
          <w:color w:val="000000"/>
          <w:sz w:val="28"/>
          <w:szCs w:val="28"/>
        </w:rPr>
        <w:t>рослин</w:t>
      </w:r>
      <w:proofErr w:type="spellEnd"/>
      <w:r w:rsidRPr="00E97A7D">
        <w:rPr>
          <w:color w:val="000000"/>
          <w:sz w:val="28"/>
          <w:szCs w:val="28"/>
        </w:rPr>
        <w:t xml:space="preserve">. </w:t>
      </w:r>
      <w:r w:rsidRPr="00E97A7D">
        <w:rPr>
          <w:sz w:val="28"/>
          <w:szCs w:val="28"/>
          <w:lang w:val="uk-UA" w:eastAsia="ru-RU"/>
        </w:rPr>
        <w:t xml:space="preserve">Чисельність фітофага контролюють через обробки дозволеними до використання препаратами. </w:t>
      </w:r>
    </w:p>
    <w:p w:rsidR="006C6699" w:rsidRPr="00050996" w:rsidRDefault="006C6699" w:rsidP="006C669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4"/>
          <w:sz w:val="28"/>
          <w:szCs w:val="28"/>
        </w:rPr>
      </w:pPr>
      <w:proofErr w:type="spellStart"/>
      <w:r w:rsidRPr="00050996">
        <w:rPr>
          <w:color w:val="000000"/>
          <w:spacing w:val="-4"/>
          <w:sz w:val="28"/>
          <w:szCs w:val="28"/>
        </w:rPr>
        <w:t>Повсюди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на </w:t>
      </w:r>
      <w:proofErr w:type="spellStart"/>
      <w:r w:rsidRPr="00050996">
        <w:rPr>
          <w:color w:val="000000"/>
          <w:spacing w:val="-4"/>
          <w:sz w:val="28"/>
          <w:szCs w:val="28"/>
        </w:rPr>
        <w:t>рослинах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i/>
          <w:color w:val="000000"/>
          <w:spacing w:val="-4"/>
          <w:sz w:val="28"/>
          <w:szCs w:val="28"/>
        </w:rPr>
        <w:t>соняшнику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</w:rPr>
        <w:t>розвиваються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та </w:t>
      </w:r>
      <w:proofErr w:type="spellStart"/>
      <w:r w:rsidRPr="00050996">
        <w:rPr>
          <w:color w:val="000000"/>
          <w:spacing w:val="-4"/>
          <w:sz w:val="28"/>
          <w:szCs w:val="28"/>
        </w:rPr>
        <w:t>шкодять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геліхризова</w:t>
      </w:r>
      <w:proofErr w:type="spellEnd"/>
      <w:r w:rsidRPr="00050996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попелиця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(</w:t>
      </w:r>
      <w:r w:rsidRPr="00050996">
        <w:rPr>
          <w:color w:val="000000"/>
          <w:spacing w:val="-4"/>
          <w:sz w:val="28"/>
          <w:szCs w:val="28"/>
          <w:lang w:val="uk-UA"/>
        </w:rPr>
        <w:t>1</w:t>
      </w:r>
      <w:r w:rsidRPr="00050996">
        <w:rPr>
          <w:color w:val="000000"/>
          <w:spacing w:val="-4"/>
          <w:sz w:val="28"/>
          <w:szCs w:val="28"/>
        </w:rPr>
        <w:t>-</w:t>
      </w:r>
      <w:r w:rsidRPr="00050996">
        <w:rPr>
          <w:color w:val="000000"/>
          <w:spacing w:val="-4"/>
          <w:sz w:val="28"/>
          <w:szCs w:val="28"/>
          <w:lang w:val="uk-UA"/>
        </w:rPr>
        <w:t>37</w:t>
      </w:r>
      <w:r w:rsidRPr="00050996">
        <w:rPr>
          <w:color w:val="000000"/>
          <w:spacing w:val="-4"/>
          <w:sz w:val="28"/>
          <w:szCs w:val="28"/>
        </w:rPr>
        <w:t xml:space="preserve">% </w:t>
      </w:r>
      <w:proofErr w:type="spellStart"/>
      <w:r w:rsidRPr="00050996">
        <w:rPr>
          <w:color w:val="000000"/>
          <w:spacing w:val="-4"/>
          <w:sz w:val="28"/>
          <w:szCs w:val="28"/>
        </w:rPr>
        <w:t>рослин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), </w:t>
      </w:r>
      <w:proofErr w:type="spellStart"/>
      <w:r w:rsidRPr="00050996">
        <w:rPr>
          <w:color w:val="000000"/>
          <w:spacing w:val="-4"/>
          <w:sz w:val="28"/>
          <w:szCs w:val="28"/>
          <w:lang w:val="uk-UA"/>
        </w:rPr>
        <w:t>осередково</w:t>
      </w:r>
      <w:proofErr w:type="spellEnd"/>
      <w:r w:rsidRPr="00050996">
        <w:rPr>
          <w:color w:val="000000"/>
          <w:spacing w:val="-4"/>
          <w:sz w:val="28"/>
          <w:szCs w:val="28"/>
          <w:lang w:val="uk-UA"/>
        </w:rPr>
        <w:t xml:space="preserve"> </w:t>
      </w:r>
      <w:r w:rsidRPr="00050996">
        <w:rPr>
          <w:b/>
          <w:color w:val="000000"/>
          <w:spacing w:val="-4"/>
          <w:sz w:val="28"/>
          <w:szCs w:val="28"/>
          <w:lang w:val="uk-UA"/>
        </w:rPr>
        <w:t>трипси</w:t>
      </w:r>
      <w:r w:rsidRPr="00050996">
        <w:rPr>
          <w:color w:val="000000"/>
          <w:spacing w:val="-4"/>
          <w:sz w:val="28"/>
          <w:szCs w:val="28"/>
          <w:lang w:val="uk-UA"/>
        </w:rPr>
        <w:t>,</w:t>
      </w:r>
      <w:r w:rsidRPr="0005099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клопи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павутинний</w:t>
      </w:r>
      <w:proofErr w:type="spellEnd"/>
      <w:r w:rsidRPr="00050996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кліщ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(</w:t>
      </w:r>
      <w:r w:rsidRPr="00050996">
        <w:rPr>
          <w:color w:val="000000"/>
          <w:spacing w:val="-4"/>
          <w:sz w:val="28"/>
          <w:szCs w:val="28"/>
          <w:lang w:val="uk-UA"/>
        </w:rPr>
        <w:t>2-10</w:t>
      </w:r>
      <w:r w:rsidRPr="00050996">
        <w:rPr>
          <w:color w:val="000000"/>
          <w:spacing w:val="-4"/>
          <w:sz w:val="28"/>
          <w:szCs w:val="28"/>
        </w:rPr>
        <w:t xml:space="preserve">%), </w:t>
      </w:r>
      <w:proofErr w:type="spellStart"/>
      <w:r w:rsidRPr="00050996">
        <w:rPr>
          <w:color w:val="000000"/>
          <w:spacing w:val="-4"/>
          <w:sz w:val="28"/>
          <w:szCs w:val="28"/>
        </w:rPr>
        <w:t>гусениці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</w:rPr>
        <w:t>листогризучих</w:t>
      </w:r>
      <w:proofErr w:type="spellEnd"/>
      <w:r w:rsidRPr="00050996">
        <w:rPr>
          <w:b/>
          <w:color w:val="000000"/>
          <w:spacing w:val="-4"/>
          <w:sz w:val="28"/>
          <w:szCs w:val="28"/>
        </w:rPr>
        <w:t xml:space="preserve"> совок</w:t>
      </w:r>
      <w:r w:rsidRPr="00050996">
        <w:rPr>
          <w:color w:val="000000"/>
          <w:spacing w:val="-4"/>
          <w:sz w:val="28"/>
          <w:szCs w:val="28"/>
        </w:rPr>
        <w:t xml:space="preserve"> (6-15% </w:t>
      </w:r>
      <w:proofErr w:type="spellStart"/>
      <w:r w:rsidRPr="00050996">
        <w:rPr>
          <w:color w:val="000000"/>
          <w:spacing w:val="-4"/>
          <w:sz w:val="28"/>
          <w:szCs w:val="28"/>
        </w:rPr>
        <w:t>рослин</w:t>
      </w:r>
      <w:proofErr w:type="spellEnd"/>
      <w:r w:rsidRPr="00050996">
        <w:rPr>
          <w:color w:val="000000"/>
          <w:spacing w:val="-4"/>
          <w:sz w:val="28"/>
          <w:szCs w:val="28"/>
        </w:rPr>
        <w:t xml:space="preserve">).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Переважно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в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південних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областях у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стеблах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культури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розвиваються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личинки </w:t>
      </w:r>
      <w:proofErr w:type="spellStart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>соняшникової</w:t>
      </w:r>
      <w:proofErr w:type="spellEnd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>шипоноски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які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за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чисельності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>2-4, подекуди 15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екз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. на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стебло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пошкодили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2-</w:t>
      </w:r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>7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>, макс. до 1</w:t>
      </w:r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>5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%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рослин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(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Запоріз</w:t>
      </w:r>
      <w:r w:rsidR="00050996" w:rsidRPr="00050996">
        <w:rPr>
          <w:color w:val="000000"/>
          <w:spacing w:val="-4"/>
          <w:sz w:val="28"/>
          <w:szCs w:val="28"/>
          <w:shd w:val="clear" w:color="auto" w:fill="FFFFFF"/>
        </w:rPr>
        <w:t>ька</w:t>
      </w:r>
      <w:proofErr w:type="spellEnd"/>
      <w:r w:rsidR="00050996"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обл.)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.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Дозріваюче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насіння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соняшнику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пошкоджує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гусінь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>соняшникової</w:t>
      </w:r>
      <w:proofErr w:type="spellEnd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 xml:space="preserve"> </w:t>
      </w:r>
      <w:proofErr w:type="spellStart"/>
      <w:r w:rsidRPr="00050996">
        <w:rPr>
          <w:b/>
          <w:color w:val="000000"/>
          <w:spacing w:val="-4"/>
          <w:sz w:val="28"/>
          <w:szCs w:val="28"/>
          <w:shd w:val="clear" w:color="auto" w:fill="FFFFFF"/>
        </w:rPr>
        <w:t>вогнівки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,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якою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заселено </w:t>
      </w:r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>до17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%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кошиків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за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чисельності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1-</w:t>
      </w:r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>3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 xml:space="preserve"> екз. на </w:t>
      </w:r>
      <w:proofErr w:type="spellStart"/>
      <w:r w:rsidRPr="00050996">
        <w:rPr>
          <w:color w:val="000000"/>
          <w:spacing w:val="-4"/>
          <w:sz w:val="28"/>
          <w:szCs w:val="28"/>
          <w:shd w:val="clear" w:color="auto" w:fill="FFFFFF"/>
        </w:rPr>
        <w:t>кожний</w:t>
      </w:r>
      <w:proofErr w:type="spellEnd"/>
      <w:r w:rsidRPr="00050996">
        <w:rPr>
          <w:color w:val="000000"/>
          <w:spacing w:val="-4"/>
          <w:sz w:val="28"/>
          <w:szCs w:val="28"/>
          <w:shd w:val="clear" w:color="auto" w:fill="FFFFFF"/>
          <w:lang w:val="uk-UA"/>
        </w:rPr>
        <w:t xml:space="preserve"> (Запорізька, Кіровоградська, Миколаївська обл.)</w:t>
      </w:r>
      <w:r w:rsidRPr="00050996">
        <w:rPr>
          <w:color w:val="000000"/>
          <w:spacing w:val="-4"/>
          <w:sz w:val="28"/>
          <w:szCs w:val="28"/>
          <w:shd w:val="clear" w:color="auto" w:fill="FFFFFF"/>
        </w:rPr>
        <w:t>.</w:t>
      </w:r>
    </w:p>
    <w:p w:rsidR="00050996" w:rsidRPr="00E97A7D" w:rsidRDefault="00050996" w:rsidP="0005099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2-35</w:t>
      </w:r>
      <w:r w:rsidRPr="00E97A7D">
        <w:rPr>
          <w:color w:val="000000"/>
          <w:sz w:val="28"/>
          <w:szCs w:val="28"/>
          <w:lang w:val="uk-UA"/>
        </w:rPr>
        <w:t xml:space="preserve">% обстежених площ </w:t>
      </w:r>
      <w:r>
        <w:rPr>
          <w:color w:val="000000"/>
          <w:sz w:val="28"/>
          <w:szCs w:val="28"/>
          <w:lang w:val="uk-UA"/>
        </w:rPr>
        <w:t xml:space="preserve">культури </w:t>
      </w:r>
      <w:r w:rsidRPr="00E97A7D">
        <w:rPr>
          <w:color w:val="000000"/>
          <w:sz w:val="28"/>
          <w:szCs w:val="28"/>
          <w:lang w:val="uk-UA"/>
        </w:rPr>
        <w:t>ураженість рослин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8141BB">
        <w:rPr>
          <w:b/>
          <w:color w:val="000000"/>
          <w:sz w:val="28"/>
          <w:szCs w:val="28"/>
          <w:lang w:val="uk-UA"/>
        </w:rPr>
        <w:t>фомозом</w:t>
      </w:r>
      <w:proofErr w:type="spellEnd"/>
      <w:r>
        <w:rPr>
          <w:color w:val="000000"/>
          <w:sz w:val="28"/>
          <w:szCs w:val="28"/>
          <w:lang w:val="uk-UA"/>
        </w:rPr>
        <w:t xml:space="preserve"> становила 4-12, </w:t>
      </w:r>
      <w:proofErr w:type="spellStart"/>
      <w:r>
        <w:rPr>
          <w:color w:val="000000"/>
          <w:sz w:val="28"/>
          <w:szCs w:val="28"/>
          <w:lang w:val="uk-UA"/>
        </w:rPr>
        <w:t>осередково</w:t>
      </w:r>
      <w:proofErr w:type="spellEnd"/>
      <w:r>
        <w:rPr>
          <w:color w:val="000000"/>
          <w:sz w:val="28"/>
          <w:szCs w:val="28"/>
          <w:lang w:val="uk-UA"/>
        </w:rPr>
        <w:t xml:space="preserve"> 20-45% рослин (Миколаївська обл.).</w:t>
      </w:r>
      <w:r w:rsidRPr="00E97A7D">
        <w:rPr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А</w:t>
      </w:r>
      <w:proofErr w:type="spellStart"/>
      <w:r w:rsidRPr="00E97A7D">
        <w:rPr>
          <w:b/>
          <w:color w:val="000000"/>
          <w:sz w:val="28"/>
          <w:szCs w:val="28"/>
        </w:rPr>
        <w:t>льтернаріозом</w:t>
      </w:r>
      <w:proofErr w:type="spellEnd"/>
      <w:r w:rsidRPr="00E97A7D">
        <w:rPr>
          <w:color w:val="000000"/>
          <w:sz w:val="28"/>
          <w:szCs w:val="28"/>
        </w:rPr>
        <w:t xml:space="preserve">, </w:t>
      </w:r>
      <w:proofErr w:type="spellStart"/>
      <w:r w:rsidRPr="00E97A7D">
        <w:rPr>
          <w:b/>
          <w:color w:val="000000"/>
          <w:sz w:val="28"/>
          <w:szCs w:val="28"/>
        </w:rPr>
        <w:t>пероноспорозом</w:t>
      </w:r>
      <w:proofErr w:type="spellEnd"/>
      <w:r w:rsidRPr="00E97A7D">
        <w:rPr>
          <w:color w:val="000000"/>
          <w:sz w:val="28"/>
          <w:szCs w:val="28"/>
        </w:rPr>
        <w:t xml:space="preserve">, </w:t>
      </w:r>
      <w:proofErr w:type="spellStart"/>
      <w:r w:rsidRPr="00E97A7D">
        <w:rPr>
          <w:b/>
          <w:color w:val="000000"/>
          <w:sz w:val="28"/>
          <w:szCs w:val="28"/>
        </w:rPr>
        <w:t>септоріозом</w:t>
      </w:r>
      <w:proofErr w:type="spellEnd"/>
      <w:r w:rsidRPr="00E97A7D">
        <w:rPr>
          <w:color w:val="000000"/>
          <w:sz w:val="28"/>
          <w:szCs w:val="28"/>
        </w:rPr>
        <w:t xml:space="preserve">, </w:t>
      </w:r>
      <w:proofErr w:type="spellStart"/>
      <w:r w:rsidRPr="00E97A7D">
        <w:rPr>
          <w:b/>
          <w:color w:val="000000"/>
          <w:sz w:val="28"/>
          <w:szCs w:val="28"/>
        </w:rPr>
        <w:t>іржею</w:t>
      </w:r>
      <w:proofErr w:type="spellEnd"/>
      <w:r w:rsidRPr="00E97A7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уражено 2-21</w:t>
      </w:r>
      <w:r w:rsidRPr="00E97A7D">
        <w:rPr>
          <w:color w:val="000000"/>
          <w:sz w:val="28"/>
          <w:szCs w:val="28"/>
          <w:lang w:val="uk-UA"/>
        </w:rPr>
        <w:t>% рослин. З</w:t>
      </w:r>
      <w:proofErr w:type="spellStart"/>
      <w:r w:rsidRPr="00E97A7D">
        <w:rPr>
          <w:color w:val="000000"/>
          <w:sz w:val="28"/>
          <w:szCs w:val="28"/>
        </w:rPr>
        <w:t>окрема</w:t>
      </w:r>
      <w:proofErr w:type="spellEnd"/>
      <w:r w:rsidRPr="00E97A7D">
        <w:rPr>
          <w:color w:val="000000"/>
          <w:sz w:val="28"/>
          <w:szCs w:val="28"/>
        </w:rPr>
        <w:t xml:space="preserve"> </w:t>
      </w:r>
      <w:proofErr w:type="spellStart"/>
      <w:r w:rsidRPr="00E97A7D">
        <w:rPr>
          <w:b/>
          <w:color w:val="000000"/>
          <w:sz w:val="28"/>
          <w:szCs w:val="28"/>
        </w:rPr>
        <w:t>білою</w:t>
      </w:r>
      <w:proofErr w:type="spellEnd"/>
      <w:r w:rsidRPr="00E97A7D">
        <w:rPr>
          <w:color w:val="000000"/>
          <w:sz w:val="28"/>
          <w:szCs w:val="28"/>
        </w:rPr>
        <w:t xml:space="preserve"> та </w:t>
      </w:r>
      <w:proofErr w:type="spellStart"/>
      <w:r w:rsidRPr="00E97A7D">
        <w:rPr>
          <w:b/>
          <w:color w:val="000000"/>
          <w:sz w:val="28"/>
          <w:szCs w:val="28"/>
        </w:rPr>
        <w:t>сірою</w:t>
      </w:r>
      <w:proofErr w:type="spellEnd"/>
      <w:r w:rsidRPr="00E97A7D">
        <w:rPr>
          <w:b/>
          <w:color w:val="000000"/>
          <w:sz w:val="28"/>
          <w:szCs w:val="28"/>
        </w:rPr>
        <w:t xml:space="preserve"> </w:t>
      </w:r>
      <w:proofErr w:type="spellStart"/>
      <w:r w:rsidRPr="00E97A7D">
        <w:rPr>
          <w:b/>
          <w:color w:val="000000"/>
          <w:sz w:val="28"/>
          <w:szCs w:val="28"/>
        </w:rPr>
        <w:t>гнилями</w:t>
      </w:r>
      <w:proofErr w:type="spellEnd"/>
      <w:r w:rsidRPr="00E97A7D">
        <w:rPr>
          <w:color w:val="000000"/>
          <w:sz w:val="28"/>
          <w:szCs w:val="28"/>
        </w:rPr>
        <w:t xml:space="preserve"> (</w:t>
      </w:r>
      <w:proofErr w:type="spellStart"/>
      <w:r w:rsidRPr="00E97A7D">
        <w:rPr>
          <w:color w:val="000000"/>
          <w:sz w:val="28"/>
          <w:szCs w:val="28"/>
        </w:rPr>
        <w:t>прикоренева</w:t>
      </w:r>
      <w:proofErr w:type="spellEnd"/>
      <w:r w:rsidRPr="00E97A7D">
        <w:rPr>
          <w:color w:val="000000"/>
          <w:sz w:val="28"/>
          <w:szCs w:val="28"/>
        </w:rPr>
        <w:t xml:space="preserve">, </w:t>
      </w:r>
      <w:proofErr w:type="spellStart"/>
      <w:r w:rsidRPr="00E97A7D">
        <w:rPr>
          <w:color w:val="000000"/>
          <w:sz w:val="28"/>
          <w:szCs w:val="28"/>
        </w:rPr>
        <w:t>стеблова</w:t>
      </w:r>
      <w:proofErr w:type="spellEnd"/>
      <w:r w:rsidRPr="00E97A7D">
        <w:rPr>
          <w:color w:val="000000"/>
          <w:sz w:val="28"/>
          <w:szCs w:val="28"/>
        </w:rPr>
        <w:t xml:space="preserve"> та </w:t>
      </w:r>
      <w:proofErr w:type="spellStart"/>
      <w:r w:rsidRPr="00E97A7D">
        <w:rPr>
          <w:color w:val="000000"/>
          <w:sz w:val="28"/>
          <w:szCs w:val="28"/>
        </w:rPr>
        <w:t>кошикова</w:t>
      </w:r>
      <w:proofErr w:type="spellEnd"/>
      <w:r w:rsidRPr="00E97A7D">
        <w:rPr>
          <w:color w:val="000000"/>
          <w:sz w:val="28"/>
          <w:szCs w:val="28"/>
        </w:rPr>
        <w:t xml:space="preserve"> </w:t>
      </w:r>
      <w:proofErr w:type="spellStart"/>
      <w:r w:rsidRPr="00E97A7D">
        <w:rPr>
          <w:color w:val="000000"/>
          <w:sz w:val="28"/>
          <w:szCs w:val="28"/>
        </w:rPr>
        <w:t>форми</w:t>
      </w:r>
      <w:proofErr w:type="spellEnd"/>
      <w:r w:rsidRPr="00E97A7D">
        <w:rPr>
          <w:color w:val="000000"/>
          <w:sz w:val="28"/>
          <w:szCs w:val="28"/>
        </w:rPr>
        <w:t xml:space="preserve">) </w:t>
      </w:r>
      <w:proofErr w:type="spellStart"/>
      <w:r w:rsidRPr="00E97A7D">
        <w:rPr>
          <w:color w:val="000000"/>
          <w:sz w:val="28"/>
          <w:szCs w:val="28"/>
        </w:rPr>
        <w:t>охоплено</w:t>
      </w:r>
      <w:proofErr w:type="spellEnd"/>
      <w:r w:rsidRPr="00E97A7D">
        <w:rPr>
          <w:color w:val="000000"/>
          <w:sz w:val="28"/>
          <w:szCs w:val="28"/>
        </w:rPr>
        <w:t xml:space="preserve"> 2-</w:t>
      </w:r>
      <w:r w:rsidRPr="00E97A7D">
        <w:rPr>
          <w:color w:val="000000"/>
          <w:sz w:val="28"/>
          <w:szCs w:val="28"/>
          <w:lang w:val="uk-UA"/>
        </w:rPr>
        <w:t>5</w:t>
      </w:r>
      <w:r w:rsidRPr="00E97A7D">
        <w:rPr>
          <w:color w:val="000000"/>
          <w:sz w:val="28"/>
          <w:szCs w:val="28"/>
        </w:rPr>
        <w:t xml:space="preserve">% </w:t>
      </w:r>
      <w:r w:rsidRPr="00E97A7D">
        <w:rPr>
          <w:color w:val="000000"/>
          <w:sz w:val="28"/>
          <w:szCs w:val="28"/>
          <w:lang w:val="uk-UA"/>
        </w:rPr>
        <w:t>рослин</w:t>
      </w:r>
      <w:r w:rsidRPr="00E97A7D">
        <w:rPr>
          <w:color w:val="000000"/>
          <w:sz w:val="28"/>
          <w:szCs w:val="28"/>
        </w:rPr>
        <w:t xml:space="preserve">. </w:t>
      </w:r>
      <w:proofErr w:type="spellStart"/>
      <w:r w:rsidRPr="00E97A7D">
        <w:rPr>
          <w:color w:val="000000"/>
          <w:sz w:val="28"/>
          <w:szCs w:val="28"/>
        </w:rPr>
        <w:t>Осередково</w:t>
      </w:r>
      <w:proofErr w:type="spellEnd"/>
      <w:r w:rsidRPr="00E97A7D">
        <w:rPr>
          <w:color w:val="000000"/>
          <w:sz w:val="28"/>
          <w:szCs w:val="28"/>
        </w:rPr>
        <w:t xml:space="preserve"> у </w:t>
      </w:r>
      <w:r w:rsidRPr="00E97A7D">
        <w:rPr>
          <w:color w:val="000000"/>
          <w:sz w:val="28"/>
          <w:szCs w:val="28"/>
          <w:lang w:val="uk-UA"/>
        </w:rPr>
        <w:t xml:space="preserve">Тернопільській області на 1-2% рослин відмічають </w:t>
      </w:r>
      <w:proofErr w:type="spellStart"/>
      <w:r w:rsidRPr="00E97A7D">
        <w:rPr>
          <w:b/>
          <w:color w:val="000000"/>
          <w:sz w:val="28"/>
          <w:szCs w:val="28"/>
          <w:lang w:val="uk-UA"/>
        </w:rPr>
        <w:t>вертицильозне</w:t>
      </w:r>
      <w:proofErr w:type="spellEnd"/>
      <w:r w:rsidRPr="00E97A7D">
        <w:rPr>
          <w:b/>
          <w:color w:val="000000"/>
          <w:sz w:val="28"/>
          <w:szCs w:val="28"/>
          <w:lang w:val="uk-UA"/>
        </w:rPr>
        <w:t xml:space="preserve"> в’янення</w:t>
      </w:r>
      <w:r w:rsidRPr="00E97A7D">
        <w:rPr>
          <w:color w:val="000000"/>
          <w:sz w:val="28"/>
          <w:szCs w:val="28"/>
          <w:lang w:val="uk-UA"/>
        </w:rPr>
        <w:t xml:space="preserve">. </w:t>
      </w:r>
      <w:r w:rsidRPr="00E97A7D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Pr="00E97A7D">
        <w:rPr>
          <w:color w:val="000000"/>
          <w:sz w:val="28"/>
          <w:szCs w:val="28"/>
          <w:shd w:val="clear" w:color="auto" w:fill="FFFFFF"/>
        </w:rPr>
        <w:t>господарствах</w:t>
      </w:r>
      <w:proofErr w:type="spellEnd"/>
      <w:r w:rsidRPr="00E97A7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Кіровоградської та </w:t>
      </w:r>
      <w:proofErr w:type="spellStart"/>
      <w:r w:rsidRPr="00E97A7D">
        <w:rPr>
          <w:color w:val="000000"/>
          <w:sz w:val="28"/>
          <w:szCs w:val="28"/>
          <w:shd w:val="clear" w:color="auto" w:fill="FFFFFF"/>
        </w:rPr>
        <w:t>Рівненської</w:t>
      </w:r>
      <w:proofErr w:type="spellEnd"/>
      <w:r w:rsidRPr="00E97A7D">
        <w:rPr>
          <w:color w:val="000000"/>
          <w:sz w:val="28"/>
          <w:szCs w:val="28"/>
          <w:shd w:val="clear" w:color="auto" w:fill="FFFFFF"/>
        </w:rPr>
        <w:t xml:space="preserve"> </w:t>
      </w:r>
      <w:r w:rsidRPr="00E97A7D">
        <w:rPr>
          <w:color w:val="000000"/>
          <w:sz w:val="28"/>
          <w:szCs w:val="28"/>
          <w:shd w:val="clear" w:color="auto" w:fill="FFFFFF"/>
          <w:lang w:val="uk-UA"/>
        </w:rPr>
        <w:t>област</w:t>
      </w:r>
      <w:r>
        <w:rPr>
          <w:color w:val="000000"/>
          <w:sz w:val="28"/>
          <w:szCs w:val="28"/>
          <w:shd w:val="clear" w:color="auto" w:fill="FFFFFF"/>
          <w:lang w:val="uk-UA"/>
        </w:rPr>
        <w:t>ей</w:t>
      </w:r>
      <w:r w:rsidRPr="00E97A7D">
        <w:rPr>
          <w:color w:val="000000"/>
          <w:sz w:val="28"/>
          <w:szCs w:val="28"/>
          <w:shd w:val="clear" w:color="auto" w:fill="FFFFFF"/>
          <w:lang w:val="uk-UA"/>
        </w:rPr>
        <w:t xml:space="preserve"> відмічають</w:t>
      </w:r>
      <w:r w:rsidRPr="00E97A7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7A7D">
        <w:rPr>
          <w:b/>
          <w:color w:val="000000"/>
          <w:sz w:val="28"/>
          <w:szCs w:val="28"/>
          <w:shd w:val="clear" w:color="auto" w:fill="FFFFFF"/>
        </w:rPr>
        <w:t>фомопсис</w:t>
      </w:r>
      <w:proofErr w:type="spellEnd"/>
      <w:r w:rsidRPr="00E97A7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7A7D">
        <w:rPr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color w:val="000000"/>
          <w:sz w:val="28"/>
          <w:szCs w:val="28"/>
          <w:shd w:val="clear" w:color="auto" w:fill="FFFFFF"/>
          <w:lang w:val="uk-UA"/>
        </w:rPr>
        <w:t>6-20</w:t>
      </w:r>
      <w:r w:rsidRPr="00E97A7D">
        <w:rPr>
          <w:color w:val="000000"/>
          <w:sz w:val="28"/>
          <w:szCs w:val="28"/>
          <w:shd w:val="clear" w:color="auto" w:fill="FFFFFF"/>
          <w:lang w:val="uk-UA"/>
        </w:rPr>
        <w:t>% рослин)</w:t>
      </w:r>
      <w:r w:rsidRPr="00E97A7D">
        <w:rPr>
          <w:color w:val="000000"/>
          <w:sz w:val="28"/>
          <w:szCs w:val="28"/>
          <w:shd w:val="clear" w:color="auto" w:fill="FFFFFF"/>
        </w:rPr>
        <w:t>.</w:t>
      </w:r>
    </w:p>
    <w:p w:rsidR="006C6699" w:rsidRPr="006C6699" w:rsidRDefault="006C6699" w:rsidP="006C6699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E97A7D">
        <w:rPr>
          <w:sz w:val="28"/>
          <w:szCs w:val="28"/>
        </w:rPr>
        <w:t xml:space="preserve">У посівах </w:t>
      </w:r>
      <w:r w:rsidRPr="00E97A7D">
        <w:rPr>
          <w:b/>
          <w:i/>
          <w:sz w:val="28"/>
          <w:szCs w:val="28"/>
        </w:rPr>
        <w:t>цукрових буряків</w:t>
      </w:r>
      <w:r w:rsidRPr="00E97A7D">
        <w:rPr>
          <w:sz w:val="28"/>
          <w:szCs w:val="28"/>
        </w:rPr>
        <w:t xml:space="preserve"> продовжують шкодити </w:t>
      </w:r>
      <w:r w:rsidRPr="00E97A7D">
        <w:rPr>
          <w:b/>
          <w:sz w:val="28"/>
          <w:szCs w:val="28"/>
        </w:rPr>
        <w:t>бурякова листкова попелиця</w:t>
      </w:r>
      <w:r w:rsidRPr="00E97A7D">
        <w:rPr>
          <w:sz w:val="28"/>
          <w:szCs w:val="28"/>
        </w:rPr>
        <w:t xml:space="preserve"> та </w:t>
      </w:r>
      <w:r w:rsidRPr="00E97A7D">
        <w:rPr>
          <w:b/>
          <w:sz w:val="28"/>
          <w:szCs w:val="28"/>
        </w:rPr>
        <w:t>щитоноски</w:t>
      </w:r>
      <w:r w:rsidRPr="00E97A7D">
        <w:rPr>
          <w:sz w:val="28"/>
          <w:szCs w:val="28"/>
        </w:rPr>
        <w:t xml:space="preserve">, якими заселено та пошкоджено 2-8, </w:t>
      </w:r>
      <w:proofErr w:type="spellStart"/>
      <w:r w:rsidRPr="00E97A7D">
        <w:rPr>
          <w:sz w:val="28"/>
          <w:szCs w:val="28"/>
        </w:rPr>
        <w:t>осередково</w:t>
      </w:r>
      <w:proofErr w:type="spellEnd"/>
      <w:r w:rsidRPr="00E97A7D">
        <w:rPr>
          <w:sz w:val="28"/>
          <w:szCs w:val="28"/>
        </w:rPr>
        <w:t xml:space="preserve"> до 18% рослин у слабкому ступені. У господарствах Київської області відмічається заселення 1-3% рослин </w:t>
      </w:r>
      <w:r w:rsidRPr="00E97A7D">
        <w:rPr>
          <w:b/>
          <w:sz w:val="28"/>
          <w:szCs w:val="28"/>
        </w:rPr>
        <w:t>кореневою буряковою попелицею</w:t>
      </w:r>
      <w:r w:rsidRPr="00E97A7D">
        <w:rPr>
          <w:sz w:val="28"/>
          <w:szCs w:val="28"/>
        </w:rPr>
        <w:t xml:space="preserve">. </w:t>
      </w:r>
      <w:r w:rsidRPr="00E97A7D">
        <w:rPr>
          <w:b/>
          <w:sz w:val="28"/>
          <w:szCs w:val="28"/>
        </w:rPr>
        <w:t>Церкоспорозом</w:t>
      </w:r>
      <w:r w:rsidRPr="00E97A7D">
        <w:rPr>
          <w:sz w:val="28"/>
          <w:szCs w:val="28"/>
        </w:rPr>
        <w:t xml:space="preserve"> охоплено 3-7, </w:t>
      </w:r>
      <w:proofErr w:type="spellStart"/>
      <w:r w:rsidRPr="00E97A7D">
        <w:rPr>
          <w:sz w:val="28"/>
          <w:szCs w:val="28"/>
        </w:rPr>
        <w:t>осередково</w:t>
      </w:r>
      <w:proofErr w:type="spellEnd"/>
      <w:r w:rsidRPr="00E97A7D">
        <w:rPr>
          <w:sz w:val="28"/>
          <w:szCs w:val="28"/>
        </w:rPr>
        <w:t xml:space="preserve"> до 19% рослин у Черкаській області. 1-6% рослин хворіє на </w:t>
      </w:r>
      <w:proofErr w:type="spellStart"/>
      <w:r w:rsidRPr="00E97A7D">
        <w:rPr>
          <w:b/>
          <w:sz w:val="28"/>
          <w:szCs w:val="28"/>
        </w:rPr>
        <w:t>фомоз</w:t>
      </w:r>
      <w:proofErr w:type="spellEnd"/>
      <w:r w:rsidRPr="00E97A7D">
        <w:rPr>
          <w:sz w:val="28"/>
          <w:szCs w:val="28"/>
        </w:rPr>
        <w:t xml:space="preserve">, </w:t>
      </w:r>
      <w:r w:rsidRPr="00E97A7D">
        <w:rPr>
          <w:b/>
          <w:sz w:val="28"/>
          <w:szCs w:val="28"/>
        </w:rPr>
        <w:t>борошнисту росу</w:t>
      </w:r>
      <w:r w:rsidRPr="00E97A7D">
        <w:rPr>
          <w:sz w:val="28"/>
          <w:szCs w:val="28"/>
        </w:rPr>
        <w:t xml:space="preserve">, </w:t>
      </w:r>
      <w:proofErr w:type="spellStart"/>
      <w:r w:rsidRPr="00E97A7D">
        <w:rPr>
          <w:b/>
          <w:sz w:val="28"/>
          <w:szCs w:val="28"/>
        </w:rPr>
        <w:t>пероноспороз</w:t>
      </w:r>
      <w:proofErr w:type="spellEnd"/>
      <w:r w:rsidRPr="00E97A7D">
        <w:rPr>
          <w:b/>
          <w:sz w:val="28"/>
          <w:szCs w:val="28"/>
        </w:rPr>
        <w:t xml:space="preserve"> </w:t>
      </w:r>
      <w:r w:rsidRPr="00E97A7D">
        <w:rPr>
          <w:sz w:val="28"/>
          <w:szCs w:val="28"/>
        </w:rPr>
        <w:t xml:space="preserve">за інтенсивності розвитку 1-2%. У Хмельницькій області на 3-7% коренеплодів </w:t>
      </w:r>
      <w:r w:rsidRPr="00E97A7D">
        <w:rPr>
          <w:sz w:val="28"/>
          <w:szCs w:val="28"/>
        </w:rPr>
        <w:lastRenderedPageBreak/>
        <w:t xml:space="preserve">відмічають </w:t>
      </w:r>
      <w:r w:rsidRPr="00E97A7D">
        <w:rPr>
          <w:b/>
          <w:sz w:val="28"/>
          <w:szCs w:val="28"/>
        </w:rPr>
        <w:t>хвостову гниль</w:t>
      </w:r>
      <w:r w:rsidRPr="00E97A7D">
        <w:rPr>
          <w:sz w:val="28"/>
          <w:szCs w:val="28"/>
        </w:rPr>
        <w:t xml:space="preserve">, </w:t>
      </w:r>
      <w:proofErr w:type="spellStart"/>
      <w:r w:rsidRPr="00E97A7D">
        <w:rPr>
          <w:b/>
          <w:sz w:val="28"/>
          <w:szCs w:val="28"/>
        </w:rPr>
        <w:t>пояскову</w:t>
      </w:r>
      <w:proofErr w:type="spellEnd"/>
      <w:r w:rsidRPr="00E97A7D">
        <w:rPr>
          <w:b/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паршу</w:t>
      </w:r>
      <w:proofErr w:type="spellEnd"/>
      <w:r w:rsidRPr="00E97A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 господарствах Волинської області на 6-12% рослин відмічають </w:t>
      </w:r>
      <w:r w:rsidRPr="006C6699">
        <w:rPr>
          <w:b/>
          <w:sz w:val="28"/>
          <w:szCs w:val="28"/>
        </w:rPr>
        <w:t>азотне, борне, калійне</w:t>
      </w:r>
      <w:r>
        <w:rPr>
          <w:sz w:val="28"/>
          <w:szCs w:val="28"/>
        </w:rPr>
        <w:t xml:space="preserve"> та </w:t>
      </w:r>
      <w:r w:rsidRPr="006C6699">
        <w:rPr>
          <w:b/>
          <w:sz w:val="28"/>
          <w:szCs w:val="28"/>
        </w:rPr>
        <w:t>фосфорне голодування</w:t>
      </w:r>
      <w:r>
        <w:rPr>
          <w:sz w:val="28"/>
          <w:szCs w:val="28"/>
        </w:rPr>
        <w:t>.</w:t>
      </w: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sz w:val="28"/>
          <w:szCs w:val="28"/>
        </w:rPr>
        <w:t xml:space="preserve">У </w:t>
      </w:r>
      <w:proofErr w:type="spellStart"/>
      <w:r w:rsidRPr="00E97A7D">
        <w:rPr>
          <w:sz w:val="28"/>
          <w:szCs w:val="28"/>
        </w:rPr>
        <w:t>посівах</w:t>
      </w:r>
      <w:proofErr w:type="spellEnd"/>
      <w:r w:rsidRPr="00E97A7D">
        <w:rPr>
          <w:b/>
          <w:i/>
          <w:sz w:val="28"/>
          <w:szCs w:val="28"/>
        </w:rPr>
        <w:t xml:space="preserve"> </w:t>
      </w:r>
      <w:proofErr w:type="spellStart"/>
      <w:r w:rsidRPr="00E97A7D">
        <w:rPr>
          <w:b/>
          <w:i/>
          <w:sz w:val="28"/>
          <w:szCs w:val="28"/>
        </w:rPr>
        <w:t>сої</w:t>
      </w:r>
      <w:proofErr w:type="spellEnd"/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sz w:val="28"/>
          <w:szCs w:val="28"/>
        </w:rPr>
        <w:t>триває</w:t>
      </w:r>
      <w:proofErr w:type="spellEnd"/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sz w:val="28"/>
          <w:szCs w:val="28"/>
        </w:rPr>
        <w:t>розвиток</w:t>
      </w:r>
      <w:proofErr w:type="spellEnd"/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павутинного</w:t>
      </w:r>
      <w:proofErr w:type="spellEnd"/>
      <w:r w:rsidRPr="00E97A7D">
        <w:rPr>
          <w:b/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кліща</w:t>
      </w:r>
      <w:proofErr w:type="spellEnd"/>
      <w:r w:rsidRPr="00E97A7D">
        <w:rPr>
          <w:b/>
          <w:sz w:val="28"/>
          <w:szCs w:val="28"/>
        </w:rPr>
        <w:t xml:space="preserve">, </w:t>
      </w:r>
      <w:proofErr w:type="spellStart"/>
      <w:r w:rsidRPr="00E97A7D">
        <w:rPr>
          <w:b/>
          <w:sz w:val="28"/>
          <w:szCs w:val="28"/>
        </w:rPr>
        <w:t>попелиці</w:t>
      </w:r>
      <w:proofErr w:type="spellEnd"/>
      <w:r w:rsidRPr="00E97A7D">
        <w:rPr>
          <w:b/>
          <w:sz w:val="28"/>
          <w:szCs w:val="28"/>
        </w:rPr>
        <w:t>,</w:t>
      </w:r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клопів</w:t>
      </w:r>
      <w:proofErr w:type="spellEnd"/>
      <w:r w:rsidRPr="00E97A7D">
        <w:rPr>
          <w:b/>
          <w:sz w:val="28"/>
          <w:szCs w:val="28"/>
        </w:rPr>
        <w:t xml:space="preserve">, </w:t>
      </w:r>
      <w:proofErr w:type="spellStart"/>
      <w:r w:rsidRPr="00E97A7D">
        <w:rPr>
          <w:b/>
          <w:sz w:val="28"/>
          <w:szCs w:val="28"/>
        </w:rPr>
        <w:t>трипсів</w:t>
      </w:r>
      <w:proofErr w:type="spellEnd"/>
      <w:r w:rsidRPr="00E97A7D">
        <w:rPr>
          <w:sz w:val="28"/>
          <w:szCs w:val="28"/>
        </w:rPr>
        <w:t xml:space="preserve">, </w:t>
      </w:r>
      <w:proofErr w:type="spellStart"/>
      <w:r w:rsidRPr="00E97A7D">
        <w:rPr>
          <w:sz w:val="28"/>
          <w:szCs w:val="28"/>
        </w:rPr>
        <w:t>якими</w:t>
      </w:r>
      <w:proofErr w:type="spellEnd"/>
      <w:r w:rsidRPr="00E97A7D">
        <w:rPr>
          <w:sz w:val="28"/>
          <w:szCs w:val="28"/>
        </w:rPr>
        <w:t xml:space="preserve"> заселено та </w:t>
      </w:r>
      <w:proofErr w:type="spellStart"/>
      <w:r w:rsidRPr="00E97A7D">
        <w:rPr>
          <w:sz w:val="28"/>
          <w:szCs w:val="28"/>
        </w:rPr>
        <w:t>пошкоджено</w:t>
      </w:r>
      <w:proofErr w:type="spellEnd"/>
      <w:r w:rsidRPr="00E97A7D">
        <w:rPr>
          <w:sz w:val="28"/>
          <w:szCs w:val="28"/>
        </w:rPr>
        <w:t xml:space="preserve"> 6-20, макс. </w:t>
      </w:r>
      <w:r w:rsidRPr="00E97A7D">
        <w:rPr>
          <w:sz w:val="28"/>
          <w:szCs w:val="28"/>
          <w:lang w:val="uk-UA"/>
        </w:rPr>
        <w:t>29</w:t>
      </w:r>
      <w:r w:rsidRPr="00E97A7D">
        <w:rPr>
          <w:sz w:val="28"/>
          <w:szCs w:val="28"/>
        </w:rPr>
        <w:t xml:space="preserve">% </w:t>
      </w:r>
      <w:proofErr w:type="spellStart"/>
      <w:r w:rsidRPr="00E97A7D">
        <w:rPr>
          <w:sz w:val="28"/>
          <w:szCs w:val="28"/>
        </w:rPr>
        <w:t>рослин</w:t>
      </w:r>
      <w:proofErr w:type="spellEnd"/>
      <w:r w:rsidRPr="00E97A7D">
        <w:rPr>
          <w:sz w:val="28"/>
          <w:szCs w:val="28"/>
        </w:rPr>
        <w:t xml:space="preserve"> (п</w:t>
      </w:r>
      <w:proofErr w:type="spellStart"/>
      <w:r w:rsidRPr="00E97A7D">
        <w:rPr>
          <w:sz w:val="28"/>
          <w:szCs w:val="28"/>
          <w:lang w:val="uk-UA"/>
        </w:rPr>
        <w:t>опелиці</w:t>
      </w:r>
      <w:proofErr w:type="spellEnd"/>
      <w:r w:rsidRPr="00E97A7D">
        <w:rPr>
          <w:sz w:val="28"/>
          <w:szCs w:val="28"/>
          <w:lang w:val="uk-UA"/>
        </w:rPr>
        <w:t>, Черкаська</w:t>
      </w:r>
      <w:r w:rsidRPr="00E97A7D">
        <w:rPr>
          <w:sz w:val="28"/>
          <w:szCs w:val="28"/>
        </w:rPr>
        <w:t xml:space="preserve"> обл.). </w:t>
      </w:r>
      <w:proofErr w:type="spellStart"/>
      <w:r w:rsidRPr="00E97A7D">
        <w:rPr>
          <w:sz w:val="28"/>
          <w:szCs w:val="28"/>
        </w:rPr>
        <w:t>Гусениці</w:t>
      </w:r>
      <w:proofErr w:type="spellEnd"/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листогризучих</w:t>
      </w:r>
      <w:proofErr w:type="spellEnd"/>
      <w:r w:rsidRPr="00E97A7D">
        <w:rPr>
          <w:b/>
          <w:sz w:val="28"/>
          <w:szCs w:val="28"/>
        </w:rPr>
        <w:t xml:space="preserve"> совок</w:t>
      </w:r>
      <w:r w:rsidRPr="00E97A7D">
        <w:rPr>
          <w:b/>
          <w:sz w:val="28"/>
          <w:szCs w:val="28"/>
          <w:lang w:val="uk-UA"/>
        </w:rPr>
        <w:t>,</w:t>
      </w:r>
      <w:r w:rsidRPr="00E97A7D">
        <w:rPr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акацієвої</w:t>
      </w:r>
      <w:proofErr w:type="spellEnd"/>
      <w:r w:rsidRPr="00E97A7D">
        <w:rPr>
          <w:b/>
          <w:sz w:val="28"/>
          <w:szCs w:val="28"/>
        </w:rPr>
        <w:t xml:space="preserve"> </w:t>
      </w:r>
      <w:proofErr w:type="spellStart"/>
      <w:r w:rsidRPr="00E97A7D">
        <w:rPr>
          <w:b/>
          <w:sz w:val="28"/>
          <w:szCs w:val="28"/>
        </w:rPr>
        <w:t>вогнівки</w:t>
      </w:r>
      <w:proofErr w:type="spellEnd"/>
      <w:r w:rsidRPr="00E97A7D">
        <w:rPr>
          <w:b/>
          <w:sz w:val="28"/>
          <w:szCs w:val="28"/>
        </w:rPr>
        <w:t xml:space="preserve"> </w:t>
      </w:r>
      <w:proofErr w:type="spellStart"/>
      <w:r w:rsidRPr="00E97A7D">
        <w:rPr>
          <w:sz w:val="28"/>
          <w:szCs w:val="28"/>
        </w:rPr>
        <w:t>пошкодили</w:t>
      </w:r>
      <w:proofErr w:type="spellEnd"/>
      <w:r w:rsidRPr="00E97A7D">
        <w:rPr>
          <w:sz w:val="28"/>
          <w:szCs w:val="28"/>
        </w:rPr>
        <w:t xml:space="preserve"> 3-5% </w:t>
      </w:r>
      <w:proofErr w:type="spellStart"/>
      <w:r w:rsidRPr="00E97A7D">
        <w:rPr>
          <w:sz w:val="28"/>
          <w:szCs w:val="28"/>
        </w:rPr>
        <w:t>рослин</w:t>
      </w:r>
      <w:proofErr w:type="spellEnd"/>
      <w:r w:rsidRPr="00E97A7D">
        <w:rPr>
          <w:sz w:val="28"/>
          <w:szCs w:val="28"/>
        </w:rPr>
        <w:t xml:space="preserve">, </w:t>
      </w:r>
      <w:r w:rsidRPr="00E97A7D">
        <w:rPr>
          <w:sz w:val="28"/>
          <w:szCs w:val="28"/>
          <w:lang w:val="uk-UA"/>
        </w:rPr>
        <w:t>2</w:t>
      </w:r>
      <w:r w:rsidRPr="00E97A7D">
        <w:rPr>
          <w:sz w:val="28"/>
          <w:szCs w:val="28"/>
        </w:rPr>
        <w:t xml:space="preserve">-5% </w:t>
      </w:r>
      <w:proofErr w:type="spellStart"/>
      <w:r w:rsidRPr="00E97A7D">
        <w:rPr>
          <w:sz w:val="28"/>
          <w:szCs w:val="28"/>
        </w:rPr>
        <w:t>бобів</w:t>
      </w:r>
      <w:proofErr w:type="spellEnd"/>
      <w:r w:rsidRPr="00E97A7D">
        <w:rPr>
          <w:sz w:val="28"/>
          <w:szCs w:val="28"/>
        </w:rPr>
        <w:t>.</w:t>
      </w:r>
      <w:r w:rsidRPr="00E97A7D">
        <w:rPr>
          <w:b/>
          <w:sz w:val="28"/>
          <w:szCs w:val="28"/>
        </w:rPr>
        <w:t xml:space="preserve"> 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Аскохітозом, </w:t>
      </w:r>
      <w:proofErr w:type="spellStart"/>
      <w:r w:rsidRPr="00E97A7D">
        <w:rPr>
          <w:b/>
          <w:spacing w:val="-6"/>
          <w:sz w:val="28"/>
          <w:szCs w:val="28"/>
          <w:lang w:val="uk-UA" w:eastAsia="ru-RU"/>
        </w:rPr>
        <w:t>септоріозом</w:t>
      </w:r>
      <w:proofErr w:type="spellEnd"/>
      <w:r w:rsidRPr="00E97A7D">
        <w:rPr>
          <w:b/>
          <w:spacing w:val="-6"/>
          <w:sz w:val="28"/>
          <w:szCs w:val="28"/>
          <w:lang w:val="uk-UA" w:eastAsia="ru-RU"/>
        </w:rPr>
        <w:t xml:space="preserve">, </w:t>
      </w:r>
      <w:proofErr w:type="spellStart"/>
      <w:r w:rsidRPr="00E97A7D">
        <w:rPr>
          <w:b/>
          <w:spacing w:val="-6"/>
          <w:sz w:val="28"/>
          <w:szCs w:val="28"/>
          <w:lang w:val="uk-UA" w:eastAsia="ru-RU"/>
        </w:rPr>
        <w:t>пероноспорозом</w:t>
      </w:r>
      <w:proofErr w:type="spellEnd"/>
      <w:r w:rsidRPr="00E97A7D">
        <w:rPr>
          <w:b/>
          <w:spacing w:val="-6"/>
          <w:sz w:val="28"/>
          <w:szCs w:val="28"/>
          <w:lang w:val="uk-UA" w:eastAsia="ru-RU"/>
        </w:rPr>
        <w:t xml:space="preserve">, церкоспорозом, іржею, бактеріальним опіком, жовтою </w:t>
      </w:r>
      <w:r w:rsidRPr="00E97A7D">
        <w:rPr>
          <w:spacing w:val="-6"/>
          <w:sz w:val="28"/>
          <w:szCs w:val="28"/>
          <w:lang w:val="uk-UA" w:eastAsia="ru-RU"/>
        </w:rPr>
        <w:t xml:space="preserve">та </w:t>
      </w:r>
      <w:r w:rsidRPr="00E97A7D">
        <w:rPr>
          <w:b/>
          <w:spacing w:val="-6"/>
          <w:sz w:val="28"/>
          <w:szCs w:val="28"/>
          <w:lang w:val="uk-UA" w:eastAsia="ru-RU"/>
        </w:rPr>
        <w:t xml:space="preserve">зморшкуватою мозаїкою </w:t>
      </w:r>
      <w:r w:rsidRPr="00E97A7D">
        <w:rPr>
          <w:spacing w:val="-6"/>
          <w:sz w:val="28"/>
          <w:szCs w:val="28"/>
          <w:lang w:val="uk-UA" w:eastAsia="ru-RU"/>
        </w:rPr>
        <w:t xml:space="preserve">охоплено 2-12, макс. до 18% (аскохітоз – Черкаська обл., </w:t>
      </w:r>
      <w:proofErr w:type="spellStart"/>
      <w:r w:rsidRPr="00E97A7D">
        <w:rPr>
          <w:spacing w:val="-6"/>
          <w:sz w:val="28"/>
          <w:szCs w:val="28"/>
          <w:lang w:val="uk-UA" w:eastAsia="ru-RU"/>
        </w:rPr>
        <w:t>пероноспороз</w:t>
      </w:r>
      <w:proofErr w:type="spellEnd"/>
      <w:r w:rsidRPr="00E97A7D">
        <w:rPr>
          <w:spacing w:val="-6"/>
          <w:sz w:val="28"/>
          <w:szCs w:val="28"/>
          <w:lang w:val="uk-UA" w:eastAsia="ru-RU"/>
        </w:rPr>
        <w:t xml:space="preserve"> – Рівненька обл.). </w:t>
      </w: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b/>
          <w:i/>
          <w:spacing w:val="-6"/>
          <w:sz w:val="28"/>
          <w:szCs w:val="28"/>
          <w:lang w:val="uk-UA"/>
        </w:rPr>
        <w:t xml:space="preserve">Капуста </w:t>
      </w:r>
      <w:r w:rsidRPr="00E97A7D">
        <w:rPr>
          <w:spacing w:val="-6"/>
          <w:sz w:val="28"/>
          <w:szCs w:val="28"/>
          <w:lang w:val="uk-UA"/>
        </w:rPr>
        <w:t xml:space="preserve">пізніх строків дозрівання потерпає від </w:t>
      </w:r>
      <w:r w:rsidRPr="00E97A7D">
        <w:rPr>
          <w:b/>
          <w:spacing w:val="-6"/>
          <w:sz w:val="28"/>
          <w:szCs w:val="28"/>
          <w:lang w:val="uk-UA"/>
        </w:rPr>
        <w:t xml:space="preserve">капустяних попелиці, блішок, </w:t>
      </w:r>
      <w:r w:rsidRPr="00E97A7D">
        <w:rPr>
          <w:spacing w:val="-6"/>
          <w:sz w:val="28"/>
          <w:szCs w:val="28"/>
          <w:lang w:val="uk-UA"/>
        </w:rPr>
        <w:t xml:space="preserve">гусениць </w:t>
      </w:r>
      <w:r w:rsidRPr="00E97A7D">
        <w:rPr>
          <w:b/>
          <w:spacing w:val="-6"/>
          <w:sz w:val="28"/>
          <w:szCs w:val="28"/>
          <w:lang w:val="uk-UA"/>
        </w:rPr>
        <w:t>совок, біланів, молі,</w:t>
      </w:r>
      <w:r w:rsidRPr="00E97A7D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E97A7D">
        <w:rPr>
          <w:b/>
          <w:spacing w:val="-6"/>
          <w:sz w:val="28"/>
          <w:szCs w:val="28"/>
          <w:lang w:val="uk-UA"/>
        </w:rPr>
        <w:t>білокрилки</w:t>
      </w:r>
      <w:proofErr w:type="spellEnd"/>
      <w:r w:rsidRPr="00E97A7D">
        <w:rPr>
          <w:b/>
          <w:spacing w:val="-6"/>
          <w:sz w:val="28"/>
          <w:szCs w:val="28"/>
          <w:lang w:val="uk-UA"/>
        </w:rPr>
        <w:t>,</w:t>
      </w:r>
      <w:r w:rsidRPr="00E97A7D">
        <w:rPr>
          <w:spacing w:val="-6"/>
          <w:sz w:val="28"/>
          <w:szCs w:val="28"/>
          <w:lang w:val="uk-UA"/>
        </w:rPr>
        <w:t xml:space="preserve"> рослини хворіють на </w:t>
      </w:r>
      <w:proofErr w:type="spellStart"/>
      <w:r w:rsidRPr="00E97A7D">
        <w:rPr>
          <w:b/>
          <w:spacing w:val="-6"/>
          <w:sz w:val="28"/>
          <w:szCs w:val="28"/>
          <w:lang w:val="uk-UA"/>
        </w:rPr>
        <w:t>фомоз</w:t>
      </w:r>
      <w:proofErr w:type="spellEnd"/>
      <w:r w:rsidRPr="00E97A7D">
        <w:rPr>
          <w:b/>
          <w:spacing w:val="-6"/>
          <w:sz w:val="28"/>
          <w:szCs w:val="28"/>
          <w:lang w:val="uk-UA"/>
        </w:rPr>
        <w:t>, бактеріози</w:t>
      </w:r>
      <w:r w:rsidRPr="00E97A7D">
        <w:rPr>
          <w:spacing w:val="-6"/>
          <w:sz w:val="28"/>
          <w:szCs w:val="28"/>
          <w:lang w:val="uk-UA"/>
        </w:rPr>
        <w:t xml:space="preserve">. За різких добових перепадів температур і підвищення вологості повітря на </w:t>
      </w:r>
      <w:r w:rsidRPr="00E97A7D">
        <w:rPr>
          <w:b/>
          <w:i/>
          <w:spacing w:val="-6"/>
          <w:sz w:val="28"/>
          <w:szCs w:val="28"/>
          <w:lang w:val="uk-UA"/>
        </w:rPr>
        <w:t>томатах, картоплі</w:t>
      </w:r>
      <w:r w:rsidRPr="00E97A7D">
        <w:rPr>
          <w:spacing w:val="-6"/>
          <w:sz w:val="28"/>
          <w:szCs w:val="28"/>
          <w:lang w:val="uk-UA"/>
        </w:rPr>
        <w:t xml:space="preserve"> пізніх строків посадки інтенсивного розвитку набули </w:t>
      </w:r>
      <w:proofErr w:type="spellStart"/>
      <w:r w:rsidRPr="00E97A7D">
        <w:rPr>
          <w:b/>
          <w:spacing w:val="-6"/>
          <w:sz w:val="28"/>
          <w:szCs w:val="28"/>
          <w:lang w:val="uk-UA"/>
        </w:rPr>
        <w:t>альтернаріоз</w:t>
      </w:r>
      <w:proofErr w:type="spellEnd"/>
      <w:r w:rsidRPr="00E97A7D">
        <w:rPr>
          <w:b/>
          <w:spacing w:val="-6"/>
          <w:sz w:val="28"/>
          <w:szCs w:val="28"/>
          <w:lang w:val="uk-UA"/>
        </w:rPr>
        <w:t xml:space="preserve">, фітофтороз, верхівкова гниль </w:t>
      </w:r>
      <w:r w:rsidRPr="00E97A7D">
        <w:rPr>
          <w:spacing w:val="-6"/>
          <w:sz w:val="28"/>
          <w:szCs w:val="28"/>
          <w:lang w:val="uk-UA"/>
        </w:rPr>
        <w:t xml:space="preserve">плодів. Подекуди хвороби набули </w:t>
      </w:r>
      <w:proofErr w:type="spellStart"/>
      <w:r w:rsidRPr="00E97A7D">
        <w:rPr>
          <w:spacing w:val="-6"/>
          <w:sz w:val="28"/>
          <w:szCs w:val="28"/>
          <w:lang w:val="uk-UA"/>
        </w:rPr>
        <w:t>епіфітотійного</w:t>
      </w:r>
      <w:proofErr w:type="spellEnd"/>
      <w:r w:rsidRPr="00E97A7D">
        <w:rPr>
          <w:spacing w:val="-6"/>
          <w:sz w:val="28"/>
          <w:szCs w:val="28"/>
          <w:lang w:val="uk-UA"/>
        </w:rPr>
        <w:t xml:space="preserve"> характеру розвитку.</w:t>
      </w:r>
    </w:p>
    <w:p w:rsidR="006C6699" w:rsidRPr="00E97A7D" w:rsidRDefault="006C6699" w:rsidP="006C6699">
      <w:pPr>
        <w:pStyle w:val="docdata"/>
        <w:tabs>
          <w:tab w:val="left" w:pos="9721"/>
        </w:tabs>
        <w:spacing w:before="0" w:beforeAutospacing="0" w:after="0" w:afterAutospacing="0"/>
        <w:ind w:right="-5" w:firstLine="709"/>
        <w:jc w:val="both"/>
        <w:rPr>
          <w:b/>
          <w:bCs/>
          <w:color w:val="000000"/>
          <w:sz w:val="28"/>
          <w:szCs w:val="28"/>
        </w:rPr>
      </w:pPr>
      <w:r w:rsidRPr="00E97A7D">
        <w:rPr>
          <w:color w:val="000000"/>
          <w:sz w:val="28"/>
          <w:szCs w:val="28"/>
        </w:rPr>
        <w:t xml:space="preserve">В </w:t>
      </w:r>
      <w:r w:rsidRPr="00E97A7D">
        <w:rPr>
          <w:b/>
          <w:bCs/>
          <w:color w:val="000000"/>
          <w:sz w:val="28"/>
          <w:szCs w:val="28"/>
        </w:rPr>
        <w:t>плодових насадженнях</w:t>
      </w:r>
      <w:r w:rsidRPr="00E97A7D">
        <w:rPr>
          <w:color w:val="000000"/>
          <w:sz w:val="28"/>
          <w:szCs w:val="28"/>
        </w:rPr>
        <w:t xml:space="preserve"> триває розвиток </w:t>
      </w:r>
      <w:r w:rsidRPr="00E97A7D">
        <w:rPr>
          <w:b/>
          <w:bCs/>
          <w:color w:val="000000"/>
          <w:sz w:val="28"/>
          <w:szCs w:val="28"/>
        </w:rPr>
        <w:t xml:space="preserve">яблуневої плодожерки </w:t>
      </w:r>
      <w:r w:rsidRPr="00E97A7D">
        <w:rPr>
          <w:color w:val="000000"/>
          <w:sz w:val="28"/>
          <w:szCs w:val="28"/>
        </w:rPr>
        <w:t>(гусениці ІІ покоління продовжують живлення всередині плодів) пошкоджено 4-10% плодів. Подекуди відмічається шкідли</w:t>
      </w:r>
      <w:r>
        <w:rPr>
          <w:color w:val="000000"/>
          <w:sz w:val="28"/>
          <w:szCs w:val="28"/>
        </w:rPr>
        <w:t xml:space="preserve">вість </w:t>
      </w:r>
      <w:r w:rsidRPr="00E97A7D">
        <w:rPr>
          <w:b/>
          <w:bCs/>
          <w:color w:val="000000"/>
          <w:sz w:val="28"/>
          <w:szCs w:val="28"/>
        </w:rPr>
        <w:t>плодових кліщів, зеленої яблуневої попелиці</w:t>
      </w:r>
      <w:r w:rsidRPr="00E97A7D">
        <w:rPr>
          <w:bCs/>
          <w:color w:val="000000"/>
          <w:sz w:val="28"/>
          <w:szCs w:val="28"/>
        </w:rPr>
        <w:t>, де ними заселено 2-32% дерев.</w:t>
      </w:r>
      <w:r w:rsidRPr="00E97A7D">
        <w:rPr>
          <w:b/>
          <w:bCs/>
          <w:color w:val="000000"/>
          <w:sz w:val="28"/>
          <w:szCs w:val="28"/>
        </w:rPr>
        <w:t xml:space="preserve"> </w:t>
      </w:r>
      <w:r w:rsidRPr="00E97A7D">
        <w:rPr>
          <w:color w:val="000000"/>
          <w:sz w:val="28"/>
          <w:szCs w:val="28"/>
          <w:shd w:val="clear" w:color="auto" w:fill="FFFFFF"/>
        </w:rPr>
        <w:t xml:space="preserve">Повсюди спостерігається ураження </w:t>
      </w:r>
      <w:r w:rsidRPr="00E97A7D">
        <w:rPr>
          <w:b/>
          <w:color w:val="000000"/>
          <w:sz w:val="28"/>
          <w:szCs w:val="28"/>
          <w:shd w:val="clear" w:color="auto" w:fill="FFFFFF"/>
        </w:rPr>
        <w:t>борошнистою росою</w:t>
      </w:r>
      <w:r w:rsidRPr="00E97A7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97A7D">
        <w:rPr>
          <w:b/>
          <w:color w:val="000000"/>
          <w:sz w:val="28"/>
          <w:szCs w:val="28"/>
          <w:shd w:val="clear" w:color="auto" w:fill="FFFFFF"/>
        </w:rPr>
        <w:t>паршею</w:t>
      </w:r>
      <w:proofErr w:type="spellEnd"/>
      <w:r w:rsidRPr="00E97A7D">
        <w:rPr>
          <w:color w:val="000000"/>
          <w:sz w:val="28"/>
          <w:szCs w:val="28"/>
          <w:shd w:val="clear" w:color="auto" w:fill="FFFFFF"/>
        </w:rPr>
        <w:t xml:space="preserve">, </w:t>
      </w:r>
      <w:r w:rsidRPr="00E97A7D">
        <w:rPr>
          <w:b/>
          <w:color w:val="000000"/>
          <w:sz w:val="28"/>
          <w:szCs w:val="28"/>
          <w:shd w:val="clear" w:color="auto" w:fill="FFFFFF"/>
        </w:rPr>
        <w:t>плодовою гниллю</w:t>
      </w:r>
      <w:r w:rsidRPr="00E97A7D">
        <w:rPr>
          <w:color w:val="000000"/>
          <w:sz w:val="28"/>
          <w:szCs w:val="28"/>
          <w:shd w:val="clear" w:color="auto" w:fill="FFFFFF"/>
        </w:rPr>
        <w:t>, якими охоплено 3-15% листків і 2-8% плодів.</w:t>
      </w: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sz w:val="28"/>
          <w:szCs w:val="28"/>
          <w:lang w:val="uk-UA" w:eastAsia="ru-RU"/>
        </w:rPr>
        <w:t xml:space="preserve">На </w:t>
      </w:r>
      <w:r w:rsidRPr="00E97A7D">
        <w:rPr>
          <w:b/>
          <w:i/>
          <w:sz w:val="28"/>
          <w:szCs w:val="28"/>
          <w:lang w:val="uk-UA" w:eastAsia="ru-RU"/>
        </w:rPr>
        <w:t>виноградниках</w:t>
      </w:r>
      <w:r w:rsidRPr="00E97A7D">
        <w:rPr>
          <w:sz w:val="28"/>
          <w:szCs w:val="28"/>
          <w:lang w:val="uk-UA" w:eastAsia="ru-RU"/>
        </w:rPr>
        <w:t xml:space="preserve"> завдають шкоди </w:t>
      </w:r>
      <w:r w:rsidRPr="00E97A7D">
        <w:rPr>
          <w:b/>
          <w:sz w:val="28"/>
          <w:szCs w:val="28"/>
          <w:lang w:val="uk-UA" w:eastAsia="ru-RU"/>
        </w:rPr>
        <w:t xml:space="preserve">виноградний </w:t>
      </w:r>
      <w:proofErr w:type="spellStart"/>
      <w:r w:rsidRPr="00E97A7D">
        <w:rPr>
          <w:b/>
          <w:sz w:val="28"/>
          <w:szCs w:val="28"/>
          <w:lang w:val="uk-UA" w:eastAsia="ru-RU"/>
        </w:rPr>
        <w:t>зудень</w:t>
      </w:r>
      <w:proofErr w:type="spellEnd"/>
      <w:r w:rsidRPr="00E97A7D">
        <w:rPr>
          <w:b/>
          <w:sz w:val="28"/>
          <w:szCs w:val="28"/>
          <w:lang w:val="uk-UA" w:eastAsia="ru-RU"/>
        </w:rPr>
        <w:t xml:space="preserve">, звичайний павутинний </w:t>
      </w:r>
      <w:r w:rsidRPr="00E97A7D">
        <w:rPr>
          <w:sz w:val="28"/>
          <w:szCs w:val="28"/>
          <w:lang w:val="uk-UA" w:eastAsia="ru-RU"/>
        </w:rPr>
        <w:t>та інші</w:t>
      </w:r>
      <w:r w:rsidRPr="00E97A7D">
        <w:rPr>
          <w:b/>
          <w:sz w:val="28"/>
          <w:szCs w:val="28"/>
          <w:lang w:val="uk-UA" w:eastAsia="ru-RU"/>
        </w:rPr>
        <w:t xml:space="preserve"> кліщі</w:t>
      </w:r>
      <w:r w:rsidRPr="00E97A7D">
        <w:rPr>
          <w:sz w:val="28"/>
          <w:szCs w:val="28"/>
          <w:lang w:val="uk-UA" w:eastAsia="ru-RU"/>
        </w:rPr>
        <w:t xml:space="preserve">, гусениці </w:t>
      </w:r>
      <w:r w:rsidRPr="00E97A7D">
        <w:rPr>
          <w:b/>
          <w:sz w:val="28"/>
          <w:szCs w:val="28"/>
          <w:lang w:val="uk-UA" w:eastAsia="ru-RU"/>
        </w:rPr>
        <w:t>гронової листокрутки</w:t>
      </w:r>
      <w:r w:rsidRPr="00E97A7D">
        <w:rPr>
          <w:sz w:val="28"/>
          <w:szCs w:val="28"/>
          <w:lang w:val="uk-UA" w:eastAsia="ru-RU"/>
        </w:rPr>
        <w:t xml:space="preserve">. </w:t>
      </w:r>
      <w:proofErr w:type="spellStart"/>
      <w:r w:rsidRPr="00E97A7D">
        <w:rPr>
          <w:sz w:val="28"/>
          <w:szCs w:val="28"/>
          <w:lang w:eastAsia="ru-RU"/>
        </w:rPr>
        <w:t>Із</w:t>
      </w:r>
      <w:proofErr w:type="spellEnd"/>
      <w:r w:rsidRPr="00E97A7D">
        <w:rPr>
          <w:sz w:val="28"/>
          <w:szCs w:val="28"/>
          <w:lang w:eastAsia="ru-RU"/>
        </w:rPr>
        <w:t xml:space="preserve"> хвороб на виноградниках </w:t>
      </w:r>
      <w:r w:rsidRPr="00E97A7D">
        <w:rPr>
          <w:sz w:val="28"/>
          <w:szCs w:val="28"/>
          <w:lang w:val="uk-UA" w:eastAsia="ru-RU"/>
        </w:rPr>
        <w:t xml:space="preserve">скрізь </w:t>
      </w:r>
      <w:proofErr w:type="spellStart"/>
      <w:r w:rsidRPr="00E97A7D">
        <w:rPr>
          <w:sz w:val="28"/>
          <w:szCs w:val="28"/>
          <w:lang w:eastAsia="ru-RU"/>
        </w:rPr>
        <w:t>продовжується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розвиток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b/>
          <w:sz w:val="28"/>
          <w:szCs w:val="28"/>
          <w:lang w:eastAsia="ru-RU"/>
        </w:rPr>
        <w:t>мілдью</w:t>
      </w:r>
      <w:proofErr w:type="spellEnd"/>
      <w:r w:rsidRPr="00E97A7D">
        <w:rPr>
          <w:b/>
          <w:sz w:val="28"/>
          <w:szCs w:val="28"/>
          <w:lang w:val="uk-UA" w:eastAsia="ru-RU"/>
        </w:rPr>
        <w:t>, о</w:t>
      </w:r>
      <w:proofErr w:type="spellStart"/>
      <w:r w:rsidRPr="00E97A7D">
        <w:rPr>
          <w:b/>
          <w:sz w:val="28"/>
          <w:szCs w:val="28"/>
          <w:lang w:eastAsia="ru-RU"/>
        </w:rPr>
        <w:t>їдіумом</w:t>
      </w:r>
      <w:proofErr w:type="spellEnd"/>
      <w:r w:rsidRPr="00E97A7D">
        <w:rPr>
          <w:b/>
          <w:sz w:val="28"/>
          <w:szCs w:val="28"/>
          <w:lang w:val="uk-UA" w:eastAsia="ru-RU"/>
        </w:rPr>
        <w:t>у, чорної</w:t>
      </w:r>
      <w:r w:rsidRPr="00E97A7D">
        <w:rPr>
          <w:sz w:val="28"/>
          <w:szCs w:val="28"/>
          <w:lang w:val="uk-UA" w:eastAsia="ru-RU"/>
        </w:rPr>
        <w:t xml:space="preserve"> </w:t>
      </w:r>
      <w:r w:rsidRPr="00E97A7D">
        <w:rPr>
          <w:b/>
          <w:sz w:val="28"/>
          <w:szCs w:val="28"/>
          <w:lang w:val="uk-UA" w:eastAsia="ru-RU"/>
        </w:rPr>
        <w:t>гнилі</w:t>
      </w:r>
      <w:r w:rsidRPr="00E97A7D">
        <w:rPr>
          <w:sz w:val="28"/>
          <w:szCs w:val="28"/>
          <w:lang w:eastAsia="ru-RU"/>
        </w:rPr>
        <w:t>.</w:t>
      </w:r>
      <w:r w:rsidRPr="00E97A7D">
        <w:rPr>
          <w:sz w:val="28"/>
          <w:szCs w:val="28"/>
          <w:lang w:val="uk-UA" w:eastAsia="ru-RU"/>
        </w:rPr>
        <w:t xml:space="preserve"> </w:t>
      </w:r>
      <w:r w:rsidRPr="00E97A7D">
        <w:rPr>
          <w:sz w:val="28"/>
          <w:szCs w:val="28"/>
          <w:lang w:eastAsia="ru-RU"/>
        </w:rPr>
        <w:t xml:space="preserve">В </w:t>
      </w:r>
      <w:proofErr w:type="spellStart"/>
      <w:r w:rsidRPr="00E97A7D">
        <w:rPr>
          <w:sz w:val="28"/>
          <w:szCs w:val="28"/>
          <w:lang w:eastAsia="ru-RU"/>
        </w:rPr>
        <w:t>даний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період</w:t>
      </w:r>
      <w:proofErr w:type="spellEnd"/>
      <w:r w:rsidRPr="00E97A7D">
        <w:rPr>
          <w:sz w:val="28"/>
          <w:szCs w:val="28"/>
          <w:lang w:eastAsia="ru-RU"/>
        </w:rPr>
        <w:t xml:space="preserve"> проходить </w:t>
      </w:r>
      <w:proofErr w:type="spellStart"/>
      <w:r w:rsidRPr="00E97A7D">
        <w:rPr>
          <w:sz w:val="28"/>
          <w:szCs w:val="28"/>
          <w:lang w:eastAsia="ru-RU"/>
        </w:rPr>
        <w:t>збирання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врожаю</w:t>
      </w:r>
      <w:proofErr w:type="spellEnd"/>
      <w:r w:rsidRPr="00E97A7D">
        <w:rPr>
          <w:sz w:val="28"/>
          <w:szCs w:val="28"/>
          <w:lang w:eastAsia="ru-RU"/>
        </w:rPr>
        <w:t xml:space="preserve"> на </w:t>
      </w:r>
      <w:proofErr w:type="spellStart"/>
      <w:r w:rsidRPr="00E97A7D">
        <w:rPr>
          <w:sz w:val="28"/>
          <w:szCs w:val="28"/>
          <w:lang w:eastAsia="ru-RU"/>
        </w:rPr>
        <w:t>плодових</w:t>
      </w:r>
      <w:proofErr w:type="spellEnd"/>
      <w:r w:rsidRPr="00E97A7D">
        <w:rPr>
          <w:sz w:val="28"/>
          <w:szCs w:val="28"/>
          <w:lang w:eastAsia="ru-RU"/>
        </w:rPr>
        <w:t xml:space="preserve"> та </w:t>
      </w:r>
      <w:proofErr w:type="spellStart"/>
      <w:r w:rsidRPr="00E97A7D">
        <w:rPr>
          <w:sz w:val="28"/>
          <w:szCs w:val="28"/>
          <w:lang w:eastAsia="ru-RU"/>
        </w:rPr>
        <w:t>виноградних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насадженнях</w:t>
      </w:r>
      <w:proofErr w:type="spellEnd"/>
      <w:r w:rsidRPr="00E97A7D">
        <w:rPr>
          <w:sz w:val="28"/>
          <w:szCs w:val="28"/>
          <w:lang w:eastAsia="ru-RU"/>
        </w:rPr>
        <w:t xml:space="preserve">, </w:t>
      </w:r>
      <w:proofErr w:type="spellStart"/>
      <w:r w:rsidRPr="00E97A7D">
        <w:rPr>
          <w:sz w:val="28"/>
          <w:szCs w:val="28"/>
          <w:lang w:eastAsia="ru-RU"/>
        </w:rPr>
        <w:t>що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r w:rsidRPr="00E97A7D">
        <w:rPr>
          <w:sz w:val="28"/>
          <w:szCs w:val="28"/>
          <w:lang w:val="uk-UA" w:eastAsia="ru-RU"/>
        </w:rPr>
        <w:t>унеможливлю</w:t>
      </w:r>
      <w:r w:rsidRPr="00E97A7D">
        <w:rPr>
          <w:sz w:val="28"/>
          <w:szCs w:val="28"/>
          <w:lang w:eastAsia="ru-RU"/>
        </w:rPr>
        <w:t xml:space="preserve">є </w:t>
      </w:r>
      <w:proofErr w:type="spellStart"/>
      <w:r w:rsidRPr="00E97A7D">
        <w:rPr>
          <w:sz w:val="28"/>
          <w:szCs w:val="28"/>
          <w:lang w:eastAsia="ru-RU"/>
        </w:rPr>
        <w:t>застосування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захисних</w:t>
      </w:r>
      <w:proofErr w:type="spellEnd"/>
      <w:r w:rsidRPr="00E97A7D">
        <w:rPr>
          <w:sz w:val="28"/>
          <w:szCs w:val="28"/>
          <w:lang w:eastAsia="ru-RU"/>
        </w:rPr>
        <w:t xml:space="preserve"> </w:t>
      </w:r>
      <w:proofErr w:type="spellStart"/>
      <w:r w:rsidRPr="00E97A7D">
        <w:rPr>
          <w:sz w:val="28"/>
          <w:szCs w:val="28"/>
          <w:lang w:eastAsia="ru-RU"/>
        </w:rPr>
        <w:t>засобів</w:t>
      </w:r>
      <w:proofErr w:type="spellEnd"/>
      <w:r w:rsidRPr="00E97A7D">
        <w:rPr>
          <w:sz w:val="28"/>
          <w:szCs w:val="28"/>
          <w:lang w:eastAsia="ru-RU"/>
        </w:rPr>
        <w:t>.</w:t>
      </w:r>
    </w:p>
    <w:p w:rsidR="006C6699" w:rsidRPr="00E97A7D" w:rsidRDefault="006C6699" w:rsidP="006C6699">
      <w:pPr>
        <w:ind w:right="-39" w:firstLine="709"/>
        <w:jc w:val="both"/>
        <w:rPr>
          <w:spacing w:val="-6"/>
          <w:sz w:val="28"/>
          <w:szCs w:val="28"/>
          <w:lang w:val="uk-UA"/>
        </w:rPr>
      </w:pPr>
      <w:r w:rsidRPr="00E97A7D">
        <w:rPr>
          <w:spacing w:val="-6"/>
          <w:sz w:val="28"/>
          <w:szCs w:val="28"/>
          <w:lang w:val="uk-UA"/>
        </w:rPr>
        <w:t xml:space="preserve">У посівах </w:t>
      </w:r>
      <w:r w:rsidRPr="00E97A7D">
        <w:rPr>
          <w:b/>
          <w:i/>
          <w:spacing w:val="-6"/>
          <w:sz w:val="28"/>
          <w:szCs w:val="28"/>
          <w:lang w:val="uk-UA"/>
        </w:rPr>
        <w:t xml:space="preserve">сої, люцерни, соняшнику, кукурудзи </w:t>
      </w:r>
      <w:r w:rsidRPr="00E97A7D">
        <w:rPr>
          <w:spacing w:val="-6"/>
          <w:sz w:val="28"/>
          <w:szCs w:val="28"/>
          <w:lang w:val="uk-UA"/>
        </w:rPr>
        <w:t xml:space="preserve">триває розвиток гусениць </w:t>
      </w:r>
      <w:r w:rsidRPr="00E97A7D">
        <w:rPr>
          <w:b/>
          <w:spacing w:val="-6"/>
          <w:sz w:val="28"/>
          <w:szCs w:val="28"/>
          <w:lang w:val="uk-UA"/>
        </w:rPr>
        <w:t>лучного метелика</w:t>
      </w:r>
      <w:r w:rsidRPr="00E97A7D">
        <w:rPr>
          <w:spacing w:val="-6"/>
          <w:sz w:val="28"/>
          <w:szCs w:val="28"/>
          <w:lang w:val="uk-UA"/>
        </w:rPr>
        <w:t xml:space="preserve"> другого покоління, які відходять на заляльк</w:t>
      </w:r>
      <w:r>
        <w:rPr>
          <w:spacing w:val="-6"/>
          <w:sz w:val="28"/>
          <w:szCs w:val="28"/>
          <w:lang w:val="uk-UA"/>
        </w:rPr>
        <w:t>ову</w:t>
      </w:r>
      <w:r w:rsidRPr="00E97A7D">
        <w:rPr>
          <w:spacing w:val="-6"/>
          <w:sz w:val="28"/>
          <w:szCs w:val="28"/>
          <w:lang w:val="uk-UA"/>
        </w:rPr>
        <w:t>вання в ґрунт. В степових областях відмічається літ метеликів фітофага третього покоління інтенсивністю 1-6, подекуди 12 екз. на 10 кроків (Дніпропетровська обл.).</w:t>
      </w:r>
    </w:p>
    <w:p w:rsidR="006C6699" w:rsidRPr="00E97A7D" w:rsidRDefault="006C6699" w:rsidP="006C6699">
      <w:pPr>
        <w:ind w:right="1" w:firstLine="709"/>
        <w:jc w:val="both"/>
        <w:rPr>
          <w:sz w:val="28"/>
          <w:szCs w:val="28"/>
          <w:lang w:val="uk-UA"/>
        </w:rPr>
      </w:pPr>
      <w:r w:rsidRPr="00E97A7D">
        <w:rPr>
          <w:sz w:val="28"/>
          <w:szCs w:val="28"/>
          <w:lang w:val="uk-UA"/>
        </w:rPr>
        <w:t xml:space="preserve">В ареалі розвитку </w:t>
      </w:r>
      <w:r w:rsidRPr="00E97A7D">
        <w:rPr>
          <w:b/>
          <w:sz w:val="28"/>
          <w:szCs w:val="28"/>
          <w:lang w:val="uk-UA"/>
        </w:rPr>
        <w:t>саранових</w:t>
      </w:r>
      <w:r w:rsidRPr="00E97A7D">
        <w:rPr>
          <w:sz w:val="28"/>
          <w:szCs w:val="28"/>
          <w:lang w:val="uk-UA"/>
        </w:rPr>
        <w:t xml:space="preserve"> в </w:t>
      </w:r>
      <w:proofErr w:type="spellStart"/>
      <w:r w:rsidRPr="00E97A7D">
        <w:rPr>
          <w:sz w:val="28"/>
          <w:szCs w:val="28"/>
          <w:lang w:val="uk-UA"/>
        </w:rPr>
        <w:t>неугіддях</w:t>
      </w:r>
      <w:proofErr w:type="spellEnd"/>
      <w:r w:rsidRPr="00E97A7D">
        <w:rPr>
          <w:sz w:val="28"/>
          <w:szCs w:val="28"/>
          <w:lang w:val="uk-UA"/>
        </w:rPr>
        <w:t>, біля зрошувальних каналів, в заплавах річок відмічається масове окрилення комах, парування та відкладання самицями яєць у ворочки. Цим закінчується річний цикл розвитку саранових.</w:t>
      </w:r>
    </w:p>
    <w:p w:rsidR="006C6699" w:rsidRPr="00E97A7D" w:rsidRDefault="006C6699" w:rsidP="006C6699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E97A7D">
        <w:rPr>
          <w:sz w:val="28"/>
          <w:szCs w:val="28"/>
          <w:lang w:val="uk-UA" w:eastAsia="ru-RU"/>
        </w:rPr>
        <w:t>Повсюди на стерні</w:t>
      </w:r>
      <w:r w:rsidRPr="00E97A7D">
        <w:rPr>
          <w:b/>
          <w:sz w:val="28"/>
          <w:szCs w:val="28"/>
          <w:lang w:val="uk-UA" w:eastAsia="ru-RU"/>
        </w:rPr>
        <w:t xml:space="preserve"> </w:t>
      </w:r>
      <w:r w:rsidRPr="00E97A7D">
        <w:rPr>
          <w:b/>
          <w:i/>
          <w:sz w:val="28"/>
          <w:szCs w:val="28"/>
          <w:lang w:val="uk-UA" w:eastAsia="ru-RU"/>
        </w:rPr>
        <w:t>зернових колосових</w:t>
      </w:r>
      <w:r w:rsidRPr="00E97A7D">
        <w:rPr>
          <w:b/>
          <w:sz w:val="28"/>
          <w:szCs w:val="28"/>
          <w:lang w:val="uk-UA" w:eastAsia="ru-RU"/>
        </w:rPr>
        <w:t xml:space="preserve"> </w:t>
      </w:r>
      <w:r w:rsidRPr="00E97A7D">
        <w:rPr>
          <w:sz w:val="28"/>
          <w:szCs w:val="28"/>
          <w:lang w:val="uk-UA" w:eastAsia="ru-RU"/>
        </w:rPr>
        <w:t xml:space="preserve">культур спостерігається живлення </w:t>
      </w:r>
      <w:r w:rsidRPr="00E97A7D">
        <w:rPr>
          <w:b/>
          <w:sz w:val="28"/>
          <w:szCs w:val="28"/>
          <w:lang w:val="uk-UA" w:eastAsia="ru-RU"/>
        </w:rPr>
        <w:t xml:space="preserve">мишоподібних гризунів, </w:t>
      </w:r>
      <w:r w:rsidRPr="00E97A7D">
        <w:rPr>
          <w:sz w:val="28"/>
          <w:szCs w:val="28"/>
          <w:lang w:val="uk-UA" w:eastAsia="ru-RU"/>
        </w:rPr>
        <w:t xml:space="preserve">чисельністю 1-3 колоній на гектарі. </w:t>
      </w:r>
    </w:p>
    <w:p w:rsidR="006C6699" w:rsidRPr="00E97A7D" w:rsidRDefault="006C6699" w:rsidP="006C6699">
      <w:pPr>
        <w:suppressAutoHyphens w:val="0"/>
        <w:ind w:right="-5" w:firstLine="709"/>
        <w:jc w:val="both"/>
        <w:rPr>
          <w:sz w:val="28"/>
          <w:szCs w:val="28"/>
          <w:lang w:val="uk-UA" w:eastAsia="ru-RU"/>
        </w:rPr>
      </w:pPr>
      <w:r w:rsidRPr="00E97A7D">
        <w:rPr>
          <w:sz w:val="28"/>
          <w:szCs w:val="28"/>
          <w:lang w:val="uk-UA" w:eastAsia="ru-RU"/>
        </w:rPr>
        <w:t xml:space="preserve">У господарствах постійно здійснюється </w:t>
      </w:r>
      <w:proofErr w:type="spellStart"/>
      <w:r w:rsidRPr="00E97A7D">
        <w:rPr>
          <w:sz w:val="28"/>
          <w:szCs w:val="28"/>
          <w:lang w:val="uk-UA" w:eastAsia="ru-RU"/>
        </w:rPr>
        <w:t>фітосанітарний</w:t>
      </w:r>
      <w:proofErr w:type="spellEnd"/>
      <w:r w:rsidRPr="00E97A7D">
        <w:rPr>
          <w:sz w:val="28"/>
          <w:szCs w:val="28"/>
          <w:lang w:val="uk-UA" w:eastAsia="ru-RU"/>
        </w:rPr>
        <w:t xml:space="preserve"> нагляд за посівами. </w:t>
      </w:r>
    </w:p>
    <w:p w:rsidR="006C6699" w:rsidRPr="00701680" w:rsidRDefault="006C6699" w:rsidP="006C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701680">
        <w:rPr>
          <w:sz w:val="28"/>
          <w:szCs w:val="28"/>
          <w:lang w:eastAsia="ru-RU"/>
        </w:rPr>
        <w:t xml:space="preserve">За оперативною </w:t>
      </w:r>
      <w:proofErr w:type="spellStart"/>
      <w:r w:rsidRPr="00701680">
        <w:rPr>
          <w:sz w:val="28"/>
          <w:szCs w:val="28"/>
          <w:lang w:eastAsia="ru-RU"/>
        </w:rPr>
        <w:t>інформацією</w:t>
      </w:r>
      <w:proofErr w:type="spellEnd"/>
      <w:r w:rsidRPr="00701680">
        <w:rPr>
          <w:sz w:val="28"/>
          <w:szCs w:val="28"/>
          <w:lang w:eastAsia="ru-RU"/>
        </w:rPr>
        <w:t xml:space="preserve"> про </w:t>
      </w:r>
      <w:proofErr w:type="spellStart"/>
      <w:r w:rsidRPr="00701680">
        <w:rPr>
          <w:sz w:val="28"/>
          <w:szCs w:val="28"/>
          <w:lang w:eastAsia="ru-RU"/>
        </w:rPr>
        <w:t>хід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робіт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із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захисту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рослин</w:t>
      </w:r>
      <w:proofErr w:type="spellEnd"/>
      <w:r w:rsidRPr="00701680">
        <w:rPr>
          <w:sz w:val="28"/>
          <w:szCs w:val="28"/>
          <w:lang w:eastAsia="ru-RU"/>
        </w:rPr>
        <w:t xml:space="preserve">, </w:t>
      </w:r>
      <w:proofErr w:type="spellStart"/>
      <w:r w:rsidRPr="00701680">
        <w:rPr>
          <w:sz w:val="28"/>
          <w:szCs w:val="28"/>
          <w:lang w:eastAsia="ru-RU"/>
        </w:rPr>
        <w:t>наданою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Головними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управліннями</w:t>
      </w:r>
      <w:proofErr w:type="spellEnd"/>
      <w:r w:rsidRPr="00701680">
        <w:rPr>
          <w:sz w:val="28"/>
          <w:szCs w:val="28"/>
          <w:lang w:eastAsia="ru-RU"/>
        </w:rPr>
        <w:t xml:space="preserve"> </w:t>
      </w:r>
      <w:proofErr w:type="spellStart"/>
      <w:r w:rsidRPr="00701680">
        <w:rPr>
          <w:sz w:val="28"/>
          <w:szCs w:val="28"/>
          <w:lang w:eastAsia="ru-RU"/>
        </w:rPr>
        <w:t>Держпродспоживслужби</w:t>
      </w:r>
      <w:proofErr w:type="spellEnd"/>
      <w:r w:rsidRPr="00701680">
        <w:rPr>
          <w:sz w:val="28"/>
          <w:szCs w:val="28"/>
          <w:lang w:eastAsia="ru-RU"/>
        </w:rPr>
        <w:t xml:space="preserve"> в областях</w:t>
      </w:r>
      <w:r w:rsidRPr="00701680">
        <w:rPr>
          <w:sz w:val="28"/>
          <w:szCs w:val="28"/>
          <w:lang w:val="uk-UA" w:eastAsia="ru-RU"/>
        </w:rPr>
        <w:t xml:space="preserve"> станом на                        </w:t>
      </w:r>
      <w:r w:rsidRPr="00701680">
        <w:rPr>
          <w:b/>
          <w:sz w:val="28"/>
          <w:szCs w:val="28"/>
          <w:lang w:val="uk-UA" w:eastAsia="ru-RU"/>
        </w:rPr>
        <w:t>18 серпня поточного року,</w:t>
      </w:r>
      <w:r w:rsidRPr="00701680">
        <w:rPr>
          <w:sz w:val="28"/>
          <w:szCs w:val="28"/>
          <w:lang w:val="uk-UA" w:eastAsia="ru-RU"/>
        </w:rPr>
        <w:t xml:space="preserve"> </w:t>
      </w:r>
      <w:r w:rsidRPr="00701680">
        <w:rPr>
          <w:bCs/>
          <w:spacing w:val="-4"/>
          <w:sz w:val="28"/>
          <w:szCs w:val="28"/>
          <w:lang w:val="uk-UA" w:eastAsia="ru-RU"/>
        </w:rPr>
        <w:t>в господарствах усіх форм власності т</w:t>
      </w:r>
      <w:r w:rsidRPr="00701680">
        <w:rPr>
          <w:spacing w:val="-4"/>
          <w:sz w:val="28"/>
          <w:szCs w:val="28"/>
          <w:lang w:val="uk-UA" w:eastAsia="ru-RU"/>
        </w:rPr>
        <w:t xml:space="preserve">ривають роботи із проведення захисту сільськогосподарських культур від шкідників, хвороб і бур’янів. </w:t>
      </w:r>
      <w:r w:rsidRPr="00701680">
        <w:rPr>
          <w:sz w:val="28"/>
          <w:szCs w:val="28"/>
          <w:lang w:val="uk-UA" w:eastAsia="ru-RU"/>
        </w:rPr>
        <w:t xml:space="preserve">Захист сільськогосподарських культур проведений на площі близько </w:t>
      </w:r>
      <w:r w:rsidR="00701680" w:rsidRPr="00701680">
        <w:rPr>
          <w:b/>
          <w:sz w:val="28"/>
          <w:szCs w:val="28"/>
          <w:lang w:val="uk-UA" w:eastAsia="ru-RU"/>
        </w:rPr>
        <w:t>3</w:t>
      </w:r>
      <w:r w:rsidR="00701680" w:rsidRPr="00701680">
        <w:rPr>
          <w:b/>
          <w:sz w:val="28"/>
          <w:szCs w:val="28"/>
          <w:lang w:eastAsia="ru-RU"/>
        </w:rPr>
        <w:t>4</w:t>
      </w:r>
      <w:r w:rsidR="00701680" w:rsidRPr="00701680">
        <w:rPr>
          <w:b/>
          <w:sz w:val="28"/>
          <w:szCs w:val="28"/>
          <w:lang w:val="uk-UA" w:eastAsia="ru-RU"/>
        </w:rPr>
        <w:t>,1</w:t>
      </w:r>
      <w:r w:rsidRPr="00701680">
        <w:rPr>
          <w:b/>
          <w:sz w:val="28"/>
          <w:szCs w:val="28"/>
          <w:lang w:val="uk-UA" w:eastAsia="ru-RU"/>
        </w:rPr>
        <w:t xml:space="preserve"> млн га</w:t>
      </w:r>
      <w:r w:rsidRPr="00701680">
        <w:rPr>
          <w:sz w:val="28"/>
          <w:szCs w:val="28"/>
          <w:lang w:val="uk-UA" w:eastAsia="ru-RU"/>
        </w:rPr>
        <w:t xml:space="preserve">, зокрема від бур’янів оброблено </w:t>
      </w:r>
      <w:r w:rsidR="00701680" w:rsidRPr="00701680">
        <w:rPr>
          <w:b/>
          <w:sz w:val="28"/>
          <w:szCs w:val="28"/>
          <w:lang w:val="uk-UA" w:eastAsia="ru-RU"/>
        </w:rPr>
        <w:t>15,5</w:t>
      </w:r>
      <w:r w:rsidRPr="00701680">
        <w:rPr>
          <w:b/>
          <w:sz w:val="28"/>
          <w:szCs w:val="28"/>
          <w:lang w:val="uk-UA" w:eastAsia="ru-RU"/>
        </w:rPr>
        <w:t xml:space="preserve"> млн га</w:t>
      </w:r>
      <w:r w:rsidRPr="00701680">
        <w:rPr>
          <w:sz w:val="28"/>
          <w:szCs w:val="28"/>
          <w:lang w:val="uk-UA" w:eastAsia="ru-RU"/>
        </w:rPr>
        <w:t xml:space="preserve">, шкідників – </w:t>
      </w:r>
      <w:r w:rsidR="00701680" w:rsidRPr="00701680">
        <w:rPr>
          <w:b/>
          <w:sz w:val="28"/>
          <w:szCs w:val="28"/>
          <w:lang w:val="uk-UA" w:eastAsia="ru-RU"/>
        </w:rPr>
        <w:t>8,8</w:t>
      </w:r>
      <w:r w:rsidRPr="00701680">
        <w:rPr>
          <w:b/>
          <w:sz w:val="28"/>
          <w:szCs w:val="28"/>
          <w:lang w:val="uk-UA" w:eastAsia="ru-RU"/>
        </w:rPr>
        <w:t xml:space="preserve"> млн га</w:t>
      </w:r>
      <w:r w:rsidRPr="00701680">
        <w:rPr>
          <w:sz w:val="28"/>
          <w:szCs w:val="28"/>
          <w:lang w:val="uk-UA" w:eastAsia="ru-RU"/>
        </w:rPr>
        <w:t xml:space="preserve">, </w:t>
      </w:r>
      <w:proofErr w:type="spellStart"/>
      <w:r w:rsidRPr="00701680">
        <w:rPr>
          <w:sz w:val="28"/>
          <w:szCs w:val="28"/>
          <w:lang w:val="uk-UA" w:eastAsia="ru-RU"/>
        </w:rPr>
        <w:t>хвороб</w:t>
      </w:r>
      <w:proofErr w:type="spellEnd"/>
      <w:r w:rsidRPr="00701680">
        <w:rPr>
          <w:sz w:val="28"/>
          <w:szCs w:val="28"/>
          <w:lang w:val="uk-UA" w:eastAsia="ru-RU"/>
        </w:rPr>
        <w:t xml:space="preserve"> – </w:t>
      </w:r>
      <w:r w:rsidR="00701680" w:rsidRPr="00701680">
        <w:rPr>
          <w:b/>
          <w:sz w:val="28"/>
          <w:szCs w:val="28"/>
          <w:lang w:val="uk-UA" w:eastAsia="ru-RU"/>
        </w:rPr>
        <w:t>8,8</w:t>
      </w:r>
      <w:r w:rsidRPr="00701680">
        <w:rPr>
          <w:b/>
          <w:sz w:val="28"/>
          <w:szCs w:val="28"/>
          <w:lang w:val="uk-UA" w:eastAsia="ru-RU"/>
        </w:rPr>
        <w:t xml:space="preserve"> млн га</w:t>
      </w:r>
      <w:r w:rsidRPr="00701680">
        <w:rPr>
          <w:sz w:val="28"/>
          <w:szCs w:val="28"/>
          <w:lang w:val="uk-UA" w:eastAsia="ru-RU"/>
        </w:rPr>
        <w:t xml:space="preserve">. </w:t>
      </w:r>
      <w:proofErr w:type="spellStart"/>
      <w:r w:rsidRPr="00701680">
        <w:rPr>
          <w:sz w:val="28"/>
          <w:szCs w:val="28"/>
          <w:lang w:val="uk-UA" w:eastAsia="ru-RU"/>
        </w:rPr>
        <w:t>Десикація</w:t>
      </w:r>
      <w:proofErr w:type="spellEnd"/>
      <w:r w:rsidRPr="00701680">
        <w:rPr>
          <w:sz w:val="28"/>
          <w:szCs w:val="28"/>
          <w:lang w:val="uk-UA" w:eastAsia="ru-RU"/>
        </w:rPr>
        <w:t xml:space="preserve"> проведена на площі </w:t>
      </w:r>
      <w:r w:rsidR="00701680" w:rsidRPr="00701680">
        <w:rPr>
          <w:b/>
          <w:sz w:val="28"/>
          <w:szCs w:val="28"/>
          <w:lang w:val="uk-UA" w:eastAsia="ru-RU"/>
        </w:rPr>
        <w:t>10</w:t>
      </w:r>
      <w:r w:rsidRPr="00701680">
        <w:rPr>
          <w:b/>
          <w:sz w:val="28"/>
          <w:szCs w:val="28"/>
          <w:lang w:val="uk-UA" w:eastAsia="ru-RU"/>
        </w:rPr>
        <w:t>2</w:t>
      </w:r>
      <w:r w:rsidRPr="00701680">
        <w:rPr>
          <w:sz w:val="28"/>
          <w:szCs w:val="28"/>
          <w:lang w:val="uk-UA" w:eastAsia="ru-RU"/>
        </w:rPr>
        <w:t xml:space="preserve"> тис. га.</w:t>
      </w:r>
    </w:p>
    <w:p w:rsidR="006C6699" w:rsidRPr="00701680" w:rsidRDefault="006C6699" w:rsidP="006C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uk-UA" w:eastAsia="ru-RU"/>
        </w:rPr>
      </w:pPr>
      <w:r w:rsidRPr="00701680">
        <w:rPr>
          <w:sz w:val="28"/>
          <w:szCs w:val="28"/>
          <w:lang w:val="uk-UA" w:eastAsia="ru-RU"/>
        </w:rPr>
        <w:t xml:space="preserve">Біологічний метод застосовано на площі </w:t>
      </w:r>
      <w:r w:rsidR="00701680" w:rsidRPr="00701680">
        <w:rPr>
          <w:b/>
          <w:sz w:val="28"/>
          <w:szCs w:val="28"/>
          <w:lang w:val="uk-UA" w:eastAsia="ru-RU"/>
        </w:rPr>
        <w:t>905</w:t>
      </w:r>
      <w:r w:rsidRPr="00701680">
        <w:rPr>
          <w:sz w:val="28"/>
          <w:szCs w:val="28"/>
          <w:lang w:val="uk-UA" w:eastAsia="ru-RU"/>
        </w:rPr>
        <w:t xml:space="preserve"> тис. га.</w:t>
      </w:r>
    </w:p>
    <w:p w:rsidR="008475DD" w:rsidRPr="00701680" w:rsidRDefault="008475DD" w:rsidP="00050996">
      <w:pPr>
        <w:ind w:right="1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8475DD" w:rsidRPr="00701680" w:rsidSect="008475DD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DD"/>
    <w:rsid w:val="00050996"/>
    <w:rsid w:val="001B61DB"/>
    <w:rsid w:val="0026655D"/>
    <w:rsid w:val="003A4449"/>
    <w:rsid w:val="004D5DEA"/>
    <w:rsid w:val="004E16C2"/>
    <w:rsid w:val="006C6699"/>
    <w:rsid w:val="00701680"/>
    <w:rsid w:val="008475DD"/>
    <w:rsid w:val="00A81CED"/>
    <w:rsid w:val="00B043CC"/>
    <w:rsid w:val="00D521D9"/>
    <w:rsid w:val="00DB12A2"/>
    <w:rsid w:val="00F1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646C3-68F2-4FFC-B6B7-F6780F0E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475DD"/>
    <w:pPr>
      <w:suppressAutoHyphens w:val="0"/>
    </w:pPr>
    <w:rPr>
      <w:rFonts w:ascii="Verdana" w:hAnsi="Verdana"/>
      <w:sz w:val="20"/>
      <w:szCs w:val="20"/>
      <w:lang w:val="en-US" w:eastAsia="en-US"/>
    </w:rPr>
  </w:style>
  <w:style w:type="paragraph" w:customStyle="1" w:styleId="docdata">
    <w:name w:val="docdata"/>
    <w:aliases w:val="docy,v5,2326,baiaagaaboqcaaadowuaaavjbqaaaaaaaaaaaaaaaaaaaaaaaaaaaaaaaaaaaaaaaaaaaaaaaaaaaaaaaaaaaaaaaaaaaaaaaaaaaaaaaaaaaaaaaaaaaaaaaaaaaaaaaaaaaaaaaaaaaaaaaaaaaaaaaaaaaaaaaaaaaaaaaaaaaaaaaaaaaaaaaaaaaaaaaaaaaaaaaaaaaaaaaaaaaaaaaaaaaaaaaaaaaaaa"/>
    <w:basedOn w:val="a"/>
    <w:rsid w:val="0026655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1">
    <w:name w:val="1"/>
    <w:basedOn w:val="a"/>
    <w:rsid w:val="00B043C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6C669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3929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Леся</cp:lastModifiedBy>
  <cp:revision>4</cp:revision>
  <dcterms:created xsi:type="dcterms:W3CDTF">2022-08-19T06:48:00Z</dcterms:created>
  <dcterms:modified xsi:type="dcterms:W3CDTF">2022-08-19T07:02:00Z</dcterms:modified>
</cp:coreProperties>
</file>