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70" w:rsidRPr="0013463F" w:rsidRDefault="00807470" w:rsidP="00807470">
      <w:pPr>
        <w:ind w:left="5760" w:right="-5"/>
        <w:jc w:val="right"/>
        <w:rPr>
          <w:sz w:val="28"/>
          <w:szCs w:val="28"/>
          <w:lang w:val="uk-UA"/>
        </w:rPr>
      </w:pPr>
      <w:proofErr w:type="spellStart"/>
      <w:r w:rsidRPr="0013463F">
        <w:rPr>
          <w:sz w:val="28"/>
          <w:szCs w:val="28"/>
          <w:lang w:val="uk-UA"/>
        </w:rPr>
        <w:t>Фітосанітарний</w:t>
      </w:r>
      <w:proofErr w:type="spellEnd"/>
      <w:r w:rsidRPr="0013463F">
        <w:rPr>
          <w:sz w:val="28"/>
          <w:szCs w:val="28"/>
          <w:lang w:val="uk-UA"/>
        </w:rPr>
        <w:t xml:space="preserve"> стан</w:t>
      </w:r>
    </w:p>
    <w:p w:rsidR="00807470" w:rsidRPr="0013463F" w:rsidRDefault="00807470" w:rsidP="00807470">
      <w:pPr>
        <w:ind w:left="-360" w:right="-5" w:firstLine="360"/>
        <w:jc w:val="right"/>
        <w:rPr>
          <w:sz w:val="28"/>
          <w:szCs w:val="28"/>
          <w:lang w:val="uk-UA"/>
        </w:rPr>
      </w:pPr>
      <w:r w:rsidRPr="0013463F">
        <w:rPr>
          <w:sz w:val="28"/>
          <w:szCs w:val="28"/>
          <w:lang w:val="uk-UA"/>
        </w:rPr>
        <w:t>сільськогосподарських рослин</w:t>
      </w:r>
    </w:p>
    <w:p w:rsidR="00807470" w:rsidRPr="0013463F" w:rsidRDefault="00807470" w:rsidP="00807470">
      <w:pPr>
        <w:ind w:left="-360" w:right="-5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 березня 2023</w:t>
      </w:r>
      <w:r w:rsidRPr="0013463F">
        <w:rPr>
          <w:sz w:val="28"/>
          <w:szCs w:val="28"/>
          <w:lang w:val="uk-UA"/>
        </w:rPr>
        <w:t xml:space="preserve"> року</w:t>
      </w:r>
    </w:p>
    <w:p w:rsidR="00807470" w:rsidRPr="0013463F" w:rsidRDefault="00807470" w:rsidP="00807470">
      <w:pPr>
        <w:ind w:left="-360" w:right="-5" w:firstLine="360"/>
        <w:jc w:val="right"/>
        <w:rPr>
          <w:sz w:val="28"/>
          <w:szCs w:val="28"/>
          <w:lang w:val="uk-UA"/>
        </w:rPr>
      </w:pPr>
    </w:p>
    <w:p w:rsidR="009D0A2E" w:rsidRDefault="00DD25F4" w:rsidP="00206AC0">
      <w:pPr>
        <w:ind w:right="-1" w:firstLine="720"/>
        <w:jc w:val="both"/>
        <w:rPr>
          <w:spacing w:val="-4"/>
          <w:sz w:val="28"/>
          <w:szCs w:val="28"/>
          <w:lang w:val="uk-UA"/>
        </w:rPr>
      </w:pPr>
      <w:r w:rsidRPr="00DD25F4">
        <w:rPr>
          <w:spacing w:val="-4"/>
          <w:sz w:val="28"/>
          <w:szCs w:val="28"/>
          <w:lang w:val="uk-UA"/>
        </w:rPr>
        <w:t xml:space="preserve">Державними </w:t>
      </w:r>
      <w:proofErr w:type="spellStart"/>
      <w:r w:rsidRPr="00DD25F4">
        <w:rPr>
          <w:spacing w:val="-4"/>
          <w:sz w:val="28"/>
          <w:szCs w:val="28"/>
          <w:lang w:val="uk-UA"/>
        </w:rPr>
        <w:t>фітосанітарними</w:t>
      </w:r>
      <w:proofErr w:type="spellEnd"/>
      <w:r w:rsidRPr="00DD25F4">
        <w:rPr>
          <w:spacing w:val="-4"/>
          <w:sz w:val="28"/>
          <w:szCs w:val="28"/>
          <w:lang w:val="uk-UA"/>
        </w:rPr>
        <w:t xml:space="preserve"> інспекторами головних управлінь </w:t>
      </w:r>
      <w:proofErr w:type="spellStart"/>
      <w:r w:rsidRPr="00DD25F4">
        <w:rPr>
          <w:spacing w:val="-4"/>
          <w:sz w:val="28"/>
          <w:szCs w:val="28"/>
          <w:lang w:val="uk-UA"/>
        </w:rPr>
        <w:t>Держпродспож</w:t>
      </w:r>
      <w:r w:rsidR="009D0A2E">
        <w:rPr>
          <w:spacing w:val="-4"/>
          <w:sz w:val="28"/>
          <w:szCs w:val="28"/>
          <w:lang w:val="uk-UA"/>
        </w:rPr>
        <w:t>ивслужби</w:t>
      </w:r>
      <w:proofErr w:type="spellEnd"/>
      <w:r w:rsidR="009D0A2E">
        <w:rPr>
          <w:spacing w:val="-4"/>
          <w:sz w:val="28"/>
          <w:szCs w:val="28"/>
          <w:lang w:val="uk-UA"/>
        </w:rPr>
        <w:t xml:space="preserve"> в областях обстежено </w:t>
      </w:r>
      <w:r w:rsidR="0084041B">
        <w:rPr>
          <w:spacing w:val="-4"/>
          <w:sz w:val="28"/>
          <w:szCs w:val="28"/>
          <w:lang w:val="uk-UA"/>
        </w:rPr>
        <w:t xml:space="preserve">понад </w:t>
      </w:r>
      <w:r w:rsidR="009D0A2E">
        <w:rPr>
          <w:spacing w:val="-4"/>
          <w:sz w:val="28"/>
          <w:szCs w:val="28"/>
          <w:lang w:val="uk-UA"/>
        </w:rPr>
        <w:t>27</w:t>
      </w:r>
      <w:r w:rsidRPr="00DD25F4">
        <w:rPr>
          <w:spacing w:val="-4"/>
          <w:sz w:val="28"/>
          <w:szCs w:val="28"/>
          <w:lang w:val="uk-UA"/>
        </w:rPr>
        <w:t xml:space="preserve">,1 тис. га сільськогосподарських угідь на виявлення </w:t>
      </w:r>
      <w:r w:rsidR="009D0A2E">
        <w:rPr>
          <w:spacing w:val="-4"/>
          <w:sz w:val="28"/>
          <w:szCs w:val="28"/>
          <w:lang w:val="uk-UA"/>
        </w:rPr>
        <w:t>шкідливих організмів у посівах сільськогосподарських культур.</w:t>
      </w:r>
    </w:p>
    <w:p w:rsidR="00807470" w:rsidRPr="00206AC0" w:rsidRDefault="00807470" w:rsidP="00206AC0">
      <w:pPr>
        <w:ind w:right="-1" w:firstLine="720"/>
        <w:jc w:val="both"/>
        <w:rPr>
          <w:spacing w:val="-4"/>
          <w:sz w:val="28"/>
          <w:szCs w:val="28"/>
          <w:lang w:val="uk-UA"/>
        </w:rPr>
      </w:pPr>
      <w:r w:rsidRPr="00206AC0">
        <w:rPr>
          <w:spacing w:val="-4"/>
          <w:sz w:val="28"/>
          <w:szCs w:val="28"/>
          <w:lang w:val="uk-UA"/>
        </w:rPr>
        <w:t>На переважній частині країни зимуючі культури перебувають у стані неглибокого зимового спокою, лише в Одеській області внаслідок підвищення температурного режиму в денні години відбувалось відновлення вегетації.</w:t>
      </w:r>
    </w:p>
    <w:p w:rsidR="00807470" w:rsidRPr="000F042B" w:rsidRDefault="00807470" w:rsidP="00807470">
      <w:pPr>
        <w:ind w:right="-5" w:firstLine="720"/>
        <w:jc w:val="both"/>
        <w:rPr>
          <w:sz w:val="28"/>
          <w:szCs w:val="28"/>
          <w:lang w:val="uk-UA"/>
        </w:rPr>
      </w:pPr>
      <w:r w:rsidRPr="000F042B">
        <w:rPr>
          <w:sz w:val="28"/>
          <w:szCs w:val="28"/>
          <w:lang w:val="uk-UA"/>
        </w:rPr>
        <w:t xml:space="preserve">Чисельність </w:t>
      </w:r>
      <w:r w:rsidRPr="000F042B">
        <w:rPr>
          <w:b/>
          <w:sz w:val="28"/>
          <w:szCs w:val="28"/>
          <w:lang w:val="uk-UA"/>
        </w:rPr>
        <w:t>мишоподібних гризунів</w:t>
      </w:r>
      <w:r w:rsidRPr="000F042B">
        <w:rPr>
          <w:sz w:val="28"/>
          <w:szCs w:val="28"/>
          <w:lang w:val="uk-UA"/>
        </w:rPr>
        <w:t xml:space="preserve"> </w:t>
      </w:r>
      <w:r w:rsidR="0084041B">
        <w:rPr>
          <w:sz w:val="28"/>
          <w:szCs w:val="28"/>
          <w:lang w:val="uk-UA"/>
        </w:rPr>
        <w:t xml:space="preserve">на обстежуваних площах </w:t>
      </w:r>
      <w:r w:rsidRPr="000F042B">
        <w:rPr>
          <w:sz w:val="28"/>
          <w:szCs w:val="28"/>
          <w:lang w:val="uk-UA"/>
        </w:rPr>
        <w:t xml:space="preserve">стабілізувалась, це обумовлено слабкою інтенсивністю міграції. Лише подекуди в південних та західних регіонах відмічається підвищена кількість гризунів, через що </w:t>
      </w:r>
      <w:proofErr w:type="spellStart"/>
      <w:r w:rsidRPr="000F042B">
        <w:rPr>
          <w:sz w:val="28"/>
          <w:szCs w:val="28"/>
          <w:lang w:val="uk-UA"/>
        </w:rPr>
        <w:t>сільгосптоваровиробники</w:t>
      </w:r>
      <w:proofErr w:type="spellEnd"/>
      <w:r w:rsidRPr="000F042B">
        <w:rPr>
          <w:sz w:val="28"/>
          <w:szCs w:val="28"/>
          <w:lang w:val="uk-UA"/>
        </w:rPr>
        <w:t xml:space="preserve"> проводять повторні захисні </w:t>
      </w:r>
      <w:proofErr w:type="spellStart"/>
      <w:r w:rsidRPr="000F042B">
        <w:rPr>
          <w:sz w:val="28"/>
          <w:szCs w:val="28"/>
          <w:lang w:val="uk-UA"/>
        </w:rPr>
        <w:t>міроприємства</w:t>
      </w:r>
      <w:proofErr w:type="spellEnd"/>
      <w:r w:rsidRPr="000F042B">
        <w:rPr>
          <w:sz w:val="28"/>
          <w:szCs w:val="28"/>
          <w:lang w:val="uk-UA"/>
        </w:rPr>
        <w:t>.</w:t>
      </w:r>
    </w:p>
    <w:p w:rsidR="00807470" w:rsidRPr="000F042B" w:rsidRDefault="00807470" w:rsidP="00807470">
      <w:pPr>
        <w:ind w:right="-5" w:firstLine="720"/>
        <w:jc w:val="both"/>
        <w:rPr>
          <w:sz w:val="28"/>
          <w:szCs w:val="28"/>
          <w:lang w:val="uk-UA"/>
        </w:rPr>
      </w:pPr>
      <w:r w:rsidRPr="000F042B">
        <w:rPr>
          <w:sz w:val="28"/>
          <w:szCs w:val="28"/>
          <w:lang w:val="uk-UA"/>
        </w:rPr>
        <w:t>На 9-57%</w:t>
      </w:r>
      <w:r w:rsidR="0084041B">
        <w:rPr>
          <w:sz w:val="28"/>
          <w:szCs w:val="28"/>
          <w:lang w:val="uk-UA"/>
        </w:rPr>
        <w:t xml:space="preserve"> обстежуваних площ посівів</w:t>
      </w:r>
      <w:r w:rsidRPr="000F042B">
        <w:rPr>
          <w:sz w:val="28"/>
          <w:szCs w:val="28"/>
          <w:lang w:val="uk-UA"/>
        </w:rPr>
        <w:t xml:space="preserve"> </w:t>
      </w:r>
      <w:r w:rsidRPr="000F042B">
        <w:rPr>
          <w:b/>
          <w:i/>
          <w:sz w:val="28"/>
          <w:szCs w:val="28"/>
          <w:lang w:val="uk-UA"/>
        </w:rPr>
        <w:t>озимих зернових</w:t>
      </w:r>
      <w:r w:rsidRPr="000F042B">
        <w:rPr>
          <w:sz w:val="28"/>
          <w:szCs w:val="28"/>
          <w:lang w:val="uk-UA"/>
        </w:rPr>
        <w:t xml:space="preserve"> та </w:t>
      </w:r>
      <w:r w:rsidRPr="000F042B">
        <w:rPr>
          <w:b/>
          <w:i/>
          <w:sz w:val="28"/>
          <w:szCs w:val="28"/>
          <w:lang w:val="uk-UA"/>
        </w:rPr>
        <w:t>ріпаку</w:t>
      </w:r>
      <w:r w:rsidRPr="000F042B">
        <w:rPr>
          <w:sz w:val="28"/>
          <w:szCs w:val="28"/>
          <w:lang w:val="uk-UA"/>
        </w:rPr>
        <w:t xml:space="preserve"> нараховується 1-2, </w:t>
      </w:r>
      <w:proofErr w:type="spellStart"/>
      <w:r w:rsidRPr="000F042B">
        <w:rPr>
          <w:sz w:val="28"/>
          <w:szCs w:val="28"/>
          <w:lang w:val="uk-UA"/>
        </w:rPr>
        <w:t>макс</w:t>
      </w:r>
      <w:proofErr w:type="spellEnd"/>
      <w:r w:rsidRPr="000F042B">
        <w:rPr>
          <w:sz w:val="28"/>
          <w:szCs w:val="28"/>
          <w:lang w:val="uk-UA"/>
        </w:rPr>
        <w:t xml:space="preserve">. 3-5 жилих колоній на гектар (Волинська, Дніпропетровська, Миколаївська, Тернопільська та Чернівецька обл.). </w:t>
      </w:r>
      <w:r w:rsidRPr="000F042B">
        <w:rPr>
          <w:b/>
          <w:i/>
          <w:sz w:val="28"/>
          <w:szCs w:val="28"/>
          <w:lang w:val="uk-UA"/>
        </w:rPr>
        <w:t>Багаторічні трави, сади,</w:t>
      </w:r>
      <w:r w:rsidRPr="000F042B">
        <w:rPr>
          <w:b/>
          <w:i/>
          <w:spacing w:val="-12"/>
          <w:sz w:val="28"/>
          <w:szCs w:val="28"/>
          <w:lang w:val="uk-UA"/>
        </w:rPr>
        <w:t xml:space="preserve"> неорні землі</w:t>
      </w:r>
      <w:r w:rsidRPr="000F042B">
        <w:rPr>
          <w:b/>
          <w:i/>
          <w:sz w:val="28"/>
          <w:szCs w:val="28"/>
          <w:lang w:val="uk-UA"/>
        </w:rPr>
        <w:t xml:space="preserve"> </w:t>
      </w:r>
      <w:r w:rsidRPr="000F042B">
        <w:rPr>
          <w:sz w:val="28"/>
          <w:szCs w:val="28"/>
          <w:lang w:val="uk-UA"/>
        </w:rPr>
        <w:t xml:space="preserve">заселені на 26-80% за чисельності 2-4, в осередках Волинської, Рівненської, областей до 5 жилих колоній на гектарі. </w:t>
      </w:r>
    </w:p>
    <w:p w:rsidR="00807470" w:rsidRPr="000F042B" w:rsidRDefault="00807470" w:rsidP="00807470">
      <w:pPr>
        <w:ind w:right="-5" w:firstLine="720"/>
        <w:jc w:val="both"/>
        <w:rPr>
          <w:spacing w:val="-12"/>
          <w:sz w:val="28"/>
          <w:szCs w:val="28"/>
          <w:lang w:val="uk-UA"/>
        </w:rPr>
      </w:pPr>
      <w:r w:rsidRPr="000F042B">
        <w:rPr>
          <w:sz w:val="28"/>
          <w:szCs w:val="28"/>
          <w:lang w:val="uk-UA"/>
        </w:rPr>
        <w:t xml:space="preserve">Захисні заходи залишаються актуальними у вищезазначених та інших областях, де варто продовжувати відслідковувати чисельність та шкідливість гризунів і за наявності порогової кількості (3-5 жилих колоній на гектар) здійснювати винищувальні заходи через внесення в жилі нори </w:t>
      </w:r>
      <w:r w:rsidRPr="000F042B">
        <w:rPr>
          <w:spacing w:val="-12"/>
          <w:sz w:val="28"/>
          <w:szCs w:val="28"/>
          <w:lang w:val="uk-UA"/>
        </w:rPr>
        <w:t xml:space="preserve">дозволених до використання </w:t>
      </w:r>
      <w:proofErr w:type="spellStart"/>
      <w:r w:rsidRPr="000F042B">
        <w:rPr>
          <w:spacing w:val="-12"/>
          <w:sz w:val="28"/>
          <w:szCs w:val="28"/>
          <w:lang w:val="uk-UA"/>
        </w:rPr>
        <w:t>родентицидів</w:t>
      </w:r>
      <w:proofErr w:type="spellEnd"/>
      <w:r w:rsidRPr="000F042B">
        <w:rPr>
          <w:spacing w:val="-12"/>
          <w:sz w:val="28"/>
          <w:szCs w:val="28"/>
          <w:lang w:val="uk-UA"/>
        </w:rPr>
        <w:t xml:space="preserve">. </w:t>
      </w:r>
    </w:p>
    <w:p w:rsidR="00807470" w:rsidRPr="000F042B" w:rsidRDefault="0084041B" w:rsidP="00807470">
      <w:pPr>
        <w:ind w:firstLine="72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>В Одеській області на площах посівів</w:t>
      </w:r>
      <w:r w:rsidR="00807470" w:rsidRPr="000F042B">
        <w:rPr>
          <w:sz w:val="28"/>
          <w:szCs w:val="28"/>
          <w:lang w:val="uk-UA" w:eastAsia="ar-SA"/>
        </w:rPr>
        <w:t xml:space="preserve"> </w:t>
      </w:r>
      <w:r w:rsidR="00807470" w:rsidRPr="000F042B">
        <w:rPr>
          <w:b/>
          <w:i/>
          <w:sz w:val="28"/>
          <w:szCs w:val="28"/>
          <w:lang w:val="uk-UA" w:eastAsia="ar-SA"/>
        </w:rPr>
        <w:t>озимини</w:t>
      </w:r>
      <w:r w:rsidR="00807470" w:rsidRPr="000F042B">
        <w:rPr>
          <w:sz w:val="28"/>
          <w:szCs w:val="28"/>
          <w:lang w:val="uk-UA"/>
        </w:rPr>
        <w:t xml:space="preserve"> </w:t>
      </w:r>
      <w:proofErr w:type="spellStart"/>
      <w:r w:rsidR="00807470" w:rsidRPr="000F042B">
        <w:rPr>
          <w:sz w:val="28"/>
          <w:szCs w:val="28"/>
          <w:lang w:val="uk-UA"/>
        </w:rPr>
        <w:t>відмічено</w:t>
      </w:r>
      <w:proofErr w:type="spellEnd"/>
      <w:r w:rsidR="00807470" w:rsidRPr="000F042B">
        <w:rPr>
          <w:sz w:val="28"/>
          <w:szCs w:val="28"/>
          <w:lang w:val="uk-UA"/>
        </w:rPr>
        <w:t xml:space="preserve"> відновлення живлення личинок </w:t>
      </w:r>
      <w:r w:rsidR="00807470" w:rsidRPr="000F042B">
        <w:rPr>
          <w:b/>
          <w:sz w:val="28"/>
          <w:szCs w:val="28"/>
          <w:lang w:val="uk-UA"/>
        </w:rPr>
        <w:t>хлібного туруна.</w:t>
      </w:r>
      <w:r w:rsidR="00807470" w:rsidRPr="000F042B">
        <w:rPr>
          <w:sz w:val="28"/>
          <w:szCs w:val="28"/>
          <w:lang w:val="uk-UA"/>
        </w:rPr>
        <w:t xml:space="preserve"> Шкідником заселено 1% площі, пошкоджено 1% росл</w:t>
      </w:r>
      <w:r w:rsidR="00206AC0">
        <w:rPr>
          <w:sz w:val="28"/>
          <w:szCs w:val="28"/>
          <w:lang w:val="uk-UA"/>
        </w:rPr>
        <w:t xml:space="preserve">ин у слабкому ступені. Середня </w:t>
      </w:r>
      <w:r w:rsidR="00807470" w:rsidRPr="000F042B">
        <w:rPr>
          <w:sz w:val="28"/>
          <w:szCs w:val="28"/>
          <w:lang w:val="uk-UA"/>
        </w:rPr>
        <w:t xml:space="preserve">чисельність личинок 0,5-1,0 </w:t>
      </w:r>
      <w:proofErr w:type="spellStart"/>
      <w:r w:rsidR="00807470" w:rsidRPr="000F042B">
        <w:rPr>
          <w:sz w:val="28"/>
          <w:szCs w:val="28"/>
          <w:lang w:val="uk-UA"/>
        </w:rPr>
        <w:t>екз</w:t>
      </w:r>
      <w:proofErr w:type="spellEnd"/>
      <w:r w:rsidR="00807470" w:rsidRPr="000F042B">
        <w:rPr>
          <w:sz w:val="28"/>
          <w:szCs w:val="28"/>
          <w:lang w:val="uk-UA"/>
        </w:rPr>
        <w:t xml:space="preserve"> на </w:t>
      </w:r>
      <w:proofErr w:type="spellStart"/>
      <w:r w:rsidR="00807470" w:rsidRPr="000F042B">
        <w:rPr>
          <w:sz w:val="28"/>
          <w:szCs w:val="28"/>
          <w:lang w:val="uk-UA"/>
        </w:rPr>
        <w:t>кв.м</w:t>
      </w:r>
      <w:proofErr w:type="spellEnd"/>
      <w:r w:rsidR="00807470" w:rsidRPr="000F042B">
        <w:rPr>
          <w:sz w:val="28"/>
          <w:szCs w:val="28"/>
          <w:lang w:val="uk-UA"/>
        </w:rPr>
        <w:t xml:space="preserve">. </w:t>
      </w:r>
      <w:r w:rsidR="00807470" w:rsidRPr="000F042B">
        <w:rPr>
          <w:sz w:val="28"/>
          <w:szCs w:val="28"/>
          <w:lang w:eastAsia="ar-SA"/>
        </w:rPr>
        <w:t xml:space="preserve">Личинки </w:t>
      </w:r>
      <w:proofErr w:type="spellStart"/>
      <w:r w:rsidR="00807470" w:rsidRPr="000F042B">
        <w:rPr>
          <w:sz w:val="28"/>
          <w:szCs w:val="28"/>
          <w:lang w:eastAsia="ar-SA"/>
        </w:rPr>
        <w:t>шкідника</w:t>
      </w:r>
      <w:proofErr w:type="spellEnd"/>
      <w:r w:rsidR="00807470" w:rsidRPr="000F042B">
        <w:rPr>
          <w:sz w:val="28"/>
          <w:szCs w:val="28"/>
          <w:lang w:eastAsia="ar-SA"/>
        </w:rPr>
        <w:t xml:space="preserve"> </w:t>
      </w:r>
      <w:proofErr w:type="spellStart"/>
      <w:r w:rsidR="00807470" w:rsidRPr="000F042B">
        <w:rPr>
          <w:sz w:val="28"/>
          <w:szCs w:val="28"/>
          <w:lang w:eastAsia="ar-SA"/>
        </w:rPr>
        <w:t>перебувають</w:t>
      </w:r>
      <w:proofErr w:type="spellEnd"/>
      <w:r w:rsidR="00807470" w:rsidRPr="000F042B">
        <w:rPr>
          <w:sz w:val="28"/>
          <w:szCs w:val="28"/>
          <w:lang w:eastAsia="ar-SA"/>
        </w:rPr>
        <w:t xml:space="preserve"> </w:t>
      </w:r>
      <w:proofErr w:type="spellStart"/>
      <w:r w:rsidR="00807470" w:rsidRPr="000F042B">
        <w:rPr>
          <w:sz w:val="28"/>
          <w:szCs w:val="28"/>
          <w:lang w:eastAsia="ar-SA"/>
        </w:rPr>
        <w:t>переважно</w:t>
      </w:r>
      <w:proofErr w:type="spellEnd"/>
      <w:r w:rsidR="00807470" w:rsidRPr="000F042B">
        <w:rPr>
          <w:sz w:val="28"/>
          <w:szCs w:val="28"/>
          <w:lang w:eastAsia="ar-SA"/>
        </w:rPr>
        <w:t xml:space="preserve"> в другому</w:t>
      </w:r>
      <w:r w:rsidR="00807470" w:rsidRPr="000F042B">
        <w:rPr>
          <w:sz w:val="28"/>
          <w:szCs w:val="28"/>
          <w:lang w:val="uk-UA" w:eastAsia="ar-SA"/>
        </w:rPr>
        <w:t xml:space="preserve"> та третьому</w:t>
      </w:r>
      <w:r w:rsidR="00807470" w:rsidRPr="000F042B">
        <w:rPr>
          <w:sz w:val="28"/>
          <w:szCs w:val="28"/>
          <w:lang w:eastAsia="ar-SA"/>
        </w:rPr>
        <w:t xml:space="preserve"> </w:t>
      </w:r>
      <w:proofErr w:type="spellStart"/>
      <w:r w:rsidR="00807470" w:rsidRPr="000F042B">
        <w:rPr>
          <w:sz w:val="28"/>
          <w:szCs w:val="28"/>
          <w:lang w:eastAsia="ar-SA"/>
        </w:rPr>
        <w:t>віці</w:t>
      </w:r>
      <w:proofErr w:type="spellEnd"/>
      <w:r w:rsidR="00807470" w:rsidRPr="000F042B">
        <w:rPr>
          <w:sz w:val="28"/>
          <w:szCs w:val="28"/>
          <w:lang w:eastAsia="ar-SA"/>
        </w:rPr>
        <w:t xml:space="preserve"> (</w:t>
      </w:r>
      <w:r w:rsidR="00807470" w:rsidRPr="000F042B">
        <w:rPr>
          <w:sz w:val="28"/>
          <w:szCs w:val="28"/>
          <w:lang w:val="uk-UA" w:eastAsia="ar-SA"/>
        </w:rPr>
        <w:t>22</w:t>
      </w:r>
      <w:r w:rsidR="00807470" w:rsidRPr="000F042B">
        <w:rPr>
          <w:sz w:val="28"/>
          <w:szCs w:val="28"/>
          <w:lang w:eastAsia="ar-SA"/>
        </w:rPr>
        <w:t>-</w:t>
      </w:r>
      <w:r w:rsidR="00807470" w:rsidRPr="000F042B">
        <w:rPr>
          <w:sz w:val="28"/>
          <w:szCs w:val="28"/>
          <w:lang w:val="uk-UA" w:eastAsia="ar-SA"/>
        </w:rPr>
        <w:t>78</w:t>
      </w:r>
      <w:r w:rsidR="00807470" w:rsidRPr="000F042B">
        <w:rPr>
          <w:sz w:val="28"/>
          <w:szCs w:val="28"/>
          <w:lang w:eastAsia="ar-SA"/>
        </w:rPr>
        <w:t xml:space="preserve">%), тому </w:t>
      </w:r>
      <w:proofErr w:type="spellStart"/>
      <w:r w:rsidR="00807470" w:rsidRPr="000F042B">
        <w:rPr>
          <w:sz w:val="28"/>
          <w:szCs w:val="28"/>
          <w:lang w:eastAsia="ar-SA"/>
        </w:rPr>
        <w:t>період</w:t>
      </w:r>
      <w:proofErr w:type="spellEnd"/>
      <w:r w:rsidR="00807470" w:rsidRPr="000F042B">
        <w:rPr>
          <w:sz w:val="28"/>
          <w:szCs w:val="28"/>
          <w:lang w:eastAsia="ar-SA"/>
        </w:rPr>
        <w:t xml:space="preserve"> </w:t>
      </w:r>
      <w:proofErr w:type="spellStart"/>
      <w:r w:rsidR="00807470" w:rsidRPr="000F042B">
        <w:rPr>
          <w:sz w:val="28"/>
          <w:szCs w:val="28"/>
          <w:lang w:eastAsia="ar-SA"/>
        </w:rPr>
        <w:t>пошкодження</w:t>
      </w:r>
      <w:proofErr w:type="spellEnd"/>
      <w:r w:rsidR="00807470" w:rsidRPr="000F042B">
        <w:rPr>
          <w:sz w:val="28"/>
          <w:szCs w:val="28"/>
          <w:lang w:eastAsia="ar-SA"/>
        </w:rPr>
        <w:t xml:space="preserve"> </w:t>
      </w:r>
      <w:proofErr w:type="spellStart"/>
      <w:r w:rsidR="00807470" w:rsidRPr="000F042B">
        <w:rPr>
          <w:sz w:val="28"/>
          <w:szCs w:val="28"/>
          <w:lang w:eastAsia="ar-SA"/>
        </w:rPr>
        <w:t>посівів</w:t>
      </w:r>
      <w:proofErr w:type="spellEnd"/>
      <w:r w:rsidR="00807470" w:rsidRPr="000F042B">
        <w:rPr>
          <w:sz w:val="28"/>
          <w:szCs w:val="28"/>
          <w:lang w:eastAsia="ar-SA"/>
        </w:rPr>
        <w:t xml:space="preserve"> </w:t>
      </w:r>
      <w:proofErr w:type="spellStart"/>
      <w:r w:rsidR="00807470" w:rsidRPr="000F042B">
        <w:rPr>
          <w:sz w:val="28"/>
          <w:szCs w:val="28"/>
          <w:lang w:eastAsia="ar-SA"/>
        </w:rPr>
        <w:t>триватиме</w:t>
      </w:r>
      <w:proofErr w:type="spellEnd"/>
      <w:r w:rsidR="00807470" w:rsidRPr="000F042B">
        <w:rPr>
          <w:sz w:val="28"/>
          <w:szCs w:val="28"/>
          <w:lang w:eastAsia="ar-SA"/>
        </w:rPr>
        <w:t xml:space="preserve">. В </w:t>
      </w:r>
      <w:proofErr w:type="spellStart"/>
      <w:r w:rsidR="00807470" w:rsidRPr="000F042B">
        <w:rPr>
          <w:sz w:val="28"/>
          <w:szCs w:val="28"/>
          <w:lang w:eastAsia="ar-SA"/>
        </w:rPr>
        <w:t>осередках</w:t>
      </w:r>
      <w:proofErr w:type="spellEnd"/>
      <w:r w:rsidR="00807470" w:rsidRPr="000F042B">
        <w:rPr>
          <w:sz w:val="28"/>
          <w:szCs w:val="28"/>
          <w:lang w:eastAsia="ar-SA"/>
        </w:rPr>
        <w:t xml:space="preserve"> за </w:t>
      </w:r>
      <w:proofErr w:type="spellStart"/>
      <w:r w:rsidR="00807470" w:rsidRPr="000F042B">
        <w:rPr>
          <w:sz w:val="28"/>
          <w:szCs w:val="28"/>
          <w:lang w:eastAsia="ar-SA"/>
        </w:rPr>
        <w:t>наявності</w:t>
      </w:r>
      <w:proofErr w:type="spellEnd"/>
      <w:r w:rsidR="00807470" w:rsidRPr="000F042B">
        <w:rPr>
          <w:sz w:val="28"/>
          <w:szCs w:val="28"/>
          <w:lang w:eastAsia="ar-SA"/>
        </w:rPr>
        <w:t xml:space="preserve"> 3-4 личинок на </w:t>
      </w:r>
      <w:proofErr w:type="spellStart"/>
      <w:r w:rsidR="00807470" w:rsidRPr="000F042B">
        <w:rPr>
          <w:sz w:val="28"/>
          <w:szCs w:val="28"/>
          <w:lang w:eastAsia="ar-SA"/>
        </w:rPr>
        <w:t>кв.м</w:t>
      </w:r>
      <w:proofErr w:type="spellEnd"/>
      <w:r w:rsidR="00807470" w:rsidRPr="000F042B">
        <w:rPr>
          <w:sz w:val="28"/>
          <w:szCs w:val="28"/>
          <w:lang w:eastAsia="ar-SA"/>
        </w:rPr>
        <w:t xml:space="preserve"> </w:t>
      </w:r>
      <w:proofErr w:type="spellStart"/>
      <w:r w:rsidR="00807470" w:rsidRPr="000F042B">
        <w:rPr>
          <w:sz w:val="28"/>
          <w:szCs w:val="28"/>
          <w:lang w:eastAsia="ar-SA"/>
        </w:rPr>
        <w:t>необхідно</w:t>
      </w:r>
      <w:proofErr w:type="spellEnd"/>
      <w:r w:rsidR="00807470" w:rsidRPr="000F042B">
        <w:rPr>
          <w:sz w:val="28"/>
          <w:szCs w:val="28"/>
          <w:lang w:eastAsia="ar-SA"/>
        </w:rPr>
        <w:t xml:space="preserve"> </w:t>
      </w:r>
      <w:proofErr w:type="spellStart"/>
      <w:r w:rsidR="00807470" w:rsidRPr="000F042B">
        <w:rPr>
          <w:sz w:val="28"/>
          <w:szCs w:val="28"/>
          <w:lang w:eastAsia="ar-SA"/>
        </w:rPr>
        <w:t>проводити</w:t>
      </w:r>
      <w:proofErr w:type="spellEnd"/>
      <w:r w:rsidR="00807470" w:rsidRPr="000F042B">
        <w:rPr>
          <w:sz w:val="28"/>
          <w:szCs w:val="28"/>
          <w:lang w:eastAsia="ar-SA"/>
        </w:rPr>
        <w:t xml:space="preserve"> </w:t>
      </w:r>
      <w:proofErr w:type="spellStart"/>
      <w:r w:rsidR="00807470" w:rsidRPr="000F042B">
        <w:rPr>
          <w:sz w:val="28"/>
          <w:szCs w:val="28"/>
          <w:lang w:eastAsia="ar-SA"/>
        </w:rPr>
        <w:t>обприскування</w:t>
      </w:r>
      <w:proofErr w:type="spellEnd"/>
      <w:r w:rsidR="00807470" w:rsidRPr="000F042B">
        <w:rPr>
          <w:sz w:val="28"/>
          <w:szCs w:val="28"/>
          <w:lang w:eastAsia="ar-SA"/>
        </w:rPr>
        <w:t xml:space="preserve"> </w:t>
      </w:r>
      <w:proofErr w:type="spellStart"/>
      <w:r w:rsidR="00807470" w:rsidRPr="000F042B">
        <w:rPr>
          <w:sz w:val="28"/>
          <w:szCs w:val="28"/>
          <w:lang w:eastAsia="ar-SA"/>
        </w:rPr>
        <w:t>посівів</w:t>
      </w:r>
      <w:proofErr w:type="spellEnd"/>
      <w:r w:rsidR="00807470" w:rsidRPr="000F042B">
        <w:rPr>
          <w:sz w:val="28"/>
          <w:szCs w:val="28"/>
          <w:lang w:eastAsia="ar-SA"/>
        </w:rPr>
        <w:t xml:space="preserve"> </w:t>
      </w:r>
      <w:proofErr w:type="spellStart"/>
      <w:r w:rsidR="00807470" w:rsidRPr="000F042B">
        <w:rPr>
          <w:sz w:val="28"/>
          <w:szCs w:val="28"/>
          <w:lang w:eastAsia="ar-SA"/>
        </w:rPr>
        <w:t>рекомендованими</w:t>
      </w:r>
      <w:proofErr w:type="spellEnd"/>
      <w:r w:rsidR="00807470" w:rsidRPr="000F042B">
        <w:rPr>
          <w:sz w:val="28"/>
          <w:szCs w:val="28"/>
          <w:lang w:eastAsia="ar-SA"/>
        </w:rPr>
        <w:t xml:space="preserve"> </w:t>
      </w:r>
      <w:proofErr w:type="spellStart"/>
      <w:r w:rsidR="00807470" w:rsidRPr="000F042B">
        <w:rPr>
          <w:sz w:val="28"/>
          <w:szCs w:val="28"/>
          <w:lang w:eastAsia="ar-SA"/>
        </w:rPr>
        <w:t>інсектицидами</w:t>
      </w:r>
      <w:proofErr w:type="spellEnd"/>
      <w:r w:rsidR="00807470" w:rsidRPr="000F042B">
        <w:rPr>
          <w:sz w:val="28"/>
          <w:szCs w:val="28"/>
          <w:lang w:val="uk-UA" w:eastAsia="ar-SA"/>
        </w:rPr>
        <w:t>.</w:t>
      </w:r>
    </w:p>
    <w:p w:rsidR="00807470" w:rsidRPr="00206AC0" w:rsidRDefault="00807470" w:rsidP="00807470">
      <w:pPr>
        <w:ind w:firstLine="720"/>
        <w:jc w:val="both"/>
        <w:rPr>
          <w:sz w:val="28"/>
          <w:szCs w:val="28"/>
          <w:lang w:val="uk-UA"/>
        </w:rPr>
      </w:pPr>
      <w:r w:rsidRPr="000F042B">
        <w:rPr>
          <w:sz w:val="28"/>
          <w:szCs w:val="28"/>
          <w:lang w:val="uk-UA"/>
        </w:rPr>
        <w:t xml:space="preserve">Аналіз відрощування монолітів озимих культур (відібраних 23.02 в центральних й західних областях) свідчать про добрий та задовільний стан їх перезимівлі. </w:t>
      </w:r>
      <w:r w:rsidRPr="00206AC0">
        <w:rPr>
          <w:sz w:val="28"/>
          <w:szCs w:val="28"/>
          <w:lang w:val="uk-UA"/>
        </w:rPr>
        <w:t xml:space="preserve">На рослинах </w:t>
      </w:r>
      <w:r w:rsidRPr="00206AC0">
        <w:rPr>
          <w:b/>
          <w:i/>
          <w:sz w:val="28"/>
          <w:szCs w:val="28"/>
          <w:lang w:val="uk-UA"/>
        </w:rPr>
        <w:t>озимих пшениці, ячменю, жита,</w:t>
      </w:r>
      <w:r w:rsidRPr="00206AC0">
        <w:rPr>
          <w:sz w:val="28"/>
          <w:szCs w:val="28"/>
          <w:lang w:val="uk-UA"/>
        </w:rPr>
        <w:t xml:space="preserve"> відібраних з монолітів, виявлено незначний інфекційний запас збудників </w:t>
      </w:r>
      <w:r w:rsidRPr="00206AC0">
        <w:rPr>
          <w:b/>
          <w:sz w:val="28"/>
          <w:szCs w:val="28"/>
          <w:lang w:val="uk-UA"/>
        </w:rPr>
        <w:t xml:space="preserve">борошнистої роси </w:t>
      </w:r>
      <w:r w:rsidRPr="00206AC0">
        <w:rPr>
          <w:sz w:val="28"/>
          <w:szCs w:val="28"/>
          <w:lang w:val="uk-UA"/>
        </w:rPr>
        <w:t xml:space="preserve">(0,4-0,6% рослин в осередках Житомирської обл.), </w:t>
      </w:r>
      <w:proofErr w:type="spellStart"/>
      <w:r w:rsidRPr="00206AC0">
        <w:rPr>
          <w:b/>
          <w:sz w:val="28"/>
          <w:szCs w:val="28"/>
          <w:lang w:val="uk-UA"/>
        </w:rPr>
        <w:t>септоріозу</w:t>
      </w:r>
      <w:proofErr w:type="spellEnd"/>
      <w:r w:rsidRPr="00206AC0">
        <w:rPr>
          <w:b/>
          <w:sz w:val="28"/>
          <w:szCs w:val="28"/>
          <w:lang w:val="uk-UA"/>
        </w:rPr>
        <w:t xml:space="preserve">, </w:t>
      </w:r>
      <w:proofErr w:type="spellStart"/>
      <w:r w:rsidRPr="00206AC0">
        <w:rPr>
          <w:b/>
          <w:sz w:val="28"/>
          <w:szCs w:val="28"/>
          <w:lang w:val="uk-UA"/>
        </w:rPr>
        <w:t>гельмінтоспоріозу</w:t>
      </w:r>
      <w:proofErr w:type="spellEnd"/>
      <w:r w:rsidRPr="00206AC0">
        <w:rPr>
          <w:sz w:val="28"/>
          <w:szCs w:val="28"/>
          <w:lang w:val="uk-UA"/>
        </w:rPr>
        <w:t xml:space="preserve"> (0,3-1,5% - Житомирська, Черкаська обл.)</w:t>
      </w:r>
      <w:r w:rsidRPr="00206AC0">
        <w:rPr>
          <w:b/>
          <w:sz w:val="28"/>
          <w:szCs w:val="28"/>
          <w:lang w:val="uk-UA"/>
        </w:rPr>
        <w:t xml:space="preserve">, кореневих гнилей </w:t>
      </w:r>
      <w:r w:rsidRPr="00206AC0">
        <w:rPr>
          <w:sz w:val="28"/>
          <w:szCs w:val="28"/>
          <w:lang w:val="uk-UA"/>
        </w:rPr>
        <w:t xml:space="preserve">(0,4-1,5% рослин в осередках Житомирської та Черкаської обл.), </w:t>
      </w:r>
      <w:r w:rsidRPr="00206AC0">
        <w:rPr>
          <w:b/>
          <w:sz w:val="28"/>
          <w:szCs w:val="28"/>
          <w:lang w:val="uk-UA"/>
        </w:rPr>
        <w:t>снігової плісені</w:t>
      </w:r>
      <w:r w:rsidRPr="00206AC0">
        <w:rPr>
          <w:sz w:val="28"/>
          <w:szCs w:val="28"/>
          <w:lang w:val="uk-UA"/>
        </w:rPr>
        <w:t xml:space="preserve"> (0,2-3% рослин в Івано-Франківській та Житомирській обл.)</w:t>
      </w:r>
      <w:r w:rsidR="00206AC0" w:rsidRPr="00206AC0">
        <w:rPr>
          <w:sz w:val="28"/>
          <w:szCs w:val="28"/>
          <w:lang w:val="uk-UA"/>
        </w:rPr>
        <w:t>.</w:t>
      </w:r>
    </w:p>
    <w:p w:rsidR="009D0A2E" w:rsidRDefault="00807470" w:rsidP="009D0A2E">
      <w:pPr>
        <w:ind w:right="-180" w:firstLine="720"/>
        <w:jc w:val="both"/>
        <w:rPr>
          <w:sz w:val="28"/>
          <w:szCs w:val="28"/>
          <w:lang w:val="uk-UA"/>
        </w:rPr>
      </w:pPr>
      <w:r w:rsidRPr="000F042B">
        <w:rPr>
          <w:sz w:val="28"/>
          <w:szCs w:val="28"/>
          <w:lang w:val="uk-UA"/>
        </w:rPr>
        <w:t xml:space="preserve">За відновлення вегетації відбуватиметься зараження рослин вищевказаними хворобами. Ефективним заходом оздоровлення рослин та покращення стану посівів є ранньовесняне боронування з прикореневим підживленням мінеральними добривами. </w:t>
      </w:r>
    </w:p>
    <w:p w:rsidR="00807470" w:rsidRPr="000F042B" w:rsidRDefault="00807470" w:rsidP="009D0A2E">
      <w:pPr>
        <w:ind w:right="-180" w:firstLine="720"/>
        <w:jc w:val="both"/>
        <w:rPr>
          <w:sz w:val="28"/>
          <w:szCs w:val="28"/>
          <w:lang w:val="uk-UA"/>
        </w:rPr>
      </w:pPr>
      <w:r w:rsidRPr="000F042B">
        <w:rPr>
          <w:sz w:val="28"/>
          <w:szCs w:val="28"/>
          <w:lang w:val="uk-UA"/>
        </w:rPr>
        <w:lastRenderedPageBreak/>
        <w:t xml:space="preserve">В господарствах здійснюється </w:t>
      </w:r>
      <w:proofErr w:type="spellStart"/>
      <w:r w:rsidRPr="000F042B">
        <w:rPr>
          <w:sz w:val="28"/>
          <w:szCs w:val="28"/>
          <w:lang w:val="uk-UA"/>
        </w:rPr>
        <w:t>фітосанітарний</w:t>
      </w:r>
      <w:proofErr w:type="spellEnd"/>
      <w:r w:rsidRPr="000F042B">
        <w:rPr>
          <w:sz w:val="28"/>
          <w:szCs w:val="28"/>
          <w:lang w:val="uk-UA"/>
        </w:rPr>
        <w:t xml:space="preserve"> нагляд за посівами озимих зернових та ріпаку. </w:t>
      </w:r>
    </w:p>
    <w:p w:rsidR="00444F31" w:rsidRPr="00444F31" w:rsidRDefault="00444F31" w:rsidP="0044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444F31">
        <w:rPr>
          <w:sz w:val="28"/>
          <w:szCs w:val="28"/>
        </w:rPr>
        <w:t xml:space="preserve">За оперативною </w:t>
      </w:r>
      <w:proofErr w:type="spellStart"/>
      <w:r w:rsidRPr="00444F31">
        <w:rPr>
          <w:sz w:val="28"/>
          <w:szCs w:val="28"/>
        </w:rPr>
        <w:t>інформацією</w:t>
      </w:r>
      <w:proofErr w:type="spellEnd"/>
      <w:r w:rsidRPr="00444F31">
        <w:rPr>
          <w:sz w:val="28"/>
          <w:szCs w:val="28"/>
        </w:rPr>
        <w:t xml:space="preserve"> про </w:t>
      </w:r>
      <w:proofErr w:type="spellStart"/>
      <w:r w:rsidRPr="00444F31">
        <w:rPr>
          <w:sz w:val="28"/>
          <w:szCs w:val="28"/>
        </w:rPr>
        <w:t>хід</w:t>
      </w:r>
      <w:proofErr w:type="spellEnd"/>
      <w:r w:rsidRPr="00444F31">
        <w:rPr>
          <w:sz w:val="28"/>
          <w:szCs w:val="28"/>
        </w:rPr>
        <w:t xml:space="preserve"> </w:t>
      </w:r>
      <w:proofErr w:type="spellStart"/>
      <w:r w:rsidRPr="00444F31">
        <w:rPr>
          <w:sz w:val="28"/>
          <w:szCs w:val="28"/>
        </w:rPr>
        <w:t>робіт</w:t>
      </w:r>
      <w:proofErr w:type="spellEnd"/>
      <w:r w:rsidRPr="00444F31">
        <w:rPr>
          <w:sz w:val="28"/>
          <w:szCs w:val="28"/>
        </w:rPr>
        <w:t xml:space="preserve"> </w:t>
      </w:r>
      <w:proofErr w:type="spellStart"/>
      <w:r w:rsidRPr="00444F31">
        <w:rPr>
          <w:sz w:val="28"/>
          <w:szCs w:val="28"/>
        </w:rPr>
        <w:t>із</w:t>
      </w:r>
      <w:proofErr w:type="spellEnd"/>
      <w:r w:rsidRPr="00444F31">
        <w:rPr>
          <w:sz w:val="28"/>
          <w:szCs w:val="28"/>
        </w:rPr>
        <w:t xml:space="preserve"> </w:t>
      </w:r>
      <w:proofErr w:type="spellStart"/>
      <w:r w:rsidRPr="00444F31">
        <w:rPr>
          <w:sz w:val="28"/>
          <w:szCs w:val="28"/>
        </w:rPr>
        <w:t>захисту</w:t>
      </w:r>
      <w:proofErr w:type="spellEnd"/>
      <w:r w:rsidRPr="00444F31">
        <w:rPr>
          <w:sz w:val="28"/>
          <w:szCs w:val="28"/>
        </w:rPr>
        <w:t xml:space="preserve"> </w:t>
      </w:r>
      <w:proofErr w:type="spellStart"/>
      <w:r w:rsidRPr="00444F31">
        <w:rPr>
          <w:sz w:val="28"/>
          <w:szCs w:val="28"/>
        </w:rPr>
        <w:t>рослин</w:t>
      </w:r>
      <w:proofErr w:type="spellEnd"/>
      <w:r w:rsidRPr="00444F31">
        <w:rPr>
          <w:sz w:val="28"/>
          <w:szCs w:val="28"/>
        </w:rPr>
        <w:t xml:space="preserve">, </w:t>
      </w:r>
      <w:proofErr w:type="spellStart"/>
      <w:r w:rsidRPr="00444F31">
        <w:rPr>
          <w:sz w:val="28"/>
          <w:szCs w:val="28"/>
        </w:rPr>
        <w:t>наданою</w:t>
      </w:r>
      <w:proofErr w:type="spellEnd"/>
      <w:r w:rsidRPr="00444F31">
        <w:rPr>
          <w:sz w:val="28"/>
          <w:szCs w:val="28"/>
        </w:rPr>
        <w:t xml:space="preserve"> </w:t>
      </w:r>
      <w:proofErr w:type="spellStart"/>
      <w:r w:rsidRPr="00444F31">
        <w:rPr>
          <w:sz w:val="28"/>
          <w:szCs w:val="28"/>
        </w:rPr>
        <w:t>Головними</w:t>
      </w:r>
      <w:proofErr w:type="spellEnd"/>
      <w:r w:rsidRPr="00444F31">
        <w:rPr>
          <w:sz w:val="28"/>
          <w:szCs w:val="28"/>
        </w:rPr>
        <w:t xml:space="preserve"> </w:t>
      </w:r>
      <w:proofErr w:type="spellStart"/>
      <w:r w:rsidRPr="00444F31">
        <w:rPr>
          <w:sz w:val="28"/>
          <w:szCs w:val="28"/>
        </w:rPr>
        <w:t>управліннями</w:t>
      </w:r>
      <w:proofErr w:type="spellEnd"/>
      <w:r w:rsidRPr="00444F31">
        <w:rPr>
          <w:sz w:val="28"/>
          <w:szCs w:val="28"/>
        </w:rPr>
        <w:t xml:space="preserve"> </w:t>
      </w:r>
      <w:proofErr w:type="spellStart"/>
      <w:r w:rsidRPr="00444F31">
        <w:rPr>
          <w:sz w:val="28"/>
          <w:szCs w:val="28"/>
        </w:rPr>
        <w:t>Держпродспоживслужби</w:t>
      </w:r>
      <w:proofErr w:type="spellEnd"/>
      <w:r w:rsidRPr="00444F31">
        <w:rPr>
          <w:sz w:val="28"/>
          <w:szCs w:val="28"/>
        </w:rPr>
        <w:t xml:space="preserve"> в областях</w:t>
      </w:r>
      <w:r w:rsidRPr="00444F31">
        <w:rPr>
          <w:sz w:val="28"/>
          <w:szCs w:val="28"/>
          <w:lang w:val="uk-UA"/>
        </w:rPr>
        <w:t xml:space="preserve"> станом на</w:t>
      </w:r>
      <w:r w:rsidR="0084041B">
        <w:rPr>
          <w:sz w:val="28"/>
          <w:szCs w:val="28"/>
          <w:lang w:val="uk-UA"/>
        </w:rPr>
        <w:t xml:space="preserve">        </w:t>
      </w:r>
      <w:r w:rsidRPr="00444F31">
        <w:rPr>
          <w:sz w:val="28"/>
          <w:szCs w:val="28"/>
          <w:lang w:val="uk-UA"/>
        </w:rPr>
        <w:t xml:space="preserve"> </w:t>
      </w:r>
      <w:r w:rsidRPr="0084041B">
        <w:rPr>
          <w:b/>
          <w:sz w:val="28"/>
          <w:szCs w:val="28"/>
          <w:lang w:val="uk-UA"/>
        </w:rPr>
        <w:t>2 березня 2023 року</w:t>
      </w:r>
      <w:r w:rsidRPr="00444F31">
        <w:rPr>
          <w:sz w:val="28"/>
          <w:szCs w:val="28"/>
          <w:lang w:val="uk-UA"/>
        </w:rPr>
        <w:t xml:space="preserve"> (осінь 2022 включно) проти </w:t>
      </w:r>
      <w:proofErr w:type="spellStart"/>
      <w:r w:rsidRPr="00444F31">
        <w:rPr>
          <w:sz w:val="28"/>
          <w:szCs w:val="28"/>
          <w:lang w:val="uk-UA"/>
        </w:rPr>
        <w:t>мишовидних</w:t>
      </w:r>
      <w:proofErr w:type="spellEnd"/>
      <w:r w:rsidRPr="00444F31">
        <w:rPr>
          <w:sz w:val="28"/>
          <w:szCs w:val="28"/>
          <w:lang w:val="uk-UA"/>
        </w:rPr>
        <w:t xml:space="preserve"> гризунів було оброблено </w:t>
      </w:r>
      <w:bookmarkStart w:id="0" w:name="_Hlk118970129"/>
      <w:bookmarkStart w:id="1" w:name="_Hlk125019476"/>
      <w:r w:rsidRPr="00444F31">
        <w:rPr>
          <w:sz w:val="28"/>
          <w:szCs w:val="28"/>
          <w:lang w:val="uk-UA"/>
        </w:rPr>
        <w:t>–</w:t>
      </w:r>
      <w:bookmarkEnd w:id="0"/>
      <w:bookmarkEnd w:id="1"/>
      <w:r>
        <w:rPr>
          <w:sz w:val="28"/>
          <w:szCs w:val="28"/>
          <w:lang w:val="uk-UA"/>
        </w:rPr>
        <w:t xml:space="preserve"> </w:t>
      </w:r>
      <w:r w:rsidRPr="00444F31">
        <w:rPr>
          <w:sz w:val="28"/>
          <w:szCs w:val="28"/>
          <w:lang w:val="uk-UA"/>
        </w:rPr>
        <w:t>637,5 тис. га сільськогосподарських угідь, з них:</w:t>
      </w:r>
    </w:p>
    <w:p w:rsidR="00444F31" w:rsidRPr="00444F31" w:rsidRDefault="00444F31" w:rsidP="0044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444F31">
        <w:rPr>
          <w:sz w:val="28"/>
          <w:szCs w:val="28"/>
          <w:lang w:val="uk-UA"/>
        </w:rPr>
        <w:t>озимі зернові культури –</w:t>
      </w:r>
      <w:r>
        <w:rPr>
          <w:sz w:val="28"/>
          <w:szCs w:val="28"/>
          <w:lang w:val="uk-UA"/>
        </w:rPr>
        <w:t xml:space="preserve"> </w:t>
      </w:r>
      <w:r w:rsidRPr="00444F31">
        <w:rPr>
          <w:sz w:val="28"/>
          <w:szCs w:val="28"/>
          <w:lang w:val="uk-UA"/>
        </w:rPr>
        <w:t>371,1 тис. га;</w:t>
      </w:r>
    </w:p>
    <w:p w:rsidR="00444F31" w:rsidRPr="00444F31" w:rsidRDefault="00444F31" w:rsidP="0044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444F31">
        <w:rPr>
          <w:sz w:val="28"/>
          <w:szCs w:val="28"/>
          <w:lang w:val="uk-UA"/>
        </w:rPr>
        <w:t xml:space="preserve">озимий ріпак </w:t>
      </w:r>
      <w:bookmarkStart w:id="2" w:name="_Hlk118445391"/>
      <w:r w:rsidRPr="00444F31">
        <w:rPr>
          <w:sz w:val="28"/>
          <w:szCs w:val="28"/>
          <w:lang w:val="uk-UA"/>
        </w:rPr>
        <w:t>–</w:t>
      </w:r>
      <w:bookmarkEnd w:id="2"/>
      <w:r w:rsidRPr="00444F31">
        <w:rPr>
          <w:sz w:val="28"/>
          <w:szCs w:val="28"/>
          <w:lang w:val="uk-UA"/>
        </w:rPr>
        <w:t xml:space="preserve"> 234,8 тис. га;</w:t>
      </w:r>
    </w:p>
    <w:p w:rsidR="00444F31" w:rsidRPr="00444F31" w:rsidRDefault="00444F31" w:rsidP="0044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444F31">
        <w:rPr>
          <w:sz w:val="28"/>
          <w:szCs w:val="28"/>
          <w:lang w:val="uk-UA"/>
        </w:rPr>
        <w:t>багаторічні трави – 19,1 тис. га;</w:t>
      </w:r>
    </w:p>
    <w:p w:rsidR="00444F31" w:rsidRPr="00444F31" w:rsidRDefault="00444F31" w:rsidP="0044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444F31">
        <w:rPr>
          <w:sz w:val="28"/>
          <w:szCs w:val="28"/>
          <w:lang w:val="uk-UA"/>
        </w:rPr>
        <w:t>інші</w:t>
      </w:r>
      <w:r>
        <w:rPr>
          <w:sz w:val="28"/>
          <w:szCs w:val="28"/>
          <w:lang w:val="uk-UA"/>
        </w:rPr>
        <w:t xml:space="preserve"> культури</w:t>
      </w:r>
      <w:r w:rsidRPr="00444F31">
        <w:rPr>
          <w:sz w:val="28"/>
          <w:szCs w:val="28"/>
          <w:lang w:val="uk-UA"/>
        </w:rPr>
        <w:t xml:space="preserve"> – 12,5 тис. га.</w:t>
      </w:r>
    </w:p>
    <w:p w:rsidR="00444F31" w:rsidRPr="00444F31" w:rsidRDefault="00444F31" w:rsidP="0044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 w:firstLine="709"/>
        <w:jc w:val="both"/>
        <w:rPr>
          <w:sz w:val="28"/>
          <w:szCs w:val="28"/>
          <w:lang w:val="uk-UA"/>
        </w:rPr>
      </w:pPr>
      <w:r w:rsidRPr="00444F31">
        <w:rPr>
          <w:sz w:val="28"/>
          <w:szCs w:val="28"/>
          <w:lang w:val="uk-UA"/>
        </w:rPr>
        <w:t xml:space="preserve">Хімічним методом проти </w:t>
      </w:r>
      <w:proofErr w:type="spellStart"/>
      <w:r w:rsidRPr="00444F31">
        <w:rPr>
          <w:sz w:val="28"/>
          <w:szCs w:val="28"/>
          <w:lang w:val="uk-UA"/>
        </w:rPr>
        <w:t>мишовидних</w:t>
      </w:r>
      <w:proofErr w:type="spellEnd"/>
      <w:r w:rsidRPr="00444F31">
        <w:rPr>
          <w:sz w:val="28"/>
          <w:szCs w:val="28"/>
          <w:lang w:val="uk-UA"/>
        </w:rPr>
        <w:t xml:space="preserve"> гризунів оброблено –                                   524,7 тис.</w:t>
      </w:r>
      <w:r w:rsidR="0084041B">
        <w:rPr>
          <w:sz w:val="28"/>
          <w:szCs w:val="28"/>
          <w:lang w:val="uk-UA"/>
        </w:rPr>
        <w:t xml:space="preserve"> га, біологічним</w:t>
      </w:r>
      <w:bookmarkStart w:id="3" w:name="_GoBack"/>
      <w:bookmarkEnd w:id="3"/>
      <w:r>
        <w:rPr>
          <w:sz w:val="28"/>
          <w:szCs w:val="28"/>
          <w:lang w:val="uk-UA"/>
        </w:rPr>
        <w:t xml:space="preserve"> </w:t>
      </w:r>
      <w:r w:rsidRPr="00444F31">
        <w:rPr>
          <w:sz w:val="28"/>
          <w:szCs w:val="28"/>
          <w:lang w:val="uk-UA"/>
        </w:rPr>
        <w:t>- 112,8 тис.</w:t>
      </w:r>
      <w:r>
        <w:rPr>
          <w:sz w:val="28"/>
          <w:szCs w:val="28"/>
          <w:lang w:val="uk-UA"/>
        </w:rPr>
        <w:t xml:space="preserve"> </w:t>
      </w:r>
      <w:r w:rsidRPr="00444F31">
        <w:rPr>
          <w:sz w:val="28"/>
          <w:szCs w:val="28"/>
          <w:lang w:val="uk-UA"/>
        </w:rPr>
        <w:t>га.</w:t>
      </w:r>
    </w:p>
    <w:p w:rsidR="00444F31" w:rsidRPr="00444F31" w:rsidRDefault="00444F31" w:rsidP="00444F31">
      <w:pPr>
        <w:rPr>
          <w:lang w:val="uk-UA"/>
        </w:rPr>
      </w:pPr>
    </w:p>
    <w:p w:rsidR="00444F31" w:rsidRPr="00444F31" w:rsidRDefault="00444F31" w:rsidP="00444F31">
      <w:pPr>
        <w:rPr>
          <w:lang w:val="uk-UA"/>
        </w:rPr>
      </w:pPr>
      <w:r w:rsidRPr="00444F31">
        <w:rPr>
          <w:noProof/>
          <w:lang w:val="uk-UA" w:eastAsia="uk-UA"/>
        </w:rPr>
        <w:drawing>
          <wp:inline distT="0" distB="0" distL="0" distR="0" wp14:anchorId="58702DE5" wp14:editId="629D9F7D">
            <wp:extent cx="6011186" cy="4866198"/>
            <wp:effectExtent l="57150" t="38100" r="66040" b="67945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29961A3-E258-44E6-69B1-A0CD619C62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07470" w:rsidRPr="000F042B" w:rsidRDefault="00807470" w:rsidP="00807470">
      <w:pPr>
        <w:ind w:firstLine="720"/>
        <w:jc w:val="both"/>
        <w:rPr>
          <w:sz w:val="28"/>
          <w:szCs w:val="28"/>
          <w:lang w:val="uk-UA"/>
        </w:rPr>
      </w:pPr>
    </w:p>
    <w:p w:rsidR="00583A27" w:rsidRPr="00807470" w:rsidRDefault="00583A27">
      <w:pPr>
        <w:rPr>
          <w:lang w:val="uk-UA"/>
        </w:rPr>
      </w:pPr>
    </w:p>
    <w:sectPr w:rsidR="00583A27" w:rsidRPr="00807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70"/>
    <w:rsid w:val="00206AC0"/>
    <w:rsid w:val="00444F31"/>
    <w:rsid w:val="00583A27"/>
    <w:rsid w:val="007F1D46"/>
    <w:rsid w:val="00807470"/>
    <w:rsid w:val="0084041B"/>
    <w:rsid w:val="00937059"/>
    <w:rsid w:val="009D0A2E"/>
    <w:rsid w:val="00D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8A89B-6F4C-42EA-BC12-43C7B7B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F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F3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1\Desktop\&#1047;&#1047;&#1056;%20&#1075;&#1088;&#1072;&#1092;&#1110;&#1082;&#1080;%20-%20&#1052;&#1080;&#1096;&#1086;&#1074;&#1080;&#1076;&#1085;&#1110;%20&#1075;&#1088;&#1080;&#1079;&#1091;&#1085;&#1080;%202022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/>
              <a:t>ЗАХИСТ СІЛЬСЬКОГОСПОДАРСЬКИХ КУЛЬТУР  ВІД МИШОВИДНИХ ГРИЗУНІВ В 2022 (осінь) - 2023  РОЦІ</a:t>
            </a:r>
          </a:p>
          <a:p>
            <a:pPr>
              <a:defRPr/>
            </a:pPr>
            <a:r>
              <a:rPr lang="uk-UA" sz="1400"/>
              <a:t>(станом на  02.03. 2023 )</a:t>
            </a:r>
          </a:p>
        </c:rich>
      </c:tx>
      <c:layout>
        <c:manualLayout>
          <c:xMode val="edge"/>
          <c:yMode val="edge"/>
          <c:x val="0.18431138214655143"/>
          <c:y val="9.4915794012456027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681993242287774"/>
          <c:y val="0.25320976858840055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508-48D8-81B3-0F0B57A5A88F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08-48D8-81B3-0F0B57A5A88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08-48D8-81B3-0F0B57A5A88F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508-48D8-81B3-0F0B57A5A88F}"/>
              </c:ext>
            </c:extLst>
          </c:dPt>
          <c:dLbls>
            <c:dLbl>
              <c:idx val="0"/>
              <c:layout>
                <c:manualLayout>
                  <c:x val="-4.9751530320935849E-2"/>
                  <c:y val="-0.36291222575078669"/>
                </c:manualLayout>
              </c:layout>
              <c:tx>
                <c:rich>
                  <a:bodyPr/>
                  <a:lstStyle/>
                  <a:p>
                    <a:r>
                      <a:rPr lang="uk-UA" b="1"/>
                      <a:t>Озимі зернові культури</a:t>
                    </a:r>
                  </a:p>
                  <a:p>
                    <a:r>
                      <a:rPr lang="uk-UA" b="1"/>
                      <a:t>371,1 тис.</a:t>
                    </a:r>
                    <a:r>
                      <a:rPr lang="uk-UA" b="1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508-48D8-81B3-0F0B57A5A88F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1079258010118043E-3"/>
                  <c:y val="0.27146445092153537"/>
                </c:manualLayout>
              </c:layout>
              <c:tx>
                <c:rich>
                  <a:bodyPr/>
                  <a:lstStyle/>
                  <a:p>
                    <a:r>
                      <a:rPr lang="uk-UA" b="1"/>
                      <a:t>Озимий ріпак</a:t>
                    </a:r>
                  </a:p>
                  <a:p>
                    <a:r>
                      <a:rPr lang="uk-UA" b="1"/>
                      <a:t>234,8 тис.</a:t>
                    </a:r>
                    <a:r>
                      <a:rPr lang="uk-UA" b="1" baseline="0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508-48D8-81B3-0F0B57A5A88F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582013609608932"/>
                  <c:y val="-3.8976170632699349E-2"/>
                </c:manualLayout>
              </c:layout>
              <c:tx>
                <c:rich>
                  <a:bodyPr/>
                  <a:lstStyle/>
                  <a:p>
                    <a:r>
                      <a:rPr lang="uk-UA" b="1"/>
                      <a:t>Багаторічні трави</a:t>
                    </a:r>
                  </a:p>
                  <a:p>
                    <a:r>
                      <a:rPr lang="uk-UA" b="1" baseline="0"/>
                      <a:t>19,1 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 b="1"/>
                      <a:t>Інші</a:t>
                    </a:r>
                  </a:p>
                  <a:p>
                    <a:r>
                      <a:rPr lang="uk-UA" b="1"/>
                      <a:t>12,5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508-48D8-81B3-0F0B57A5A88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Мишовидні гризуни 2022.xls]Захист культур'!$A$5:$A$8</c:f>
              <c:strCache>
                <c:ptCount val="4"/>
                <c:pt idx="0">
                  <c:v>Озимі зернові культури</c:v>
                </c:pt>
                <c:pt idx="1">
                  <c:v>Озимий ріпак</c:v>
                </c:pt>
                <c:pt idx="2">
                  <c:v>Багаторічні тарви</c:v>
                </c:pt>
                <c:pt idx="3">
                  <c:v>Інші культури</c:v>
                </c:pt>
              </c:strCache>
            </c:strRef>
          </c:cat>
          <c:val>
            <c:numRef>
              <c:f>'[ЗЗР графіки - Мишовидні гризуни 2022.xls]Захист культур'!$B$5:$B$8</c:f>
              <c:numCache>
                <c:formatCode>General</c:formatCode>
                <c:ptCount val="4"/>
                <c:pt idx="0">
                  <c:v>304</c:v>
                </c:pt>
                <c:pt idx="1">
                  <c:v>200</c:v>
                </c:pt>
                <c:pt idx="2">
                  <c:v>15</c:v>
                </c:pt>
                <c:pt idx="3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508-48D8-81B3-0F0B57A5A8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70AD47">
            <a:tint val="50000"/>
            <a:satMod val="300000"/>
          </a:srgbClr>
        </a:gs>
        <a:gs pos="35000">
          <a:srgbClr val="70AD47">
            <a:tint val="37000"/>
            <a:satMod val="300000"/>
          </a:srgbClr>
        </a:gs>
        <a:gs pos="100000">
          <a:srgbClr val="70AD47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70AD47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Офіс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Офіс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Офіс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2128</Words>
  <Characters>1213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cp:lastPrinted>2023-03-03T08:15:00Z</cp:lastPrinted>
  <dcterms:created xsi:type="dcterms:W3CDTF">2023-03-02T10:43:00Z</dcterms:created>
  <dcterms:modified xsi:type="dcterms:W3CDTF">2023-03-03T08:16:00Z</dcterms:modified>
</cp:coreProperties>
</file>