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BC5" w:rsidRPr="00965E66" w:rsidRDefault="002E0BC5" w:rsidP="00921CAC">
      <w:pPr>
        <w:ind w:firstLine="720"/>
        <w:jc w:val="right"/>
        <w:rPr>
          <w:sz w:val="28"/>
          <w:szCs w:val="28"/>
          <w:lang w:val="uk-UA"/>
        </w:rPr>
      </w:pPr>
      <w:r w:rsidRPr="00965E66">
        <w:rPr>
          <w:sz w:val="28"/>
          <w:szCs w:val="28"/>
          <w:lang w:val="uk-UA"/>
        </w:rPr>
        <w:t>Фітосанітарний стан</w:t>
      </w:r>
    </w:p>
    <w:p w:rsidR="002E0BC5" w:rsidRPr="00965E66" w:rsidRDefault="002E0BC5" w:rsidP="00921CAC">
      <w:pPr>
        <w:ind w:firstLine="720"/>
        <w:jc w:val="right"/>
        <w:rPr>
          <w:sz w:val="28"/>
          <w:szCs w:val="28"/>
          <w:lang w:val="uk-UA"/>
        </w:rPr>
      </w:pPr>
      <w:r w:rsidRPr="00965E66">
        <w:rPr>
          <w:sz w:val="28"/>
          <w:szCs w:val="28"/>
          <w:lang w:val="uk-UA"/>
        </w:rPr>
        <w:t>сільськогосподарських рослин</w:t>
      </w:r>
    </w:p>
    <w:p w:rsidR="002E0BC5" w:rsidRPr="00965E66" w:rsidRDefault="002E0BC5" w:rsidP="00921CAC">
      <w:pPr>
        <w:ind w:firstLine="720"/>
        <w:jc w:val="right"/>
        <w:rPr>
          <w:sz w:val="28"/>
          <w:szCs w:val="28"/>
          <w:lang w:val="uk-UA"/>
        </w:rPr>
      </w:pPr>
      <w:r w:rsidRPr="00965E66">
        <w:rPr>
          <w:sz w:val="28"/>
          <w:szCs w:val="28"/>
          <w:lang w:val="uk-UA"/>
        </w:rPr>
        <w:t>21 липня 2022 року</w:t>
      </w:r>
    </w:p>
    <w:p w:rsidR="002E0BC5" w:rsidRPr="00965E66" w:rsidRDefault="002E0BC5" w:rsidP="00921CAC">
      <w:pPr>
        <w:ind w:firstLine="720"/>
        <w:jc w:val="right"/>
        <w:rPr>
          <w:sz w:val="28"/>
          <w:szCs w:val="28"/>
          <w:lang w:val="uk-UA"/>
        </w:rPr>
      </w:pPr>
    </w:p>
    <w:p w:rsidR="002E0BC5" w:rsidRPr="00965E66" w:rsidRDefault="002E0BC5" w:rsidP="00921CAC">
      <w:pPr>
        <w:ind w:firstLine="709"/>
        <w:jc w:val="both"/>
        <w:rPr>
          <w:b/>
          <w:i/>
          <w:spacing w:val="-6"/>
          <w:sz w:val="28"/>
          <w:szCs w:val="28"/>
          <w:lang w:val="uk-UA"/>
        </w:rPr>
      </w:pPr>
      <w:r w:rsidRPr="00965E66">
        <w:rPr>
          <w:spacing w:val="-6"/>
          <w:sz w:val="28"/>
          <w:szCs w:val="28"/>
          <w:lang w:val="uk-UA"/>
        </w:rPr>
        <w:t xml:space="preserve">В лісостепових та поліських областях за підвищених температур та відносної вологості повітря в незібраних зернових культурах </w:t>
      </w:r>
      <w:r w:rsidR="00B4066B">
        <w:rPr>
          <w:spacing w:val="-6"/>
          <w:sz w:val="28"/>
          <w:szCs w:val="28"/>
          <w:lang w:val="uk-UA"/>
        </w:rPr>
        <w:t xml:space="preserve">на колосі </w:t>
      </w:r>
      <w:r w:rsidRPr="00965E66">
        <w:rPr>
          <w:spacing w:val="-6"/>
          <w:sz w:val="28"/>
          <w:szCs w:val="28"/>
          <w:lang w:val="uk-UA"/>
        </w:rPr>
        <w:t xml:space="preserve">розвиваються </w:t>
      </w:r>
      <w:r w:rsidRPr="00965E66">
        <w:rPr>
          <w:b/>
          <w:spacing w:val="-6"/>
          <w:sz w:val="28"/>
          <w:szCs w:val="28"/>
          <w:lang w:val="uk-UA"/>
        </w:rPr>
        <w:t>фузаріоз</w:t>
      </w:r>
      <w:r w:rsidRPr="00965E66">
        <w:rPr>
          <w:spacing w:val="-6"/>
          <w:sz w:val="28"/>
          <w:szCs w:val="28"/>
          <w:lang w:val="uk-UA"/>
        </w:rPr>
        <w:t xml:space="preserve">, </w:t>
      </w:r>
      <w:r w:rsidRPr="00965E66">
        <w:rPr>
          <w:b/>
          <w:spacing w:val="-6"/>
          <w:sz w:val="28"/>
          <w:szCs w:val="28"/>
          <w:lang w:val="uk-UA"/>
        </w:rPr>
        <w:t>септоріоз</w:t>
      </w:r>
      <w:r w:rsidRPr="00965E66">
        <w:rPr>
          <w:spacing w:val="-6"/>
          <w:sz w:val="28"/>
          <w:szCs w:val="28"/>
          <w:lang w:val="uk-UA"/>
        </w:rPr>
        <w:t xml:space="preserve">, </w:t>
      </w:r>
      <w:r w:rsidRPr="00965E66">
        <w:rPr>
          <w:b/>
          <w:spacing w:val="-6"/>
          <w:sz w:val="28"/>
          <w:szCs w:val="28"/>
          <w:lang w:val="uk-UA"/>
        </w:rPr>
        <w:t>гельмінтоспоріоз</w:t>
      </w:r>
      <w:r w:rsidRPr="00965E66">
        <w:rPr>
          <w:spacing w:val="-6"/>
          <w:sz w:val="28"/>
          <w:szCs w:val="28"/>
          <w:lang w:val="uk-UA"/>
        </w:rPr>
        <w:t xml:space="preserve">, </w:t>
      </w:r>
      <w:r w:rsidRPr="00965E66">
        <w:rPr>
          <w:b/>
          <w:spacing w:val="-6"/>
          <w:sz w:val="28"/>
          <w:szCs w:val="28"/>
          <w:lang w:val="uk-UA"/>
        </w:rPr>
        <w:t>оливкова плісень</w:t>
      </w:r>
      <w:r w:rsidR="00B4066B">
        <w:rPr>
          <w:b/>
          <w:spacing w:val="-6"/>
          <w:sz w:val="28"/>
          <w:szCs w:val="28"/>
          <w:lang w:val="uk-UA"/>
        </w:rPr>
        <w:t>,</w:t>
      </w:r>
      <w:r w:rsidRPr="00965E66">
        <w:rPr>
          <w:spacing w:val="-6"/>
          <w:sz w:val="28"/>
          <w:szCs w:val="28"/>
          <w:lang w:val="uk-UA"/>
        </w:rPr>
        <w:t xml:space="preserve"> </w:t>
      </w:r>
      <w:r w:rsidRPr="00965E66">
        <w:rPr>
          <w:b/>
          <w:spacing w:val="-6"/>
          <w:sz w:val="28"/>
          <w:szCs w:val="28"/>
          <w:lang w:val="uk-UA"/>
        </w:rPr>
        <w:t>альтернаріоз</w:t>
      </w:r>
      <w:r w:rsidR="00B4066B">
        <w:rPr>
          <w:b/>
          <w:spacing w:val="-6"/>
          <w:sz w:val="28"/>
          <w:szCs w:val="28"/>
          <w:lang w:val="uk-UA"/>
        </w:rPr>
        <w:t>, осередково білоколосість</w:t>
      </w:r>
      <w:r w:rsidR="00B4066B" w:rsidRPr="00B4066B">
        <w:rPr>
          <w:spacing w:val="-6"/>
          <w:sz w:val="28"/>
          <w:szCs w:val="28"/>
          <w:lang w:val="uk-UA"/>
        </w:rPr>
        <w:t xml:space="preserve"> та</w:t>
      </w:r>
      <w:r w:rsidR="00B4066B">
        <w:rPr>
          <w:b/>
          <w:spacing w:val="-6"/>
          <w:sz w:val="28"/>
          <w:szCs w:val="28"/>
          <w:lang w:val="uk-UA"/>
        </w:rPr>
        <w:t xml:space="preserve"> ріжки</w:t>
      </w:r>
      <w:r w:rsidRPr="00965E66">
        <w:rPr>
          <w:spacing w:val="-6"/>
          <w:sz w:val="28"/>
          <w:szCs w:val="28"/>
          <w:lang w:val="uk-UA"/>
        </w:rPr>
        <w:t xml:space="preserve">. </w:t>
      </w:r>
      <w:r w:rsidR="00B4066B">
        <w:rPr>
          <w:spacing w:val="-6"/>
          <w:sz w:val="28"/>
          <w:szCs w:val="28"/>
          <w:lang w:val="uk-UA"/>
        </w:rPr>
        <w:t>Подекуди</w:t>
      </w:r>
      <w:r w:rsidRPr="00965E66">
        <w:rPr>
          <w:spacing w:val="-6"/>
          <w:sz w:val="28"/>
          <w:szCs w:val="28"/>
          <w:lang w:val="uk-UA"/>
        </w:rPr>
        <w:t xml:space="preserve"> в західних та північних поліських областях на </w:t>
      </w:r>
      <w:r w:rsidRPr="00965E66">
        <w:rPr>
          <w:b/>
          <w:i/>
          <w:spacing w:val="-6"/>
          <w:sz w:val="28"/>
          <w:szCs w:val="28"/>
          <w:lang w:val="uk-UA"/>
        </w:rPr>
        <w:t>вівсі</w:t>
      </w:r>
      <w:r w:rsidRPr="00965E66">
        <w:rPr>
          <w:spacing w:val="-6"/>
          <w:sz w:val="28"/>
          <w:szCs w:val="28"/>
          <w:lang w:val="uk-UA"/>
        </w:rPr>
        <w:t xml:space="preserve"> виявлено </w:t>
      </w:r>
      <w:r w:rsidRPr="00965E66">
        <w:rPr>
          <w:b/>
          <w:spacing w:val="-6"/>
          <w:sz w:val="28"/>
          <w:szCs w:val="28"/>
          <w:lang w:val="uk-UA"/>
        </w:rPr>
        <w:t>червоно-буру плямистість</w:t>
      </w:r>
      <w:r w:rsidRPr="00965E66">
        <w:rPr>
          <w:spacing w:val="-6"/>
          <w:sz w:val="28"/>
          <w:szCs w:val="28"/>
          <w:lang w:val="uk-UA"/>
        </w:rPr>
        <w:t>. Через наявність у природі та рослинах зернових культур збудників зазначених та інших хвороб кондиційне насіння після фітоекспертизи має бути оздоровлене препаратами відповідного спектру дії</w:t>
      </w:r>
      <w:r w:rsidRPr="00965E66">
        <w:rPr>
          <w:i/>
          <w:spacing w:val="-6"/>
          <w:sz w:val="28"/>
          <w:szCs w:val="28"/>
          <w:lang w:val="uk-UA"/>
        </w:rPr>
        <w:t>.</w:t>
      </w:r>
      <w:r w:rsidRPr="00965E66">
        <w:rPr>
          <w:b/>
          <w:i/>
          <w:spacing w:val="-6"/>
          <w:sz w:val="28"/>
          <w:szCs w:val="28"/>
          <w:lang w:val="uk-UA"/>
        </w:rPr>
        <w:t xml:space="preserve"> </w:t>
      </w:r>
    </w:p>
    <w:p w:rsidR="0068185A" w:rsidRPr="00965E66" w:rsidRDefault="0068185A" w:rsidP="00921CAC">
      <w:pPr>
        <w:ind w:firstLine="709"/>
        <w:jc w:val="both"/>
        <w:rPr>
          <w:rFonts w:eastAsiaTheme="minorHAnsi"/>
          <w:spacing w:val="-4"/>
          <w:sz w:val="28"/>
          <w:szCs w:val="28"/>
          <w:lang w:eastAsia="en-US"/>
        </w:rPr>
      </w:pPr>
      <w:r w:rsidRPr="0068185A">
        <w:rPr>
          <w:rFonts w:eastAsiaTheme="minorHAnsi"/>
          <w:spacing w:val="-4"/>
          <w:sz w:val="28"/>
          <w:szCs w:val="28"/>
          <w:lang w:eastAsia="en-US"/>
        </w:rPr>
        <w:t xml:space="preserve">У незібраних посівах </w:t>
      </w:r>
      <w:r w:rsidRPr="0068185A">
        <w:rPr>
          <w:rFonts w:eastAsiaTheme="minorHAnsi"/>
          <w:b/>
          <w:i/>
          <w:spacing w:val="-4"/>
          <w:sz w:val="28"/>
          <w:szCs w:val="28"/>
          <w:lang w:eastAsia="en-US"/>
        </w:rPr>
        <w:t>зернових культур</w:t>
      </w:r>
      <w:r w:rsidRPr="0068185A">
        <w:rPr>
          <w:rFonts w:eastAsiaTheme="minorHAnsi"/>
          <w:spacing w:val="-4"/>
          <w:sz w:val="28"/>
          <w:szCs w:val="28"/>
          <w:lang w:eastAsia="en-US"/>
        </w:rPr>
        <w:t xml:space="preserve"> доживлюються </w:t>
      </w:r>
      <w:r w:rsidRPr="0068185A">
        <w:rPr>
          <w:rFonts w:eastAsiaTheme="minorHAnsi"/>
          <w:b/>
          <w:spacing w:val="-4"/>
          <w:sz w:val="28"/>
          <w:szCs w:val="28"/>
          <w:lang w:eastAsia="en-US"/>
        </w:rPr>
        <w:t>хлібні жуки</w:t>
      </w:r>
      <w:r w:rsidRPr="0068185A">
        <w:rPr>
          <w:rFonts w:eastAsiaTheme="minorHAnsi"/>
          <w:spacing w:val="-4"/>
          <w:sz w:val="28"/>
          <w:szCs w:val="28"/>
          <w:lang w:eastAsia="en-US"/>
        </w:rPr>
        <w:t xml:space="preserve"> та </w:t>
      </w:r>
      <w:r w:rsidRPr="0068185A">
        <w:rPr>
          <w:rFonts w:eastAsiaTheme="minorHAnsi"/>
          <w:b/>
          <w:spacing w:val="-4"/>
          <w:sz w:val="28"/>
          <w:szCs w:val="28"/>
          <w:lang w:eastAsia="en-US"/>
        </w:rPr>
        <w:t>жужелиця, злакові попелиці, пшеничний трипс</w:t>
      </w:r>
      <w:r w:rsidRPr="0068185A">
        <w:rPr>
          <w:rFonts w:eastAsiaTheme="minorHAnsi"/>
          <w:spacing w:val="-4"/>
          <w:sz w:val="28"/>
          <w:szCs w:val="28"/>
          <w:lang w:eastAsia="en-US"/>
        </w:rPr>
        <w:t>, якими пошкоджено 2-1</w:t>
      </w:r>
      <w:r w:rsidRPr="00965E66">
        <w:rPr>
          <w:rFonts w:eastAsiaTheme="minorHAnsi"/>
          <w:spacing w:val="-4"/>
          <w:sz w:val="28"/>
          <w:szCs w:val="28"/>
          <w:lang w:val="uk-UA" w:eastAsia="en-US"/>
        </w:rPr>
        <w:t>2</w:t>
      </w:r>
      <w:r w:rsidRPr="0068185A">
        <w:rPr>
          <w:rFonts w:eastAsiaTheme="minorHAnsi"/>
          <w:spacing w:val="-4"/>
          <w:sz w:val="28"/>
          <w:szCs w:val="28"/>
          <w:lang w:eastAsia="en-US"/>
        </w:rPr>
        <w:t>% колосся. Завершується живлення, окрилення (</w:t>
      </w:r>
      <w:r w:rsidRPr="00965E66">
        <w:rPr>
          <w:rFonts w:eastAsiaTheme="minorHAnsi"/>
          <w:spacing w:val="-4"/>
          <w:sz w:val="28"/>
          <w:szCs w:val="28"/>
          <w:lang w:val="uk-UA" w:eastAsia="en-US"/>
        </w:rPr>
        <w:t>60</w:t>
      </w:r>
      <w:r w:rsidRPr="0068185A">
        <w:rPr>
          <w:rFonts w:eastAsiaTheme="minorHAnsi"/>
          <w:spacing w:val="-4"/>
          <w:sz w:val="28"/>
          <w:szCs w:val="28"/>
          <w:lang w:eastAsia="en-US"/>
        </w:rPr>
        <w:t>-</w:t>
      </w:r>
      <w:r w:rsidRPr="00965E66">
        <w:rPr>
          <w:rFonts w:eastAsiaTheme="minorHAnsi"/>
          <w:spacing w:val="-4"/>
          <w:sz w:val="28"/>
          <w:szCs w:val="28"/>
          <w:lang w:val="uk-UA" w:eastAsia="en-US"/>
        </w:rPr>
        <w:t>95</w:t>
      </w:r>
      <w:r w:rsidRPr="0068185A">
        <w:rPr>
          <w:rFonts w:eastAsiaTheme="minorHAnsi"/>
          <w:spacing w:val="-4"/>
          <w:sz w:val="28"/>
          <w:szCs w:val="28"/>
          <w:lang w:eastAsia="en-US"/>
        </w:rPr>
        <w:t xml:space="preserve">%) та відмічено переліт </w:t>
      </w:r>
      <w:r w:rsidRPr="0068185A">
        <w:rPr>
          <w:rFonts w:eastAsiaTheme="minorHAnsi"/>
          <w:b/>
          <w:spacing w:val="-4"/>
          <w:sz w:val="28"/>
          <w:szCs w:val="28"/>
          <w:lang w:eastAsia="en-US"/>
        </w:rPr>
        <w:t>клопа шкідливої черепашки</w:t>
      </w:r>
      <w:r w:rsidRPr="0068185A">
        <w:rPr>
          <w:rFonts w:eastAsiaTheme="minorHAnsi"/>
          <w:spacing w:val="-4"/>
          <w:sz w:val="28"/>
          <w:szCs w:val="28"/>
          <w:lang w:eastAsia="en-US"/>
        </w:rPr>
        <w:t xml:space="preserve"> у лісосмуги</w:t>
      </w:r>
      <w:r w:rsidRPr="00965E66">
        <w:rPr>
          <w:rFonts w:eastAsiaTheme="minorHAnsi"/>
          <w:spacing w:val="-4"/>
          <w:sz w:val="28"/>
          <w:szCs w:val="28"/>
          <w:lang w:val="uk-UA" w:eastAsia="en-US"/>
        </w:rPr>
        <w:t xml:space="preserve"> (</w:t>
      </w:r>
      <w:r w:rsidRPr="00965E66">
        <w:rPr>
          <w:spacing w:val="-4"/>
          <w:sz w:val="28"/>
          <w:szCs w:val="28"/>
          <w:lang w:val="uk-UA"/>
        </w:rPr>
        <w:t>перелетіло до 40% шкідника)</w:t>
      </w:r>
      <w:r w:rsidRPr="0068185A">
        <w:rPr>
          <w:rFonts w:eastAsiaTheme="minorHAnsi"/>
          <w:spacing w:val="-4"/>
          <w:sz w:val="28"/>
          <w:szCs w:val="28"/>
          <w:lang w:eastAsia="en-US"/>
        </w:rPr>
        <w:t>, де обліковують 0,5-1 ек</w:t>
      </w:r>
      <w:r w:rsidR="00921CAC" w:rsidRPr="00965E66">
        <w:rPr>
          <w:rFonts w:eastAsiaTheme="minorHAnsi"/>
          <w:spacing w:val="-4"/>
          <w:sz w:val="28"/>
          <w:szCs w:val="28"/>
          <w:lang w:eastAsia="en-US"/>
        </w:rPr>
        <w:t xml:space="preserve">з. </w:t>
      </w:r>
      <w:r w:rsidRPr="0068185A">
        <w:rPr>
          <w:rFonts w:eastAsiaTheme="minorHAnsi"/>
          <w:spacing w:val="-4"/>
          <w:sz w:val="28"/>
          <w:szCs w:val="28"/>
          <w:lang w:eastAsia="en-US"/>
        </w:rPr>
        <w:t xml:space="preserve">на кв.м. </w:t>
      </w:r>
    </w:p>
    <w:p w:rsidR="002E0BC5" w:rsidRPr="00965E66" w:rsidRDefault="002E0BC5" w:rsidP="00921CAC">
      <w:pPr>
        <w:ind w:firstLine="709"/>
        <w:jc w:val="both"/>
        <w:rPr>
          <w:spacing w:val="-10"/>
          <w:sz w:val="28"/>
          <w:szCs w:val="28"/>
          <w:lang w:val="uk-UA"/>
        </w:rPr>
      </w:pPr>
      <w:r w:rsidRPr="00965E66">
        <w:rPr>
          <w:spacing w:val="-10"/>
          <w:sz w:val="28"/>
          <w:szCs w:val="28"/>
          <w:lang w:val="uk-UA"/>
        </w:rPr>
        <w:t xml:space="preserve">В усіх зонах вирощування </w:t>
      </w:r>
      <w:r w:rsidRPr="00965E66">
        <w:rPr>
          <w:b/>
          <w:i/>
          <w:spacing w:val="-10"/>
          <w:sz w:val="28"/>
          <w:szCs w:val="28"/>
          <w:lang w:val="uk-UA"/>
        </w:rPr>
        <w:t>кукурудзи</w:t>
      </w:r>
      <w:r w:rsidRPr="00965E66">
        <w:rPr>
          <w:spacing w:val="-10"/>
          <w:sz w:val="28"/>
          <w:szCs w:val="28"/>
          <w:lang w:val="uk-UA"/>
        </w:rPr>
        <w:t xml:space="preserve"> посівам культури шкодять </w:t>
      </w:r>
      <w:r w:rsidRPr="00965E66">
        <w:rPr>
          <w:b/>
          <w:spacing w:val="-10"/>
          <w:sz w:val="28"/>
          <w:szCs w:val="28"/>
          <w:lang w:val="uk-UA"/>
        </w:rPr>
        <w:t>злакові попелиці</w:t>
      </w:r>
      <w:r w:rsidR="004C7F15" w:rsidRPr="00965E66">
        <w:rPr>
          <w:b/>
          <w:spacing w:val="-10"/>
          <w:sz w:val="28"/>
          <w:szCs w:val="28"/>
          <w:lang w:val="uk-UA"/>
        </w:rPr>
        <w:t xml:space="preserve"> </w:t>
      </w:r>
      <w:r w:rsidR="004C7F15" w:rsidRPr="00965E66">
        <w:rPr>
          <w:spacing w:val="-10"/>
          <w:sz w:val="28"/>
          <w:szCs w:val="28"/>
          <w:lang w:val="uk-UA"/>
        </w:rPr>
        <w:t>(2-17</w:t>
      </w:r>
      <w:r w:rsidR="00141B1C" w:rsidRPr="00965E66">
        <w:rPr>
          <w:spacing w:val="-10"/>
          <w:sz w:val="28"/>
          <w:szCs w:val="28"/>
          <w:lang w:val="uk-UA"/>
        </w:rPr>
        <w:t>, макс. 22</w:t>
      </w:r>
      <w:r w:rsidR="004C7F15" w:rsidRPr="00965E66">
        <w:rPr>
          <w:spacing w:val="-10"/>
          <w:sz w:val="28"/>
          <w:szCs w:val="28"/>
          <w:lang w:val="uk-UA"/>
        </w:rPr>
        <w:t>% рослин</w:t>
      </w:r>
      <w:r w:rsidR="00141B1C" w:rsidRPr="00965E66">
        <w:rPr>
          <w:spacing w:val="-10"/>
          <w:sz w:val="28"/>
          <w:szCs w:val="28"/>
          <w:lang w:val="uk-UA"/>
        </w:rPr>
        <w:t xml:space="preserve"> у Кіровоградській обл.</w:t>
      </w:r>
      <w:r w:rsidR="004C7F15" w:rsidRPr="00965E66">
        <w:rPr>
          <w:spacing w:val="-10"/>
          <w:sz w:val="28"/>
          <w:szCs w:val="28"/>
          <w:lang w:val="uk-UA"/>
        </w:rPr>
        <w:t>)</w:t>
      </w:r>
      <w:r w:rsidRPr="00965E66">
        <w:rPr>
          <w:spacing w:val="-10"/>
          <w:sz w:val="28"/>
          <w:szCs w:val="28"/>
          <w:lang w:val="uk-UA"/>
        </w:rPr>
        <w:t xml:space="preserve">, </w:t>
      </w:r>
      <w:r w:rsidRPr="00965E66">
        <w:rPr>
          <w:b/>
          <w:spacing w:val="-10"/>
          <w:sz w:val="28"/>
          <w:szCs w:val="28"/>
          <w:lang w:val="uk-UA"/>
        </w:rPr>
        <w:t>стебловий (кукурудзяний) метелик</w:t>
      </w:r>
      <w:r w:rsidRPr="00965E66">
        <w:rPr>
          <w:spacing w:val="-10"/>
          <w:sz w:val="28"/>
          <w:szCs w:val="28"/>
          <w:lang w:val="uk-UA"/>
        </w:rPr>
        <w:t xml:space="preserve">, гусениці </w:t>
      </w:r>
      <w:r w:rsidRPr="00965E66">
        <w:rPr>
          <w:b/>
          <w:spacing w:val="-10"/>
          <w:sz w:val="28"/>
          <w:szCs w:val="28"/>
          <w:lang w:val="uk-UA"/>
        </w:rPr>
        <w:t>бавовникової</w:t>
      </w:r>
      <w:r w:rsidRPr="00965E66">
        <w:rPr>
          <w:spacing w:val="-10"/>
          <w:sz w:val="28"/>
          <w:szCs w:val="28"/>
          <w:lang w:val="uk-UA"/>
        </w:rPr>
        <w:t xml:space="preserve"> та інших </w:t>
      </w:r>
      <w:r w:rsidRPr="00965E66">
        <w:rPr>
          <w:b/>
          <w:spacing w:val="-10"/>
          <w:sz w:val="28"/>
          <w:szCs w:val="28"/>
          <w:lang w:val="uk-UA"/>
        </w:rPr>
        <w:t>листогризучих совок</w:t>
      </w:r>
      <w:r w:rsidRPr="00965E66">
        <w:rPr>
          <w:spacing w:val="-10"/>
          <w:sz w:val="28"/>
          <w:szCs w:val="28"/>
          <w:lang w:val="uk-UA"/>
        </w:rPr>
        <w:t xml:space="preserve"> (1-</w:t>
      </w:r>
      <w:r w:rsidR="004C7F15" w:rsidRPr="00965E66">
        <w:rPr>
          <w:spacing w:val="-10"/>
          <w:sz w:val="28"/>
          <w:szCs w:val="28"/>
          <w:lang w:val="uk-UA"/>
        </w:rPr>
        <w:t>5</w:t>
      </w:r>
      <w:r w:rsidR="0068185A" w:rsidRPr="00965E66">
        <w:rPr>
          <w:spacing w:val="-10"/>
          <w:sz w:val="28"/>
          <w:szCs w:val="28"/>
          <w:lang w:val="uk-UA"/>
        </w:rPr>
        <w:t>, макс. 9</w:t>
      </w:r>
      <w:r w:rsidR="004C7F15" w:rsidRPr="00965E66">
        <w:rPr>
          <w:spacing w:val="-10"/>
          <w:sz w:val="28"/>
          <w:szCs w:val="28"/>
          <w:lang w:val="uk-UA"/>
        </w:rPr>
        <w:t>% рослин</w:t>
      </w:r>
      <w:r w:rsidR="0068185A" w:rsidRPr="00965E66">
        <w:rPr>
          <w:spacing w:val="-10"/>
          <w:sz w:val="28"/>
          <w:szCs w:val="28"/>
          <w:lang w:val="uk-UA"/>
        </w:rPr>
        <w:t xml:space="preserve"> у Запорізькій обл.</w:t>
      </w:r>
      <w:r w:rsidRPr="00965E66">
        <w:rPr>
          <w:spacing w:val="-10"/>
          <w:sz w:val="28"/>
          <w:szCs w:val="28"/>
          <w:lang w:val="uk-UA"/>
        </w:rPr>
        <w:t xml:space="preserve">). Триває </w:t>
      </w:r>
      <w:r w:rsidRPr="00965E66">
        <w:rPr>
          <w:sz w:val="28"/>
          <w:szCs w:val="28"/>
          <w:lang w:val="uk-UA"/>
        </w:rPr>
        <w:t xml:space="preserve">літ </w:t>
      </w:r>
      <w:r w:rsidRPr="00965E66">
        <w:rPr>
          <w:b/>
          <w:sz w:val="28"/>
          <w:szCs w:val="28"/>
          <w:lang w:val="uk-UA"/>
        </w:rPr>
        <w:t>стеблового (кукурудзяного) метелика</w:t>
      </w:r>
      <w:r w:rsidRPr="00965E66">
        <w:rPr>
          <w:sz w:val="28"/>
          <w:szCs w:val="28"/>
          <w:lang w:val="uk-UA"/>
        </w:rPr>
        <w:t>, відкладання ним яєць, відродження та живлення гусениць (1-</w:t>
      </w:r>
      <w:r w:rsidR="004C7F15" w:rsidRPr="00965E66">
        <w:rPr>
          <w:sz w:val="28"/>
          <w:szCs w:val="28"/>
          <w:lang w:val="uk-UA"/>
        </w:rPr>
        <w:t>2</w:t>
      </w:r>
      <w:r w:rsidRPr="00965E66">
        <w:rPr>
          <w:sz w:val="28"/>
          <w:szCs w:val="28"/>
          <w:lang w:val="uk-UA"/>
        </w:rPr>
        <w:t xml:space="preserve"> екз. на кожну з</w:t>
      </w:r>
      <w:r w:rsidR="00071F67">
        <w:rPr>
          <w:sz w:val="28"/>
          <w:szCs w:val="28"/>
          <w:lang w:val="uk-UA"/>
        </w:rPr>
        <w:t xml:space="preserve">              </w:t>
      </w:r>
      <w:r w:rsidRPr="00965E66">
        <w:rPr>
          <w:sz w:val="28"/>
          <w:szCs w:val="28"/>
          <w:lang w:val="uk-UA"/>
        </w:rPr>
        <w:t xml:space="preserve"> 2-</w:t>
      </w:r>
      <w:r w:rsidR="004C7F15" w:rsidRPr="00965E66">
        <w:rPr>
          <w:sz w:val="28"/>
          <w:szCs w:val="28"/>
          <w:lang w:val="uk-UA"/>
        </w:rPr>
        <w:t>5</w:t>
      </w:r>
      <w:r w:rsidRPr="00965E66">
        <w:rPr>
          <w:sz w:val="28"/>
          <w:szCs w:val="28"/>
          <w:lang w:val="uk-UA"/>
        </w:rPr>
        <w:t xml:space="preserve">% заселених рослин </w:t>
      </w:r>
      <w:r w:rsidRPr="00965E66">
        <w:rPr>
          <w:b/>
          <w:i/>
          <w:sz w:val="28"/>
          <w:szCs w:val="28"/>
          <w:lang w:val="uk-UA"/>
        </w:rPr>
        <w:t>кукурудзи)</w:t>
      </w:r>
      <w:r w:rsidRPr="00965E66">
        <w:rPr>
          <w:sz w:val="28"/>
          <w:szCs w:val="28"/>
          <w:lang w:val="uk-UA"/>
        </w:rPr>
        <w:t xml:space="preserve">. </w:t>
      </w:r>
      <w:r w:rsidRPr="00965E66">
        <w:rPr>
          <w:spacing w:val="-6"/>
          <w:sz w:val="28"/>
          <w:szCs w:val="28"/>
          <w:lang w:val="uk-UA"/>
        </w:rPr>
        <w:t xml:space="preserve">Скрізь рослини </w:t>
      </w:r>
      <w:r w:rsidRPr="00965E66">
        <w:rPr>
          <w:sz w:val="28"/>
          <w:szCs w:val="28"/>
          <w:lang w:val="uk-UA"/>
        </w:rPr>
        <w:t xml:space="preserve">заселяють та пошкоджують </w:t>
      </w:r>
      <w:r w:rsidRPr="00965E66">
        <w:rPr>
          <w:b/>
          <w:sz w:val="28"/>
          <w:szCs w:val="28"/>
          <w:lang w:val="uk-UA"/>
        </w:rPr>
        <w:t xml:space="preserve">злакові цикадки, трипси, клопи. </w:t>
      </w:r>
      <w:r w:rsidR="004C7F15" w:rsidRPr="00965E66">
        <w:rPr>
          <w:sz w:val="28"/>
          <w:szCs w:val="28"/>
          <w:lang w:val="uk-UA"/>
        </w:rPr>
        <w:t xml:space="preserve">У Чернівецькій області на площі 255 га </w:t>
      </w:r>
      <w:r w:rsidR="004C7F15" w:rsidRPr="00965E66">
        <w:rPr>
          <w:b/>
          <w:sz w:val="28"/>
          <w:szCs w:val="28"/>
          <w:lang w:val="uk-UA"/>
        </w:rPr>
        <w:t>західним кукурудзяним жуком</w:t>
      </w:r>
      <w:r w:rsidR="004C7F15" w:rsidRPr="00965E66">
        <w:rPr>
          <w:sz w:val="28"/>
          <w:szCs w:val="28"/>
          <w:lang w:val="uk-UA"/>
        </w:rPr>
        <w:t xml:space="preserve"> заселено та пошкоджено від 6 до 10% рослин культури за чисельності 6 імаго на кв.м.</w:t>
      </w:r>
      <w:r w:rsidRPr="00965E66">
        <w:rPr>
          <w:b/>
          <w:sz w:val="28"/>
          <w:szCs w:val="28"/>
          <w:lang w:val="uk-UA"/>
        </w:rPr>
        <w:t xml:space="preserve"> </w:t>
      </w:r>
      <w:r w:rsidRPr="00965E66">
        <w:rPr>
          <w:b/>
          <w:spacing w:val="-6"/>
          <w:sz w:val="28"/>
          <w:szCs w:val="28"/>
          <w:lang w:val="uk-UA"/>
        </w:rPr>
        <w:t>Пухирчастою сажк</w:t>
      </w:r>
      <w:r w:rsidR="00FC5113" w:rsidRPr="00965E66">
        <w:rPr>
          <w:b/>
          <w:spacing w:val="-6"/>
          <w:sz w:val="28"/>
          <w:szCs w:val="28"/>
          <w:lang w:val="uk-UA"/>
        </w:rPr>
        <w:t xml:space="preserve">ою </w:t>
      </w:r>
      <w:r w:rsidR="00C61AD0" w:rsidRPr="00965E66">
        <w:rPr>
          <w:spacing w:val="-6"/>
          <w:sz w:val="28"/>
          <w:szCs w:val="28"/>
          <w:lang w:val="uk-UA"/>
        </w:rPr>
        <w:t>(Дніпропетровська,</w:t>
      </w:r>
      <w:r w:rsidR="00C61AD0" w:rsidRPr="00965E66">
        <w:rPr>
          <w:b/>
          <w:spacing w:val="-6"/>
          <w:sz w:val="28"/>
          <w:szCs w:val="28"/>
          <w:lang w:val="uk-UA"/>
        </w:rPr>
        <w:t xml:space="preserve"> </w:t>
      </w:r>
      <w:r w:rsidR="00FC5113" w:rsidRPr="00965E66">
        <w:rPr>
          <w:spacing w:val="-6"/>
          <w:sz w:val="28"/>
          <w:szCs w:val="28"/>
          <w:lang w:val="uk-UA"/>
        </w:rPr>
        <w:t xml:space="preserve">Кіровоградська, Миколаївська, </w:t>
      </w:r>
      <w:r w:rsidR="00965E66" w:rsidRPr="00965E66">
        <w:rPr>
          <w:spacing w:val="-6"/>
          <w:sz w:val="28"/>
          <w:szCs w:val="28"/>
          <w:lang w:val="uk-UA"/>
        </w:rPr>
        <w:t xml:space="preserve">Полтавська, </w:t>
      </w:r>
      <w:r w:rsidR="00B07FF9" w:rsidRPr="00965E66">
        <w:rPr>
          <w:spacing w:val="-6"/>
          <w:sz w:val="28"/>
          <w:szCs w:val="28"/>
          <w:lang w:val="uk-UA"/>
        </w:rPr>
        <w:t xml:space="preserve">Тернопільська, </w:t>
      </w:r>
      <w:r w:rsidR="00FC5113" w:rsidRPr="00965E66">
        <w:rPr>
          <w:spacing w:val="-6"/>
          <w:sz w:val="28"/>
          <w:szCs w:val="28"/>
          <w:lang w:val="uk-UA"/>
        </w:rPr>
        <w:t>Чернівецька обл.),</w:t>
      </w:r>
      <w:r w:rsidR="00FC5113" w:rsidRPr="00965E66">
        <w:rPr>
          <w:b/>
          <w:spacing w:val="-6"/>
          <w:sz w:val="28"/>
          <w:szCs w:val="28"/>
          <w:lang w:val="uk-UA"/>
        </w:rPr>
        <w:t xml:space="preserve"> </w:t>
      </w:r>
      <w:r w:rsidRPr="00965E66">
        <w:rPr>
          <w:b/>
          <w:spacing w:val="-6"/>
          <w:sz w:val="28"/>
          <w:szCs w:val="28"/>
          <w:lang w:val="uk-UA"/>
        </w:rPr>
        <w:t xml:space="preserve">іржею </w:t>
      </w:r>
      <w:r w:rsidR="00FC5113" w:rsidRPr="00965E66">
        <w:rPr>
          <w:spacing w:val="-6"/>
          <w:sz w:val="28"/>
          <w:szCs w:val="28"/>
          <w:lang w:val="uk-UA"/>
        </w:rPr>
        <w:t>(Миколаївська обл.)</w:t>
      </w:r>
      <w:r w:rsidR="00FC5113" w:rsidRPr="00965E66">
        <w:rPr>
          <w:b/>
          <w:spacing w:val="-6"/>
          <w:sz w:val="28"/>
          <w:szCs w:val="28"/>
          <w:lang w:val="uk-UA"/>
        </w:rPr>
        <w:t xml:space="preserve"> </w:t>
      </w:r>
      <w:r w:rsidR="00C61AD0" w:rsidRPr="00965E66">
        <w:rPr>
          <w:spacing w:val="-6"/>
          <w:sz w:val="28"/>
          <w:szCs w:val="28"/>
          <w:lang w:val="uk-UA"/>
        </w:rPr>
        <w:t>уражено 1%</w:t>
      </w:r>
      <w:r w:rsidRPr="00965E66">
        <w:rPr>
          <w:spacing w:val="-6"/>
          <w:sz w:val="28"/>
          <w:szCs w:val="28"/>
          <w:lang w:val="uk-UA"/>
        </w:rPr>
        <w:t>,</w:t>
      </w:r>
      <w:r w:rsidRPr="00965E66">
        <w:rPr>
          <w:b/>
          <w:spacing w:val="-6"/>
          <w:sz w:val="28"/>
          <w:szCs w:val="28"/>
          <w:lang w:val="uk-UA"/>
        </w:rPr>
        <w:t xml:space="preserve"> гельмінтоспоріозом</w:t>
      </w:r>
      <w:r w:rsidRPr="00965E66">
        <w:rPr>
          <w:spacing w:val="-6"/>
          <w:sz w:val="28"/>
          <w:szCs w:val="28"/>
          <w:lang w:val="uk-UA"/>
        </w:rPr>
        <w:t xml:space="preserve"> та </w:t>
      </w:r>
      <w:r w:rsidRPr="00965E66">
        <w:rPr>
          <w:b/>
          <w:spacing w:val="-6"/>
          <w:sz w:val="28"/>
          <w:szCs w:val="28"/>
          <w:lang w:val="uk-UA"/>
        </w:rPr>
        <w:t>септоріозом</w:t>
      </w:r>
      <w:r w:rsidRPr="00965E66">
        <w:rPr>
          <w:spacing w:val="-6"/>
          <w:sz w:val="28"/>
          <w:szCs w:val="28"/>
          <w:lang w:val="uk-UA"/>
        </w:rPr>
        <w:t xml:space="preserve"> - 1-</w:t>
      </w:r>
      <w:r w:rsidR="00C61AD0" w:rsidRPr="00965E66">
        <w:rPr>
          <w:spacing w:val="-6"/>
          <w:sz w:val="28"/>
          <w:szCs w:val="28"/>
          <w:lang w:val="uk-UA"/>
        </w:rPr>
        <w:t>4</w:t>
      </w:r>
      <w:r w:rsidRPr="00965E66">
        <w:rPr>
          <w:spacing w:val="-6"/>
          <w:sz w:val="28"/>
          <w:szCs w:val="28"/>
          <w:lang w:val="uk-UA"/>
        </w:rPr>
        <w:t>% рослин.</w:t>
      </w:r>
    </w:p>
    <w:p w:rsidR="002E0BC5" w:rsidRPr="00965E66" w:rsidRDefault="002E0BC5" w:rsidP="00921CAC">
      <w:pPr>
        <w:pStyle w:val="a3"/>
        <w:shd w:val="clear" w:color="auto" w:fill="FFFFFF"/>
        <w:spacing w:before="0" w:beforeAutospacing="0" w:after="0" w:afterAutospacing="0"/>
        <w:ind w:firstLine="720"/>
        <w:jc w:val="both"/>
        <w:rPr>
          <w:rStyle w:val="a7"/>
          <w:b w:val="0"/>
          <w:sz w:val="28"/>
          <w:szCs w:val="28"/>
          <w:lang w:val="uk-UA"/>
        </w:rPr>
      </w:pPr>
      <w:r w:rsidRPr="00965E66">
        <w:rPr>
          <w:sz w:val="28"/>
          <w:szCs w:val="28"/>
          <w:lang w:val="uk-UA"/>
        </w:rPr>
        <w:t>У посівах</w:t>
      </w:r>
      <w:r w:rsidRPr="00965E66">
        <w:rPr>
          <w:b/>
          <w:i/>
          <w:sz w:val="28"/>
          <w:szCs w:val="28"/>
          <w:lang w:val="uk-UA"/>
        </w:rPr>
        <w:t xml:space="preserve"> сої</w:t>
      </w:r>
      <w:r w:rsidRPr="00965E66">
        <w:rPr>
          <w:sz w:val="28"/>
          <w:szCs w:val="28"/>
          <w:lang w:val="uk-UA"/>
        </w:rPr>
        <w:t xml:space="preserve"> продовжують розвиватись та шкодити </w:t>
      </w:r>
      <w:r w:rsidRPr="00965E66">
        <w:rPr>
          <w:b/>
          <w:sz w:val="28"/>
          <w:szCs w:val="28"/>
          <w:lang w:val="uk-UA"/>
        </w:rPr>
        <w:t>кліщі, попелиці,</w:t>
      </w:r>
      <w:r w:rsidRPr="00965E66">
        <w:rPr>
          <w:sz w:val="28"/>
          <w:szCs w:val="28"/>
          <w:lang w:val="uk-UA"/>
        </w:rPr>
        <w:t xml:space="preserve"> </w:t>
      </w:r>
      <w:r w:rsidRPr="00965E66">
        <w:rPr>
          <w:b/>
          <w:sz w:val="28"/>
          <w:szCs w:val="28"/>
          <w:lang w:val="uk-UA"/>
        </w:rPr>
        <w:t xml:space="preserve">клопи, трипси </w:t>
      </w:r>
      <w:r w:rsidRPr="00965E66">
        <w:rPr>
          <w:sz w:val="28"/>
          <w:szCs w:val="28"/>
          <w:lang w:val="uk-UA"/>
        </w:rPr>
        <w:t>(7-</w:t>
      </w:r>
      <w:r w:rsidR="004C7F15" w:rsidRPr="00965E66">
        <w:rPr>
          <w:sz w:val="28"/>
          <w:szCs w:val="28"/>
          <w:lang w:val="uk-UA"/>
        </w:rPr>
        <w:t>15</w:t>
      </w:r>
      <w:r w:rsidRPr="00965E66">
        <w:rPr>
          <w:sz w:val="28"/>
          <w:szCs w:val="28"/>
          <w:lang w:val="uk-UA"/>
        </w:rPr>
        <w:t>% р</w:t>
      </w:r>
      <w:r w:rsidR="004C7F15" w:rsidRPr="00965E66">
        <w:rPr>
          <w:sz w:val="28"/>
          <w:szCs w:val="28"/>
          <w:lang w:val="uk-UA"/>
        </w:rPr>
        <w:t>ослин</w:t>
      </w:r>
      <w:r w:rsidRPr="00965E66">
        <w:rPr>
          <w:sz w:val="28"/>
          <w:szCs w:val="28"/>
          <w:lang w:val="uk-UA"/>
        </w:rPr>
        <w:t xml:space="preserve">), подекуди гусениці </w:t>
      </w:r>
      <w:r w:rsidRPr="00965E66">
        <w:rPr>
          <w:b/>
          <w:sz w:val="28"/>
          <w:szCs w:val="28"/>
          <w:lang w:val="uk-UA"/>
        </w:rPr>
        <w:t>акацієвої вогнівки</w:t>
      </w:r>
      <w:r w:rsidRPr="00965E66">
        <w:rPr>
          <w:sz w:val="28"/>
          <w:szCs w:val="28"/>
          <w:lang w:val="uk-UA"/>
        </w:rPr>
        <w:t>,</w:t>
      </w:r>
      <w:r w:rsidRPr="00965E66">
        <w:rPr>
          <w:b/>
          <w:sz w:val="28"/>
          <w:szCs w:val="28"/>
          <w:lang w:val="uk-UA"/>
        </w:rPr>
        <w:t xml:space="preserve"> лучного метелика, чортополохівки. </w:t>
      </w:r>
      <w:r w:rsidRPr="00965E66">
        <w:rPr>
          <w:rStyle w:val="a7"/>
          <w:b w:val="0"/>
          <w:sz w:val="28"/>
          <w:szCs w:val="28"/>
          <w:lang w:val="uk-UA"/>
        </w:rPr>
        <w:t xml:space="preserve">Наявність краплинної вологи, помірні температури та достатній інфекційний запас збудників сприяли розвитку різноманітних хвороб сої, які виявляли на </w:t>
      </w:r>
      <w:r w:rsidR="00C61AD0" w:rsidRPr="00965E66">
        <w:rPr>
          <w:rStyle w:val="a7"/>
          <w:b w:val="0"/>
          <w:sz w:val="28"/>
          <w:szCs w:val="28"/>
          <w:lang w:val="uk-UA"/>
        </w:rPr>
        <w:t>8</w:t>
      </w:r>
      <w:r w:rsidRPr="00965E66">
        <w:rPr>
          <w:rStyle w:val="a7"/>
          <w:b w:val="0"/>
          <w:sz w:val="28"/>
          <w:szCs w:val="28"/>
          <w:lang w:val="uk-UA"/>
        </w:rPr>
        <w:t>-</w:t>
      </w:r>
      <w:r w:rsidR="00C61AD0" w:rsidRPr="00965E66">
        <w:rPr>
          <w:rStyle w:val="a7"/>
          <w:b w:val="0"/>
          <w:sz w:val="28"/>
          <w:szCs w:val="28"/>
          <w:lang w:val="uk-UA"/>
        </w:rPr>
        <w:t>61</w:t>
      </w:r>
      <w:r w:rsidRPr="00965E66">
        <w:rPr>
          <w:rStyle w:val="a7"/>
          <w:b w:val="0"/>
          <w:sz w:val="28"/>
          <w:szCs w:val="28"/>
          <w:lang w:val="uk-UA"/>
        </w:rPr>
        <w:t xml:space="preserve">% обстежених площ. Зокрема, </w:t>
      </w:r>
      <w:r w:rsidR="00C61AD0" w:rsidRPr="00965E66">
        <w:rPr>
          <w:rStyle w:val="a7"/>
          <w:sz w:val="28"/>
          <w:szCs w:val="28"/>
          <w:lang w:val="uk-UA"/>
        </w:rPr>
        <w:t>бактеріозом</w:t>
      </w:r>
      <w:r w:rsidRPr="00965E66">
        <w:rPr>
          <w:rStyle w:val="a7"/>
          <w:b w:val="0"/>
          <w:sz w:val="28"/>
          <w:szCs w:val="28"/>
          <w:lang w:val="uk-UA"/>
        </w:rPr>
        <w:t xml:space="preserve"> охоп</w:t>
      </w:r>
      <w:r w:rsidR="00C61AD0" w:rsidRPr="00965E66">
        <w:rPr>
          <w:rStyle w:val="a7"/>
          <w:b w:val="0"/>
          <w:sz w:val="28"/>
          <w:szCs w:val="28"/>
          <w:lang w:val="uk-UA"/>
        </w:rPr>
        <w:t>лено 2</w:t>
      </w:r>
      <w:r w:rsidRPr="00965E66">
        <w:rPr>
          <w:rStyle w:val="a7"/>
          <w:b w:val="0"/>
          <w:sz w:val="28"/>
          <w:szCs w:val="28"/>
          <w:lang w:val="uk-UA"/>
        </w:rPr>
        <w:t>-</w:t>
      </w:r>
      <w:r w:rsidR="00C61AD0" w:rsidRPr="00965E66">
        <w:rPr>
          <w:rStyle w:val="a7"/>
          <w:b w:val="0"/>
          <w:sz w:val="28"/>
          <w:szCs w:val="28"/>
          <w:lang w:val="uk-UA"/>
        </w:rPr>
        <w:t xml:space="preserve">8% рослин </w:t>
      </w:r>
      <w:r w:rsidRPr="00965E66">
        <w:rPr>
          <w:rStyle w:val="a7"/>
          <w:b w:val="0"/>
          <w:sz w:val="28"/>
          <w:szCs w:val="28"/>
          <w:lang w:val="uk-UA"/>
        </w:rPr>
        <w:t xml:space="preserve">за розвитку 0,4%, </w:t>
      </w:r>
      <w:r w:rsidRPr="00965E66">
        <w:rPr>
          <w:rStyle w:val="a7"/>
          <w:sz w:val="28"/>
          <w:szCs w:val="28"/>
          <w:lang w:val="uk-UA"/>
        </w:rPr>
        <w:t>церкоспороз</w:t>
      </w:r>
      <w:r w:rsidR="00DD7301">
        <w:rPr>
          <w:rStyle w:val="a7"/>
          <w:sz w:val="28"/>
          <w:szCs w:val="28"/>
          <w:lang w:val="uk-UA"/>
        </w:rPr>
        <w:t>ом</w:t>
      </w:r>
      <w:r w:rsidRPr="00965E66">
        <w:rPr>
          <w:rStyle w:val="a7"/>
          <w:b w:val="0"/>
          <w:sz w:val="28"/>
          <w:szCs w:val="28"/>
          <w:lang w:val="uk-UA"/>
        </w:rPr>
        <w:t xml:space="preserve"> – 2-</w:t>
      </w:r>
      <w:r w:rsidR="00C61AD0" w:rsidRPr="00965E66">
        <w:rPr>
          <w:rStyle w:val="a7"/>
          <w:b w:val="0"/>
          <w:sz w:val="28"/>
          <w:szCs w:val="28"/>
          <w:lang w:val="uk-UA"/>
        </w:rPr>
        <w:t>5</w:t>
      </w:r>
      <w:r w:rsidRPr="00965E66">
        <w:rPr>
          <w:rStyle w:val="a7"/>
          <w:b w:val="0"/>
          <w:sz w:val="28"/>
          <w:szCs w:val="28"/>
          <w:lang w:val="uk-UA"/>
        </w:rPr>
        <w:t xml:space="preserve">% за розвитку 0,2%, </w:t>
      </w:r>
      <w:r w:rsidRPr="00965E66">
        <w:rPr>
          <w:rStyle w:val="a7"/>
          <w:sz w:val="28"/>
          <w:szCs w:val="28"/>
          <w:lang w:val="uk-UA"/>
        </w:rPr>
        <w:t>аскохітоз</w:t>
      </w:r>
      <w:r w:rsidR="00DD7301">
        <w:rPr>
          <w:rStyle w:val="a7"/>
          <w:sz w:val="28"/>
          <w:szCs w:val="28"/>
          <w:lang w:val="uk-UA"/>
        </w:rPr>
        <w:t>ом</w:t>
      </w:r>
      <w:r w:rsidRPr="00965E66">
        <w:rPr>
          <w:rStyle w:val="a7"/>
          <w:b w:val="0"/>
          <w:sz w:val="28"/>
          <w:szCs w:val="28"/>
          <w:lang w:val="uk-UA"/>
        </w:rPr>
        <w:t xml:space="preserve"> – 3-</w:t>
      </w:r>
      <w:r w:rsidR="00C61AD0" w:rsidRPr="00965E66">
        <w:rPr>
          <w:rStyle w:val="a7"/>
          <w:b w:val="0"/>
          <w:sz w:val="28"/>
          <w:szCs w:val="28"/>
          <w:lang w:val="uk-UA"/>
        </w:rPr>
        <w:t>7</w:t>
      </w:r>
      <w:r w:rsidRPr="00965E66">
        <w:rPr>
          <w:rStyle w:val="a7"/>
          <w:b w:val="0"/>
          <w:sz w:val="28"/>
          <w:szCs w:val="28"/>
          <w:lang w:val="uk-UA"/>
        </w:rPr>
        <w:t xml:space="preserve">% за розвитку 0,2%, </w:t>
      </w:r>
      <w:r w:rsidRPr="00965E66">
        <w:rPr>
          <w:rStyle w:val="a7"/>
          <w:sz w:val="28"/>
          <w:szCs w:val="28"/>
          <w:lang w:val="uk-UA"/>
        </w:rPr>
        <w:t>септоріоз</w:t>
      </w:r>
      <w:r w:rsidR="00DD7301">
        <w:rPr>
          <w:rStyle w:val="a7"/>
          <w:sz w:val="28"/>
          <w:szCs w:val="28"/>
          <w:lang w:val="uk-UA"/>
        </w:rPr>
        <w:t>ом</w:t>
      </w:r>
      <w:r w:rsidRPr="00965E66">
        <w:rPr>
          <w:rStyle w:val="a7"/>
          <w:b w:val="0"/>
          <w:sz w:val="28"/>
          <w:szCs w:val="28"/>
          <w:lang w:val="uk-UA"/>
        </w:rPr>
        <w:t xml:space="preserve">, </w:t>
      </w:r>
      <w:r w:rsidRPr="00965E66">
        <w:rPr>
          <w:rStyle w:val="a7"/>
          <w:sz w:val="28"/>
          <w:szCs w:val="28"/>
          <w:lang w:val="uk-UA"/>
        </w:rPr>
        <w:t>пероноспороз</w:t>
      </w:r>
      <w:r w:rsidR="00DD7301">
        <w:rPr>
          <w:rStyle w:val="a7"/>
          <w:sz w:val="28"/>
          <w:szCs w:val="28"/>
          <w:lang w:val="uk-UA"/>
        </w:rPr>
        <w:t>ом</w:t>
      </w:r>
      <w:r w:rsidRPr="00965E66">
        <w:rPr>
          <w:rStyle w:val="a7"/>
          <w:b w:val="0"/>
          <w:sz w:val="28"/>
          <w:szCs w:val="28"/>
          <w:lang w:val="uk-UA"/>
        </w:rPr>
        <w:t xml:space="preserve">, </w:t>
      </w:r>
      <w:r w:rsidRPr="00965E66">
        <w:rPr>
          <w:rStyle w:val="a7"/>
          <w:sz w:val="28"/>
          <w:szCs w:val="28"/>
          <w:lang w:val="uk-UA"/>
        </w:rPr>
        <w:t>альтернаріоз</w:t>
      </w:r>
      <w:r w:rsidR="00DD7301">
        <w:rPr>
          <w:rStyle w:val="a7"/>
          <w:sz w:val="28"/>
          <w:szCs w:val="28"/>
          <w:lang w:val="uk-UA"/>
        </w:rPr>
        <w:t xml:space="preserve">ом </w:t>
      </w:r>
      <w:r w:rsidRPr="00965E66">
        <w:rPr>
          <w:rStyle w:val="a7"/>
          <w:b w:val="0"/>
          <w:sz w:val="28"/>
          <w:szCs w:val="28"/>
          <w:lang w:val="uk-UA"/>
        </w:rPr>
        <w:t xml:space="preserve"> </w:t>
      </w:r>
      <w:r w:rsidR="00C61AD0" w:rsidRPr="00965E66">
        <w:rPr>
          <w:rStyle w:val="a7"/>
          <w:b w:val="0"/>
          <w:sz w:val="28"/>
          <w:szCs w:val="28"/>
          <w:lang w:val="uk-UA"/>
        </w:rPr>
        <w:t xml:space="preserve">   </w:t>
      </w:r>
      <w:r w:rsidR="00DD7301" w:rsidRPr="00965E66">
        <w:rPr>
          <w:rStyle w:val="a7"/>
          <w:b w:val="0"/>
          <w:sz w:val="28"/>
          <w:szCs w:val="28"/>
          <w:lang w:val="uk-UA"/>
        </w:rPr>
        <w:t>–</w:t>
      </w:r>
      <w:r w:rsidR="00C61AD0" w:rsidRPr="00965E66">
        <w:rPr>
          <w:rStyle w:val="a7"/>
          <w:b w:val="0"/>
          <w:sz w:val="28"/>
          <w:szCs w:val="28"/>
          <w:lang w:val="uk-UA"/>
        </w:rPr>
        <w:t xml:space="preserve">                1</w:t>
      </w:r>
      <w:r w:rsidRPr="00965E66">
        <w:rPr>
          <w:rStyle w:val="a7"/>
          <w:b w:val="0"/>
          <w:sz w:val="28"/>
          <w:szCs w:val="28"/>
          <w:lang w:val="uk-UA"/>
        </w:rPr>
        <w:t>-</w:t>
      </w:r>
      <w:r w:rsidR="00C61AD0" w:rsidRPr="00965E66">
        <w:rPr>
          <w:rStyle w:val="a7"/>
          <w:b w:val="0"/>
          <w:sz w:val="28"/>
          <w:szCs w:val="28"/>
          <w:lang w:val="uk-UA"/>
        </w:rPr>
        <w:t>6</w:t>
      </w:r>
      <w:r w:rsidRPr="00965E66">
        <w:rPr>
          <w:rStyle w:val="a7"/>
          <w:b w:val="0"/>
          <w:sz w:val="28"/>
          <w:szCs w:val="28"/>
          <w:lang w:val="uk-UA"/>
        </w:rPr>
        <w:t>% за розвитку 0,1-0,2%. Подальший розвиток хвороб залежатиме від агрометеорологічних умов.</w:t>
      </w:r>
    </w:p>
    <w:p w:rsidR="002E0BC5" w:rsidRPr="00071F67" w:rsidRDefault="002E0BC5" w:rsidP="00071F67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r w:rsidRPr="00965E66">
        <w:rPr>
          <w:sz w:val="28"/>
          <w:szCs w:val="28"/>
          <w:lang w:val="uk-UA"/>
        </w:rPr>
        <w:t xml:space="preserve">Повсюди в посівах </w:t>
      </w:r>
      <w:r w:rsidRPr="00965E66">
        <w:rPr>
          <w:b/>
          <w:i/>
          <w:sz w:val="28"/>
          <w:szCs w:val="28"/>
          <w:lang w:val="uk-UA"/>
        </w:rPr>
        <w:t>соняшника</w:t>
      </w:r>
      <w:r w:rsidRPr="00965E66">
        <w:rPr>
          <w:sz w:val="28"/>
          <w:szCs w:val="28"/>
          <w:lang w:val="uk-UA"/>
        </w:rPr>
        <w:t xml:space="preserve"> триває розвиток </w:t>
      </w:r>
      <w:r w:rsidRPr="00965E66">
        <w:rPr>
          <w:b/>
          <w:sz w:val="28"/>
          <w:szCs w:val="28"/>
          <w:lang w:val="uk-UA"/>
        </w:rPr>
        <w:t>геліхризової</w:t>
      </w:r>
      <w:r w:rsidRPr="00965E66">
        <w:rPr>
          <w:sz w:val="28"/>
          <w:szCs w:val="28"/>
          <w:lang w:val="uk-UA"/>
        </w:rPr>
        <w:t xml:space="preserve"> </w:t>
      </w:r>
      <w:r w:rsidRPr="00965E66">
        <w:rPr>
          <w:b/>
          <w:sz w:val="28"/>
          <w:szCs w:val="28"/>
          <w:lang w:val="uk-UA"/>
        </w:rPr>
        <w:t>попелиці</w:t>
      </w:r>
      <w:r w:rsidRPr="00965E66">
        <w:rPr>
          <w:sz w:val="28"/>
          <w:szCs w:val="28"/>
          <w:lang w:val="uk-UA"/>
        </w:rPr>
        <w:t xml:space="preserve">, </w:t>
      </w:r>
      <w:r w:rsidRPr="00965E66">
        <w:rPr>
          <w:b/>
          <w:sz w:val="28"/>
          <w:szCs w:val="28"/>
          <w:lang w:val="uk-UA"/>
        </w:rPr>
        <w:t>трипсів</w:t>
      </w:r>
      <w:r w:rsidRPr="00965E66">
        <w:rPr>
          <w:sz w:val="28"/>
          <w:szCs w:val="28"/>
          <w:lang w:val="uk-UA"/>
        </w:rPr>
        <w:t xml:space="preserve">, </w:t>
      </w:r>
      <w:r w:rsidRPr="00965E66">
        <w:rPr>
          <w:b/>
          <w:sz w:val="28"/>
          <w:szCs w:val="28"/>
          <w:lang w:val="uk-UA"/>
        </w:rPr>
        <w:t>клопів</w:t>
      </w:r>
      <w:r w:rsidRPr="00965E66">
        <w:rPr>
          <w:sz w:val="28"/>
          <w:szCs w:val="28"/>
          <w:lang w:val="uk-UA"/>
        </w:rPr>
        <w:t xml:space="preserve">, якими заселено 6-15% рослин. Переважно в степових областях шкодять </w:t>
      </w:r>
      <w:r w:rsidRPr="00965E66">
        <w:rPr>
          <w:b/>
          <w:sz w:val="28"/>
          <w:szCs w:val="28"/>
          <w:lang w:val="uk-UA"/>
        </w:rPr>
        <w:t xml:space="preserve">соняшникова вогнівка </w:t>
      </w:r>
      <w:r w:rsidRPr="00965E66">
        <w:rPr>
          <w:sz w:val="28"/>
          <w:szCs w:val="28"/>
          <w:lang w:val="uk-UA"/>
        </w:rPr>
        <w:t>(</w:t>
      </w:r>
      <w:r w:rsidR="00526205" w:rsidRPr="00965E66">
        <w:rPr>
          <w:sz w:val="28"/>
          <w:szCs w:val="28"/>
        </w:rPr>
        <w:t>3</w:t>
      </w:r>
      <w:r w:rsidRPr="00965E66">
        <w:rPr>
          <w:sz w:val="28"/>
          <w:szCs w:val="28"/>
          <w:lang w:val="uk-UA"/>
        </w:rPr>
        <w:t>-</w:t>
      </w:r>
      <w:r w:rsidR="00526205" w:rsidRPr="00965E66">
        <w:rPr>
          <w:sz w:val="28"/>
          <w:szCs w:val="28"/>
        </w:rPr>
        <w:t>5</w:t>
      </w:r>
      <w:r w:rsidR="00526205" w:rsidRPr="00965E66">
        <w:rPr>
          <w:sz w:val="28"/>
          <w:szCs w:val="28"/>
          <w:lang w:val="uk-UA"/>
        </w:rPr>
        <w:t>, макс. 11</w:t>
      </w:r>
      <w:r w:rsidRPr="00965E66">
        <w:rPr>
          <w:sz w:val="28"/>
          <w:szCs w:val="28"/>
          <w:lang w:val="uk-UA"/>
        </w:rPr>
        <w:t>% рослин</w:t>
      </w:r>
      <w:r w:rsidR="00526205" w:rsidRPr="00965E66">
        <w:rPr>
          <w:sz w:val="28"/>
          <w:szCs w:val="28"/>
          <w:lang w:val="uk-UA"/>
        </w:rPr>
        <w:t xml:space="preserve"> у Запорізькій обл.</w:t>
      </w:r>
      <w:r w:rsidRPr="00965E66">
        <w:rPr>
          <w:sz w:val="28"/>
          <w:szCs w:val="28"/>
          <w:lang w:val="uk-UA"/>
        </w:rPr>
        <w:t xml:space="preserve">), подекуди гусениці </w:t>
      </w:r>
      <w:r w:rsidRPr="00965E66">
        <w:rPr>
          <w:b/>
          <w:sz w:val="28"/>
          <w:szCs w:val="28"/>
          <w:lang w:val="uk-UA"/>
        </w:rPr>
        <w:t>лучного метелика</w:t>
      </w:r>
      <w:r w:rsidRPr="00965E66">
        <w:rPr>
          <w:sz w:val="28"/>
          <w:szCs w:val="28"/>
          <w:lang w:val="uk-UA"/>
        </w:rPr>
        <w:t xml:space="preserve">, </w:t>
      </w:r>
      <w:r w:rsidRPr="00965E66">
        <w:rPr>
          <w:b/>
          <w:sz w:val="28"/>
          <w:szCs w:val="28"/>
          <w:lang w:val="uk-UA"/>
        </w:rPr>
        <w:t>бавовникової совки, стеблового (кукурудзяного) метелика</w:t>
      </w:r>
      <w:r w:rsidRPr="00965E66">
        <w:rPr>
          <w:sz w:val="28"/>
          <w:szCs w:val="28"/>
          <w:lang w:val="uk-UA"/>
        </w:rPr>
        <w:t xml:space="preserve"> (2-</w:t>
      </w:r>
      <w:r w:rsidR="00526205" w:rsidRPr="00965E66">
        <w:rPr>
          <w:sz w:val="28"/>
          <w:szCs w:val="28"/>
          <w:lang w:val="uk-UA"/>
        </w:rPr>
        <w:t>5</w:t>
      </w:r>
      <w:r w:rsidRPr="00965E66">
        <w:rPr>
          <w:sz w:val="28"/>
          <w:szCs w:val="28"/>
          <w:lang w:val="uk-UA"/>
        </w:rPr>
        <w:t xml:space="preserve">% рослин). </w:t>
      </w:r>
      <w:r w:rsidR="00526205" w:rsidRPr="00965E66">
        <w:rPr>
          <w:sz w:val="28"/>
          <w:szCs w:val="28"/>
          <w:lang w:val="uk-UA"/>
        </w:rPr>
        <w:t xml:space="preserve">У господарствах Запорізької області від 2 до 8% рослин заселено </w:t>
      </w:r>
      <w:r w:rsidR="00526205" w:rsidRPr="00965E66">
        <w:rPr>
          <w:b/>
          <w:sz w:val="28"/>
          <w:szCs w:val="28"/>
          <w:lang w:val="uk-UA"/>
        </w:rPr>
        <w:t>соняшниковою шипоноскою</w:t>
      </w:r>
      <w:r w:rsidR="00526205" w:rsidRPr="00965E66">
        <w:rPr>
          <w:sz w:val="28"/>
          <w:szCs w:val="28"/>
          <w:lang w:val="uk-UA"/>
        </w:rPr>
        <w:t xml:space="preserve"> за чисельності 2-4 личинки на рослину, </w:t>
      </w:r>
      <w:r w:rsidR="00526205" w:rsidRPr="00965E66">
        <w:rPr>
          <w:b/>
          <w:sz w:val="28"/>
          <w:szCs w:val="28"/>
          <w:lang w:val="uk-UA"/>
        </w:rPr>
        <w:t>соняшниковим вусачем</w:t>
      </w:r>
      <w:r w:rsidR="00526205" w:rsidRPr="00965E66">
        <w:rPr>
          <w:sz w:val="28"/>
          <w:szCs w:val="28"/>
          <w:lang w:val="uk-UA"/>
        </w:rPr>
        <w:t xml:space="preserve"> пошкоджено до 3% рослин. </w:t>
      </w:r>
      <w:r w:rsidRPr="00965E66">
        <w:rPr>
          <w:sz w:val="28"/>
          <w:szCs w:val="28"/>
          <w:lang w:val="uk-UA"/>
        </w:rPr>
        <w:t xml:space="preserve">На </w:t>
      </w:r>
      <w:r w:rsidRPr="00965E66">
        <w:rPr>
          <w:sz w:val="28"/>
          <w:szCs w:val="28"/>
          <w:lang w:val="uk-UA"/>
        </w:rPr>
        <w:lastRenderedPageBreak/>
        <w:t>0,5-</w:t>
      </w:r>
      <w:r w:rsidR="00526205" w:rsidRPr="00965E66">
        <w:rPr>
          <w:sz w:val="28"/>
          <w:szCs w:val="28"/>
          <w:lang w:val="uk-UA"/>
        </w:rPr>
        <w:t>7</w:t>
      </w:r>
      <w:r w:rsidRPr="00965E66">
        <w:rPr>
          <w:sz w:val="28"/>
          <w:szCs w:val="28"/>
          <w:lang w:val="uk-UA"/>
        </w:rPr>
        <w:t xml:space="preserve">% рослин відмічають </w:t>
      </w:r>
      <w:r w:rsidRPr="00965E66">
        <w:rPr>
          <w:b/>
          <w:sz w:val="28"/>
          <w:szCs w:val="28"/>
          <w:lang w:val="uk-UA"/>
        </w:rPr>
        <w:t>білу</w:t>
      </w:r>
      <w:r w:rsidRPr="00965E66">
        <w:rPr>
          <w:sz w:val="28"/>
          <w:szCs w:val="28"/>
          <w:lang w:val="uk-UA"/>
        </w:rPr>
        <w:t xml:space="preserve"> та </w:t>
      </w:r>
      <w:r w:rsidRPr="00965E66">
        <w:rPr>
          <w:b/>
          <w:sz w:val="28"/>
          <w:szCs w:val="28"/>
          <w:lang w:val="uk-UA"/>
        </w:rPr>
        <w:t>сіру</w:t>
      </w:r>
      <w:r w:rsidRPr="00965E66">
        <w:rPr>
          <w:sz w:val="28"/>
          <w:szCs w:val="28"/>
          <w:lang w:val="uk-UA"/>
        </w:rPr>
        <w:t xml:space="preserve"> </w:t>
      </w:r>
      <w:r w:rsidRPr="00965E66">
        <w:rPr>
          <w:b/>
          <w:sz w:val="28"/>
          <w:szCs w:val="28"/>
          <w:lang w:val="uk-UA"/>
        </w:rPr>
        <w:t>гнилі</w:t>
      </w:r>
      <w:r w:rsidRPr="00965E66">
        <w:rPr>
          <w:sz w:val="28"/>
          <w:szCs w:val="28"/>
          <w:lang w:val="uk-UA"/>
        </w:rPr>
        <w:t xml:space="preserve">, </w:t>
      </w:r>
      <w:r w:rsidRPr="00965E66">
        <w:rPr>
          <w:b/>
          <w:sz w:val="28"/>
          <w:szCs w:val="28"/>
          <w:lang w:val="uk-UA"/>
        </w:rPr>
        <w:t>пероноспороз</w:t>
      </w:r>
      <w:r w:rsidRPr="00965E66">
        <w:rPr>
          <w:sz w:val="28"/>
          <w:szCs w:val="28"/>
          <w:lang w:val="uk-UA"/>
        </w:rPr>
        <w:t xml:space="preserve">, </w:t>
      </w:r>
      <w:r w:rsidRPr="00965E66">
        <w:rPr>
          <w:b/>
          <w:sz w:val="28"/>
          <w:szCs w:val="28"/>
          <w:lang w:val="uk-UA"/>
        </w:rPr>
        <w:t>фомоз</w:t>
      </w:r>
      <w:r w:rsidRPr="00965E66">
        <w:rPr>
          <w:sz w:val="28"/>
          <w:szCs w:val="28"/>
          <w:lang w:val="uk-UA"/>
        </w:rPr>
        <w:t xml:space="preserve">, </w:t>
      </w:r>
      <w:r w:rsidRPr="00965E66">
        <w:rPr>
          <w:b/>
          <w:sz w:val="28"/>
          <w:szCs w:val="28"/>
          <w:lang w:val="uk-UA"/>
        </w:rPr>
        <w:t>септоріоз</w:t>
      </w:r>
      <w:r w:rsidRPr="00965E66">
        <w:rPr>
          <w:sz w:val="28"/>
          <w:szCs w:val="28"/>
          <w:lang w:val="uk-UA"/>
        </w:rPr>
        <w:t xml:space="preserve">, </w:t>
      </w:r>
      <w:r w:rsidRPr="00965E66">
        <w:rPr>
          <w:b/>
          <w:sz w:val="28"/>
          <w:szCs w:val="28"/>
          <w:lang w:val="uk-UA"/>
        </w:rPr>
        <w:t>аскохітоз</w:t>
      </w:r>
      <w:r w:rsidRPr="00965E66">
        <w:rPr>
          <w:sz w:val="28"/>
          <w:szCs w:val="28"/>
          <w:lang w:val="uk-UA"/>
        </w:rPr>
        <w:t xml:space="preserve">, </w:t>
      </w:r>
      <w:r w:rsidRPr="00965E66">
        <w:rPr>
          <w:b/>
          <w:sz w:val="28"/>
          <w:szCs w:val="28"/>
          <w:lang w:val="uk-UA"/>
        </w:rPr>
        <w:t>іржу</w:t>
      </w:r>
      <w:r w:rsidRPr="00965E66">
        <w:rPr>
          <w:sz w:val="28"/>
          <w:szCs w:val="28"/>
          <w:lang w:val="uk-UA"/>
        </w:rPr>
        <w:t xml:space="preserve">. </w:t>
      </w:r>
      <w:r w:rsidR="00B07FF9" w:rsidRPr="00965E66">
        <w:rPr>
          <w:sz w:val="28"/>
          <w:szCs w:val="28"/>
          <w:lang w:val="uk-UA"/>
        </w:rPr>
        <w:t xml:space="preserve">Осередково у господарствах Тернопільської області до 1% рослин охоплено </w:t>
      </w:r>
      <w:r w:rsidR="00B07FF9" w:rsidRPr="00071F67">
        <w:rPr>
          <w:rFonts w:eastAsia="Calibri"/>
          <w:b/>
          <w:bCs/>
          <w:sz w:val="28"/>
          <w:szCs w:val="28"/>
          <w:lang w:val="uk-UA" w:eastAsia="en-US"/>
        </w:rPr>
        <w:t>в</w:t>
      </w:r>
      <w:r w:rsidR="00B07FF9" w:rsidRPr="00071F67">
        <w:rPr>
          <w:rFonts w:eastAsia="Calibri"/>
          <w:b/>
          <w:bCs/>
          <w:sz w:val="28"/>
          <w:szCs w:val="28"/>
          <w:lang w:eastAsia="en-US"/>
        </w:rPr>
        <w:t>ертицильозн</w:t>
      </w:r>
      <w:r w:rsidR="00B07FF9" w:rsidRPr="00071F67">
        <w:rPr>
          <w:rFonts w:eastAsia="Calibri"/>
          <w:b/>
          <w:bCs/>
          <w:sz w:val="28"/>
          <w:szCs w:val="28"/>
          <w:lang w:val="uk-UA" w:eastAsia="en-US"/>
        </w:rPr>
        <w:t>им</w:t>
      </w:r>
      <w:r w:rsidR="00B07FF9" w:rsidRPr="00071F67">
        <w:rPr>
          <w:rFonts w:eastAsia="Calibri"/>
          <w:b/>
          <w:bCs/>
          <w:sz w:val="28"/>
          <w:szCs w:val="28"/>
          <w:lang w:eastAsia="en-US"/>
        </w:rPr>
        <w:t xml:space="preserve"> в'янення</w:t>
      </w:r>
      <w:r w:rsidR="00B07FF9" w:rsidRPr="00071F67">
        <w:rPr>
          <w:rFonts w:eastAsia="Calibri"/>
          <w:b/>
          <w:bCs/>
          <w:sz w:val="28"/>
          <w:szCs w:val="28"/>
          <w:lang w:val="uk-UA" w:eastAsia="en-US"/>
        </w:rPr>
        <w:t>м.</w:t>
      </w:r>
    </w:p>
    <w:p w:rsidR="002E0BC5" w:rsidRPr="00965E66" w:rsidRDefault="002E0BC5" w:rsidP="00921CAC">
      <w:pPr>
        <w:ind w:firstLine="720"/>
        <w:jc w:val="both"/>
        <w:rPr>
          <w:spacing w:val="-8"/>
          <w:sz w:val="28"/>
          <w:szCs w:val="28"/>
          <w:lang w:val="en-US"/>
        </w:rPr>
      </w:pPr>
      <w:r w:rsidRPr="00965E66">
        <w:rPr>
          <w:spacing w:val="-8"/>
          <w:sz w:val="28"/>
          <w:szCs w:val="28"/>
        </w:rPr>
        <w:t xml:space="preserve">У всіх бурякосійних областях у посівах </w:t>
      </w:r>
      <w:r w:rsidRPr="00965E66">
        <w:rPr>
          <w:b/>
          <w:i/>
          <w:spacing w:val="-8"/>
          <w:sz w:val="28"/>
          <w:szCs w:val="28"/>
        </w:rPr>
        <w:t xml:space="preserve">цукрових буряків </w:t>
      </w:r>
      <w:r w:rsidRPr="00965E66">
        <w:rPr>
          <w:spacing w:val="-8"/>
          <w:sz w:val="28"/>
          <w:szCs w:val="28"/>
        </w:rPr>
        <w:t xml:space="preserve">триває </w:t>
      </w:r>
      <w:r w:rsidRPr="00965E66">
        <w:rPr>
          <w:spacing w:val="-8"/>
          <w:sz w:val="28"/>
          <w:szCs w:val="28"/>
          <w:lang w:val="uk-UA"/>
        </w:rPr>
        <w:t xml:space="preserve">розвиток та </w:t>
      </w:r>
      <w:r w:rsidRPr="00965E66">
        <w:rPr>
          <w:spacing w:val="-8"/>
          <w:sz w:val="28"/>
          <w:szCs w:val="28"/>
        </w:rPr>
        <w:t xml:space="preserve">живлення </w:t>
      </w:r>
      <w:r w:rsidRPr="00965E66">
        <w:rPr>
          <w:b/>
          <w:spacing w:val="-8"/>
          <w:sz w:val="28"/>
          <w:szCs w:val="28"/>
        </w:rPr>
        <w:t>бурякової листкової попелиці</w:t>
      </w:r>
      <w:r w:rsidR="00294AC9" w:rsidRPr="00965E66">
        <w:rPr>
          <w:spacing w:val="-8"/>
          <w:sz w:val="28"/>
          <w:szCs w:val="28"/>
        </w:rPr>
        <w:t>, якою заселено 2-</w:t>
      </w:r>
      <w:r w:rsidR="00294AC9" w:rsidRPr="00965E66">
        <w:rPr>
          <w:spacing w:val="-8"/>
          <w:sz w:val="28"/>
          <w:szCs w:val="28"/>
          <w:lang w:val="uk-UA"/>
        </w:rPr>
        <w:t>8</w:t>
      </w:r>
      <w:r w:rsidR="00362940" w:rsidRPr="00965E66">
        <w:rPr>
          <w:spacing w:val="-8"/>
          <w:sz w:val="28"/>
          <w:szCs w:val="28"/>
          <w:lang w:val="uk-UA"/>
        </w:rPr>
        <w:t>, макс. 22</w:t>
      </w:r>
      <w:r w:rsidRPr="00965E66">
        <w:rPr>
          <w:spacing w:val="-8"/>
          <w:sz w:val="28"/>
          <w:szCs w:val="28"/>
        </w:rPr>
        <w:t>% рослин</w:t>
      </w:r>
      <w:r w:rsidR="00362940" w:rsidRPr="00965E66">
        <w:rPr>
          <w:spacing w:val="-8"/>
          <w:sz w:val="28"/>
          <w:szCs w:val="28"/>
          <w:lang w:val="uk-UA"/>
        </w:rPr>
        <w:t xml:space="preserve"> у господарствах Черкаської області</w:t>
      </w:r>
      <w:r w:rsidRPr="00965E66">
        <w:rPr>
          <w:spacing w:val="-8"/>
          <w:sz w:val="28"/>
          <w:szCs w:val="28"/>
        </w:rPr>
        <w:t xml:space="preserve">. </w:t>
      </w:r>
      <w:r w:rsidR="00294AC9" w:rsidRPr="00965E66">
        <w:rPr>
          <w:spacing w:val="-8"/>
          <w:sz w:val="28"/>
          <w:szCs w:val="28"/>
          <w:lang w:val="uk-UA"/>
        </w:rPr>
        <w:t>Подекуди</w:t>
      </w:r>
      <w:r w:rsidRPr="00965E66">
        <w:rPr>
          <w:spacing w:val="-8"/>
          <w:sz w:val="28"/>
          <w:szCs w:val="28"/>
        </w:rPr>
        <w:t xml:space="preserve"> на 2-</w:t>
      </w:r>
      <w:r w:rsidR="00294AC9" w:rsidRPr="00965E66">
        <w:rPr>
          <w:spacing w:val="-8"/>
          <w:sz w:val="28"/>
          <w:szCs w:val="28"/>
          <w:lang w:val="uk-UA"/>
        </w:rPr>
        <w:t>5</w:t>
      </w:r>
      <w:r w:rsidRPr="00965E66">
        <w:rPr>
          <w:spacing w:val="-8"/>
          <w:sz w:val="28"/>
          <w:szCs w:val="28"/>
        </w:rPr>
        <w:t>% рослин відмічається шкідливість літньої генерації</w:t>
      </w:r>
      <w:r w:rsidRPr="00965E66">
        <w:rPr>
          <w:b/>
          <w:i/>
          <w:spacing w:val="-8"/>
          <w:sz w:val="28"/>
          <w:szCs w:val="28"/>
        </w:rPr>
        <w:t xml:space="preserve"> </w:t>
      </w:r>
      <w:r w:rsidRPr="00965E66">
        <w:rPr>
          <w:spacing w:val="-8"/>
          <w:sz w:val="28"/>
          <w:szCs w:val="28"/>
        </w:rPr>
        <w:t xml:space="preserve">личинок </w:t>
      </w:r>
      <w:r w:rsidRPr="00965E66">
        <w:rPr>
          <w:b/>
          <w:spacing w:val="-8"/>
          <w:sz w:val="28"/>
          <w:szCs w:val="28"/>
        </w:rPr>
        <w:t>мінуюч</w:t>
      </w:r>
      <w:r w:rsidRPr="00965E66">
        <w:rPr>
          <w:b/>
          <w:spacing w:val="-8"/>
          <w:sz w:val="28"/>
          <w:szCs w:val="28"/>
          <w:lang w:val="uk-UA"/>
        </w:rPr>
        <w:t>их</w:t>
      </w:r>
      <w:r w:rsidRPr="00965E66">
        <w:rPr>
          <w:b/>
          <w:spacing w:val="-8"/>
          <w:sz w:val="28"/>
          <w:szCs w:val="28"/>
        </w:rPr>
        <w:t xml:space="preserve"> молі </w:t>
      </w:r>
      <w:r w:rsidRPr="00965E66">
        <w:rPr>
          <w:spacing w:val="-8"/>
          <w:sz w:val="28"/>
          <w:szCs w:val="28"/>
        </w:rPr>
        <w:t>та</w:t>
      </w:r>
      <w:r w:rsidRPr="00965E66">
        <w:rPr>
          <w:b/>
          <w:spacing w:val="-8"/>
          <w:sz w:val="28"/>
          <w:szCs w:val="28"/>
        </w:rPr>
        <w:t xml:space="preserve"> мухи</w:t>
      </w:r>
      <w:r w:rsidRPr="00965E66">
        <w:rPr>
          <w:spacing w:val="-8"/>
          <w:sz w:val="28"/>
          <w:szCs w:val="28"/>
        </w:rPr>
        <w:t xml:space="preserve">. Осередково шкодять гусениці </w:t>
      </w:r>
      <w:r w:rsidRPr="00965E66">
        <w:rPr>
          <w:b/>
          <w:spacing w:val="-8"/>
          <w:sz w:val="28"/>
          <w:szCs w:val="28"/>
        </w:rPr>
        <w:t>підгризаючих</w:t>
      </w:r>
      <w:r w:rsidRPr="00965E66">
        <w:rPr>
          <w:spacing w:val="-8"/>
          <w:sz w:val="28"/>
          <w:szCs w:val="28"/>
        </w:rPr>
        <w:t xml:space="preserve"> та </w:t>
      </w:r>
      <w:r w:rsidRPr="00965E66">
        <w:rPr>
          <w:b/>
          <w:spacing w:val="-8"/>
          <w:sz w:val="28"/>
          <w:szCs w:val="28"/>
        </w:rPr>
        <w:t>листогризучих совок.</w:t>
      </w:r>
      <w:r w:rsidRPr="00965E66">
        <w:rPr>
          <w:spacing w:val="-8"/>
          <w:sz w:val="28"/>
          <w:szCs w:val="28"/>
        </w:rPr>
        <w:t xml:space="preserve"> Триває живлення личинок </w:t>
      </w:r>
      <w:r w:rsidRPr="00965E66">
        <w:rPr>
          <w:b/>
          <w:spacing w:val="-8"/>
          <w:sz w:val="28"/>
          <w:szCs w:val="28"/>
        </w:rPr>
        <w:t>амарантового стеблоїда</w:t>
      </w:r>
      <w:r w:rsidR="00294AC9" w:rsidRPr="00965E66">
        <w:rPr>
          <w:spacing w:val="-8"/>
          <w:sz w:val="28"/>
          <w:szCs w:val="28"/>
        </w:rPr>
        <w:t xml:space="preserve"> (Полтавська</w:t>
      </w:r>
      <w:r w:rsidRPr="00965E66">
        <w:rPr>
          <w:spacing w:val="-8"/>
          <w:sz w:val="28"/>
          <w:szCs w:val="28"/>
        </w:rPr>
        <w:t xml:space="preserve"> обл.)</w:t>
      </w:r>
      <w:r w:rsidRPr="00965E66">
        <w:rPr>
          <w:spacing w:val="-8"/>
          <w:sz w:val="28"/>
          <w:szCs w:val="28"/>
          <w:lang w:val="uk-UA"/>
        </w:rPr>
        <w:t>.</w:t>
      </w:r>
      <w:r w:rsidRPr="00965E66">
        <w:rPr>
          <w:spacing w:val="-8"/>
          <w:sz w:val="28"/>
          <w:szCs w:val="28"/>
        </w:rPr>
        <w:t xml:space="preserve"> </w:t>
      </w:r>
    </w:p>
    <w:p w:rsidR="002E0BC5" w:rsidRPr="00965E66" w:rsidRDefault="002E0BC5" w:rsidP="00FC5113">
      <w:pPr>
        <w:ind w:firstLine="720"/>
        <w:jc w:val="both"/>
        <w:rPr>
          <w:rStyle w:val="a7"/>
          <w:b w:val="0"/>
          <w:bCs w:val="0"/>
          <w:sz w:val="28"/>
          <w:szCs w:val="28"/>
          <w:lang w:val="uk-UA"/>
        </w:rPr>
      </w:pPr>
      <w:r w:rsidRPr="00965E66">
        <w:rPr>
          <w:sz w:val="28"/>
          <w:szCs w:val="28"/>
        </w:rPr>
        <w:t xml:space="preserve">У </w:t>
      </w:r>
      <w:r w:rsidRPr="00965E66">
        <w:rPr>
          <w:sz w:val="28"/>
          <w:szCs w:val="28"/>
          <w:lang w:val="uk-UA"/>
        </w:rPr>
        <w:t>бурякосійних</w:t>
      </w:r>
      <w:r w:rsidRPr="00965E66">
        <w:rPr>
          <w:sz w:val="28"/>
          <w:szCs w:val="28"/>
        </w:rPr>
        <w:t xml:space="preserve"> област</w:t>
      </w:r>
      <w:r w:rsidRPr="00965E66">
        <w:rPr>
          <w:sz w:val="28"/>
          <w:szCs w:val="28"/>
          <w:lang w:val="uk-UA"/>
        </w:rPr>
        <w:t>ях</w:t>
      </w:r>
      <w:r w:rsidRPr="00965E66">
        <w:rPr>
          <w:sz w:val="28"/>
          <w:szCs w:val="28"/>
        </w:rPr>
        <w:t xml:space="preserve"> 2-1</w:t>
      </w:r>
      <w:r w:rsidR="00362940" w:rsidRPr="00965E66">
        <w:rPr>
          <w:sz w:val="28"/>
          <w:szCs w:val="28"/>
          <w:lang w:val="uk-UA"/>
        </w:rPr>
        <w:t>2</w:t>
      </w:r>
      <w:r w:rsidRPr="00965E66">
        <w:rPr>
          <w:sz w:val="28"/>
          <w:szCs w:val="28"/>
        </w:rPr>
        <w:t xml:space="preserve">% рослин </w:t>
      </w:r>
      <w:r w:rsidRPr="00965E66">
        <w:rPr>
          <w:b/>
          <w:i/>
          <w:sz w:val="28"/>
          <w:szCs w:val="28"/>
          <w:lang w:val="uk-UA"/>
        </w:rPr>
        <w:t>цукрових буряків</w:t>
      </w:r>
      <w:r w:rsidRPr="00965E66">
        <w:rPr>
          <w:sz w:val="28"/>
          <w:szCs w:val="28"/>
          <w:lang w:val="uk-UA"/>
        </w:rPr>
        <w:t xml:space="preserve"> уражено</w:t>
      </w:r>
      <w:r w:rsidRPr="00965E66">
        <w:rPr>
          <w:sz w:val="28"/>
          <w:szCs w:val="28"/>
        </w:rPr>
        <w:t xml:space="preserve"> </w:t>
      </w:r>
      <w:r w:rsidRPr="00965E66">
        <w:rPr>
          <w:b/>
          <w:sz w:val="28"/>
          <w:szCs w:val="28"/>
        </w:rPr>
        <w:t>фомоз</w:t>
      </w:r>
      <w:r w:rsidRPr="00965E66">
        <w:rPr>
          <w:b/>
          <w:sz w:val="28"/>
          <w:szCs w:val="28"/>
          <w:lang w:val="uk-UA"/>
        </w:rPr>
        <w:t>ом</w:t>
      </w:r>
      <w:r w:rsidRPr="00965E66">
        <w:rPr>
          <w:b/>
          <w:sz w:val="28"/>
          <w:szCs w:val="28"/>
        </w:rPr>
        <w:t>, церкоспороз</w:t>
      </w:r>
      <w:r w:rsidRPr="00965E66">
        <w:rPr>
          <w:b/>
          <w:sz w:val="28"/>
          <w:szCs w:val="28"/>
          <w:lang w:val="uk-UA"/>
        </w:rPr>
        <w:t>ом</w:t>
      </w:r>
      <w:r w:rsidRPr="00965E66">
        <w:rPr>
          <w:b/>
          <w:sz w:val="28"/>
          <w:szCs w:val="28"/>
        </w:rPr>
        <w:t>.</w:t>
      </w:r>
      <w:r w:rsidRPr="00965E66">
        <w:rPr>
          <w:sz w:val="28"/>
          <w:szCs w:val="28"/>
        </w:rPr>
        <w:t xml:space="preserve"> </w:t>
      </w:r>
      <w:r w:rsidR="002E4FA6" w:rsidRPr="00965E66">
        <w:rPr>
          <w:sz w:val="28"/>
          <w:szCs w:val="28"/>
          <w:lang w:val="uk-UA"/>
        </w:rPr>
        <w:t>О</w:t>
      </w:r>
      <w:r w:rsidR="002E4FA6" w:rsidRPr="00965E66">
        <w:rPr>
          <w:sz w:val="28"/>
          <w:szCs w:val="28"/>
        </w:rPr>
        <w:t>середково</w:t>
      </w:r>
      <w:r w:rsidR="002E4FA6" w:rsidRPr="00965E66">
        <w:rPr>
          <w:sz w:val="28"/>
          <w:szCs w:val="28"/>
          <w:lang w:val="uk-UA"/>
        </w:rPr>
        <w:t xml:space="preserve"> у господарствах Вінницької області</w:t>
      </w:r>
      <w:r w:rsidR="002E4FA6" w:rsidRPr="00965E66">
        <w:rPr>
          <w:sz w:val="28"/>
          <w:szCs w:val="28"/>
        </w:rPr>
        <w:t xml:space="preserve"> 0,5% коренеплодів</w:t>
      </w:r>
      <w:r w:rsidR="002E4FA6" w:rsidRPr="00965E66">
        <w:rPr>
          <w:sz w:val="28"/>
          <w:szCs w:val="28"/>
          <w:lang w:val="uk-UA"/>
        </w:rPr>
        <w:t xml:space="preserve"> уражено</w:t>
      </w:r>
      <w:r w:rsidR="002E4FA6" w:rsidRPr="00965E66">
        <w:rPr>
          <w:sz w:val="28"/>
          <w:szCs w:val="28"/>
        </w:rPr>
        <w:t xml:space="preserve"> </w:t>
      </w:r>
      <w:r w:rsidR="002E4FA6" w:rsidRPr="00965E66">
        <w:rPr>
          <w:b/>
          <w:sz w:val="28"/>
          <w:szCs w:val="28"/>
        </w:rPr>
        <w:t>хвостовою гниллю</w:t>
      </w:r>
      <w:r w:rsidR="00691BA8" w:rsidRPr="00965E66">
        <w:rPr>
          <w:sz w:val="28"/>
          <w:szCs w:val="28"/>
          <w:lang w:val="uk-UA"/>
        </w:rPr>
        <w:t xml:space="preserve">, </w:t>
      </w:r>
      <w:r w:rsidR="00691BA8" w:rsidRPr="00965E66">
        <w:rPr>
          <w:rStyle w:val="a7"/>
          <w:b w:val="0"/>
          <w:sz w:val="28"/>
          <w:szCs w:val="28"/>
          <w:lang w:val="uk-UA"/>
        </w:rPr>
        <w:t>що в подальшому негативно впливатиме на урожайність та якість цукросировини.</w:t>
      </w:r>
      <w:r w:rsidR="00FC5113" w:rsidRPr="00965E66">
        <w:rPr>
          <w:sz w:val="28"/>
          <w:szCs w:val="28"/>
          <w:lang w:val="uk-UA"/>
        </w:rPr>
        <w:t xml:space="preserve"> </w:t>
      </w:r>
      <w:r w:rsidRPr="00965E66">
        <w:rPr>
          <w:rStyle w:val="a7"/>
          <w:b w:val="0"/>
          <w:sz w:val="28"/>
          <w:szCs w:val="28"/>
          <w:lang w:val="uk-UA"/>
        </w:rPr>
        <w:t>Виникнення епіфітотії плямистостей, зокрема, церкоспорозу, можливе за сприятливих погодних умов липня-серпня (денні температури 20-25°С, нічні не нижче 15°, жаркі дні чергуються з невеликими дощами або з випаданням рясних рос), а за сухої жаркої погоди можливий інтенсивний розвиток борошнистої роси.</w:t>
      </w:r>
    </w:p>
    <w:p w:rsidR="002E0BC5" w:rsidRPr="00965E66" w:rsidRDefault="002E0BC5" w:rsidP="00921CAC">
      <w:pPr>
        <w:ind w:firstLine="709"/>
        <w:jc w:val="both"/>
        <w:rPr>
          <w:spacing w:val="-6"/>
          <w:sz w:val="28"/>
          <w:szCs w:val="28"/>
          <w:lang w:val="uk-UA"/>
        </w:rPr>
      </w:pPr>
      <w:r w:rsidRPr="00965E66">
        <w:rPr>
          <w:b/>
          <w:i/>
          <w:color w:val="191919"/>
          <w:spacing w:val="-6"/>
          <w:sz w:val="28"/>
          <w:szCs w:val="28"/>
          <w:lang w:val="uk-UA"/>
        </w:rPr>
        <w:t>Картопля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 та </w:t>
      </w:r>
      <w:r w:rsidRPr="00965E66">
        <w:rPr>
          <w:b/>
          <w:i/>
          <w:color w:val="191919"/>
          <w:spacing w:val="-6"/>
          <w:sz w:val="28"/>
          <w:szCs w:val="28"/>
          <w:lang w:val="uk-UA"/>
        </w:rPr>
        <w:t xml:space="preserve">овочеві </w:t>
      </w:r>
      <w:r w:rsidRPr="00965E66">
        <w:rPr>
          <w:color w:val="191919"/>
          <w:spacing w:val="-6"/>
          <w:sz w:val="28"/>
          <w:szCs w:val="28"/>
          <w:lang w:val="uk-UA"/>
        </w:rPr>
        <w:t>культури заселені та пошкоджуються</w:t>
      </w:r>
      <w:r w:rsidRPr="00965E66">
        <w:rPr>
          <w:b/>
          <w:i/>
          <w:color w:val="191919"/>
          <w:spacing w:val="-6"/>
          <w:sz w:val="28"/>
          <w:szCs w:val="28"/>
          <w:lang w:val="uk-UA"/>
        </w:rPr>
        <w:t xml:space="preserve"> </w:t>
      </w:r>
      <w:r w:rsidRPr="00965E66">
        <w:rPr>
          <w:b/>
          <w:color w:val="191919"/>
          <w:spacing w:val="-6"/>
          <w:sz w:val="28"/>
          <w:szCs w:val="28"/>
          <w:lang w:val="uk-UA"/>
        </w:rPr>
        <w:t>колорадським жуком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, </w:t>
      </w:r>
      <w:r w:rsidRPr="00965E66">
        <w:rPr>
          <w:b/>
          <w:color w:val="191919"/>
          <w:spacing w:val="-6"/>
          <w:sz w:val="28"/>
          <w:szCs w:val="28"/>
          <w:lang w:val="uk-UA"/>
        </w:rPr>
        <w:t xml:space="preserve">попелицею, 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гусінню </w:t>
      </w:r>
      <w:r w:rsidRPr="00965E66">
        <w:rPr>
          <w:b/>
          <w:color w:val="191919"/>
          <w:spacing w:val="-6"/>
          <w:sz w:val="28"/>
          <w:szCs w:val="28"/>
          <w:lang w:val="uk-UA"/>
        </w:rPr>
        <w:t>біланів, молі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, </w:t>
      </w:r>
      <w:r w:rsidRPr="00965E66">
        <w:rPr>
          <w:b/>
          <w:color w:val="191919"/>
          <w:spacing w:val="-6"/>
          <w:sz w:val="28"/>
          <w:szCs w:val="28"/>
          <w:lang w:val="uk-UA"/>
        </w:rPr>
        <w:t xml:space="preserve">совок – </w:t>
      </w:r>
      <w:r w:rsidRPr="00965E66">
        <w:rPr>
          <w:b/>
          <w:i/>
          <w:color w:val="191919"/>
          <w:spacing w:val="-6"/>
          <w:sz w:val="28"/>
          <w:szCs w:val="28"/>
          <w:lang w:val="uk-UA"/>
        </w:rPr>
        <w:t>томати</w:t>
      </w:r>
      <w:r w:rsidR="00DD7301">
        <w:rPr>
          <w:b/>
          <w:i/>
          <w:color w:val="191919"/>
          <w:spacing w:val="-6"/>
          <w:sz w:val="28"/>
          <w:szCs w:val="28"/>
          <w:lang w:val="uk-UA"/>
        </w:rPr>
        <w:t>,</w:t>
      </w:r>
      <w:r w:rsidRPr="00965E66">
        <w:rPr>
          <w:b/>
          <w:i/>
          <w:color w:val="191919"/>
          <w:spacing w:val="-6"/>
          <w:sz w:val="28"/>
          <w:szCs w:val="28"/>
          <w:lang w:val="uk-UA"/>
        </w:rPr>
        <w:t xml:space="preserve"> капуста, баштанні</w:t>
      </w:r>
      <w:r w:rsidRPr="00965E66">
        <w:rPr>
          <w:b/>
          <w:color w:val="191919"/>
          <w:spacing w:val="-6"/>
          <w:sz w:val="28"/>
          <w:szCs w:val="28"/>
          <w:lang w:val="uk-UA"/>
        </w:rPr>
        <w:t xml:space="preserve"> 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культури. </w:t>
      </w:r>
      <w:r w:rsidR="00294AC9" w:rsidRPr="00965E66">
        <w:rPr>
          <w:color w:val="191919"/>
          <w:spacing w:val="-6"/>
          <w:sz w:val="28"/>
          <w:szCs w:val="28"/>
          <w:lang w:val="uk-UA"/>
        </w:rPr>
        <w:t>В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 осередках на 4-</w:t>
      </w:r>
      <w:r w:rsidR="00294AC9" w:rsidRPr="00965E66">
        <w:rPr>
          <w:color w:val="191919"/>
          <w:spacing w:val="-6"/>
          <w:sz w:val="28"/>
          <w:szCs w:val="28"/>
        </w:rPr>
        <w:t>3</w:t>
      </w:r>
      <w:r w:rsidR="00294AC9" w:rsidRPr="00965E66">
        <w:rPr>
          <w:color w:val="191919"/>
          <w:spacing w:val="-6"/>
          <w:sz w:val="28"/>
          <w:szCs w:val="28"/>
          <w:lang w:val="uk-UA"/>
        </w:rPr>
        <w:t>2</w:t>
      </w:r>
      <w:r w:rsidR="00691BA8" w:rsidRPr="00965E66">
        <w:rPr>
          <w:color w:val="191919"/>
          <w:spacing w:val="-6"/>
          <w:sz w:val="28"/>
          <w:szCs w:val="28"/>
          <w:lang w:val="uk-UA"/>
        </w:rPr>
        <w:t>, макс. 70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% </w:t>
      </w:r>
      <w:r w:rsidRPr="00965E66">
        <w:rPr>
          <w:b/>
          <w:i/>
          <w:color w:val="191919"/>
          <w:spacing w:val="-6"/>
          <w:sz w:val="28"/>
          <w:szCs w:val="28"/>
          <w:lang w:val="uk-UA"/>
        </w:rPr>
        <w:t xml:space="preserve">капусти 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шкодять </w:t>
      </w:r>
      <w:r w:rsidRPr="00965E66">
        <w:rPr>
          <w:b/>
          <w:color w:val="191919"/>
          <w:spacing w:val="-6"/>
          <w:sz w:val="28"/>
          <w:szCs w:val="28"/>
          <w:lang w:val="uk-UA"/>
        </w:rPr>
        <w:t>білокрилки.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 Рослини хворіють на </w:t>
      </w:r>
      <w:r w:rsidRPr="00965E66">
        <w:rPr>
          <w:b/>
          <w:color w:val="191919"/>
          <w:spacing w:val="-6"/>
          <w:sz w:val="28"/>
          <w:szCs w:val="28"/>
          <w:lang w:val="uk-UA"/>
        </w:rPr>
        <w:t xml:space="preserve">фітофтороз, альтернаріоз, макроспоріоз, бактеріози, пероноспороз, 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подекуди відмічено розвиток </w:t>
      </w:r>
      <w:r w:rsidRPr="00965E66">
        <w:rPr>
          <w:b/>
          <w:color w:val="191919"/>
          <w:spacing w:val="-6"/>
          <w:sz w:val="28"/>
          <w:szCs w:val="28"/>
          <w:lang w:val="uk-UA"/>
        </w:rPr>
        <w:t>вірусних</w:t>
      </w:r>
      <w:r w:rsidRPr="00965E66">
        <w:rPr>
          <w:color w:val="191919"/>
          <w:spacing w:val="-6"/>
          <w:sz w:val="28"/>
          <w:szCs w:val="28"/>
          <w:lang w:val="uk-UA"/>
        </w:rPr>
        <w:t xml:space="preserve"> хвороб.</w:t>
      </w:r>
      <w:r w:rsidRPr="00965E66">
        <w:rPr>
          <w:spacing w:val="-6"/>
          <w:sz w:val="28"/>
          <w:szCs w:val="28"/>
          <w:lang w:val="uk-UA"/>
        </w:rPr>
        <w:t xml:space="preserve"> Посадки томатів хворіють </w:t>
      </w:r>
      <w:r w:rsidR="002E4FA6" w:rsidRPr="00965E66">
        <w:rPr>
          <w:spacing w:val="-6"/>
          <w:sz w:val="28"/>
          <w:szCs w:val="28"/>
          <w:lang w:val="uk-UA"/>
        </w:rPr>
        <w:t xml:space="preserve">на </w:t>
      </w:r>
      <w:r w:rsidR="002E4FA6" w:rsidRPr="00965E66">
        <w:rPr>
          <w:b/>
          <w:spacing w:val="-6"/>
          <w:sz w:val="28"/>
          <w:szCs w:val="28"/>
          <w:lang w:val="uk-UA"/>
        </w:rPr>
        <w:t>фітофтороз, альтернаріоз</w:t>
      </w:r>
      <w:r w:rsidRPr="00965E66">
        <w:rPr>
          <w:b/>
          <w:spacing w:val="-6"/>
          <w:sz w:val="28"/>
          <w:szCs w:val="28"/>
          <w:lang w:val="uk-UA"/>
        </w:rPr>
        <w:t>,</w:t>
      </w:r>
      <w:r w:rsidRPr="00965E66">
        <w:rPr>
          <w:spacing w:val="-6"/>
          <w:sz w:val="28"/>
          <w:szCs w:val="28"/>
          <w:lang w:val="uk-UA"/>
        </w:rPr>
        <w:t xml:space="preserve"> </w:t>
      </w:r>
      <w:r w:rsidR="000F0F53" w:rsidRPr="00965E66">
        <w:rPr>
          <w:b/>
          <w:spacing w:val="-6"/>
          <w:sz w:val="28"/>
          <w:szCs w:val="28"/>
          <w:lang w:val="uk-UA"/>
        </w:rPr>
        <w:t>с</w:t>
      </w:r>
      <w:r w:rsidR="00DD7301">
        <w:rPr>
          <w:b/>
          <w:spacing w:val="-6"/>
          <w:sz w:val="28"/>
          <w:szCs w:val="28"/>
          <w:lang w:val="uk-UA"/>
        </w:rPr>
        <w:t>епторіоз, чорну бактеріальну пля</w:t>
      </w:r>
      <w:r w:rsidR="000F0F53" w:rsidRPr="00965E66">
        <w:rPr>
          <w:b/>
          <w:spacing w:val="-6"/>
          <w:sz w:val="28"/>
          <w:szCs w:val="28"/>
          <w:lang w:val="uk-UA"/>
        </w:rPr>
        <w:t>мистість,</w:t>
      </w:r>
      <w:r w:rsidR="000F0F53" w:rsidRPr="00965E66">
        <w:rPr>
          <w:spacing w:val="-6"/>
          <w:sz w:val="28"/>
          <w:szCs w:val="28"/>
          <w:lang w:val="uk-UA"/>
        </w:rPr>
        <w:t xml:space="preserve"> </w:t>
      </w:r>
      <w:r w:rsidRPr="00965E66">
        <w:rPr>
          <w:b/>
          <w:spacing w:val="-6"/>
          <w:sz w:val="28"/>
          <w:szCs w:val="28"/>
          <w:lang w:val="uk-UA"/>
        </w:rPr>
        <w:t>верхівкову гниль</w:t>
      </w:r>
      <w:r w:rsidRPr="00965E66">
        <w:rPr>
          <w:spacing w:val="-6"/>
          <w:sz w:val="28"/>
          <w:szCs w:val="28"/>
          <w:lang w:val="uk-UA"/>
        </w:rPr>
        <w:t xml:space="preserve"> (</w:t>
      </w:r>
      <w:r w:rsidR="002E4FA6" w:rsidRPr="00965E66">
        <w:rPr>
          <w:spacing w:val="-6"/>
          <w:sz w:val="28"/>
          <w:szCs w:val="28"/>
          <w:lang w:val="uk-UA"/>
        </w:rPr>
        <w:t>5</w:t>
      </w:r>
      <w:r w:rsidRPr="00965E66">
        <w:rPr>
          <w:spacing w:val="-6"/>
          <w:sz w:val="28"/>
          <w:szCs w:val="28"/>
          <w:lang w:val="uk-UA"/>
        </w:rPr>
        <w:t>-</w:t>
      </w:r>
      <w:r w:rsidR="002E4FA6" w:rsidRPr="00965E66">
        <w:rPr>
          <w:spacing w:val="-6"/>
          <w:sz w:val="28"/>
          <w:szCs w:val="28"/>
          <w:lang w:val="uk-UA"/>
        </w:rPr>
        <w:t>12</w:t>
      </w:r>
      <w:r w:rsidRPr="00965E66">
        <w:rPr>
          <w:spacing w:val="-6"/>
          <w:sz w:val="28"/>
          <w:szCs w:val="28"/>
          <w:lang w:val="uk-UA"/>
        </w:rPr>
        <w:t xml:space="preserve">% рослин, </w:t>
      </w:r>
      <w:r w:rsidR="002E4FA6" w:rsidRPr="00965E66">
        <w:rPr>
          <w:spacing w:val="-6"/>
          <w:sz w:val="28"/>
          <w:szCs w:val="28"/>
          <w:lang w:val="uk-UA"/>
        </w:rPr>
        <w:t>2</w:t>
      </w:r>
      <w:r w:rsidRPr="00965E66">
        <w:rPr>
          <w:spacing w:val="-6"/>
          <w:sz w:val="28"/>
          <w:szCs w:val="28"/>
          <w:lang w:val="uk-UA"/>
        </w:rPr>
        <w:t>-</w:t>
      </w:r>
      <w:r w:rsidR="002E4FA6" w:rsidRPr="00965E66">
        <w:rPr>
          <w:spacing w:val="-6"/>
          <w:sz w:val="28"/>
          <w:szCs w:val="28"/>
          <w:lang w:val="uk-UA"/>
        </w:rPr>
        <w:t>5</w:t>
      </w:r>
      <w:r w:rsidRPr="00965E66">
        <w:rPr>
          <w:spacing w:val="-6"/>
          <w:sz w:val="28"/>
          <w:szCs w:val="28"/>
          <w:lang w:val="uk-UA"/>
        </w:rPr>
        <w:t xml:space="preserve">% плодів). </w:t>
      </w:r>
      <w:r w:rsidRPr="00965E66">
        <w:rPr>
          <w:b/>
          <w:spacing w:val="-6"/>
          <w:sz w:val="28"/>
          <w:szCs w:val="28"/>
          <w:lang w:val="uk-UA"/>
        </w:rPr>
        <w:t>Пероноспорозом</w:t>
      </w:r>
      <w:r w:rsidRPr="00965E66">
        <w:rPr>
          <w:spacing w:val="-6"/>
          <w:sz w:val="28"/>
          <w:szCs w:val="28"/>
          <w:lang w:val="uk-UA"/>
        </w:rPr>
        <w:t xml:space="preserve"> уражено </w:t>
      </w:r>
      <w:r w:rsidR="002E4FA6" w:rsidRPr="00965E66">
        <w:rPr>
          <w:spacing w:val="-6"/>
          <w:sz w:val="28"/>
          <w:szCs w:val="28"/>
          <w:lang w:val="uk-UA"/>
        </w:rPr>
        <w:t>2</w:t>
      </w:r>
      <w:r w:rsidRPr="00965E66">
        <w:rPr>
          <w:spacing w:val="-6"/>
          <w:sz w:val="28"/>
          <w:szCs w:val="28"/>
          <w:lang w:val="uk-UA"/>
        </w:rPr>
        <w:t>-</w:t>
      </w:r>
      <w:r w:rsidR="00691BA8" w:rsidRPr="00965E66">
        <w:rPr>
          <w:spacing w:val="-6"/>
          <w:sz w:val="28"/>
          <w:szCs w:val="28"/>
          <w:lang w:val="uk-UA"/>
        </w:rPr>
        <w:t>10</w:t>
      </w:r>
      <w:r w:rsidRPr="00965E66">
        <w:rPr>
          <w:spacing w:val="-6"/>
          <w:sz w:val="28"/>
          <w:szCs w:val="28"/>
          <w:lang w:val="uk-UA"/>
        </w:rPr>
        <w:t xml:space="preserve">% рослин </w:t>
      </w:r>
      <w:r w:rsidRPr="00965E66">
        <w:rPr>
          <w:b/>
          <w:i/>
          <w:spacing w:val="-6"/>
          <w:sz w:val="28"/>
          <w:szCs w:val="28"/>
          <w:lang w:val="uk-UA"/>
        </w:rPr>
        <w:t>огірків,</w:t>
      </w:r>
      <w:r w:rsidRPr="00965E66">
        <w:rPr>
          <w:b/>
          <w:spacing w:val="-6"/>
          <w:sz w:val="28"/>
          <w:szCs w:val="28"/>
          <w:lang w:val="uk-UA"/>
        </w:rPr>
        <w:t xml:space="preserve"> </w:t>
      </w:r>
      <w:r w:rsidR="00691BA8" w:rsidRPr="00965E66">
        <w:rPr>
          <w:b/>
          <w:spacing w:val="-6"/>
          <w:sz w:val="28"/>
          <w:szCs w:val="28"/>
          <w:lang w:val="uk-UA"/>
        </w:rPr>
        <w:t xml:space="preserve">бактеріозом – 3-12%, </w:t>
      </w:r>
      <w:r w:rsidR="002E4FA6" w:rsidRPr="00965E66">
        <w:rPr>
          <w:spacing w:val="-6"/>
          <w:sz w:val="28"/>
          <w:szCs w:val="28"/>
          <w:lang w:val="uk-UA"/>
        </w:rPr>
        <w:t>осередково</w:t>
      </w:r>
      <w:r w:rsidR="002E4FA6" w:rsidRPr="00965E66">
        <w:rPr>
          <w:b/>
          <w:spacing w:val="-6"/>
          <w:sz w:val="28"/>
          <w:szCs w:val="28"/>
          <w:lang w:val="uk-UA"/>
        </w:rPr>
        <w:t xml:space="preserve"> антракноз</w:t>
      </w:r>
      <w:r w:rsidR="00691BA8" w:rsidRPr="00965E66">
        <w:rPr>
          <w:b/>
          <w:spacing w:val="-6"/>
          <w:sz w:val="28"/>
          <w:szCs w:val="28"/>
          <w:lang w:val="uk-UA"/>
        </w:rPr>
        <w:t>ом</w:t>
      </w:r>
      <w:r w:rsidRPr="00965E66">
        <w:rPr>
          <w:b/>
          <w:spacing w:val="-6"/>
          <w:sz w:val="28"/>
          <w:szCs w:val="28"/>
          <w:lang w:val="uk-UA"/>
        </w:rPr>
        <w:t xml:space="preserve"> </w:t>
      </w:r>
      <w:r w:rsidR="00691BA8" w:rsidRPr="00965E66">
        <w:rPr>
          <w:b/>
          <w:spacing w:val="-6"/>
          <w:sz w:val="28"/>
          <w:szCs w:val="28"/>
          <w:lang w:val="uk-UA"/>
        </w:rPr>
        <w:t>–</w:t>
      </w:r>
      <w:r w:rsidRPr="00965E66">
        <w:rPr>
          <w:b/>
          <w:spacing w:val="-6"/>
          <w:sz w:val="28"/>
          <w:szCs w:val="28"/>
          <w:lang w:val="uk-UA"/>
        </w:rPr>
        <w:t xml:space="preserve"> </w:t>
      </w:r>
      <w:r w:rsidR="002E4FA6" w:rsidRPr="00965E66">
        <w:rPr>
          <w:spacing w:val="-6"/>
          <w:sz w:val="28"/>
          <w:szCs w:val="28"/>
          <w:lang w:val="uk-UA"/>
        </w:rPr>
        <w:t>2</w:t>
      </w:r>
      <w:r w:rsidR="00691BA8" w:rsidRPr="00965E66">
        <w:rPr>
          <w:spacing w:val="-6"/>
          <w:sz w:val="28"/>
          <w:szCs w:val="28"/>
          <w:lang w:val="uk-UA"/>
        </w:rPr>
        <w:t>-6</w:t>
      </w:r>
      <w:r w:rsidRPr="00965E66">
        <w:rPr>
          <w:spacing w:val="-6"/>
          <w:sz w:val="28"/>
          <w:szCs w:val="28"/>
          <w:lang w:val="uk-UA"/>
        </w:rPr>
        <w:t xml:space="preserve">%. </w:t>
      </w:r>
    </w:p>
    <w:p w:rsidR="002E0BC5" w:rsidRPr="00965E66" w:rsidRDefault="002E0BC5" w:rsidP="00921CAC">
      <w:pPr>
        <w:ind w:firstLine="709"/>
        <w:jc w:val="both"/>
        <w:rPr>
          <w:b/>
          <w:color w:val="191919"/>
          <w:sz w:val="28"/>
          <w:szCs w:val="28"/>
          <w:lang w:val="uk-UA"/>
        </w:rPr>
      </w:pPr>
      <w:r w:rsidRPr="00965E66">
        <w:rPr>
          <w:b/>
          <w:i/>
          <w:color w:val="191919"/>
          <w:sz w:val="28"/>
          <w:szCs w:val="28"/>
          <w:lang w:val="uk-UA"/>
        </w:rPr>
        <w:t>Плодові, виноградні</w:t>
      </w:r>
      <w:r w:rsidRPr="00965E66">
        <w:rPr>
          <w:color w:val="191919"/>
          <w:sz w:val="28"/>
          <w:szCs w:val="28"/>
          <w:lang w:val="uk-UA"/>
        </w:rPr>
        <w:t xml:space="preserve"> насадження від комплексу шкідливих комах та хвороб, найпоширеніші з яких </w:t>
      </w:r>
      <w:r w:rsidRPr="00965E66">
        <w:rPr>
          <w:b/>
          <w:color w:val="191919"/>
          <w:sz w:val="28"/>
          <w:szCs w:val="28"/>
          <w:lang w:val="uk-UA"/>
        </w:rPr>
        <w:t xml:space="preserve">яблунева плодожерка, гронова листокрутка, сисні (кліщі, попелиці), борошниста роса, парша, мілдью, оїдіум, </w:t>
      </w:r>
      <w:r w:rsidR="00B43AE7">
        <w:rPr>
          <w:b/>
          <w:color w:val="191919"/>
          <w:sz w:val="28"/>
          <w:szCs w:val="28"/>
          <w:lang w:val="uk-UA"/>
        </w:rPr>
        <w:t>чорна гниль,</w:t>
      </w:r>
      <w:r w:rsidRPr="00965E66">
        <w:rPr>
          <w:color w:val="191919"/>
          <w:sz w:val="28"/>
          <w:szCs w:val="28"/>
          <w:lang w:val="uk-UA"/>
        </w:rPr>
        <w:t xml:space="preserve"> захищають за існуючими системами, враховуючи санітарні обмеження. </w:t>
      </w:r>
    </w:p>
    <w:p w:rsidR="002E0BC5" w:rsidRPr="00965E66" w:rsidRDefault="002E0BC5" w:rsidP="00921CAC">
      <w:pPr>
        <w:ind w:firstLine="709"/>
        <w:jc w:val="both"/>
        <w:rPr>
          <w:spacing w:val="-6"/>
          <w:sz w:val="28"/>
          <w:szCs w:val="28"/>
          <w:lang w:val="uk-UA"/>
        </w:rPr>
      </w:pPr>
      <w:r w:rsidRPr="00965E66">
        <w:rPr>
          <w:spacing w:val="-6"/>
          <w:sz w:val="28"/>
          <w:szCs w:val="28"/>
          <w:lang w:val="uk-UA"/>
        </w:rPr>
        <w:t xml:space="preserve">В агроценозах південних, центральних та східних областей триває розвиток </w:t>
      </w:r>
      <w:r w:rsidRPr="00965E66">
        <w:rPr>
          <w:b/>
          <w:spacing w:val="-6"/>
          <w:sz w:val="28"/>
          <w:szCs w:val="28"/>
          <w:lang w:val="uk-UA"/>
        </w:rPr>
        <w:t>лучного метелика</w:t>
      </w:r>
      <w:r w:rsidRPr="00965E66">
        <w:rPr>
          <w:spacing w:val="-6"/>
          <w:sz w:val="28"/>
          <w:szCs w:val="28"/>
          <w:lang w:val="uk-UA"/>
        </w:rPr>
        <w:t xml:space="preserve"> другого покоління. На неугіддях на 10 кроків нараховується 1-</w:t>
      </w:r>
      <w:r w:rsidR="002E4FA6" w:rsidRPr="00965E66">
        <w:rPr>
          <w:spacing w:val="-6"/>
          <w:sz w:val="28"/>
          <w:szCs w:val="28"/>
          <w:lang w:val="uk-UA"/>
        </w:rPr>
        <w:t>2</w:t>
      </w:r>
      <w:r w:rsidR="00B43AE7">
        <w:rPr>
          <w:spacing w:val="-6"/>
          <w:sz w:val="28"/>
          <w:szCs w:val="28"/>
          <w:lang w:val="uk-UA"/>
        </w:rPr>
        <w:t xml:space="preserve"> метелики</w:t>
      </w:r>
      <w:r w:rsidRPr="00965E66">
        <w:rPr>
          <w:spacing w:val="-6"/>
          <w:sz w:val="28"/>
          <w:szCs w:val="28"/>
          <w:lang w:val="uk-UA"/>
        </w:rPr>
        <w:t xml:space="preserve">. На неугіддях і крайових смугах посівів, переважно в Степу живляться </w:t>
      </w:r>
      <w:r w:rsidR="00071F67">
        <w:rPr>
          <w:spacing w:val="-6"/>
          <w:sz w:val="28"/>
          <w:szCs w:val="28"/>
          <w:lang w:val="uk-UA"/>
        </w:rPr>
        <w:t xml:space="preserve">               </w:t>
      </w:r>
      <w:r w:rsidRPr="00965E66">
        <w:rPr>
          <w:spacing w:val="-6"/>
          <w:sz w:val="28"/>
          <w:szCs w:val="28"/>
          <w:lang w:val="uk-UA"/>
        </w:rPr>
        <w:t>0,5-</w:t>
      </w:r>
      <w:r w:rsidR="002E4FA6" w:rsidRPr="00965E66">
        <w:rPr>
          <w:spacing w:val="-6"/>
          <w:sz w:val="28"/>
          <w:szCs w:val="28"/>
          <w:lang w:val="uk-UA"/>
        </w:rPr>
        <w:t>1</w:t>
      </w:r>
      <w:r w:rsidRPr="00965E66">
        <w:rPr>
          <w:spacing w:val="-6"/>
          <w:sz w:val="28"/>
          <w:szCs w:val="28"/>
          <w:lang w:val="uk-UA"/>
        </w:rPr>
        <w:t xml:space="preserve"> гусениць на кв.м, якими пошкоджено 1-</w:t>
      </w:r>
      <w:r w:rsidR="002E4FA6" w:rsidRPr="00965E66">
        <w:rPr>
          <w:spacing w:val="-6"/>
          <w:sz w:val="28"/>
          <w:szCs w:val="28"/>
          <w:lang w:val="uk-UA"/>
        </w:rPr>
        <w:t>5</w:t>
      </w:r>
      <w:r w:rsidRPr="00965E66">
        <w:rPr>
          <w:spacing w:val="-6"/>
          <w:sz w:val="28"/>
          <w:szCs w:val="28"/>
          <w:lang w:val="uk-UA"/>
        </w:rPr>
        <w:t xml:space="preserve">%. </w:t>
      </w:r>
    </w:p>
    <w:p w:rsidR="003B1CC7" w:rsidRPr="00965E66" w:rsidRDefault="002E0BC5" w:rsidP="00921CAC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 w:rsidRPr="00965E66">
        <w:rPr>
          <w:b/>
          <w:sz w:val="28"/>
          <w:szCs w:val="28"/>
          <w:lang w:val="uk-UA"/>
        </w:rPr>
        <w:t>Саранові</w:t>
      </w:r>
      <w:r w:rsidRPr="00965E66">
        <w:rPr>
          <w:sz w:val="28"/>
          <w:szCs w:val="28"/>
          <w:lang w:val="uk-UA"/>
        </w:rPr>
        <w:t xml:space="preserve"> (личинки старших віків) розвиваються в незораних та неорних землях, пасовищах, крайових смугах посівів </w:t>
      </w:r>
      <w:r w:rsidRPr="00965E66">
        <w:rPr>
          <w:b/>
          <w:i/>
          <w:sz w:val="28"/>
          <w:szCs w:val="28"/>
          <w:lang w:val="uk-UA"/>
        </w:rPr>
        <w:t>просапних</w:t>
      </w:r>
      <w:r w:rsidRPr="00965E66">
        <w:rPr>
          <w:sz w:val="28"/>
          <w:szCs w:val="28"/>
          <w:lang w:val="uk-UA"/>
        </w:rPr>
        <w:t xml:space="preserve"> культур за чисельності 0,3-8 екз. на кв.м. </w:t>
      </w:r>
      <w:r w:rsidR="0068185A" w:rsidRPr="00965E66">
        <w:rPr>
          <w:sz w:val="28"/>
          <w:szCs w:val="28"/>
          <w:shd w:val="clear" w:color="auto" w:fill="FFFFFF"/>
        </w:rPr>
        <w:t>Віковий склад</w:t>
      </w:r>
      <w:r w:rsidR="0068185A" w:rsidRPr="00965E66">
        <w:rPr>
          <w:sz w:val="28"/>
          <w:szCs w:val="28"/>
          <w:shd w:val="clear" w:color="auto" w:fill="FFFFFF"/>
          <w:lang w:val="uk-UA"/>
        </w:rPr>
        <w:t xml:space="preserve"> саранових становить: </w:t>
      </w:r>
      <w:r w:rsidR="0068185A" w:rsidRPr="00965E66">
        <w:rPr>
          <w:sz w:val="28"/>
          <w:szCs w:val="28"/>
          <w:shd w:val="clear" w:color="auto" w:fill="FFFFFF"/>
        </w:rPr>
        <w:t>ІУ- 50, У- 40%, окрилен</w:t>
      </w:r>
      <w:r w:rsidR="0068185A" w:rsidRPr="00965E66">
        <w:rPr>
          <w:sz w:val="28"/>
          <w:szCs w:val="28"/>
          <w:shd w:val="clear" w:color="auto" w:fill="FFFFFF"/>
          <w:lang w:val="uk-UA"/>
        </w:rPr>
        <w:t>о</w:t>
      </w:r>
      <w:r w:rsidR="0068185A" w:rsidRPr="00965E66">
        <w:rPr>
          <w:sz w:val="28"/>
          <w:szCs w:val="28"/>
          <w:shd w:val="clear" w:color="auto" w:fill="FFFFFF"/>
        </w:rPr>
        <w:t xml:space="preserve"> -</w:t>
      </w:r>
      <w:r w:rsidR="00C61AD0" w:rsidRPr="00965E66">
        <w:rPr>
          <w:sz w:val="28"/>
          <w:szCs w:val="28"/>
          <w:shd w:val="clear" w:color="auto" w:fill="FFFFFF"/>
          <w:lang w:val="uk-UA"/>
        </w:rPr>
        <w:t xml:space="preserve"> </w:t>
      </w:r>
      <w:r w:rsidR="0068185A" w:rsidRPr="00965E66">
        <w:rPr>
          <w:sz w:val="28"/>
          <w:szCs w:val="28"/>
          <w:shd w:val="clear" w:color="auto" w:fill="FFFFFF"/>
        </w:rPr>
        <w:t xml:space="preserve">10%. Утворення куліг та пошкодження </w:t>
      </w:r>
      <w:r w:rsidR="0068185A" w:rsidRPr="00965E66">
        <w:rPr>
          <w:sz w:val="28"/>
          <w:szCs w:val="28"/>
          <w:shd w:val="clear" w:color="auto" w:fill="FFFFFF"/>
          <w:lang w:val="uk-UA"/>
        </w:rPr>
        <w:t>сільськогосподарських</w:t>
      </w:r>
      <w:r w:rsidR="0068185A" w:rsidRPr="00965E66">
        <w:rPr>
          <w:sz w:val="28"/>
          <w:szCs w:val="28"/>
          <w:shd w:val="clear" w:color="auto" w:fill="FFFFFF"/>
        </w:rPr>
        <w:t xml:space="preserve"> культур не </w:t>
      </w:r>
      <w:r w:rsidR="0068185A" w:rsidRPr="00965E66">
        <w:rPr>
          <w:sz w:val="28"/>
          <w:szCs w:val="28"/>
          <w:shd w:val="clear" w:color="auto" w:fill="FFFFFF"/>
          <w:lang w:val="uk-UA"/>
        </w:rPr>
        <w:t xml:space="preserve">відмічається. </w:t>
      </w:r>
      <w:r w:rsidRPr="00965E66">
        <w:rPr>
          <w:sz w:val="28"/>
          <w:szCs w:val="28"/>
          <w:lang w:val="uk-UA"/>
        </w:rPr>
        <w:t xml:space="preserve">Зважаючи на те, що в багатьох стаціях саранових рослинність загрубіла і не придатна для живлення, існує вірогідність переселення саранових в посіви </w:t>
      </w:r>
      <w:r w:rsidRPr="00965E66">
        <w:rPr>
          <w:b/>
          <w:i/>
          <w:sz w:val="28"/>
          <w:szCs w:val="28"/>
          <w:lang w:val="uk-UA"/>
        </w:rPr>
        <w:t xml:space="preserve">овочевих, баштанних </w:t>
      </w:r>
      <w:r w:rsidRPr="00965E66">
        <w:rPr>
          <w:sz w:val="28"/>
          <w:szCs w:val="28"/>
          <w:lang w:val="uk-UA"/>
        </w:rPr>
        <w:t>культур,</w:t>
      </w:r>
      <w:r w:rsidRPr="00965E66">
        <w:rPr>
          <w:b/>
          <w:i/>
          <w:sz w:val="28"/>
          <w:szCs w:val="28"/>
          <w:lang w:val="uk-UA"/>
        </w:rPr>
        <w:t xml:space="preserve"> кукурудзи, соняшнику, інші</w:t>
      </w:r>
      <w:r w:rsidRPr="00965E66">
        <w:rPr>
          <w:sz w:val="28"/>
          <w:szCs w:val="28"/>
          <w:lang w:val="uk-UA"/>
        </w:rPr>
        <w:t xml:space="preserve"> насадження Степових та Лісостепових областей.</w:t>
      </w:r>
      <w:r w:rsidR="0068185A" w:rsidRPr="00965E66">
        <w:rPr>
          <w:sz w:val="28"/>
          <w:szCs w:val="28"/>
          <w:shd w:val="clear" w:color="auto" w:fill="FFFFFF"/>
          <w:lang w:val="uk-UA"/>
        </w:rPr>
        <w:t xml:space="preserve"> </w:t>
      </w:r>
      <w:r w:rsidR="003B1CC7" w:rsidRPr="00965E66">
        <w:rPr>
          <w:sz w:val="28"/>
          <w:szCs w:val="28"/>
        </w:rPr>
        <w:t xml:space="preserve">Моніторинг за розвитком шкідника продовжується. Особлива увага приділяється місцям резервації саранових. </w:t>
      </w:r>
    </w:p>
    <w:p w:rsidR="003B1CC7" w:rsidRPr="00965E66" w:rsidRDefault="003B1CC7" w:rsidP="00921CAC">
      <w:pPr>
        <w:ind w:firstLine="852"/>
        <w:jc w:val="both"/>
        <w:rPr>
          <w:sz w:val="28"/>
          <w:szCs w:val="28"/>
          <w:lang w:val="uk-UA"/>
        </w:rPr>
      </w:pPr>
      <w:r w:rsidRPr="00965E66">
        <w:rPr>
          <w:sz w:val="28"/>
          <w:szCs w:val="28"/>
        </w:rPr>
        <w:lastRenderedPageBreak/>
        <w:t xml:space="preserve">Повсюди на стерні </w:t>
      </w:r>
      <w:r w:rsidRPr="00965E66">
        <w:rPr>
          <w:b/>
          <w:i/>
          <w:sz w:val="28"/>
          <w:szCs w:val="28"/>
        </w:rPr>
        <w:t>зернових колосових культур</w:t>
      </w:r>
      <w:r w:rsidRPr="00965E66">
        <w:rPr>
          <w:sz w:val="28"/>
          <w:szCs w:val="28"/>
        </w:rPr>
        <w:t xml:space="preserve"> спостерігається живлення </w:t>
      </w:r>
      <w:r w:rsidRPr="00965E66">
        <w:rPr>
          <w:b/>
          <w:sz w:val="28"/>
          <w:szCs w:val="28"/>
        </w:rPr>
        <w:t>мишоподібних гризунів</w:t>
      </w:r>
      <w:r w:rsidRPr="00965E66">
        <w:rPr>
          <w:sz w:val="28"/>
          <w:szCs w:val="28"/>
        </w:rPr>
        <w:t xml:space="preserve">, а також міграція їх у посіви </w:t>
      </w:r>
      <w:r w:rsidRPr="00965E66">
        <w:rPr>
          <w:b/>
          <w:i/>
          <w:sz w:val="28"/>
          <w:szCs w:val="28"/>
        </w:rPr>
        <w:t>овочевих</w:t>
      </w:r>
      <w:r w:rsidRPr="00965E66">
        <w:rPr>
          <w:sz w:val="28"/>
          <w:szCs w:val="28"/>
        </w:rPr>
        <w:t xml:space="preserve"> та </w:t>
      </w:r>
      <w:r w:rsidRPr="00965E66">
        <w:rPr>
          <w:b/>
          <w:i/>
          <w:sz w:val="28"/>
          <w:szCs w:val="28"/>
        </w:rPr>
        <w:t>просапних культур</w:t>
      </w:r>
      <w:r w:rsidRPr="00965E66">
        <w:rPr>
          <w:sz w:val="28"/>
          <w:szCs w:val="28"/>
        </w:rPr>
        <w:t>. Зважаючи на наявність кормової бази, за оптимальни</w:t>
      </w:r>
      <w:r w:rsidR="00B43AE7">
        <w:rPr>
          <w:sz w:val="28"/>
          <w:szCs w:val="28"/>
        </w:rPr>
        <w:t>х агрокліматичних умов розвитку</w:t>
      </w:r>
      <w:r w:rsidRPr="00965E66">
        <w:rPr>
          <w:sz w:val="28"/>
          <w:szCs w:val="28"/>
        </w:rPr>
        <w:t xml:space="preserve"> передбачається зростання популяції гризунів у вищевказаних стаціях та на падалиці озимих зернових і ріпаку</w:t>
      </w:r>
    </w:p>
    <w:p w:rsidR="00921CAC" w:rsidRPr="00965E66" w:rsidRDefault="00921CAC" w:rsidP="00921CAC">
      <w:pPr>
        <w:ind w:firstLine="709"/>
        <w:jc w:val="both"/>
        <w:rPr>
          <w:b/>
          <w:sz w:val="28"/>
          <w:szCs w:val="28"/>
          <w:lang w:val="uk-UA"/>
        </w:rPr>
      </w:pPr>
      <w:r w:rsidRPr="00965E66">
        <w:rPr>
          <w:sz w:val="28"/>
          <w:szCs w:val="28"/>
          <w:lang w:val="uk-UA"/>
        </w:rPr>
        <w:t xml:space="preserve">У господарствах здійснюється постійний фітосанітарний нагляд за посівами сільськогосподарських культур. </w:t>
      </w:r>
    </w:p>
    <w:p w:rsidR="00921CAC" w:rsidRPr="00965E66" w:rsidRDefault="00921CAC" w:rsidP="0092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 w:rsidRPr="00965E66">
        <w:rPr>
          <w:sz w:val="28"/>
          <w:szCs w:val="28"/>
        </w:rPr>
        <w:t>За оперативною інформацією про хід робіт із захисту рослин, наданою Головними управліннями Держпродспоживслужби в областях</w:t>
      </w:r>
      <w:r w:rsidRPr="00965E66">
        <w:rPr>
          <w:sz w:val="28"/>
          <w:szCs w:val="28"/>
          <w:lang w:val="uk-UA"/>
        </w:rPr>
        <w:t xml:space="preserve"> станом на                        </w:t>
      </w:r>
      <w:r w:rsidRPr="00965E66">
        <w:rPr>
          <w:b/>
          <w:sz w:val="28"/>
          <w:szCs w:val="28"/>
          <w:lang w:val="uk-UA"/>
        </w:rPr>
        <w:t>21 липня поточного року,</w:t>
      </w:r>
      <w:r w:rsidRPr="00965E66">
        <w:rPr>
          <w:sz w:val="28"/>
          <w:szCs w:val="28"/>
          <w:lang w:val="uk-UA"/>
        </w:rPr>
        <w:t xml:space="preserve"> </w:t>
      </w:r>
      <w:r w:rsidRPr="00965E66">
        <w:rPr>
          <w:bCs/>
          <w:spacing w:val="-4"/>
          <w:sz w:val="28"/>
          <w:szCs w:val="32"/>
          <w:lang w:val="uk-UA"/>
        </w:rPr>
        <w:t>в господарствах всіх форм власності т</w:t>
      </w:r>
      <w:r w:rsidRPr="00965E66">
        <w:rPr>
          <w:spacing w:val="-4"/>
          <w:sz w:val="28"/>
          <w:szCs w:val="32"/>
          <w:lang w:val="uk-UA"/>
        </w:rPr>
        <w:t xml:space="preserve">ривають роботи із проведення захисту сільськогосподарських культур від шкідників, хвороб і бур’янів. </w:t>
      </w:r>
      <w:r w:rsidRPr="00965E66">
        <w:rPr>
          <w:sz w:val="28"/>
          <w:szCs w:val="28"/>
          <w:lang w:val="uk-UA"/>
        </w:rPr>
        <w:t xml:space="preserve">Захист сільськогосподарських культур проведений на площі близько  </w:t>
      </w:r>
      <w:r w:rsidRPr="00965E66">
        <w:rPr>
          <w:b/>
          <w:sz w:val="28"/>
          <w:szCs w:val="28"/>
          <w:lang w:val="uk-UA"/>
        </w:rPr>
        <w:t>31,</w:t>
      </w:r>
      <w:r w:rsidR="00FC5113" w:rsidRPr="00965E66">
        <w:rPr>
          <w:b/>
          <w:sz w:val="28"/>
          <w:szCs w:val="28"/>
          <w:lang w:val="uk-UA"/>
        </w:rPr>
        <w:t>1</w:t>
      </w:r>
      <w:r w:rsidRPr="00965E66">
        <w:rPr>
          <w:b/>
          <w:sz w:val="28"/>
          <w:szCs w:val="28"/>
          <w:lang w:val="uk-UA"/>
        </w:rPr>
        <w:t xml:space="preserve"> млн га</w:t>
      </w:r>
      <w:r w:rsidRPr="00965E66">
        <w:rPr>
          <w:sz w:val="28"/>
          <w:szCs w:val="28"/>
          <w:lang w:val="uk-UA"/>
        </w:rPr>
        <w:t xml:space="preserve">, зокрема від бур’янів оброблено </w:t>
      </w:r>
      <w:r w:rsidRPr="00965E66">
        <w:rPr>
          <w:b/>
          <w:sz w:val="28"/>
          <w:szCs w:val="28"/>
          <w:lang w:val="uk-UA"/>
        </w:rPr>
        <w:t>14,9 млн га</w:t>
      </w:r>
      <w:r w:rsidRPr="00965E66">
        <w:rPr>
          <w:sz w:val="28"/>
          <w:szCs w:val="28"/>
          <w:lang w:val="uk-UA"/>
        </w:rPr>
        <w:t xml:space="preserve">, шкідників – </w:t>
      </w:r>
      <w:r w:rsidRPr="00965E66">
        <w:rPr>
          <w:b/>
          <w:sz w:val="28"/>
          <w:szCs w:val="28"/>
          <w:lang w:val="uk-UA"/>
        </w:rPr>
        <w:t>7,8 млн га</w:t>
      </w:r>
      <w:r w:rsidRPr="00965E66">
        <w:rPr>
          <w:sz w:val="28"/>
          <w:szCs w:val="28"/>
          <w:lang w:val="uk-UA"/>
        </w:rPr>
        <w:t xml:space="preserve">, хвороб – </w:t>
      </w:r>
      <w:r w:rsidRPr="00965E66">
        <w:rPr>
          <w:b/>
          <w:sz w:val="28"/>
          <w:szCs w:val="28"/>
          <w:lang w:val="uk-UA"/>
        </w:rPr>
        <w:t>7,6 млн га</w:t>
      </w:r>
      <w:r w:rsidRPr="00965E66">
        <w:rPr>
          <w:sz w:val="28"/>
          <w:szCs w:val="28"/>
          <w:lang w:val="uk-UA"/>
        </w:rPr>
        <w:t xml:space="preserve">. Десикація проведена на площі </w:t>
      </w:r>
      <w:r w:rsidRPr="00965E66">
        <w:rPr>
          <w:b/>
          <w:sz w:val="28"/>
          <w:szCs w:val="28"/>
          <w:lang w:val="uk-UA"/>
        </w:rPr>
        <w:t>27,6</w:t>
      </w:r>
      <w:r w:rsidRPr="00965E66">
        <w:rPr>
          <w:sz w:val="28"/>
          <w:szCs w:val="28"/>
          <w:lang w:val="uk-UA"/>
        </w:rPr>
        <w:t xml:space="preserve"> тис. га.</w:t>
      </w:r>
    </w:p>
    <w:p w:rsidR="00921CAC" w:rsidRPr="006A4512" w:rsidRDefault="00921CAC" w:rsidP="00921CA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rPr>
          <w:sz w:val="28"/>
          <w:szCs w:val="28"/>
          <w:lang w:val="uk-UA"/>
        </w:rPr>
      </w:pPr>
      <w:r w:rsidRPr="00965E66">
        <w:rPr>
          <w:sz w:val="28"/>
          <w:szCs w:val="28"/>
          <w:lang w:val="uk-UA"/>
        </w:rPr>
        <w:t xml:space="preserve">Біологічний метод застосовано на площі </w:t>
      </w:r>
      <w:r w:rsidRPr="00965E66">
        <w:rPr>
          <w:b/>
          <w:sz w:val="28"/>
          <w:szCs w:val="28"/>
          <w:lang w:val="uk-UA"/>
        </w:rPr>
        <w:t>751,2</w:t>
      </w:r>
      <w:r w:rsidRPr="00965E66">
        <w:rPr>
          <w:sz w:val="28"/>
          <w:szCs w:val="28"/>
          <w:lang w:val="uk-UA"/>
        </w:rPr>
        <w:t xml:space="preserve"> тис. га.</w:t>
      </w:r>
      <w:bookmarkStart w:id="0" w:name="_GoBack"/>
      <w:bookmarkEnd w:id="0"/>
    </w:p>
    <w:p w:rsidR="00921CAC" w:rsidRPr="0042422E" w:rsidRDefault="00921CAC" w:rsidP="00921CAC">
      <w:pPr>
        <w:ind w:right="-5" w:firstLine="709"/>
        <w:rPr>
          <w:sz w:val="28"/>
          <w:szCs w:val="28"/>
          <w:lang w:val="uk-UA"/>
        </w:rPr>
      </w:pPr>
    </w:p>
    <w:p w:rsidR="00921CAC" w:rsidRDefault="00921CAC" w:rsidP="00921CAC">
      <w:pPr>
        <w:ind w:firstLine="709"/>
      </w:pPr>
    </w:p>
    <w:p w:rsidR="002E0BC5" w:rsidRPr="00921CAC" w:rsidRDefault="002E0BC5" w:rsidP="00921CAC">
      <w:pPr>
        <w:rPr>
          <w:sz w:val="28"/>
          <w:szCs w:val="28"/>
        </w:rPr>
      </w:pPr>
    </w:p>
    <w:p w:rsidR="003B1CC7" w:rsidRPr="002E0BC5" w:rsidRDefault="003B1CC7" w:rsidP="00921CAC">
      <w:pPr>
        <w:rPr>
          <w:lang w:val="uk-UA"/>
        </w:rPr>
      </w:pPr>
    </w:p>
    <w:sectPr w:rsidR="003B1CC7" w:rsidRPr="002E0BC5" w:rsidSect="00071F67">
      <w:footerReference w:type="even" r:id="rId6"/>
      <w:footerReference w:type="default" r:id="rId7"/>
      <w:pgSz w:w="11906" w:h="16838"/>
      <w:pgMar w:top="1134" w:right="707" w:bottom="1418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6A7B" w:rsidRDefault="009F6A7B">
      <w:r>
        <w:separator/>
      </w:r>
    </w:p>
  </w:endnote>
  <w:endnote w:type="continuationSeparator" w:id="0">
    <w:p w:rsidR="009F6A7B" w:rsidRDefault="009F6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0D" w:rsidRDefault="00071F67" w:rsidP="007228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5630D" w:rsidRDefault="009F6A7B" w:rsidP="00722860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630D" w:rsidRDefault="00071F67" w:rsidP="0072286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A7E7F">
      <w:rPr>
        <w:rStyle w:val="a6"/>
        <w:noProof/>
      </w:rPr>
      <w:t>3</w:t>
    </w:r>
    <w:r>
      <w:rPr>
        <w:rStyle w:val="a6"/>
      </w:rPr>
      <w:fldChar w:fldCharType="end"/>
    </w:r>
  </w:p>
  <w:p w:rsidR="0085630D" w:rsidRDefault="009F6A7B" w:rsidP="00722860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6A7B" w:rsidRDefault="009F6A7B">
      <w:r>
        <w:separator/>
      </w:r>
    </w:p>
  </w:footnote>
  <w:footnote w:type="continuationSeparator" w:id="0">
    <w:p w:rsidR="009F6A7B" w:rsidRDefault="009F6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BC5"/>
    <w:rsid w:val="00071F67"/>
    <w:rsid w:val="000F0F53"/>
    <w:rsid w:val="00141B1C"/>
    <w:rsid w:val="00294AC9"/>
    <w:rsid w:val="002A7E7F"/>
    <w:rsid w:val="002E0BC5"/>
    <w:rsid w:val="002E4FA6"/>
    <w:rsid w:val="00362940"/>
    <w:rsid w:val="003B1CC7"/>
    <w:rsid w:val="004C7F15"/>
    <w:rsid w:val="00526205"/>
    <w:rsid w:val="0068185A"/>
    <w:rsid w:val="00691BA8"/>
    <w:rsid w:val="00921CAC"/>
    <w:rsid w:val="00965E66"/>
    <w:rsid w:val="009F6A7B"/>
    <w:rsid w:val="00A9258F"/>
    <w:rsid w:val="00B07FF9"/>
    <w:rsid w:val="00B4066B"/>
    <w:rsid w:val="00B43AE7"/>
    <w:rsid w:val="00C61AD0"/>
    <w:rsid w:val="00DD7301"/>
    <w:rsid w:val="00FC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F3867"/>
  <w15:chartTrackingRefBased/>
  <w15:docId w15:val="{AA366452-63C4-42C6-9BBA-B349F1C5D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0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E0BC5"/>
    <w:pPr>
      <w:spacing w:before="100" w:beforeAutospacing="1" w:after="100" w:afterAutospacing="1"/>
    </w:pPr>
  </w:style>
  <w:style w:type="paragraph" w:styleId="a4">
    <w:name w:val="footer"/>
    <w:basedOn w:val="a"/>
    <w:link w:val="a5"/>
    <w:rsid w:val="002E0BC5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basedOn w:val="a0"/>
    <w:link w:val="a4"/>
    <w:rsid w:val="002E0BC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2E0BC5"/>
  </w:style>
  <w:style w:type="character" w:styleId="a7">
    <w:name w:val="Strong"/>
    <w:uiPriority w:val="22"/>
    <w:qFormat/>
    <w:rsid w:val="002E0B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4411</Words>
  <Characters>2515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 Aspire 3</dc:creator>
  <cp:keywords/>
  <dc:description/>
  <cp:lastModifiedBy>Користувач Windows</cp:lastModifiedBy>
  <cp:revision>2</cp:revision>
  <dcterms:created xsi:type="dcterms:W3CDTF">2022-07-22T07:37:00Z</dcterms:created>
  <dcterms:modified xsi:type="dcterms:W3CDTF">2022-07-22T07:37:00Z</dcterms:modified>
</cp:coreProperties>
</file>