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9DD" w:rsidRDefault="00266B83" w:rsidP="00C936A3">
      <w:pPr>
        <w:pStyle w:val="1"/>
        <w:spacing w:before="0" w:line="242" w:lineRule="auto"/>
        <w:ind w:left="3927" w:right="549"/>
      </w:pPr>
      <w:r>
        <w:t>H</w:t>
      </w:r>
      <w:r w:rsidR="00E2573F">
        <w:t>ealth certificate for certain meat products and treated stomachs, bladders and intestines (Decision 2007/777) GBHC127X</w:t>
      </w:r>
    </w:p>
    <w:p w:rsidR="00711A83" w:rsidRPr="00711A83" w:rsidRDefault="00711A83" w:rsidP="00C936A3">
      <w:pPr>
        <w:pStyle w:val="1"/>
        <w:spacing w:before="0" w:line="242" w:lineRule="auto"/>
        <w:ind w:left="0" w:right="549" w:firstLine="999"/>
        <w:jc w:val="center"/>
        <w:rPr>
          <w:lang w:val="uk-UA"/>
        </w:rPr>
      </w:pPr>
      <w:r w:rsidRPr="00711A83">
        <w:rPr>
          <w:lang w:val="ru-RU"/>
        </w:rPr>
        <w:t>Сертифікат</w:t>
      </w:r>
      <w:r w:rsidRPr="00711A83">
        <w:t xml:space="preserve"> </w:t>
      </w:r>
      <w:r w:rsidRPr="00711A83">
        <w:rPr>
          <w:lang w:val="ru-RU"/>
        </w:rPr>
        <w:t>здоров</w:t>
      </w:r>
      <w:r w:rsidRPr="00711A83">
        <w:t>’</w:t>
      </w:r>
      <w:r w:rsidRPr="00711A83">
        <w:rPr>
          <w:lang w:val="ru-RU"/>
        </w:rPr>
        <w:t>я</w:t>
      </w:r>
      <w:r w:rsidRPr="00711A83">
        <w:t xml:space="preserve"> </w:t>
      </w:r>
      <w:r w:rsidRPr="00711A83">
        <w:rPr>
          <w:lang w:val="ru-RU"/>
        </w:rPr>
        <w:t>для</w:t>
      </w:r>
      <w:r w:rsidRPr="00711A83">
        <w:t xml:space="preserve"> </w:t>
      </w:r>
      <w:r w:rsidRPr="00711A83">
        <w:rPr>
          <w:lang w:val="ru-RU"/>
        </w:rPr>
        <w:t>м</w:t>
      </w:r>
      <w:r w:rsidRPr="00711A83">
        <w:t>'</w:t>
      </w:r>
      <w:r w:rsidRPr="00711A83">
        <w:rPr>
          <w:lang w:val="ru-RU"/>
        </w:rPr>
        <w:t>ясних</w:t>
      </w:r>
      <w:r w:rsidRPr="00711A83">
        <w:t xml:space="preserve"> </w:t>
      </w:r>
      <w:r w:rsidRPr="00711A83">
        <w:rPr>
          <w:lang w:val="ru-RU"/>
        </w:rPr>
        <w:t>продуктів</w:t>
      </w:r>
      <w:r w:rsidRPr="00711A83">
        <w:t xml:space="preserve">, </w:t>
      </w:r>
      <w:r w:rsidRPr="00711A83">
        <w:rPr>
          <w:lang w:val="ru-RU"/>
        </w:rPr>
        <w:t>обробл</w:t>
      </w:r>
      <w:r>
        <w:rPr>
          <w:lang w:val="ru-RU"/>
        </w:rPr>
        <w:t>ених</w:t>
      </w:r>
      <w:r w:rsidRPr="00711A83">
        <w:t xml:space="preserve"> </w:t>
      </w:r>
      <w:r>
        <w:rPr>
          <w:lang w:val="ru-RU"/>
        </w:rPr>
        <w:t>шлунків</w:t>
      </w:r>
      <w:r w:rsidRPr="00711A83">
        <w:t xml:space="preserve">, </w:t>
      </w:r>
      <w:r>
        <w:rPr>
          <w:lang w:val="ru-RU"/>
        </w:rPr>
        <w:t>міхурів</w:t>
      </w:r>
      <w:r w:rsidRPr="00711A83">
        <w:t xml:space="preserve"> </w:t>
      </w:r>
      <w:r>
        <w:rPr>
          <w:lang w:val="ru-RU"/>
        </w:rPr>
        <w:t>та</w:t>
      </w:r>
      <w:r w:rsidRPr="00711A83">
        <w:t xml:space="preserve"> </w:t>
      </w:r>
      <w:r>
        <w:rPr>
          <w:lang w:val="ru-RU"/>
        </w:rPr>
        <w:t>кишок</w:t>
      </w:r>
      <w:r w:rsidRPr="00711A83">
        <w:t xml:space="preserve"> (</w:t>
      </w:r>
      <w:r>
        <w:rPr>
          <w:lang w:val="ru-RU"/>
        </w:rPr>
        <w:t>Рішення</w:t>
      </w:r>
      <w:r w:rsidRPr="00711A83">
        <w:t xml:space="preserve"> </w:t>
      </w:r>
      <w:r>
        <w:rPr>
          <w:lang w:val="ru-RU"/>
        </w:rPr>
        <w:t>Комісії</w:t>
      </w:r>
      <w:r>
        <w:t xml:space="preserve"> </w:t>
      </w:r>
      <w:r>
        <w:rPr>
          <w:lang w:val="uk-UA"/>
        </w:rPr>
        <w:t xml:space="preserve"> </w:t>
      </w:r>
      <w:r>
        <w:t>2007/777</w:t>
      </w:r>
      <w:r>
        <w:rPr>
          <w:lang w:val="uk-UA"/>
        </w:rPr>
        <w:t>)</w:t>
      </w:r>
      <w:r w:rsidRPr="00711A83">
        <w:t xml:space="preserve"> </w:t>
      </w:r>
      <w:r>
        <w:t>GBHC127X</w:t>
      </w:r>
    </w:p>
    <w:p w:rsidR="003559DD" w:rsidRPr="00711A83" w:rsidRDefault="003559DD">
      <w:pPr>
        <w:rPr>
          <w:rFonts w:ascii="Calibri"/>
          <w:sz w:val="13"/>
        </w:rPr>
        <w:sectPr w:rsidR="003559DD" w:rsidRPr="00711A83">
          <w:type w:val="continuous"/>
          <w:pgSz w:w="11910" w:h="16840"/>
          <w:pgMar w:top="660" w:right="280" w:bottom="280" w:left="600" w:header="708" w:footer="708" w:gutter="0"/>
          <w:cols w:space="720"/>
        </w:sectPr>
      </w:pPr>
    </w:p>
    <w:p w:rsidR="003559DD" w:rsidRDefault="00711A83">
      <w:pPr>
        <w:pStyle w:val="a3"/>
        <w:spacing w:before="109" w:line="225" w:lineRule="auto"/>
        <w:ind w:left="728" w:right="37"/>
      </w:pPr>
      <w:r w:rsidRPr="00711A83">
        <w:t xml:space="preserve"> </w:t>
      </w:r>
      <w:r>
        <w:t>COUNTRY</w:t>
      </w:r>
      <w:r>
        <w:rPr>
          <w:lang w:val="uk-UA"/>
        </w:rPr>
        <w:t>/</w:t>
      </w:r>
      <w:r w:rsidRPr="007023B1">
        <w:rPr>
          <w:b w:val="0"/>
          <w:lang w:val="uk-UA"/>
        </w:rPr>
        <w:t>КРАЇНА</w:t>
      </w:r>
      <w:r w:rsidRPr="00711A83">
        <w:rPr>
          <w:b w:val="0"/>
        </w:rPr>
        <w:t>:</w:t>
      </w:r>
    </w:p>
    <w:p w:rsidR="003559DD" w:rsidRDefault="00E2573F" w:rsidP="00711A83">
      <w:pPr>
        <w:pStyle w:val="a3"/>
        <w:spacing w:before="109" w:line="225" w:lineRule="auto"/>
        <w:ind w:left="709" w:firstLine="19"/>
      </w:pPr>
      <w:r>
        <w:rPr>
          <w:b w:val="0"/>
        </w:rPr>
        <w:br w:type="column"/>
      </w:r>
      <w:r>
        <w:rPr>
          <w:spacing w:val="-3"/>
        </w:rPr>
        <w:t xml:space="preserve">Health </w:t>
      </w:r>
      <w:r>
        <w:rPr>
          <w:spacing w:val="-5"/>
        </w:rPr>
        <w:t xml:space="preserve">certificate </w:t>
      </w:r>
      <w:r>
        <w:t xml:space="preserve">to </w:t>
      </w:r>
      <w:r>
        <w:rPr>
          <w:spacing w:val="-4"/>
        </w:rPr>
        <w:t>Great</w:t>
      </w:r>
      <w:r>
        <w:rPr>
          <w:spacing w:val="-64"/>
        </w:rPr>
        <w:t xml:space="preserve"> </w:t>
      </w:r>
      <w:r>
        <w:rPr>
          <w:spacing w:val="-7"/>
        </w:rPr>
        <w:t xml:space="preserve">Britain, </w:t>
      </w:r>
      <w:r>
        <w:t xml:space="preserve">Channel </w:t>
      </w:r>
      <w:r>
        <w:rPr>
          <w:spacing w:val="-5"/>
        </w:rPr>
        <w:t xml:space="preserve">Islands </w:t>
      </w:r>
      <w:r>
        <w:rPr>
          <w:spacing w:val="-4"/>
        </w:rPr>
        <w:t xml:space="preserve">and </w:t>
      </w:r>
      <w:r>
        <w:rPr>
          <w:spacing w:val="-6"/>
        </w:rPr>
        <w:t xml:space="preserve">Isle </w:t>
      </w:r>
      <w:r>
        <w:t>of</w:t>
      </w:r>
      <w:r>
        <w:rPr>
          <w:spacing w:val="-71"/>
        </w:rPr>
        <w:t xml:space="preserve"> </w:t>
      </w:r>
      <w:r>
        <w:rPr>
          <w:spacing w:val="-9"/>
        </w:rPr>
        <w:t>Man</w:t>
      </w:r>
      <w:r w:rsidR="00711A83">
        <w:rPr>
          <w:lang w:val="uk-UA"/>
        </w:rPr>
        <w:t>/</w:t>
      </w:r>
      <w:r w:rsidR="00711A83" w:rsidRPr="007023B1">
        <w:rPr>
          <w:b w:val="0"/>
          <w:lang w:val="uk-UA"/>
        </w:rPr>
        <w:t xml:space="preserve">Сертифікат здоров’я до </w:t>
      </w:r>
      <w:r w:rsidR="00BA7BFE" w:rsidRPr="00BA7BFE">
        <w:rPr>
          <w:b w:val="0"/>
          <w:lang w:val="uk-UA"/>
        </w:rPr>
        <w:t>Великобританії</w:t>
      </w:r>
      <w:r w:rsidR="00711A83" w:rsidRPr="007023B1">
        <w:rPr>
          <w:b w:val="0"/>
          <w:lang w:val="uk-UA"/>
        </w:rPr>
        <w:t>, Нормандських островів та острова Мен</w:t>
      </w:r>
    </w:p>
    <w:p w:rsidR="003559DD" w:rsidRDefault="003559DD">
      <w:pPr>
        <w:spacing w:line="225" w:lineRule="auto"/>
        <w:sectPr w:rsidR="003559DD" w:rsidSect="00C936A3">
          <w:type w:val="continuous"/>
          <w:pgSz w:w="11910" w:h="16840"/>
          <w:pgMar w:top="426" w:right="280" w:bottom="142" w:left="600" w:header="708" w:footer="708" w:gutter="0"/>
          <w:cols w:num="2" w:space="720" w:equalWidth="0">
            <w:col w:w="5580" w:space="148"/>
            <w:col w:w="5302"/>
          </w:cols>
        </w:sectPr>
      </w:pPr>
      <w:bookmarkStart w:id="0" w:name="_GoBack"/>
      <w:bookmarkEnd w:id="0"/>
    </w:p>
    <w:tbl>
      <w:tblPr>
        <w:tblStyle w:val="TableNormal"/>
        <w:tblpPr w:leftFromText="180" w:rightFromText="180" w:vertAnchor="text" w:tblpX="-274" w:tblpY="1"/>
        <w:tblOverlap w:val="never"/>
        <w:tblW w:w="11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1"/>
        <w:gridCol w:w="1288"/>
        <w:gridCol w:w="624"/>
        <w:gridCol w:w="656"/>
        <w:gridCol w:w="112"/>
        <w:gridCol w:w="1168"/>
        <w:gridCol w:w="336"/>
        <w:gridCol w:w="855"/>
        <w:gridCol w:w="281"/>
        <w:gridCol w:w="1184"/>
        <w:gridCol w:w="144"/>
        <w:gridCol w:w="359"/>
        <w:gridCol w:w="734"/>
        <w:gridCol w:w="1274"/>
        <w:gridCol w:w="383"/>
        <w:gridCol w:w="880"/>
      </w:tblGrid>
      <w:tr w:rsidR="003559DD" w:rsidTr="0083378A">
        <w:trPr>
          <w:trHeight w:val="715"/>
        </w:trPr>
        <w:tc>
          <w:tcPr>
            <w:tcW w:w="931" w:type="dxa"/>
            <w:vMerge w:val="restart"/>
            <w:textDirection w:val="btLr"/>
          </w:tcPr>
          <w:p w:rsidR="003559DD" w:rsidRPr="00711A83" w:rsidRDefault="00711A83" w:rsidP="00711A83">
            <w:pPr>
              <w:pStyle w:val="TableParagraph"/>
              <w:spacing w:before="110"/>
              <w:ind w:left="766"/>
              <w:rPr>
                <w:b/>
                <w:sz w:val="24"/>
                <w:lang w:val="uk-UA"/>
              </w:rPr>
            </w:pPr>
            <w:r w:rsidRPr="007023B1">
              <w:rPr>
                <w:b/>
              </w:rPr>
              <w:t>Part</w:t>
            </w:r>
            <w:r w:rsidRPr="00711A83">
              <w:rPr>
                <w:b/>
              </w:rPr>
              <w:t xml:space="preserve"> </w:t>
            </w:r>
            <w:r w:rsidRPr="007023B1">
              <w:rPr>
                <w:b/>
              </w:rPr>
              <w:t>I</w:t>
            </w:r>
            <w:r w:rsidRPr="00711A83">
              <w:rPr>
                <w:b/>
              </w:rPr>
              <w:t xml:space="preserve">: </w:t>
            </w:r>
            <w:r w:rsidRPr="007023B1">
              <w:rPr>
                <w:b/>
              </w:rPr>
              <w:t>Details</w:t>
            </w:r>
            <w:r w:rsidRPr="00711A83">
              <w:rPr>
                <w:b/>
              </w:rPr>
              <w:t xml:space="preserve"> </w:t>
            </w:r>
            <w:r w:rsidRPr="007023B1">
              <w:rPr>
                <w:b/>
              </w:rPr>
              <w:t>of</w:t>
            </w:r>
            <w:r w:rsidRPr="00711A83">
              <w:rPr>
                <w:b/>
              </w:rPr>
              <w:t xml:space="preserve"> </w:t>
            </w:r>
            <w:r w:rsidRPr="007023B1">
              <w:rPr>
                <w:b/>
              </w:rPr>
              <w:t>dispatched</w:t>
            </w:r>
            <w:r w:rsidRPr="00711A83">
              <w:rPr>
                <w:b/>
              </w:rPr>
              <w:t xml:space="preserve"> </w:t>
            </w:r>
            <w:r w:rsidRPr="007023B1">
              <w:rPr>
                <w:b/>
              </w:rPr>
              <w:t>consignment</w:t>
            </w:r>
            <w:r w:rsidRPr="00711A83">
              <w:rPr>
                <w:sz w:val="20"/>
              </w:rPr>
              <w:t xml:space="preserve"> </w:t>
            </w:r>
            <w:r w:rsidRPr="007023B1">
              <w:rPr>
                <w:b/>
                <w:lang w:val="ru-RU"/>
              </w:rPr>
              <w:t>Частина</w:t>
            </w:r>
            <w:r w:rsidRPr="00711A83">
              <w:rPr>
                <w:b/>
              </w:rPr>
              <w:t xml:space="preserve"> </w:t>
            </w:r>
            <w:r w:rsidRPr="007023B1">
              <w:rPr>
                <w:b/>
              </w:rPr>
              <w:t>I</w:t>
            </w:r>
            <w:r w:rsidRPr="00711A83">
              <w:rPr>
                <w:b/>
              </w:rPr>
              <w:t xml:space="preserve">: </w:t>
            </w:r>
            <w:r w:rsidRPr="007023B1">
              <w:rPr>
                <w:b/>
                <w:lang w:val="ru-RU"/>
              </w:rPr>
              <w:t>Детальна</w:t>
            </w:r>
            <w:r w:rsidRPr="00711A83">
              <w:rPr>
                <w:b/>
              </w:rPr>
              <w:t xml:space="preserve"> </w:t>
            </w:r>
            <w:r w:rsidRPr="007023B1">
              <w:rPr>
                <w:b/>
                <w:lang w:val="ru-RU"/>
              </w:rPr>
              <w:t>інформація</w:t>
            </w:r>
            <w:r w:rsidRPr="00711A83">
              <w:rPr>
                <w:b/>
              </w:rPr>
              <w:t xml:space="preserve"> </w:t>
            </w:r>
            <w:r w:rsidRPr="007023B1">
              <w:rPr>
                <w:b/>
                <w:lang w:val="ru-RU"/>
              </w:rPr>
              <w:t>щодо</w:t>
            </w:r>
            <w:r w:rsidRPr="00711A83">
              <w:rPr>
                <w:b/>
              </w:rPr>
              <w:t xml:space="preserve"> </w:t>
            </w:r>
            <w:r w:rsidRPr="007023B1">
              <w:rPr>
                <w:b/>
                <w:lang w:val="ru-RU"/>
              </w:rPr>
              <w:t>відправленого</w:t>
            </w:r>
            <w:r w:rsidRPr="00711A83">
              <w:rPr>
                <w:b/>
              </w:rPr>
              <w:t xml:space="preserve"> </w:t>
            </w:r>
            <w:r w:rsidRPr="007023B1">
              <w:rPr>
                <w:b/>
                <w:lang w:val="ru-RU"/>
              </w:rPr>
              <w:t>вантажу</w:t>
            </w:r>
          </w:p>
        </w:tc>
        <w:tc>
          <w:tcPr>
            <w:tcW w:w="5039" w:type="dxa"/>
            <w:gridSpan w:val="7"/>
            <w:tcBorders>
              <w:bottom w:val="nil"/>
            </w:tcBorders>
          </w:tcPr>
          <w:p w:rsidR="00711A83" w:rsidRDefault="00540A09" w:rsidP="00711A83">
            <w:pPr>
              <w:pStyle w:val="TableParagraph"/>
              <w:spacing w:before="1"/>
              <w:ind w:left="103" w:right="2516"/>
              <w:rPr>
                <w:sz w:val="16"/>
                <w:lang w:val="uk-UA"/>
              </w:rPr>
            </w:pPr>
            <w:r>
              <w:rPr>
                <w:sz w:val="16"/>
              </w:rPr>
              <w:t>I</w:t>
            </w:r>
            <w:r w:rsidRPr="0023507F">
              <w:rPr>
                <w:sz w:val="16"/>
                <w:lang w:val="uk-UA"/>
              </w:rPr>
              <w:t>.1.</w:t>
            </w:r>
            <w:r w:rsidR="00711A83">
              <w:rPr>
                <w:sz w:val="16"/>
              </w:rPr>
              <w:t>Consignor</w:t>
            </w:r>
            <w:r w:rsidR="00711A83" w:rsidRPr="0023507F">
              <w:rPr>
                <w:sz w:val="16"/>
                <w:lang w:val="uk-UA"/>
              </w:rPr>
              <w:t>/</w:t>
            </w:r>
            <w:r w:rsidR="00711A83">
              <w:rPr>
                <w:sz w:val="16"/>
                <w:lang w:val="uk-UA"/>
              </w:rPr>
              <w:t>Відправник</w:t>
            </w:r>
          </w:p>
          <w:p w:rsidR="00711A83" w:rsidRPr="007023B1" w:rsidRDefault="00711A83" w:rsidP="00711A83">
            <w:pPr>
              <w:pStyle w:val="TableParagraph"/>
              <w:spacing w:before="1"/>
              <w:ind w:left="103" w:right="3658"/>
              <w:rPr>
                <w:sz w:val="16"/>
                <w:lang w:val="uk-UA"/>
              </w:rPr>
            </w:pPr>
            <w:r>
              <w:rPr>
                <w:sz w:val="16"/>
              </w:rPr>
              <w:t>Name</w:t>
            </w:r>
            <w:r>
              <w:rPr>
                <w:sz w:val="16"/>
                <w:lang w:val="uk-UA"/>
              </w:rPr>
              <w:t>/Назва</w:t>
            </w:r>
          </w:p>
          <w:p w:rsidR="003559DD" w:rsidRPr="0023507F" w:rsidRDefault="00711A83" w:rsidP="00711A83">
            <w:pPr>
              <w:pStyle w:val="TableParagraph"/>
              <w:spacing w:line="178" w:lineRule="exact"/>
              <w:ind w:left="110"/>
              <w:rPr>
                <w:sz w:val="16"/>
                <w:lang w:val="uk-UA"/>
              </w:rPr>
            </w:pPr>
            <w:r>
              <w:rPr>
                <w:sz w:val="16"/>
              </w:rPr>
              <w:t>Address</w:t>
            </w:r>
            <w:r>
              <w:rPr>
                <w:sz w:val="16"/>
                <w:lang w:val="uk-UA"/>
              </w:rPr>
              <w:t>/Адреса</w:t>
            </w:r>
          </w:p>
        </w:tc>
        <w:tc>
          <w:tcPr>
            <w:tcW w:w="2702" w:type="dxa"/>
            <w:gridSpan w:val="5"/>
          </w:tcPr>
          <w:p w:rsidR="003559DD" w:rsidRPr="00BB52EE" w:rsidRDefault="00E2573F" w:rsidP="00711A83">
            <w:pPr>
              <w:pStyle w:val="TableParagraph"/>
              <w:spacing w:line="232" w:lineRule="auto"/>
              <w:ind w:left="110" w:right="1015"/>
              <w:rPr>
                <w:sz w:val="16"/>
                <w:lang w:val="uk-UA"/>
              </w:rPr>
            </w:pPr>
            <w:r>
              <w:rPr>
                <w:sz w:val="16"/>
              </w:rPr>
              <w:t>I.2. Certificate reference number</w:t>
            </w:r>
            <w:r w:rsidR="00E35090">
              <w:rPr>
                <w:sz w:val="16"/>
                <w:lang w:val="uk-UA"/>
              </w:rPr>
              <w:t>/</w:t>
            </w:r>
            <w:r w:rsidR="00BB52EE">
              <w:rPr>
                <w:sz w:val="16"/>
                <w:lang w:val="uk-UA"/>
              </w:rPr>
              <w:t xml:space="preserve"> Н</w:t>
            </w:r>
            <w:r w:rsidR="00E35090">
              <w:rPr>
                <w:sz w:val="16"/>
                <w:lang w:val="uk-UA"/>
              </w:rPr>
              <w:t>омер сертифіката</w:t>
            </w:r>
          </w:p>
        </w:tc>
        <w:tc>
          <w:tcPr>
            <w:tcW w:w="2537" w:type="dxa"/>
            <w:gridSpan w:val="3"/>
            <w:tcBorders>
              <w:tr2bl w:val="single" w:sz="4" w:space="0" w:color="auto"/>
            </w:tcBorders>
          </w:tcPr>
          <w:p w:rsidR="003559DD" w:rsidRDefault="00E2573F" w:rsidP="00711A83">
            <w:pPr>
              <w:pStyle w:val="TableParagraph"/>
              <w:spacing w:line="174" w:lineRule="exact"/>
              <w:ind w:left="112"/>
              <w:rPr>
                <w:sz w:val="16"/>
              </w:rPr>
            </w:pPr>
            <w:r>
              <w:rPr>
                <w:sz w:val="16"/>
              </w:rPr>
              <w:t>I.2.a</w:t>
            </w:r>
          </w:p>
        </w:tc>
      </w:tr>
      <w:tr w:rsidR="003559DD" w:rsidRPr="00266B83" w:rsidTr="0083378A">
        <w:trPr>
          <w:trHeight w:val="241"/>
        </w:trPr>
        <w:tc>
          <w:tcPr>
            <w:tcW w:w="931" w:type="dxa"/>
            <w:vMerge/>
            <w:tcBorders>
              <w:top w:val="nil"/>
            </w:tcBorders>
            <w:textDirection w:val="btLr"/>
          </w:tcPr>
          <w:p w:rsidR="003559DD" w:rsidRDefault="003559DD" w:rsidP="00711A83">
            <w:pPr>
              <w:rPr>
                <w:sz w:val="2"/>
                <w:szCs w:val="2"/>
              </w:rPr>
            </w:pPr>
          </w:p>
        </w:tc>
        <w:tc>
          <w:tcPr>
            <w:tcW w:w="5039" w:type="dxa"/>
            <w:gridSpan w:val="7"/>
            <w:tcBorders>
              <w:top w:val="nil"/>
              <w:bottom w:val="nil"/>
            </w:tcBorders>
          </w:tcPr>
          <w:p w:rsidR="003559DD" w:rsidRDefault="003559DD" w:rsidP="00711A83">
            <w:pPr>
              <w:pStyle w:val="TableParagraph"/>
              <w:rPr>
                <w:rFonts w:ascii="Times New Roman"/>
                <w:sz w:val="16"/>
              </w:rPr>
            </w:pPr>
          </w:p>
        </w:tc>
        <w:tc>
          <w:tcPr>
            <w:tcW w:w="5239" w:type="dxa"/>
            <w:gridSpan w:val="8"/>
            <w:tcBorders>
              <w:bottom w:val="nil"/>
            </w:tcBorders>
          </w:tcPr>
          <w:p w:rsidR="003559DD" w:rsidRPr="0023507F" w:rsidRDefault="00E2573F" w:rsidP="00711A83">
            <w:pPr>
              <w:pStyle w:val="TableParagraph"/>
              <w:spacing w:line="158" w:lineRule="exact"/>
              <w:ind w:left="110"/>
              <w:rPr>
                <w:sz w:val="16"/>
                <w:lang w:val="ru-RU"/>
              </w:rPr>
            </w:pPr>
            <w:r>
              <w:rPr>
                <w:sz w:val="16"/>
              </w:rPr>
              <w:t>I</w:t>
            </w:r>
            <w:r w:rsidRPr="0023507F">
              <w:rPr>
                <w:sz w:val="16"/>
                <w:lang w:val="ru-RU"/>
              </w:rPr>
              <w:t xml:space="preserve">.3. </w:t>
            </w:r>
            <w:r>
              <w:rPr>
                <w:sz w:val="16"/>
              </w:rPr>
              <w:t>Central</w:t>
            </w:r>
            <w:r w:rsidRPr="0023507F">
              <w:rPr>
                <w:sz w:val="16"/>
                <w:lang w:val="ru-RU"/>
              </w:rPr>
              <w:t xml:space="preserve"> </w:t>
            </w:r>
            <w:r>
              <w:rPr>
                <w:sz w:val="16"/>
              </w:rPr>
              <w:t>Competent</w:t>
            </w:r>
            <w:r w:rsidRPr="0023507F">
              <w:rPr>
                <w:sz w:val="16"/>
                <w:lang w:val="ru-RU"/>
              </w:rPr>
              <w:t xml:space="preserve"> </w:t>
            </w:r>
            <w:r>
              <w:rPr>
                <w:sz w:val="16"/>
              </w:rPr>
              <w:t>Authority</w:t>
            </w:r>
            <w:r w:rsidR="00711A83">
              <w:rPr>
                <w:sz w:val="16"/>
                <w:lang w:val="uk-UA"/>
              </w:rPr>
              <w:t>/Центральний компетентний орган</w:t>
            </w:r>
          </w:p>
        </w:tc>
      </w:tr>
      <w:tr w:rsidR="003559DD" w:rsidRPr="00266B83" w:rsidTr="0083378A">
        <w:trPr>
          <w:trHeight w:val="86"/>
        </w:trPr>
        <w:tc>
          <w:tcPr>
            <w:tcW w:w="931" w:type="dxa"/>
            <w:vMerge/>
            <w:tcBorders>
              <w:top w:val="nil"/>
            </w:tcBorders>
            <w:textDirection w:val="btLr"/>
          </w:tcPr>
          <w:p w:rsidR="003559DD" w:rsidRPr="0023507F" w:rsidRDefault="003559DD" w:rsidP="00711A83">
            <w:pPr>
              <w:rPr>
                <w:sz w:val="2"/>
                <w:szCs w:val="2"/>
                <w:lang w:val="ru-RU"/>
              </w:rPr>
            </w:pPr>
          </w:p>
        </w:tc>
        <w:tc>
          <w:tcPr>
            <w:tcW w:w="5039" w:type="dxa"/>
            <w:gridSpan w:val="7"/>
            <w:tcBorders>
              <w:top w:val="nil"/>
              <w:bottom w:val="nil"/>
            </w:tcBorders>
          </w:tcPr>
          <w:p w:rsidR="003559DD" w:rsidRPr="0023507F" w:rsidRDefault="003559DD" w:rsidP="00711A83">
            <w:pPr>
              <w:pStyle w:val="TableParagraph"/>
              <w:rPr>
                <w:rFonts w:ascii="Times New Roman"/>
                <w:sz w:val="4"/>
                <w:lang w:val="ru-RU"/>
              </w:rPr>
            </w:pPr>
          </w:p>
        </w:tc>
        <w:tc>
          <w:tcPr>
            <w:tcW w:w="5239" w:type="dxa"/>
            <w:gridSpan w:val="8"/>
            <w:tcBorders>
              <w:top w:val="nil"/>
            </w:tcBorders>
          </w:tcPr>
          <w:p w:rsidR="003559DD" w:rsidRPr="0023507F" w:rsidRDefault="003559DD" w:rsidP="00711A83">
            <w:pPr>
              <w:pStyle w:val="TableParagraph"/>
              <w:rPr>
                <w:rFonts w:ascii="Times New Roman"/>
                <w:sz w:val="4"/>
                <w:lang w:val="ru-RU"/>
              </w:rPr>
            </w:pPr>
          </w:p>
        </w:tc>
      </w:tr>
      <w:tr w:rsidR="003559DD" w:rsidTr="0083378A">
        <w:trPr>
          <w:trHeight w:val="363"/>
        </w:trPr>
        <w:tc>
          <w:tcPr>
            <w:tcW w:w="931" w:type="dxa"/>
            <w:vMerge/>
            <w:tcBorders>
              <w:top w:val="nil"/>
            </w:tcBorders>
            <w:textDirection w:val="btLr"/>
          </w:tcPr>
          <w:p w:rsidR="003559DD" w:rsidRPr="0023507F" w:rsidRDefault="003559DD" w:rsidP="00711A83">
            <w:pPr>
              <w:rPr>
                <w:sz w:val="2"/>
                <w:szCs w:val="2"/>
                <w:lang w:val="ru-RU"/>
              </w:rPr>
            </w:pPr>
          </w:p>
        </w:tc>
        <w:tc>
          <w:tcPr>
            <w:tcW w:w="5039" w:type="dxa"/>
            <w:gridSpan w:val="7"/>
            <w:tcBorders>
              <w:top w:val="nil"/>
            </w:tcBorders>
          </w:tcPr>
          <w:p w:rsidR="003559DD" w:rsidRPr="00711A83" w:rsidRDefault="00E2573F" w:rsidP="00711A83">
            <w:pPr>
              <w:pStyle w:val="TableParagraph"/>
              <w:spacing w:line="155" w:lineRule="exact"/>
              <w:ind w:left="110"/>
              <w:rPr>
                <w:sz w:val="16"/>
                <w:lang w:val="uk-UA"/>
              </w:rPr>
            </w:pPr>
            <w:r>
              <w:rPr>
                <w:sz w:val="16"/>
              </w:rPr>
              <w:t>Country</w:t>
            </w:r>
            <w:r w:rsidR="00711A83">
              <w:rPr>
                <w:sz w:val="16"/>
                <w:lang w:val="uk-UA"/>
              </w:rPr>
              <w:t>/Країна</w:t>
            </w:r>
          </w:p>
          <w:p w:rsidR="003559DD" w:rsidRPr="00711A83" w:rsidRDefault="00E2573F" w:rsidP="00711A83">
            <w:pPr>
              <w:pStyle w:val="TableParagraph"/>
              <w:spacing w:line="179" w:lineRule="exact"/>
              <w:ind w:left="110"/>
              <w:rPr>
                <w:sz w:val="16"/>
                <w:lang w:val="uk-UA"/>
              </w:rPr>
            </w:pPr>
            <w:r>
              <w:rPr>
                <w:sz w:val="16"/>
              </w:rPr>
              <w:t>Phone</w:t>
            </w:r>
            <w:r w:rsidR="00711A83">
              <w:rPr>
                <w:sz w:val="16"/>
                <w:lang w:val="uk-UA"/>
              </w:rPr>
              <w:t>/Номер телефону</w:t>
            </w:r>
          </w:p>
        </w:tc>
        <w:tc>
          <w:tcPr>
            <w:tcW w:w="5239" w:type="dxa"/>
            <w:gridSpan w:val="8"/>
          </w:tcPr>
          <w:p w:rsidR="003559DD" w:rsidRDefault="00E2573F" w:rsidP="00711A83">
            <w:pPr>
              <w:pStyle w:val="TableParagraph"/>
              <w:spacing w:line="174" w:lineRule="exact"/>
              <w:ind w:left="110"/>
              <w:rPr>
                <w:sz w:val="16"/>
              </w:rPr>
            </w:pPr>
            <w:r>
              <w:rPr>
                <w:sz w:val="16"/>
              </w:rPr>
              <w:t>I.4. Local Competent Authority</w:t>
            </w:r>
            <w:r w:rsidR="00711A83">
              <w:rPr>
                <w:sz w:val="16"/>
                <w:lang w:val="uk-UA"/>
              </w:rPr>
              <w:t>/Місцевий компетентний орган</w:t>
            </w:r>
          </w:p>
        </w:tc>
      </w:tr>
      <w:tr w:rsidR="003559DD" w:rsidTr="0083378A">
        <w:trPr>
          <w:trHeight w:val="609"/>
        </w:trPr>
        <w:tc>
          <w:tcPr>
            <w:tcW w:w="931" w:type="dxa"/>
            <w:vMerge/>
            <w:tcBorders>
              <w:top w:val="nil"/>
            </w:tcBorders>
            <w:textDirection w:val="btLr"/>
          </w:tcPr>
          <w:p w:rsidR="003559DD" w:rsidRDefault="003559DD" w:rsidP="00711A83">
            <w:pPr>
              <w:rPr>
                <w:sz w:val="2"/>
                <w:szCs w:val="2"/>
              </w:rPr>
            </w:pPr>
          </w:p>
        </w:tc>
        <w:tc>
          <w:tcPr>
            <w:tcW w:w="5039" w:type="dxa"/>
            <w:gridSpan w:val="7"/>
            <w:tcBorders>
              <w:bottom w:val="nil"/>
            </w:tcBorders>
          </w:tcPr>
          <w:p w:rsidR="00711A83" w:rsidRDefault="00711A83" w:rsidP="00711A83">
            <w:pPr>
              <w:pStyle w:val="TableParagraph"/>
              <w:spacing w:before="1"/>
              <w:ind w:left="103" w:right="2001"/>
              <w:rPr>
                <w:sz w:val="16"/>
              </w:rPr>
            </w:pPr>
            <w:r>
              <w:rPr>
                <w:sz w:val="16"/>
              </w:rPr>
              <w:t>I.5. Consignee/</w:t>
            </w:r>
            <w:r>
              <w:rPr>
                <w:sz w:val="16"/>
                <w:lang w:val="uk-UA"/>
              </w:rPr>
              <w:t>Одержувач</w:t>
            </w:r>
            <w:r>
              <w:rPr>
                <w:sz w:val="16"/>
              </w:rPr>
              <w:t xml:space="preserve"> </w:t>
            </w:r>
          </w:p>
          <w:p w:rsidR="00711A83" w:rsidRPr="00F73580" w:rsidRDefault="00711A83" w:rsidP="00711A83">
            <w:pPr>
              <w:pStyle w:val="TableParagraph"/>
              <w:spacing w:before="1"/>
              <w:ind w:left="103" w:right="2800"/>
              <w:rPr>
                <w:sz w:val="16"/>
                <w:lang w:val="uk-UA"/>
              </w:rPr>
            </w:pPr>
            <w:r>
              <w:rPr>
                <w:sz w:val="16"/>
              </w:rPr>
              <w:t>Name</w:t>
            </w:r>
            <w:r>
              <w:rPr>
                <w:sz w:val="16"/>
                <w:lang w:val="uk-UA"/>
              </w:rPr>
              <w:t>/Назва</w:t>
            </w:r>
          </w:p>
          <w:p w:rsidR="003559DD" w:rsidRDefault="00711A83" w:rsidP="00711A83">
            <w:pPr>
              <w:pStyle w:val="TableParagraph"/>
              <w:spacing w:before="14" w:line="232" w:lineRule="auto"/>
              <w:ind w:left="110" w:right="3560"/>
              <w:rPr>
                <w:sz w:val="16"/>
              </w:rPr>
            </w:pPr>
            <w:r>
              <w:rPr>
                <w:sz w:val="16"/>
              </w:rPr>
              <w:t>Addres</w:t>
            </w:r>
            <w:r>
              <w:rPr>
                <w:sz w:val="16"/>
                <w:lang w:val="uk-UA"/>
              </w:rPr>
              <w:t>/Адреса</w:t>
            </w:r>
          </w:p>
        </w:tc>
        <w:tc>
          <w:tcPr>
            <w:tcW w:w="5239" w:type="dxa"/>
            <w:gridSpan w:val="8"/>
            <w:tcBorders>
              <w:bottom w:val="nil"/>
            </w:tcBorders>
          </w:tcPr>
          <w:p w:rsidR="003559DD" w:rsidRPr="00711A83" w:rsidRDefault="00E2573F" w:rsidP="00711A83">
            <w:pPr>
              <w:pStyle w:val="TableParagraph"/>
              <w:spacing w:line="158" w:lineRule="exact"/>
              <w:ind w:left="110"/>
              <w:rPr>
                <w:sz w:val="16"/>
                <w:lang w:val="uk-UA"/>
              </w:rPr>
            </w:pPr>
            <w:r>
              <w:rPr>
                <w:sz w:val="16"/>
              </w:rPr>
              <w:t>I.6. Person responsible for the consignment</w:t>
            </w:r>
            <w:r w:rsidR="00711A83">
              <w:rPr>
                <w:sz w:val="16"/>
                <w:lang w:val="uk-UA"/>
              </w:rPr>
              <w:t>/</w:t>
            </w:r>
            <w:r w:rsidR="00711A83" w:rsidRPr="00F73580">
              <w:rPr>
                <w:sz w:val="16"/>
                <w:lang w:val="uk-UA"/>
              </w:rPr>
              <w:t xml:space="preserve"> Особа, від</w:t>
            </w:r>
            <w:r w:rsidR="00711A83">
              <w:rPr>
                <w:sz w:val="16"/>
                <w:lang w:val="uk-UA"/>
              </w:rPr>
              <w:t>повідальна за вантаж</w:t>
            </w:r>
          </w:p>
        </w:tc>
      </w:tr>
      <w:tr w:rsidR="003559DD" w:rsidTr="0083378A">
        <w:trPr>
          <w:trHeight w:val="438"/>
        </w:trPr>
        <w:tc>
          <w:tcPr>
            <w:tcW w:w="931" w:type="dxa"/>
            <w:vMerge/>
            <w:tcBorders>
              <w:top w:val="nil"/>
            </w:tcBorders>
            <w:textDirection w:val="btLr"/>
          </w:tcPr>
          <w:p w:rsidR="003559DD" w:rsidRDefault="003559DD" w:rsidP="00711A83">
            <w:pPr>
              <w:rPr>
                <w:sz w:val="2"/>
                <w:szCs w:val="2"/>
              </w:rPr>
            </w:pPr>
          </w:p>
        </w:tc>
        <w:tc>
          <w:tcPr>
            <w:tcW w:w="5039" w:type="dxa"/>
            <w:gridSpan w:val="7"/>
            <w:tcBorders>
              <w:top w:val="nil"/>
            </w:tcBorders>
          </w:tcPr>
          <w:p w:rsidR="00711A83" w:rsidRDefault="00E2573F" w:rsidP="00711A83">
            <w:pPr>
              <w:pStyle w:val="TableParagraph"/>
              <w:spacing w:before="75" w:line="176" w:lineRule="exact"/>
              <w:ind w:left="110" w:right="2568"/>
              <w:rPr>
                <w:w w:val="99"/>
                <w:sz w:val="16"/>
              </w:rPr>
            </w:pPr>
            <w:r>
              <w:rPr>
                <w:sz w:val="16"/>
              </w:rPr>
              <w:t>Country</w:t>
            </w:r>
            <w:r w:rsidR="00711A83">
              <w:rPr>
                <w:sz w:val="16"/>
                <w:lang w:val="uk-UA"/>
              </w:rPr>
              <w:t xml:space="preserve">/Країна </w:t>
            </w:r>
            <w:r>
              <w:rPr>
                <w:w w:val="99"/>
                <w:sz w:val="16"/>
              </w:rPr>
              <w:t xml:space="preserve"> </w:t>
            </w:r>
          </w:p>
          <w:p w:rsidR="003559DD" w:rsidRDefault="00E2573F" w:rsidP="00711A83">
            <w:pPr>
              <w:pStyle w:val="TableParagraph"/>
              <w:spacing w:before="75" w:line="176" w:lineRule="exact"/>
              <w:ind w:left="110" w:right="2568"/>
              <w:rPr>
                <w:sz w:val="16"/>
              </w:rPr>
            </w:pPr>
            <w:r>
              <w:rPr>
                <w:sz w:val="16"/>
              </w:rPr>
              <w:t>Phone</w:t>
            </w:r>
            <w:r w:rsidR="00711A83">
              <w:rPr>
                <w:sz w:val="16"/>
                <w:lang w:val="uk-UA"/>
              </w:rPr>
              <w:t>/ Номер телефону</w:t>
            </w:r>
          </w:p>
        </w:tc>
        <w:tc>
          <w:tcPr>
            <w:tcW w:w="5239" w:type="dxa"/>
            <w:gridSpan w:val="8"/>
            <w:tcBorders>
              <w:top w:val="nil"/>
            </w:tcBorders>
          </w:tcPr>
          <w:p w:rsidR="003559DD" w:rsidRDefault="003559DD" w:rsidP="00711A83">
            <w:pPr>
              <w:pStyle w:val="TableParagraph"/>
              <w:rPr>
                <w:rFonts w:ascii="Times New Roman"/>
                <w:sz w:val="16"/>
              </w:rPr>
            </w:pPr>
          </w:p>
        </w:tc>
      </w:tr>
      <w:tr w:rsidR="003559DD" w:rsidTr="0083378A">
        <w:trPr>
          <w:trHeight w:val="340"/>
        </w:trPr>
        <w:tc>
          <w:tcPr>
            <w:tcW w:w="931" w:type="dxa"/>
            <w:vMerge/>
            <w:tcBorders>
              <w:top w:val="nil"/>
            </w:tcBorders>
            <w:textDirection w:val="btLr"/>
          </w:tcPr>
          <w:p w:rsidR="003559DD" w:rsidRDefault="003559DD" w:rsidP="00711A83">
            <w:pPr>
              <w:rPr>
                <w:sz w:val="2"/>
                <w:szCs w:val="2"/>
              </w:rPr>
            </w:pPr>
          </w:p>
        </w:tc>
        <w:tc>
          <w:tcPr>
            <w:tcW w:w="1912" w:type="dxa"/>
            <w:gridSpan w:val="2"/>
            <w:tcBorders>
              <w:bottom w:val="nil"/>
              <w:right w:val="nil"/>
            </w:tcBorders>
          </w:tcPr>
          <w:p w:rsidR="003559DD" w:rsidRDefault="00E2573F" w:rsidP="00711A83">
            <w:pPr>
              <w:pStyle w:val="TableParagraph"/>
              <w:spacing w:line="171" w:lineRule="exact"/>
              <w:ind w:left="110"/>
              <w:rPr>
                <w:sz w:val="16"/>
              </w:rPr>
            </w:pPr>
            <w:r>
              <w:rPr>
                <w:sz w:val="16"/>
              </w:rPr>
              <w:t>I.7. Country of</w:t>
            </w:r>
          </w:p>
          <w:p w:rsidR="003559DD" w:rsidRDefault="00E2573F" w:rsidP="00711A83">
            <w:pPr>
              <w:pStyle w:val="TableParagraph"/>
              <w:spacing w:line="149" w:lineRule="exact"/>
              <w:ind w:left="110"/>
              <w:rPr>
                <w:sz w:val="16"/>
              </w:rPr>
            </w:pPr>
            <w:r>
              <w:rPr>
                <w:sz w:val="16"/>
              </w:rPr>
              <w:t>origin</w:t>
            </w:r>
            <w:r w:rsidR="00711A83">
              <w:rPr>
                <w:sz w:val="16"/>
                <w:lang w:val="uk-UA"/>
              </w:rPr>
              <w:t>/Країна походження</w:t>
            </w:r>
          </w:p>
        </w:tc>
        <w:tc>
          <w:tcPr>
            <w:tcW w:w="656" w:type="dxa"/>
            <w:tcBorders>
              <w:left w:val="nil"/>
              <w:bottom w:val="nil"/>
              <w:right w:val="nil"/>
            </w:tcBorders>
          </w:tcPr>
          <w:p w:rsidR="003559DD" w:rsidRDefault="00E2573F" w:rsidP="00711A83">
            <w:pPr>
              <w:pStyle w:val="TableParagraph"/>
              <w:spacing w:line="171" w:lineRule="exact"/>
              <w:ind w:left="128"/>
              <w:rPr>
                <w:sz w:val="16"/>
              </w:rPr>
            </w:pPr>
            <w:r>
              <w:rPr>
                <w:sz w:val="16"/>
              </w:rPr>
              <w:t>ISO</w:t>
            </w:r>
          </w:p>
          <w:p w:rsidR="003559DD" w:rsidRDefault="00E2573F" w:rsidP="00711A83">
            <w:pPr>
              <w:pStyle w:val="TableParagraph"/>
              <w:spacing w:line="149" w:lineRule="exact"/>
              <w:ind w:left="128"/>
              <w:rPr>
                <w:sz w:val="16"/>
              </w:rPr>
            </w:pPr>
            <w:r>
              <w:rPr>
                <w:sz w:val="16"/>
              </w:rPr>
              <w:t>code</w:t>
            </w:r>
            <w:r w:rsidR="00711A83">
              <w:rPr>
                <w:sz w:val="16"/>
                <w:lang w:val="uk-UA"/>
              </w:rPr>
              <w:t xml:space="preserve">/код </w:t>
            </w:r>
            <w:r w:rsidR="00711A83">
              <w:rPr>
                <w:sz w:val="16"/>
              </w:rPr>
              <w:t>ISO</w:t>
            </w:r>
          </w:p>
        </w:tc>
        <w:tc>
          <w:tcPr>
            <w:tcW w:w="112" w:type="dxa"/>
            <w:tcBorders>
              <w:left w:val="nil"/>
              <w:bottom w:val="nil"/>
            </w:tcBorders>
          </w:tcPr>
          <w:p w:rsidR="003559DD" w:rsidRDefault="003559DD" w:rsidP="00711A83">
            <w:pPr>
              <w:pStyle w:val="TableParagraph"/>
              <w:rPr>
                <w:rFonts w:ascii="Times New Roman"/>
                <w:sz w:val="16"/>
              </w:rPr>
            </w:pPr>
          </w:p>
        </w:tc>
        <w:tc>
          <w:tcPr>
            <w:tcW w:w="1168" w:type="dxa"/>
            <w:tcBorders>
              <w:bottom w:val="nil"/>
              <w:right w:val="nil"/>
            </w:tcBorders>
          </w:tcPr>
          <w:p w:rsidR="003559DD" w:rsidRDefault="00E2573F" w:rsidP="00711A83">
            <w:pPr>
              <w:pStyle w:val="TableParagraph"/>
              <w:spacing w:line="171" w:lineRule="exact"/>
              <w:ind w:left="118" w:right="-29"/>
              <w:rPr>
                <w:sz w:val="16"/>
              </w:rPr>
            </w:pPr>
            <w:r>
              <w:rPr>
                <w:sz w:val="16"/>
              </w:rPr>
              <w:t>I.8.</w:t>
            </w:r>
            <w:r>
              <w:rPr>
                <w:spacing w:val="-2"/>
                <w:sz w:val="16"/>
              </w:rPr>
              <w:t xml:space="preserve"> </w:t>
            </w:r>
            <w:r>
              <w:rPr>
                <w:sz w:val="16"/>
              </w:rPr>
              <w:t>Region</w:t>
            </w:r>
          </w:p>
          <w:p w:rsidR="00711A83" w:rsidRDefault="00E2573F" w:rsidP="00711A83">
            <w:pPr>
              <w:pStyle w:val="TableParagraph"/>
              <w:spacing w:line="149" w:lineRule="exact"/>
              <w:ind w:left="118"/>
              <w:rPr>
                <w:sz w:val="16"/>
              </w:rPr>
            </w:pPr>
            <w:r>
              <w:rPr>
                <w:sz w:val="16"/>
              </w:rPr>
              <w:t>of origin</w:t>
            </w:r>
            <w:r w:rsidR="00711A83">
              <w:rPr>
                <w:sz w:val="16"/>
              </w:rPr>
              <w:t>/</w:t>
            </w:r>
          </w:p>
          <w:p w:rsidR="003559DD" w:rsidRPr="00711A83" w:rsidRDefault="00711A83" w:rsidP="00711A83">
            <w:pPr>
              <w:pStyle w:val="TableParagraph"/>
              <w:spacing w:line="149" w:lineRule="exact"/>
              <w:ind w:left="118"/>
              <w:rPr>
                <w:sz w:val="16"/>
                <w:lang w:val="uk-UA"/>
              </w:rPr>
            </w:pPr>
            <w:r>
              <w:rPr>
                <w:sz w:val="16"/>
                <w:lang w:val="uk-UA"/>
              </w:rPr>
              <w:t>Регіон походження</w:t>
            </w:r>
          </w:p>
        </w:tc>
        <w:tc>
          <w:tcPr>
            <w:tcW w:w="336" w:type="dxa"/>
            <w:tcBorders>
              <w:left w:val="nil"/>
              <w:bottom w:val="nil"/>
              <w:right w:val="nil"/>
            </w:tcBorders>
          </w:tcPr>
          <w:p w:rsidR="003559DD" w:rsidRDefault="003559DD" w:rsidP="00711A83">
            <w:pPr>
              <w:pStyle w:val="TableParagraph"/>
              <w:rPr>
                <w:rFonts w:ascii="Times New Roman"/>
                <w:sz w:val="16"/>
              </w:rPr>
            </w:pPr>
          </w:p>
        </w:tc>
        <w:tc>
          <w:tcPr>
            <w:tcW w:w="855" w:type="dxa"/>
            <w:tcBorders>
              <w:left w:val="nil"/>
              <w:bottom w:val="nil"/>
            </w:tcBorders>
          </w:tcPr>
          <w:p w:rsidR="00E61929" w:rsidRDefault="00E2573F" w:rsidP="00711A83">
            <w:pPr>
              <w:pStyle w:val="TableParagraph"/>
              <w:spacing w:line="174" w:lineRule="exact"/>
              <w:ind w:left="127"/>
              <w:rPr>
                <w:sz w:val="16"/>
              </w:rPr>
            </w:pPr>
            <w:r>
              <w:rPr>
                <w:sz w:val="16"/>
              </w:rPr>
              <w:t>Code</w:t>
            </w:r>
            <w:r w:rsidR="00711A83">
              <w:rPr>
                <w:sz w:val="16"/>
                <w:lang w:val="uk-UA"/>
              </w:rPr>
              <w:t>/</w:t>
            </w:r>
          </w:p>
          <w:p w:rsidR="003559DD" w:rsidRPr="00711A83" w:rsidRDefault="00711A83" w:rsidP="00711A83">
            <w:pPr>
              <w:pStyle w:val="TableParagraph"/>
              <w:spacing w:line="174" w:lineRule="exact"/>
              <w:ind w:left="127"/>
              <w:rPr>
                <w:sz w:val="16"/>
                <w:lang w:val="uk-UA"/>
              </w:rPr>
            </w:pPr>
            <w:r>
              <w:rPr>
                <w:sz w:val="16"/>
                <w:lang w:val="uk-UA"/>
              </w:rPr>
              <w:t>Код</w:t>
            </w:r>
          </w:p>
        </w:tc>
        <w:tc>
          <w:tcPr>
            <w:tcW w:w="1609" w:type="dxa"/>
            <w:gridSpan w:val="3"/>
            <w:tcBorders>
              <w:bottom w:val="nil"/>
              <w:right w:val="nil"/>
            </w:tcBorders>
          </w:tcPr>
          <w:p w:rsidR="003559DD" w:rsidRDefault="00E2573F" w:rsidP="00711A83">
            <w:pPr>
              <w:pStyle w:val="TableParagraph"/>
              <w:spacing w:line="171" w:lineRule="exact"/>
              <w:ind w:left="110"/>
              <w:rPr>
                <w:sz w:val="16"/>
              </w:rPr>
            </w:pPr>
            <w:r>
              <w:rPr>
                <w:sz w:val="16"/>
              </w:rPr>
              <w:t>I.9. Country of</w:t>
            </w:r>
          </w:p>
          <w:p w:rsidR="003559DD" w:rsidRPr="00711A83" w:rsidRDefault="00711A83" w:rsidP="00711A83">
            <w:pPr>
              <w:pStyle w:val="TableParagraph"/>
              <w:spacing w:line="149" w:lineRule="exact"/>
              <w:ind w:left="110"/>
              <w:rPr>
                <w:sz w:val="16"/>
                <w:lang w:val="uk-UA"/>
              </w:rPr>
            </w:pPr>
            <w:r>
              <w:rPr>
                <w:sz w:val="16"/>
              </w:rPr>
              <w:t>d</w:t>
            </w:r>
            <w:r w:rsidR="00E2573F">
              <w:rPr>
                <w:sz w:val="16"/>
              </w:rPr>
              <w:t>estination</w:t>
            </w:r>
            <w:r>
              <w:rPr>
                <w:sz w:val="16"/>
                <w:lang w:val="uk-UA"/>
              </w:rPr>
              <w:t>/ Країна призначення</w:t>
            </w:r>
          </w:p>
        </w:tc>
        <w:tc>
          <w:tcPr>
            <w:tcW w:w="359" w:type="dxa"/>
            <w:tcBorders>
              <w:left w:val="nil"/>
              <w:bottom w:val="nil"/>
              <w:right w:val="nil"/>
            </w:tcBorders>
          </w:tcPr>
          <w:p w:rsidR="003559DD" w:rsidRDefault="003559DD" w:rsidP="00711A83">
            <w:pPr>
              <w:pStyle w:val="TableParagraph"/>
              <w:rPr>
                <w:rFonts w:ascii="Times New Roman"/>
                <w:sz w:val="16"/>
              </w:rPr>
            </w:pPr>
          </w:p>
        </w:tc>
        <w:tc>
          <w:tcPr>
            <w:tcW w:w="734" w:type="dxa"/>
            <w:tcBorders>
              <w:left w:val="nil"/>
              <w:bottom w:val="nil"/>
            </w:tcBorders>
          </w:tcPr>
          <w:p w:rsidR="003559DD" w:rsidRDefault="00E2573F" w:rsidP="00711A83">
            <w:pPr>
              <w:pStyle w:val="TableParagraph"/>
              <w:spacing w:line="171" w:lineRule="exact"/>
              <w:ind w:left="111"/>
              <w:rPr>
                <w:sz w:val="16"/>
              </w:rPr>
            </w:pPr>
            <w:r>
              <w:rPr>
                <w:sz w:val="16"/>
              </w:rPr>
              <w:t>ISO</w:t>
            </w:r>
          </w:p>
          <w:p w:rsidR="003559DD" w:rsidRDefault="00711A83" w:rsidP="00711A83">
            <w:pPr>
              <w:pStyle w:val="TableParagraph"/>
              <w:spacing w:line="149" w:lineRule="exact"/>
              <w:ind w:left="111"/>
              <w:rPr>
                <w:sz w:val="16"/>
              </w:rPr>
            </w:pPr>
            <w:r>
              <w:rPr>
                <w:sz w:val="16"/>
              </w:rPr>
              <w:t>C</w:t>
            </w:r>
            <w:r w:rsidR="00E2573F">
              <w:rPr>
                <w:sz w:val="16"/>
              </w:rPr>
              <w:t>ode</w:t>
            </w:r>
            <w:r>
              <w:rPr>
                <w:sz w:val="16"/>
              </w:rPr>
              <w:t>/</w:t>
            </w:r>
            <w:r>
              <w:rPr>
                <w:sz w:val="16"/>
                <w:lang w:val="uk-UA"/>
              </w:rPr>
              <w:t xml:space="preserve"> код </w:t>
            </w:r>
            <w:r>
              <w:rPr>
                <w:sz w:val="16"/>
              </w:rPr>
              <w:t>ISO</w:t>
            </w:r>
          </w:p>
        </w:tc>
        <w:tc>
          <w:tcPr>
            <w:tcW w:w="1657" w:type="dxa"/>
            <w:gridSpan w:val="2"/>
            <w:tcBorders>
              <w:bottom w:val="nil"/>
              <w:right w:val="nil"/>
            </w:tcBorders>
          </w:tcPr>
          <w:p w:rsidR="003559DD" w:rsidRDefault="00E2573F" w:rsidP="00711A83">
            <w:pPr>
              <w:pStyle w:val="TableParagraph"/>
              <w:spacing w:line="171" w:lineRule="exact"/>
              <w:ind w:left="112"/>
              <w:rPr>
                <w:sz w:val="16"/>
              </w:rPr>
            </w:pPr>
            <w:r>
              <w:rPr>
                <w:sz w:val="16"/>
              </w:rPr>
              <w:t>I.10. Region of</w:t>
            </w:r>
          </w:p>
          <w:p w:rsidR="003559DD" w:rsidRDefault="00711A83" w:rsidP="00711A83">
            <w:pPr>
              <w:pStyle w:val="TableParagraph"/>
              <w:spacing w:line="149" w:lineRule="exact"/>
              <w:ind w:left="112"/>
              <w:rPr>
                <w:sz w:val="16"/>
              </w:rPr>
            </w:pPr>
            <w:r>
              <w:rPr>
                <w:sz w:val="16"/>
              </w:rPr>
              <w:t>D</w:t>
            </w:r>
            <w:r w:rsidR="00E2573F">
              <w:rPr>
                <w:sz w:val="16"/>
              </w:rPr>
              <w:t>estination</w:t>
            </w:r>
            <w:r>
              <w:rPr>
                <w:sz w:val="16"/>
              </w:rPr>
              <w:t>/</w:t>
            </w:r>
            <w:r>
              <w:rPr>
                <w:sz w:val="16"/>
                <w:lang w:val="uk-UA"/>
              </w:rPr>
              <w:t xml:space="preserve"> Регіон призначення</w:t>
            </w:r>
          </w:p>
        </w:tc>
        <w:tc>
          <w:tcPr>
            <w:tcW w:w="880" w:type="dxa"/>
            <w:tcBorders>
              <w:left w:val="nil"/>
              <w:bottom w:val="nil"/>
            </w:tcBorders>
          </w:tcPr>
          <w:p w:rsidR="00E61929" w:rsidRDefault="00E2573F" w:rsidP="00711A83">
            <w:pPr>
              <w:pStyle w:val="TableParagraph"/>
              <w:spacing w:line="174" w:lineRule="exact"/>
              <w:ind w:left="257"/>
              <w:rPr>
                <w:sz w:val="16"/>
              </w:rPr>
            </w:pPr>
            <w:r>
              <w:rPr>
                <w:sz w:val="16"/>
              </w:rPr>
              <w:t>Code</w:t>
            </w:r>
            <w:r w:rsidR="00711A83">
              <w:rPr>
                <w:sz w:val="16"/>
              </w:rPr>
              <w:t>/</w:t>
            </w:r>
          </w:p>
          <w:p w:rsidR="003559DD" w:rsidRPr="00711A83" w:rsidRDefault="00711A83" w:rsidP="00711A83">
            <w:pPr>
              <w:pStyle w:val="TableParagraph"/>
              <w:spacing w:line="174" w:lineRule="exact"/>
              <w:ind w:left="257"/>
              <w:rPr>
                <w:sz w:val="16"/>
                <w:lang w:val="uk-UA"/>
              </w:rPr>
            </w:pPr>
            <w:r>
              <w:rPr>
                <w:sz w:val="16"/>
                <w:lang w:val="uk-UA"/>
              </w:rPr>
              <w:t>Код</w:t>
            </w:r>
          </w:p>
        </w:tc>
      </w:tr>
      <w:tr w:rsidR="003559DD" w:rsidTr="0083378A">
        <w:trPr>
          <w:trHeight w:val="174"/>
        </w:trPr>
        <w:tc>
          <w:tcPr>
            <w:tcW w:w="931" w:type="dxa"/>
            <w:vMerge/>
            <w:tcBorders>
              <w:top w:val="nil"/>
            </w:tcBorders>
            <w:textDirection w:val="btLr"/>
          </w:tcPr>
          <w:p w:rsidR="003559DD" w:rsidRDefault="003559DD" w:rsidP="00711A83">
            <w:pPr>
              <w:rPr>
                <w:sz w:val="2"/>
                <w:szCs w:val="2"/>
              </w:rPr>
            </w:pPr>
          </w:p>
        </w:tc>
        <w:tc>
          <w:tcPr>
            <w:tcW w:w="1912" w:type="dxa"/>
            <w:gridSpan w:val="2"/>
            <w:tcBorders>
              <w:top w:val="nil"/>
            </w:tcBorders>
          </w:tcPr>
          <w:p w:rsidR="003559DD" w:rsidRDefault="003559DD" w:rsidP="00711A83">
            <w:pPr>
              <w:pStyle w:val="TableParagraph"/>
              <w:rPr>
                <w:rFonts w:ascii="Times New Roman"/>
                <w:sz w:val="16"/>
              </w:rPr>
            </w:pPr>
          </w:p>
        </w:tc>
        <w:tc>
          <w:tcPr>
            <w:tcW w:w="768" w:type="dxa"/>
            <w:gridSpan w:val="2"/>
            <w:tcBorders>
              <w:top w:val="nil"/>
            </w:tcBorders>
          </w:tcPr>
          <w:p w:rsidR="003559DD" w:rsidRDefault="003559DD" w:rsidP="00711A83">
            <w:pPr>
              <w:pStyle w:val="TableParagraph"/>
              <w:rPr>
                <w:rFonts w:ascii="Times New Roman"/>
                <w:sz w:val="16"/>
              </w:rPr>
            </w:pPr>
          </w:p>
        </w:tc>
        <w:tc>
          <w:tcPr>
            <w:tcW w:w="1504" w:type="dxa"/>
            <w:gridSpan w:val="2"/>
            <w:tcBorders>
              <w:top w:val="nil"/>
            </w:tcBorders>
          </w:tcPr>
          <w:p w:rsidR="003559DD" w:rsidRDefault="003559DD" w:rsidP="00711A83">
            <w:pPr>
              <w:pStyle w:val="TableParagraph"/>
              <w:rPr>
                <w:rFonts w:ascii="Times New Roman"/>
                <w:sz w:val="16"/>
              </w:rPr>
            </w:pPr>
          </w:p>
        </w:tc>
        <w:tc>
          <w:tcPr>
            <w:tcW w:w="855" w:type="dxa"/>
            <w:tcBorders>
              <w:top w:val="nil"/>
            </w:tcBorders>
          </w:tcPr>
          <w:p w:rsidR="003559DD" w:rsidRDefault="003559DD" w:rsidP="00711A83">
            <w:pPr>
              <w:pStyle w:val="TableParagraph"/>
              <w:rPr>
                <w:rFonts w:ascii="Times New Roman"/>
                <w:sz w:val="16"/>
              </w:rPr>
            </w:pPr>
          </w:p>
        </w:tc>
        <w:tc>
          <w:tcPr>
            <w:tcW w:w="1968" w:type="dxa"/>
            <w:gridSpan w:val="4"/>
            <w:tcBorders>
              <w:top w:val="nil"/>
            </w:tcBorders>
          </w:tcPr>
          <w:p w:rsidR="003559DD" w:rsidRDefault="003559DD" w:rsidP="00711A83">
            <w:pPr>
              <w:pStyle w:val="TableParagraph"/>
              <w:rPr>
                <w:rFonts w:ascii="Times New Roman"/>
                <w:sz w:val="16"/>
              </w:rPr>
            </w:pPr>
          </w:p>
        </w:tc>
        <w:tc>
          <w:tcPr>
            <w:tcW w:w="734" w:type="dxa"/>
            <w:tcBorders>
              <w:top w:val="nil"/>
            </w:tcBorders>
          </w:tcPr>
          <w:p w:rsidR="003559DD" w:rsidRDefault="003559DD" w:rsidP="00711A83">
            <w:pPr>
              <w:pStyle w:val="TableParagraph"/>
              <w:rPr>
                <w:rFonts w:ascii="Times New Roman"/>
                <w:sz w:val="16"/>
              </w:rPr>
            </w:pPr>
          </w:p>
        </w:tc>
        <w:tc>
          <w:tcPr>
            <w:tcW w:w="1657" w:type="dxa"/>
            <w:gridSpan w:val="2"/>
            <w:tcBorders>
              <w:top w:val="nil"/>
            </w:tcBorders>
          </w:tcPr>
          <w:p w:rsidR="003559DD" w:rsidRDefault="003559DD" w:rsidP="00711A83">
            <w:pPr>
              <w:pStyle w:val="TableParagraph"/>
              <w:rPr>
                <w:rFonts w:ascii="Times New Roman"/>
                <w:sz w:val="16"/>
              </w:rPr>
            </w:pPr>
          </w:p>
        </w:tc>
        <w:tc>
          <w:tcPr>
            <w:tcW w:w="880" w:type="dxa"/>
            <w:tcBorders>
              <w:top w:val="nil"/>
            </w:tcBorders>
          </w:tcPr>
          <w:p w:rsidR="003559DD" w:rsidRDefault="003559DD" w:rsidP="00711A83">
            <w:pPr>
              <w:pStyle w:val="TableParagraph"/>
              <w:rPr>
                <w:rFonts w:ascii="Times New Roman"/>
                <w:sz w:val="16"/>
              </w:rPr>
            </w:pPr>
          </w:p>
        </w:tc>
      </w:tr>
      <w:tr w:rsidR="003559DD" w:rsidTr="00C936A3">
        <w:trPr>
          <w:trHeight w:val="1096"/>
        </w:trPr>
        <w:tc>
          <w:tcPr>
            <w:tcW w:w="931" w:type="dxa"/>
            <w:vMerge/>
            <w:tcBorders>
              <w:top w:val="nil"/>
            </w:tcBorders>
            <w:textDirection w:val="btLr"/>
          </w:tcPr>
          <w:p w:rsidR="003559DD" w:rsidRDefault="003559DD" w:rsidP="00711A83">
            <w:pPr>
              <w:rPr>
                <w:sz w:val="2"/>
                <w:szCs w:val="2"/>
              </w:rPr>
            </w:pPr>
          </w:p>
        </w:tc>
        <w:tc>
          <w:tcPr>
            <w:tcW w:w="5039" w:type="dxa"/>
            <w:gridSpan w:val="7"/>
          </w:tcPr>
          <w:p w:rsidR="003559DD" w:rsidRPr="00711A83" w:rsidRDefault="00D0765E" w:rsidP="00711A83">
            <w:pPr>
              <w:pStyle w:val="TableParagraph"/>
              <w:spacing w:line="158" w:lineRule="exact"/>
              <w:ind w:left="110"/>
              <w:rPr>
                <w:sz w:val="16"/>
                <w:lang w:val="uk-UA"/>
              </w:rPr>
            </w:pPr>
            <w:r>
              <w:rPr>
                <w:noProof/>
                <w:sz w:val="16"/>
              </w:rPr>
              <w:pict>
                <v:shapetype id="_x0000_t32" coordsize="21600,21600" o:spt="32" o:oned="t" path="m,l21600,21600e" filled="f">
                  <v:path arrowok="t" fillok="f" o:connecttype="none"/>
                  <o:lock v:ext="edit" shapetype="t"/>
                </v:shapetype>
                <v:shape id="_x0000_s1062" type="#_x0000_t32" style="position:absolute;left:0;text-align:left;margin-left:250.25pt;margin-top:0;width:262.2pt;height:55.3pt;flip:y;z-index:486896128;mso-position-horizontal-relative:text;mso-position-vertical-relative:text" o:connectortype="straight" strokeweight=".5pt"/>
              </w:pict>
            </w:r>
            <w:r w:rsidR="00E2573F">
              <w:rPr>
                <w:sz w:val="16"/>
              </w:rPr>
              <w:t>I.11. Place of origin</w:t>
            </w:r>
            <w:r w:rsidR="00711A83">
              <w:rPr>
                <w:sz w:val="16"/>
                <w:lang w:val="uk-UA"/>
              </w:rPr>
              <w:t>/ Місце походження</w:t>
            </w:r>
          </w:p>
          <w:p w:rsidR="009D2BFF" w:rsidRDefault="00E2573F" w:rsidP="00711A83">
            <w:pPr>
              <w:pStyle w:val="TableParagraph"/>
              <w:tabs>
                <w:tab w:val="left" w:pos="2269"/>
                <w:tab w:val="left" w:pos="3595"/>
              </w:tabs>
              <w:spacing w:before="14" w:line="232" w:lineRule="auto"/>
              <w:ind w:left="110" w:right="593"/>
              <w:rPr>
                <w:sz w:val="16"/>
                <w:lang w:val="uk-UA"/>
              </w:rPr>
            </w:pPr>
            <w:r>
              <w:rPr>
                <w:sz w:val="16"/>
              </w:rPr>
              <w:t>Name</w:t>
            </w:r>
            <w:r w:rsidR="00711A83">
              <w:rPr>
                <w:sz w:val="16"/>
                <w:lang w:val="uk-UA"/>
              </w:rPr>
              <w:t xml:space="preserve">/Назва </w:t>
            </w:r>
            <w:r>
              <w:rPr>
                <w:sz w:val="16"/>
                <w:lang w:val="uk-UA"/>
              </w:rPr>
              <w:t xml:space="preserve">  </w:t>
            </w:r>
          </w:p>
          <w:p w:rsidR="00711A83" w:rsidRDefault="00711A83" w:rsidP="00BB52EE">
            <w:pPr>
              <w:pStyle w:val="TableParagraph"/>
              <w:tabs>
                <w:tab w:val="left" w:pos="2269"/>
                <w:tab w:val="left" w:pos="3595"/>
              </w:tabs>
              <w:spacing w:line="232" w:lineRule="auto"/>
              <w:ind w:left="110" w:right="593"/>
              <w:rPr>
                <w:spacing w:val="-3"/>
                <w:sz w:val="16"/>
                <w:lang w:val="uk-UA"/>
              </w:rPr>
            </w:pPr>
            <w:r>
              <w:rPr>
                <w:sz w:val="16"/>
              </w:rPr>
              <w:t>Approval</w:t>
            </w:r>
            <w:r>
              <w:rPr>
                <w:sz w:val="16"/>
                <w:lang w:val="uk-UA"/>
              </w:rPr>
              <w:t xml:space="preserve"> </w:t>
            </w:r>
            <w:r w:rsidR="00E2573F">
              <w:rPr>
                <w:spacing w:val="-3"/>
                <w:sz w:val="16"/>
              </w:rPr>
              <w:t>number</w:t>
            </w:r>
            <w:r>
              <w:rPr>
                <w:spacing w:val="-3"/>
                <w:sz w:val="16"/>
                <w:lang w:val="uk-UA"/>
              </w:rPr>
              <w:t>/Номер ухвалення</w:t>
            </w:r>
          </w:p>
          <w:p w:rsidR="009D2BFF" w:rsidRDefault="009D2BFF" w:rsidP="00BB52EE">
            <w:pPr>
              <w:pStyle w:val="TableParagraph"/>
              <w:tabs>
                <w:tab w:val="left" w:pos="2269"/>
              </w:tabs>
              <w:spacing w:line="232" w:lineRule="auto"/>
              <w:ind w:left="110" w:right="310"/>
              <w:rPr>
                <w:sz w:val="16"/>
                <w:lang w:val="uk-UA"/>
              </w:rPr>
            </w:pPr>
          </w:p>
          <w:p w:rsidR="003559DD" w:rsidRPr="00711A83" w:rsidRDefault="00E2573F" w:rsidP="00711A83">
            <w:pPr>
              <w:pStyle w:val="TableParagraph"/>
              <w:tabs>
                <w:tab w:val="left" w:pos="2269"/>
              </w:tabs>
              <w:spacing w:before="14" w:line="232" w:lineRule="auto"/>
              <w:ind w:left="110" w:right="310"/>
              <w:rPr>
                <w:sz w:val="16"/>
                <w:lang w:val="uk-UA"/>
              </w:rPr>
            </w:pPr>
            <w:r>
              <w:rPr>
                <w:sz w:val="16"/>
              </w:rPr>
              <w:t>Address</w:t>
            </w:r>
            <w:r w:rsidR="00711A83">
              <w:rPr>
                <w:sz w:val="16"/>
                <w:lang w:val="uk-UA"/>
              </w:rPr>
              <w:t>/Адреса</w:t>
            </w:r>
          </w:p>
        </w:tc>
        <w:tc>
          <w:tcPr>
            <w:tcW w:w="5239" w:type="dxa"/>
            <w:gridSpan w:val="8"/>
          </w:tcPr>
          <w:p w:rsidR="003559DD" w:rsidRPr="00E2573F" w:rsidRDefault="00E2573F" w:rsidP="00711A83">
            <w:pPr>
              <w:pStyle w:val="TableParagraph"/>
              <w:spacing w:line="158" w:lineRule="exact"/>
              <w:ind w:left="110"/>
              <w:rPr>
                <w:sz w:val="16"/>
                <w:lang w:val="uk-UA"/>
              </w:rPr>
            </w:pPr>
            <w:r>
              <w:rPr>
                <w:sz w:val="16"/>
              </w:rPr>
              <w:t>I.12. Place of destination</w:t>
            </w:r>
            <w:r>
              <w:rPr>
                <w:sz w:val="16"/>
                <w:lang w:val="uk-UA"/>
              </w:rPr>
              <w:t>/Місце призначення</w:t>
            </w:r>
          </w:p>
        </w:tc>
      </w:tr>
      <w:tr w:rsidR="003559DD" w:rsidTr="0083378A">
        <w:trPr>
          <w:trHeight w:val="892"/>
        </w:trPr>
        <w:tc>
          <w:tcPr>
            <w:tcW w:w="931" w:type="dxa"/>
            <w:vMerge/>
            <w:tcBorders>
              <w:top w:val="nil"/>
            </w:tcBorders>
            <w:textDirection w:val="btLr"/>
          </w:tcPr>
          <w:p w:rsidR="003559DD" w:rsidRDefault="003559DD" w:rsidP="00711A83">
            <w:pPr>
              <w:rPr>
                <w:sz w:val="2"/>
                <w:szCs w:val="2"/>
              </w:rPr>
            </w:pPr>
          </w:p>
        </w:tc>
        <w:tc>
          <w:tcPr>
            <w:tcW w:w="5039" w:type="dxa"/>
            <w:gridSpan w:val="7"/>
          </w:tcPr>
          <w:p w:rsidR="003559DD" w:rsidRPr="00E2573F" w:rsidRDefault="00E2573F" w:rsidP="00711A83">
            <w:pPr>
              <w:pStyle w:val="TableParagraph"/>
              <w:spacing w:line="155" w:lineRule="exact"/>
              <w:ind w:left="110"/>
              <w:rPr>
                <w:sz w:val="16"/>
                <w:lang w:val="uk-UA"/>
              </w:rPr>
            </w:pPr>
            <w:r>
              <w:rPr>
                <w:sz w:val="16"/>
              </w:rPr>
              <w:t>I.13. Place of loading</w:t>
            </w:r>
            <w:r>
              <w:rPr>
                <w:sz w:val="16"/>
                <w:lang w:val="uk-UA"/>
              </w:rPr>
              <w:t>/ Місце відвантаження</w:t>
            </w:r>
          </w:p>
          <w:p w:rsidR="00D06141" w:rsidRDefault="00E2573F" w:rsidP="00711A83">
            <w:pPr>
              <w:pStyle w:val="TableParagraph"/>
              <w:tabs>
                <w:tab w:val="left" w:pos="2269"/>
              </w:tabs>
              <w:spacing w:line="179" w:lineRule="exact"/>
              <w:ind w:left="110"/>
              <w:rPr>
                <w:sz w:val="16"/>
              </w:rPr>
            </w:pPr>
            <w:r>
              <w:rPr>
                <w:sz w:val="16"/>
              </w:rPr>
              <w:t>Address</w:t>
            </w:r>
            <w:r>
              <w:rPr>
                <w:sz w:val="16"/>
                <w:lang w:val="uk-UA"/>
              </w:rPr>
              <w:t>/Адреса</w:t>
            </w:r>
            <w:r>
              <w:rPr>
                <w:sz w:val="16"/>
              </w:rPr>
              <w:t xml:space="preserve">    </w:t>
            </w:r>
          </w:p>
          <w:p w:rsidR="003559DD" w:rsidRPr="00E2573F" w:rsidRDefault="00E2573F" w:rsidP="00711A83">
            <w:pPr>
              <w:pStyle w:val="TableParagraph"/>
              <w:tabs>
                <w:tab w:val="left" w:pos="2269"/>
              </w:tabs>
              <w:spacing w:line="179" w:lineRule="exact"/>
              <w:ind w:left="110"/>
              <w:rPr>
                <w:sz w:val="16"/>
                <w:lang w:val="uk-UA"/>
              </w:rPr>
            </w:pPr>
            <w:r>
              <w:rPr>
                <w:sz w:val="16"/>
              </w:rPr>
              <w:t>Approval</w:t>
            </w:r>
            <w:r>
              <w:rPr>
                <w:spacing w:val="-2"/>
                <w:sz w:val="16"/>
              </w:rPr>
              <w:t xml:space="preserve"> </w:t>
            </w:r>
            <w:r>
              <w:rPr>
                <w:sz w:val="16"/>
              </w:rPr>
              <w:t>number</w:t>
            </w:r>
            <w:r>
              <w:rPr>
                <w:sz w:val="16"/>
                <w:lang w:val="uk-UA"/>
              </w:rPr>
              <w:t>/Номер ухвалення</w:t>
            </w:r>
          </w:p>
        </w:tc>
        <w:tc>
          <w:tcPr>
            <w:tcW w:w="5239" w:type="dxa"/>
            <w:gridSpan w:val="8"/>
          </w:tcPr>
          <w:p w:rsidR="003559DD" w:rsidRPr="00E2573F" w:rsidRDefault="00D0765E" w:rsidP="00711A83">
            <w:pPr>
              <w:pStyle w:val="TableParagraph"/>
              <w:spacing w:line="158" w:lineRule="exact"/>
              <w:ind w:left="110"/>
              <w:rPr>
                <w:sz w:val="16"/>
                <w:lang w:val="uk-UA"/>
              </w:rPr>
            </w:pPr>
            <w:r>
              <w:rPr>
                <w:noProof/>
                <w:sz w:val="16"/>
              </w:rPr>
              <w:pict>
                <v:shape id="_x0000_s1064" type="#_x0000_t32" style="position:absolute;left:0;text-align:left;margin-left:1.05pt;margin-top:1.1pt;width:259.45pt;height:43.45pt;flip:y;z-index:486898176;mso-position-horizontal-relative:text;mso-position-vertical-relative:text" o:connectortype="straight" strokeweight=".5pt"/>
              </w:pict>
            </w:r>
            <w:r w:rsidR="00E2573F">
              <w:rPr>
                <w:sz w:val="16"/>
              </w:rPr>
              <w:t>I.14. Date of departure</w:t>
            </w:r>
            <w:r w:rsidR="00E2573F">
              <w:rPr>
                <w:sz w:val="16"/>
                <w:lang w:val="uk-UA"/>
              </w:rPr>
              <w:t>/Дата відправлення</w:t>
            </w:r>
          </w:p>
        </w:tc>
      </w:tr>
      <w:tr w:rsidR="003559DD" w:rsidRPr="0023507F" w:rsidTr="0083378A">
        <w:trPr>
          <w:trHeight w:val="651"/>
        </w:trPr>
        <w:tc>
          <w:tcPr>
            <w:tcW w:w="931" w:type="dxa"/>
            <w:vMerge/>
            <w:tcBorders>
              <w:top w:val="nil"/>
            </w:tcBorders>
            <w:textDirection w:val="btLr"/>
          </w:tcPr>
          <w:p w:rsidR="003559DD" w:rsidRDefault="003559DD" w:rsidP="00711A83">
            <w:pPr>
              <w:rPr>
                <w:sz w:val="2"/>
                <w:szCs w:val="2"/>
              </w:rPr>
            </w:pPr>
          </w:p>
        </w:tc>
        <w:tc>
          <w:tcPr>
            <w:tcW w:w="5039" w:type="dxa"/>
            <w:gridSpan w:val="7"/>
            <w:vMerge w:val="restart"/>
          </w:tcPr>
          <w:p w:rsidR="003559DD" w:rsidRPr="00E2573F" w:rsidRDefault="00E2573F" w:rsidP="00711A83">
            <w:pPr>
              <w:pStyle w:val="TableParagraph"/>
              <w:spacing w:line="158" w:lineRule="exact"/>
              <w:ind w:left="110"/>
              <w:rPr>
                <w:sz w:val="16"/>
                <w:lang w:val="uk-UA"/>
              </w:rPr>
            </w:pPr>
            <w:r>
              <w:rPr>
                <w:sz w:val="16"/>
              </w:rPr>
              <w:t>I.15. Means of transport</w:t>
            </w:r>
            <w:r>
              <w:rPr>
                <w:sz w:val="16"/>
                <w:lang w:val="uk-UA"/>
              </w:rPr>
              <w:t>/Транспорт</w:t>
            </w:r>
          </w:p>
          <w:p w:rsidR="00E2573F" w:rsidRDefault="00D0765E" w:rsidP="00E2573F">
            <w:pPr>
              <w:pStyle w:val="TableParagraph"/>
              <w:tabs>
                <w:tab w:val="left" w:pos="2013"/>
                <w:tab w:val="left" w:pos="3149"/>
              </w:tabs>
              <w:spacing w:before="90"/>
              <w:ind w:left="108"/>
              <w:rPr>
                <w:sz w:val="16"/>
                <w:lang w:val="uk-UA"/>
              </w:rPr>
            </w:pPr>
            <w:r>
              <w:rPr>
                <w:noProof/>
                <w:sz w:val="16"/>
                <w:lang w:val="uk-UA" w:eastAsia="uk-UA"/>
              </w:rPr>
              <w:pict>
                <v:rect id="Rectangle 34" o:spid="_x0000_s1026" style="position:absolute;left:0;text-align:left;margin-left:177.7pt;margin-top:3.75pt;width:9pt;height:9pt;z-index:4868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"/>
              </w:pict>
            </w:r>
            <w:r>
              <w:rPr>
                <w:noProof/>
                <w:sz w:val="16"/>
                <w:lang w:val="uk-UA" w:eastAsia="uk-UA"/>
              </w:rPr>
              <w:pict>
                <v:rect id="Rectangle 32" o:spid="_x0000_s1060" style="position:absolute;left:0;text-align:left;margin-left:92.95pt;margin-top:1.5pt;width:9pt;height:9pt;z-index:4868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9fDHgIAAD0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"/>
              </w:pict>
            </w:r>
            <w:r w:rsidR="00E2573F">
              <w:rPr>
                <w:sz w:val="16"/>
              </w:rPr>
              <w:t>Aeroplane</w:t>
            </w:r>
            <w:r w:rsidR="00E2573F">
              <w:rPr>
                <w:sz w:val="16"/>
                <w:lang w:val="uk-UA"/>
              </w:rPr>
              <w:t xml:space="preserve">/Літак         </w:t>
            </w:r>
            <w:r w:rsidR="00E2573F">
              <w:rPr>
                <w:sz w:val="16"/>
              </w:rPr>
              <w:t>Ship</w:t>
            </w:r>
            <w:r w:rsidR="00E2573F">
              <w:rPr>
                <w:sz w:val="16"/>
                <w:lang w:val="uk-UA"/>
              </w:rPr>
              <w:t xml:space="preserve">/Судно    </w:t>
            </w:r>
          </w:p>
          <w:p w:rsidR="003559DD" w:rsidRPr="00E2573F" w:rsidRDefault="00D0765E" w:rsidP="00E2573F">
            <w:pPr>
              <w:pStyle w:val="TableParagraph"/>
              <w:tabs>
                <w:tab w:val="left" w:pos="2013"/>
                <w:tab w:val="left" w:pos="3149"/>
              </w:tabs>
              <w:spacing w:before="90"/>
              <w:ind w:left="108"/>
              <w:rPr>
                <w:spacing w:val="-2"/>
                <w:sz w:val="16"/>
                <w:lang w:val="uk-UA"/>
              </w:rPr>
            </w:pPr>
            <w:r>
              <w:rPr>
                <w:noProof/>
                <w:sz w:val="16"/>
                <w:lang w:val="uk-UA" w:eastAsia="uk-UA"/>
              </w:rPr>
              <w:pict>
                <v:rect id="Rectangle 35" o:spid="_x0000_s1059" style="position:absolute;left:0;text-align:left;margin-left:161.95pt;margin-top:5.95pt;width:9pt;height:9pt;z-index:4868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"/>
              </w:pict>
            </w:r>
            <w:r w:rsidR="00E2573F">
              <w:rPr>
                <w:sz w:val="16"/>
              </w:rPr>
              <w:t>Railway</w:t>
            </w:r>
            <w:r w:rsidR="00E2573F" w:rsidRPr="00E2573F">
              <w:rPr>
                <w:spacing w:val="-2"/>
                <w:sz w:val="16"/>
                <w:lang w:val="uk-UA"/>
              </w:rPr>
              <w:t xml:space="preserve"> </w:t>
            </w:r>
            <w:r w:rsidR="00E2573F">
              <w:rPr>
                <w:sz w:val="16"/>
              </w:rPr>
              <w:t>wagon</w:t>
            </w:r>
            <w:r w:rsidR="00E2573F">
              <w:rPr>
                <w:sz w:val="16"/>
                <w:lang w:val="uk-UA"/>
              </w:rPr>
              <w:t>/Залізничний вагон</w:t>
            </w:r>
          </w:p>
          <w:p w:rsidR="00E2573F" w:rsidRDefault="00D0765E" w:rsidP="00E2573F">
            <w:pPr>
              <w:pStyle w:val="TableParagraph"/>
              <w:tabs>
                <w:tab w:val="left" w:pos="3165"/>
              </w:tabs>
              <w:spacing w:before="98"/>
              <w:ind w:left="108" w:right="1372"/>
              <w:rPr>
                <w:sz w:val="16"/>
                <w:lang w:val="uk-UA"/>
              </w:rPr>
            </w:pPr>
            <w:r>
              <w:rPr>
                <w:noProof/>
                <w:sz w:val="16"/>
              </w:rPr>
              <w:pict>
                <v:shape id="_x0000_s1063" type="#_x0000_t32" style="position:absolute;left:0;text-align:left;margin-left:250.25pt;margin-top:1.4pt;width:262.2pt;height:50.55pt;flip:y;z-index:486897152" o:connectortype="straight" strokeweight=".5pt"/>
              </w:pict>
            </w:r>
            <w:r>
              <w:rPr>
                <w:noProof/>
                <w:sz w:val="16"/>
                <w:lang w:val="uk-UA" w:eastAsia="uk-UA"/>
              </w:rPr>
              <w:pict>
                <v:rect id="Rectangle 36" o:spid="_x0000_s1058" style="position:absolute;left:0;text-align:left;margin-left:173.95pt;margin-top:4.4pt;width:9pt;height:9pt;z-index:4868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"/>
              </w:pict>
            </w:r>
            <w:r w:rsidR="00E2573F">
              <w:rPr>
                <w:sz w:val="16"/>
              </w:rPr>
              <w:t>Road</w:t>
            </w:r>
            <w:r w:rsidR="00E2573F" w:rsidRPr="00E2573F">
              <w:rPr>
                <w:spacing w:val="-2"/>
                <w:sz w:val="16"/>
                <w:lang w:val="uk-UA"/>
              </w:rPr>
              <w:t xml:space="preserve"> </w:t>
            </w:r>
            <w:r w:rsidR="00E2573F">
              <w:rPr>
                <w:sz w:val="16"/>
              </w:rPr>
              <w:t>vehicle</w:t>
            </w:r>
            <w:r w:rsidR="00E2573F">
              <w:rPr>
                <w:sz w:val="16"/>
                <w:lang w:val="uk-UA"/>
              </w:rPr>
              <w:t>/Дорожній екіпаж</w:t>
            </w:r>
          </w:p>
          <w:p w:rsidR="00E2573F" w:rsidRPr="00E2573F" w:rsidRDefault="00D0765E" w:rsidP="00E2573F">
            <w:pPr>
              <w:pStyle w:val="TableParagraph"/>
              <w:tabs>
                <w:tab w:val="left" w:pos="3165"/>
              </w:tabs>
              <w:spacing w:before="98"/>
              <w:ind w:left="108" w:right="1372"/>
              <w:rPr>
                <w:sz w:val="16"/>
                <w:lang w:val="uk-UA"/>
              </w:rPr>
            </w:pPr>
            <w:r>
              <w:rPr>
                <w:noProof/>
                <w:sz w:val="16"/>
                <w:lang w:val="uk-UA" w:eastAsia="uk-UA"/>
              </w:rPr>
              <w:pict>
                <v:rect id="Rectangle 37" o:spid="_x0000_s1057" style="position:absolute;left:0;text-align:left;margin-left:67.45pt;margin-top:2.4pt;width:9pt;height:9pt;z-index:4868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"/>
              </w:pict>
            </w:r>
            <w:r w:rsidR="00E2573F">
              <w:rPr>
                <w:sz w:val="16"/>
              </w:rPr>
              <w:t>Other</w:t>
            </w:r>
            <w:r w:rsidR="00E2573F" w:rsidRPr="00E2573F">
              <w:rPr>
                <w:sz w:val="16"/>
                <w:lang w:val="uk-UA"/>
              </w:rPr>
              <w:t>/</w:t>
            </w:r>
            <w:r w:rsidR="00E2573F">
              <w:rPr>
                <w:sz w:val="16"/>
                <w:lang w:val="uk-UA"/>
              </w:rPr>
              <w:t>Інший</w:t>
            </w:r>
          </w:p>
          <w:p w:rsidR="003559DD" w:rsidRPr="00E2573F" w:rsidRDefault="00E2573F" w:rsidP="00E2573F">
            <w:pPr>
              <w:pStyle w:val="TableParagraph"/>
              <w:tabs>
                <w:tab w:val="left" w:pos="3165"/>
              </w:tabs>
              <w:spacing w:before="98"/>
              <w:ind w:left="108" w:right="1372"/>
              <w:rPr>
                <w:sz w:val="16"/>
                <w:lang w:val="uk-UA"/>
              </w:rPr>
            </w:pPr>
            <w:r>
              <w:rPr>
                <w:sz w:val="16"/>
              </w:rPr>
              <w:t>Identification</w:t>
            </w:r>
            <w:r w:rsidRPr="00E2573F">
              <w:rPr>
                <w:sz w:val="16"/>
                <w:lang w:val="uk-UA"/>
              </w:rPr>
              <w:t>/</w:t>
            </w:r>
            <w:r>
              <w:rPr>
                <w:sz w:val="16"/>
                <w:lang w:val="uk-UA"/>
              </w:rPr>
              <w:t>Ідентифікація</w:t>
            </w:r>
            <w:r w:rsidRPr="00E2573F">
              <w:rPr>
                <w:sz w:val="16"/>
                <w:lang w:val="uk-UA"/>
              </w:rPr>
              <w:t>:</w:t>
            </w:r>
          </w:p>
          <w:p w:rsidR="003559DD" w:rsidRPr="00E2573F" w:rsidRDefault="00E2573F" w:rsidP="00E2573F">
            <w:pPr>
              <w:pStyle w:val="TableParagraph"/>
              <w:ind w:left="108"/>
              <w:rPr>
                <w:sz w:val="16"/>
                <w:lang w:val="uk-UA"/>
              </w:rPr>
            </w:pPr>
            <w:r>
              <w:rPr>
                <w:sz w:val="16"/>
              </w:rPr>
              <w:t>Document</w:t>
            </w:r>
            <w:r>
              <w:rPr>
                <w:sz w:val="16"/>
                <w:lang w:val="uk-UA"/>
              </w:rPr>
              <w:t>/Документальні посилання</w:t>
            </w:r>
            <w:r w:rsidRPr="00E2573F">
              <w:rPr>
                <w:sz w:val="16"/>
                <w:lang w:val="uk-UA"/>
              </w:rPr>
              <w:t>:</w:t>
            </w:r>
          </w:p>
        </w:tc>
        <w:tc>
          <w:tcPr>
            <w:tcW w:w="5239" w:type="dxa"/>
            <w:gridSpan w:val="8"/>
          </w:tcPr>
          <w:p w:rsidR="003559DD" w:rsidRPr="007F1D6D" w:rsidRDefault="00E2573F" w:rsidP="00B13201">
            <w:pPr>
              <w:pStyle w:val="TableParagraph"/>
              <w:spacing w:before="10"/>
              <w:ind w:left="110"/>
              <w:rPr>
                <w:sz w:val="16"/>
              </w:rPr>
            </w:pPr>
            <w:r>
              <w:rPr>
                <w:sz w:val="16"/>
              </w:rPr>
              <w:t xml:space="preserve">I.16. Entry BCP </w:t>
            </w:r>
            <w:r>
              <w:rPr>
                <w:sz w:val="16"/>
                <w:lang w:val="uk-UA"/>
              </w:rPr>
              <w:t xml:space="preserve">/ </w:t>
            </w:r>
            <w:r w:rsidRPr="00DD7CB4">
              <w:rPr>
                <w:sz w:val="16"/>
                <w:lang w:val="uk-UA"/>
              </w:rPr>
              <w:t>Вхідний П</w:t>
            </w:r>
            <w:r w:rsidR="009D2BFF">
              <w:rPr>
                <w:sz w:val="16"/>
                <w:lang w:val="uk-UA"/>
              </w:rPr>
              <w:t>К</w:t>
            </w:r>
            <w:r w:rsidRPr="00DD7CB4">
              <w:rPr>
                <w:sz w:val="16"/>
                <w:lang w:val="uk-UA"/>
              </w:rPr>
              <w:t xml:space="preserve">П </w:t>
            </w:r>
          </w:p>
        </w:tc>
      </w:tr>
      <w:tr w:rsidR="003559DD" w:rsidTr="0083378A">
        <w:trPr>
          <w:trHeight w:val="588"/>
        </w:trPr>
        <w:tc>
          <w:tcPr>
            <w:tcW w:w="931" w:type="dxa"/>
            <w:vMerge/>
            <w:tcBorders>
              <w:top w:val="nil"/>
            </w:tcBorders>
            <w:textDirection w:val="btLr"/>
          </w:tcPr>
          <w:p w:rsidR="003559DD" w:rsidRPr="007F1D6D" w:rsidRDefault="003559DD" w:rsidP="00711A83">
            <w:pPr>
              <w:rPr>
                <w:sz w:val="2"/>
                <w:szCs w:val="2"/>
              </w:rPr>
            </w:pPr>
          </w:p>
        </w:tc>
        <w:tc>
          <w:tcPr>
            <w:tcW w:w="5039" w:type="dxa"/>
            <w:gridSpan w:val="7"/>
            <w:vMerge/>
            <w:tcBorders>
              <w:top w:val="nil"/>
            </w:tcBorders>
          </w:tcPr>
          <w:p w:rsidR="003559DD" w:rsidRPr="007F1D6D" w:rsidRDefault="003559DD" w:rsidP="00711A83">
            <w:pPr>
              <w:rPr>
                <w:sz w:val="2"/>
                <w:szCs w:val="2"/>
              </w:rPr>
            </w:pPr>
          </w:p>
        </w:tc>
        <w:tc>
          <w:tcPr>
            <w:tcW w:w="5239" w:type="dxa"/>
            <w:gridSpan w:val="8"/>
          </w:tcPr>
          <w:p w:rsidR="003559DD" w:rsidRPr="00E2573F" w:rsidRDefault="00E2573F" w:rsidP="00711A83">
            <w:pPr>
              <w:pStyle w:val="TableParagraph"/>
              <w:spacing w:line="174" w:lineRule="exact"/>
              <w:ind w:left="110"/>
              <w:rPr>
                <w:sz w:val="16"/>
                <w:lang w:val="uk-UA"/>
              </w:rPr>
            </w:pPr>
            <w:r>
              <w:rPr>
                <w:sz w:val="16"/>
              </w:rPr>
              <w:t>I.17. CITES No(s)</w:t>
            </w:r>
            <w:r>
              <w:rPr>
                <w:sz w:val="16"/>
                <w:lang w:val="uk-UA"/>
              </w:rPr>
              <w:t xml:space="preserve">/Номер(-и) </w:t>
            </w:r>
            <w:r>
              <w:rPr>
                <w:sz w:val="16"/>
              </w:rPr>
              <w:t xml:space="preserve"> CITES</w:t>
            </w:r>
          </w:p>
        </w:tc>
      </w:tr>
      <w:tr w:rsidR="003559DD" w:rsidRPr="00C15EE5" w:rsidTr="0083378A">
        <w:trPr>
          <w:trHeight w:val="523"/>
        </w:trPr>
        <w:tc>
          <w:tcPr>
            <w:tcW w:w="931" w:type="dxa"/>
            <w:vMerge w:val="restart"/>
            <w:tcBorders>
              <w:left w:val="nil"/>
              <w:bottom w:val="nil"/>
            </w:tcBorders>
          </w:tcPr>
          <w:p w:rsidR="003559DD" w:rsidRDefault="003559DD" w:rsidP="00711A83">
            <w:pPr>
              <w:pStyle w:val="TableParagraph"/>
              <w:rPr>
                <w:rFonts w:ascii="Times New Roman"/>
                <w:sz w:val="16"/>
              </w:rPr>
            </w:pPr>
          </w:p>
        </w:tc>
        <w:tc>
          <w:tcPr>
            <w:tcW w:w="6648" w:type="dxa"/>
            <w:gridSpan w:val="10"/>
          </w:tcPr>
          <w:p w:rsidR="003559DD" w:rsidRPr="00E2573F" w:rsidRDefault="00E2573F" w:rsidP="00711A83">
            <w:pPr>
              <w:pStyle w:val="TableParagraph"/>
              <w:spacing w:line="158" w:lineRule="exact"/>
              <w:ind w:left="110"/>
              <w:rPr>
                <w:sz w:val="16"/>
                <w:lang w:val="uk-UA"/>
              </w:rPr>
            </w:pPr>
            <w:r>
              <w:rPr>
                <w:sz w:val="16"/>
              </w:rPr>
              <w:t>I.18. Description of commodity</w:t>
            </w:r>
            <w:r>
              <w:rPr>
                <w:sz w:val="16"/>
                <w:lang w:val="uk-UA"/>
              </w:rPr>
              <w:t>/Опис товару</w:t>
            </w:r>
          </w:p>
        </w:tc>
        <w:tc>
          <w:tcPr>
            <w:tcW w:w="3630" w:type="dxa"/>
            <w:gridSpan w:val="5"/>
          </w:tcPr>
          <w:p w:rsidR="003559DD" w:rsidRPr="00E2573F" w:rsidRDefault="00E2573F" w:rsidP="00711A83">
            <w:pPr>
              <w:pStyle w:val="TableParagraph"/>
              <w:spacing w:line="158" w:lineRule="exact"/>
              <w:ind w:left="101"/>
              <w:rPr>
                <w:sz w:val="16"/>
                <w:lang w:val="uk-UA"/>
              </w:rPr>
            </w:pPr>
            <w:r>
              <w:rPr>
                <w:sz w:val="16"/>
              </w:rPr>
              <w:t>I</w:t>
            </w:r>
            <w:r w:rsidRPr="009A56E3">
              <w:rPr>
                <w:sz w:val="16"/>
                <w:lang w:val="uk-UA"/>
              </w:rPr>
              <w:t xml:space="preserve">.19. </w:t>
            </w:r>
            <w:r>
              <w:rPr>
                <w:sz w:val="16"/>
              </w:rPr>
              <w:t>Commodity</w:t>
            </w:r>
            <w:r w:rsidRPr="009A56E3">
              <w:rPr>
                <w:sz w:val="16"/>
                <w:lang w:val="uk-UA"/>
              </w:rPr>
              <w:t xml:space="preserve"> </w:t>
            </w:r>
            <w:r>
              <w:rPr>
                <w:sz w:val="16"/>
              </w:rPr>
              <w:t>code</w:t>
            </w:r>
            <w:r w:rsidRPr="009A56E3">
              <w:rPr>
                <w:sz w:val="16"/>
                <w:lang w:val="uk-UA"/>
              </w:rPr>
              <w:t xml:space="preserve"> (</w:t>
            </w:r>
            <w:r>
              <w:rPr>
                <w:sz w:val="16"/>
              </w:rPr>
              <w:t>HS</w:t>
            </w:r>
            <w:r w:rsidRPr="009A56E3">
              <w:rPr>
                <w:sz w:val="16"/>
                <w:lang w:val="uk-UA"/>
              </w:rPr>
              <w:t xml:space="preserve"> </w:t>
            </w:r>
            <w:r>
              <w:rPr>
                <w:sz w:val="16"/>
              </w:rPr>
              <w:t>code</w:t>
            </w:r>
            <w:r w:rsidRPr="009A56E3">
              <w:rPr>
                <w:sz w:val="16"/>
                <w:lang w:val="uk-UA"/>
              </w:rPr>
              <w:t>)</w:t>
            </w:r>
            <w:r>
              <w:rPr>
                <w:sz w:val="16"/>
                <w:lang w:val="uk-UA"/>
              </w:rPr>
              <w:t>/ Код вантажу (HS код)</w:t>
            </w:r>
          </w:p>
        </w:tc>
      </w:tr>
      <w:tr w:rsidR="003559DD" w:rsidTr="0083378A">
        <w:trPr>
          <w:trHeight w:val="540"/>
        </w:trPr>
        <w:tc>
          <w:tcPr>
            <w:tcW w:w="931" w:type="dxa"/>
            <w:vMerge/>
            <w:tcBorders>
              <w:top w:val="nil"/>
              <w:left w:val="nil"/>
              <w:bottom w:val="nil"/>
            </w:tcBorders>
          </w:tcPr>
          <w:p w:rsidR="003559DD" w:rsidRPr="009A56E3" w:rsidRDefault="003559DD" w:rsidP="00711A83">
            <w:pPr>
              <w:rPr>
                <w:sz w:val="2"/>
                <w:szCs w:val="2"/>
                <w:lang w:val="uk-UA"/>
              </w:rPr>
            </w:pPr>
          </w:p>
        </w:tc>
        <w:tc>
          <w:tcPr>
            <w:tcW w:w="5039" w:type="dxa"/>
            <w:gridSpan w:val="7"/>
          </w:tcPr>
          <w:p w:rsidR="00E2573F" w:rsidRDefault="00D0765E" w:rsidP="00E2573F">
            <w:pPr>
              <w:pStyle w:val="TableParagraph"/>
              <w:tabs>
                <w:tab w:val="left" w:pos="1549"/>
                <w:tab w:val="left" w:pos="2989"/>
              </w:tabs>
              <w:spacing w:line="232" w:lineRule="auto"/>
              <w:ind w:left="110" w:right="1452"/>
              <w:rPr>
                <w:sz w:val="16"/>
                <w:lang w:val="uk-UA"/>
              </w:rPr>
            </w:pPr>
            <w:r>
              <w:rPr>
                <w:noProof/>
                <w:sz w:val="16"/>
                <w:lang w:val="uk-UA" w:eastAsia="uk-UA"/>
              </w:rPr>
              <w:pict>
                <v:rect id="Rectangle 42" o:spid="_x0000_s1056" style="position:absolute;left:0;text-align:left;margin-left:179.2pt;margin-top:18.3pt;width:9pt;height:9pt;z-index:4868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"/>
              </w:pict>
            </w:r>
            <w:r>
              <w:rPr>
                <w:noProof/>
                <w:sz w:val="16"/>
                <w:lang w:val="uk-UA" w:eastAsia="uk-UA"/>
              </w:rPr>
              <w:pict>
                <v:rect id="Rectangle 41" o:spid="_x0000_s1055" style="position:absolute;left:0;text-align:left;margin-left:179.2pt;margin-top:7.05pt;width:9pt;height:9pt;z-index:4868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"/>
              </w:pict>
            </w:r>
            <w:r w:rsidR="00E2573F">
              <w:rPr>
                <w:sz w:val="16"/>
              </w:rPr>
              <w:t>I.21. Temperature of products Ambient</w:t>
            </w:r>
            <w:r w:rsidR="00E2573F">
              <w:rPr>
                <w:sz w:val="16"/>
                <w:lang w:val="uk-UA"/>
              </w:rPr>
              <w:t>/</w:t>
            </w:r>
            <w:r w:rsidR="00E2573F">
              <w:t xml:space="preserve"> </w:t>
            </w:r>
            <w:r w:rsidR="00E2573F" w:rsidRPr="00E2573F">
              <w:rPr>
                <w:sz w:val="16"/>
                <w:lang w:val="uk-UA"/>
              </w:rPr>
              <w:t xml:space="preserve">Температура навколишнього середовища    </w:t>
            </w:r>
          </w:p>
          <w:p w:rsidR="00E2573F" w:rsidRDefault="00D0765E" w:rsidP="00E2573F">
            <w:pPr>
              <w:pStyle w:val="TableParagraph"/>
              <w:tabs>
                <w:tab w:val="left" w:pos="1549"/>
                <w:tab w:val="left" w:pos="2989"/>
              </w:tabs>
              <w:spacing w:line="232" w:lineRule="auto"/>
              <w:ind w:left="110" w:right="1452"/>
              <w:rPr>
                <w:sz w:val="16"/>
              </w:rPr>
            </w:pPr>
            <w:r>
              <w:rPr>
                <w:noProof/>
                <w:sz w:val="16"/>
                <w:lang w:val="uk-UA" w:eastAsia="uk-UA"/>
              </w:rPr>
              <w:pict>
                <v:rect id="Rectangle 43" o:spid="_x0000_s1054" style="position:absolute;left:0;text-align:left;margin-left:179.95pt;margin-top:4.75pt;width:9pt;height:9pt;z-index:4868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"/>
              </w:pict>
            </w:r>
            <w:r w:rsidR="00E2573F">
              <w:rPr>
                <w:sz w:val="16"/>
              </w:rPr>
              <w:t>Chilled</w:t>
            </w:r>
            <w:r w:rsidR="00E2573F">
              <w:rPr>
                <w:sz w:val="16"/>
                <w:lang w:val="uk-UA"/>
              </w:rPr>
              <w:t>/Охолоджений</w:t>
            </w:r>
          </w:p>
          <w:p w:rsidR="003559DD" w:rsidRPr="00E2573F" w:rsidRDefault="00E2573F" w:rsidP="00E2573F">
            <w:pPr>
              <w:pStyle w:val="TableParagraph"/>
              <w:tabs>
                <w:tab w:val="left" w:pos="1549"/>
                <w:tab w:val="left" w:pos="2989"/>
              </w:tabs>
              <w:spacing w:line="232" w:lineRule="auto"/>
              <w:ind w:left="110" w:right="1452"/>
              <w:rPr>
                <w:sz w:val="16"/>
                <w:lang w:val="uk-UA"/>
              </w:rPr>
            </w:pPr>
            <w:r>
              <w:rPr>
                <w:spacing w:val="-3"/>
                <w:sz w:val="16"/>
              </w:rPr>
              <w:t>Frozen</w:t>
            </w:r>
            <w:r>
              <w:rPr>
                <w:spacing w:val="-3"/>
                <w:sz w:val="16"/>
                <w:lang w:val="uk-UA"/>
              </w:rPr>
              <w:t>/Заморожений</w:t>
            </w:r>
          </w:p>
        </w:tc>
        <w:tc>
          <w:tcPr>
            <w:tcW w:w="1609" w:type="dxa"/>
            <w:gridSpan w:val="3"/>
          </w:tcPr>
          <w:p w:rsidR="003559DD" w:rsidRPr="00E2573F" w:rsidRDefault="00E2573F" w:rsidP="00BB52EE">
            <w:pPr>
              <w:pStyle w:val="TableParagraph"/>
              <w:spacing w:line="174" w:lineRule="exact"/>
              <w:ind w:left="110"/>
              <w:rPr>
                <w:sz w:val="16"/>
                <w:lang w:val="uk-UA"/>
              </w:rPr>
            </w:pPr>
            <w:r>
              <w:rPr>
                <w:sz w:val="16"/>
              </w:rPr>
              <w:t>I.20. Quantity</w:t>
            </w:r>
            <w:r>
              <w:rPr>
                <w:sz w:val="16"/>
                <w:lang w:val="uk-UA"/>
              </w:rPr>
              <w:t>/Кільк</w:t>
            </w:r>
            <w:r w:rsidR="009D2BFF">
              <w:rPr>
                <w:sz w:val="16"/>
                <w:lang w:val="uk-UA"/>
              </w:rPr>
              <w:t>ість</w:t>
            </w:r>
          </w:p>
        </w:tc>
        <w:tc>
          <w:tcPr>
            <w:tcW w:w="3630" w:type="dxa"/>
            <w:gridSpan w:val="5"/>
          </w:tcPr>
          <w:p w:rsidR="003559DD" w:rsidRPr="00E2573F" w:rsidRDefault="00E2573F" w:rsidP="00711A83">
            <w:pPr>
              <w:pStyle w:val="TableParagraph"/>
              <w:spacing w:line="174" w:lineRule="exact"/>
              <w:ind w:left="101"/>
              <w:rPr>
                <w:sz w:val="16"/>
                <w:lang w:val="uk-UA"/>
              </w:rPr>
            </w:pPr>
            <w:r>
              <w:rPr>
                <w:sz w:val="16"/>
              </w:rPr>
              <w:t>I.22. Number of packages</w:t>
            </w:r>
            <w:r>
              <w:rPr>
                <w:sz w:val="16"/>
                <w:lang w:val="uk-UA"/>
              </w:rPr>
              <w:t xml:space="preserve">/Кількість упаковок </w:t>
            </w:r>
          </w:p>
        </w:tc>
      </w:tr>
      <w:tr w:rsidR="003559DD" w:rsidTr="0083378A">
        <w:trPr>
          <w:trHeight w:val="540"/>
        </w:trPr>
        <w:tc>
          <w:tcPr>
            <w:tcW w:w="931" w:type="dxa"/>
            <w:vMerge/>
            <w:tcBorders>
              <w:top w:val="nil"/>
              <w:left w:val="nil"/>
              <w:bottom w:val="nil"/>
            </w:tcBorders>
          </w:tcPr>
          <w:p w:rsidR="003559DD" w:rsidRDefault="003559DD" w:rsidP="00711A83">
            <w:pPr>
              <w:rPr>
                <w:sz w:val="2"/>
                <w:szCs w:val="2"/>
              </w:rPr>
            </w:pPr>
          </w:p>
        </w:tc>
        <w:tc>
          <w:tcPr>
            <w:tcW w:w="6648" w:type="dxa"/>
            <w:gridSpan w:val="10"/>
          </w:tcPr>
          <w:p w:rsidR="003559DD" w:rsidRDefault="00E2573F" w:rsidP="00711A83">
            <w:pPr>
              <w:pStyle w:val="TableParagraph"/>
              <w:spacing w:line="174" w:lineRule="exact"/>
              <w:ind w:left="110"/>
              <w:rPr>
                <w:sz w:val="16"/>
              </w:rPr>
            </w:pPr>
            <w:r>
              <w:rPr>
                <w:sz w:val="16"/>
              </w:rPr>
              <w:t>I.23. Seal/Container Number.</w:t>
            </w:r>
            <w:r>
              <w:rPr>
                <w:sz w:val="16"/>
                <w:lang w:val="uk-UA"/>
              </w:rPr>
              <w:t>/</w:t>
            </w:r>
            <w:r>
              <w:t xml:space="preserve"> </w:t>
            </w:r>
            <w:r w:rsidRPr="00DD7CB4">
              <w:rPr>
                <w:sz w:val="16"/>
                <w:lang w:val="uk-UA"/>
              </w:rPr>
              <w:t>Номер пломби/контейнера</w:t>
            </w:r>
          </w:p>
        </w:tc>
        <w:tc>
          <w:tcPr>
            <w:tcW w:w="3630" w:type="dxa"/>
            <w:gridSpan w:val="5"/>
          </w:tcPr>
          <w:p w:rsidR="003559DD" w:rsidRPr="00E2573F" w:rsidRDefault="00E2573F" w:rsidP="00711A83">
            <w:pPr>
              <w:pStyle w:val="TableParagraph"/>
              <w:spacing w:line="174" w:lineRule="exact"/>
              <w:ind w:left="101"/>
              <w:rPr>
                <w:sz w:val="16"/>
                <w:lang w:val="uk-UA"/>
              </w:rPr>
            </w:pPr>
            <w:r>
              <w:rPr>
                <w:sz w:val="16"/>
              </w:rPr>
              <w:t>I.24. Type of packaging</w:t>
            </w:r>
            <w:r>
              <w:rPr>
                <w:sz w:val="16"/>
                <w:lang w:val="uk-UA"/>
              </w:rPr>
              <w:t>/Тип упакування</w:t>
            </w:r>
          </w:p>
        </w:tc>
      </w:tr>
      <w:tr w:rsidR="003559DD" w:rsidTr="0083378A">
        <w:trPr>
          <w:trHeight w:val="716"/>
        </w:trPr>
        <w:tc>
          <w:tcPr>
            <w:tcW w:w="931" w:type="dxa"/>
            <w:vMerge/>
            <w:tcBorders>
              <w:top w:val="nil"/>
              <w:left w:val="nil"/>
              <w:bottom w:val="nil"/>
            </w:tcBorders>
          </w:tcPr>
          <w:p w:rsidR="003559DD" w:rsidRDefault="003559DD" w:rsidP="00711A83">
            <w:pPr>
              <w:rPr>
                <w:sz w:val="2"/>
                <w:szCs w:val="2"/>
              </w:rPr>
            </w:pPr>
          </w:p>
        </w:tc>
        <w:tc>
          <w:tcPr>
            <w:tcW w:w="10278" w:type="dxa"/>
            <w:gridSpan w:val="15"/>
          </w:tcPr>
          <w:p w:rsidR="003559DD" w:rsidRDefault="00E2573F" w:rsidP="00711A83">
            <w:pPr>
              <w:pStyle w:val="TableParagraph"/>
              <w:spacing w:line="174" w:lineRule="exact"/>
              <w:ind w:left="110"/>
              <w:rPr>
                <w:sz w:val="16"/>
              </w:rPr>
            </w:pPr>
            <w:r>
              <w:rPr>
                <w:sz w:val="16"/>
              </w:rPr>
              <w:t>I.25. Commodity certified for</w:t>
            </w:r>
            <w:r>
              <w:rPr>
                <w:sz w:val="16"/>
                <w:lang w:val="uk-UA"/>
              </w:rPr>
              <w:t>/</w:t>
            </w:r>
            <w:r>
              <w:t xml:space="preserve"> </w:t>
            </w:r>
            <w:r w:rsidRPr="00E2573F">
              <w:rPr>
                <w:sz w:val="16"/>
                <w:lang w:val="uk-UA"/>
              </w:rPr>
              <w:t>Товари придатні для</w:t>
            </w:r>
            <w:r>
              <w:rPr>
                <w:sz w:val="16"/>
              </w:rPr>
              <w:t>:</w:t>
            </w:r>
          </w:p>
          <w:p w:rsidR="003559DD" w:rsidRDefault="003559DD" w:rsidP="00711A83">
            <w:pPr>
              <w:pStyle w:val="TableParagraph"/>
              <w:rPr>
                <w:b/>
                <w:sz w:val="15"/>
              </w:rPr>
            </w:pPr>
          </w:p>
          <w:p w:rsidR="003559DD" w:rsidRPr="00E2573F" w:rsidRDefault="00D0765E" w:rsidP="00711A83">
            <w:pPr>
              <w:pStyle w:val="TableParagraph"/>
              <w:spacing w:before="1"/>
              <w:ind w:left="110"/>
              <w:rPr>
                <w:sz w:val="16"/>
                <w:lang w:val="uk-UA"/>
              </w:rPr>
            </w:pPr>
            <w:r>
              <w:rPr>
                <w:noProof/>
                <w:sz w:val="16"/>
                <w:lang w:val="uk-UA" w:eastAsia="uk-UA"/>
              </w:rPr>
              <w:pict>
                <v:rect id="Rectangle 44" o:spid="_x0000_s1053" style="position:absolute;left:0;text-align:left;margin-left:192.7pt;margin-top:1.05pt;width:9pt;height:9pt;z-index:4868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"/>
              </w:pict>
            </w:r>
            <w:r w:rsidR="00E2573F">
              <w:rPr>
                <w:sz w:val="16"/>
              </w:rPr>
              <w:t>Human consumption</w:t>
            </w:r>
            <w:r w:rsidR="00E2573F">
              <w:rPr>
                <w:sz w:val="16"/>
                <w:lang w:val="uk-UA"/>
              </w:rPr>
              <w:t xml:space="preserve">/Людського споживання </w:t>
            </w:r>
          </w:p>
        </w:tc>
      </w:tr>
      <w:tr w:rsidR="003559DD" w:rsidRPr="00C15EE5" w:rsidTr="0083378A">
        <w:trPr>
          <w:trHeight w:val="635"/>
        </w:trPr>
        <w:tc>
          <w:tcPr>
            <w:tcW w:w="931" w:type="dxa"/>
            <w:vMerge/>
            <w:tcBorders>
              <w:top w:val="nil"/>
              <w:left w:val="nil"/>
              <w:bottom w:val="nil"/>
            </w:tcBorders>
          </w:tcPr>
          <w:p w:rsidR="003559DD" w:rsidRDefault="003559DD" w:rsidP="00711A83">
            <w:pPr>
              <w:rPr>
                <w:sz w:val="2"/>
                <w:szCs w:val="2"/>
              </w:rPr>
            </w:pPr>
          </w:p>
        </w:tc>
        <w:tc>
          <w:tcPr>
            <w:tcW w:w="5039" w:type="dxa"/>
            <w:gridSpan w:val="7"/>
          </w:tcPr>
          <w:p w:rsidR="003559DD" w:rsidRPr="00DC3287" w:rsidRDefault="00D0765E" w:rsidP="00711A83">
            <w:pPr>
              <w:pStyle w:val="TableParagraph"/>
              <w:spacing w:line="158" w:lineRule="exact"/>
              <w:ind w:left="110"/>
              <w:rPr>
                <w:sz w:val="16"/>
                <w:lang w:val="uk-UA"/>
              </w:rPr>
            </w:pPr>
            <w:r>
              <w:rPr>
                <w:noProof/>
                <w:sz w:val="16"/>
                <w:lang w:val="uk-UA" w:eastAsia="uk-UA"/>
              </w:rPr>
              <w:pict>
                <v:rect id="Rectangle 45" o:spid="_x0000_s1052" style="position:absolute;left:0;text-align:left;margin-left:206.2pt;margin-top:12.95pt;width:9pt;height:9pt;z-index:4868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"/>
              </w:pict>
            </w:r>
            <w:r w:rsidR="00E2573F">
              <w:rPr>
                <w:sz w:val="16"/>
              </w:rPr>
              <w:t>I.26. For transit to a third country</w:t>
            </w:r>
            <w:r w:rsidR="00DC3287">
              <w:rPr>
                <w:sz w:val="16"/>
                <w:lang w:val="uk-UA"/>
              </w:rPr>
              <w:t>/</w:t>
            </w:r>
            <w:r w:rsidR="00DC3287">
              <w:t xml:space="preserve"> </w:t>
            </w:r>
            <w:r w:rsidR="00DC3287" w:rsidRPr="00DC3287">
              <w:rPr>
                <w:sz w:val="16"/>
                <w:lang w:val="uk-UA"/>
              </w:rPr>
              <w:t xml:space="preserve">Для транзиту до третьої країни  </w:t>
            </w:r>
          </w:p>
        </w:tc>
        <w:tc>
          <w:tcPr>
            <w:tcW w:w="5239" w:type="dxa"/>
            <w:gridSpan w:val="8"/>
          </w:tcPr>
          <w:p w:rsidR="003559DD" w:rsidRDefault="00E2573F" w:rsidP="00711A83">
            <w:pPr>
              <w:pStyle w:val="TableParagraph"/>
              <w:spacing w:line="158" w:lineRule="exact"/>
              <w:ind w:left="110"/>
              <w:rPr>
                <w:sz w:val="16"/>
              </w:rPr>
            </w:pPr>
            <w:r>
              <w:rPr>
                <w:sz w:val="16"/>
              </w:rPr>
              <w:t>I.27. For import or admission into Great Britain,</w:t>
            </w:r>
          </w:p>
          <w:p w:rsidR="003559DD" w:rsidRPr="00DC3287" w:rsidRDefault="00D0765E" w:rsidP="00BB52EE">
            <w:pPr>
              <w:pStyle w:val="TableParagraph"/>
              <w:spacing w:before="10"/>
              <w:ind w:left="110"/>
              <w:rPr>
                <w:sz w:val="16"/>
                <w:lang w:val="uk-UA"/>
              </w:rPr>
            </w:pPr>
            <w:r>
              <w:rPr>
                <w:noProof/>
                <w:sz w:val="16"/>
                <w:lang w:val="uk-UA" w:eastAsia="uk-UA"/>
              </w:rPr>
              <w:pict>
                <v:rect id="Rectangle 46" o:spid="_x0000_s1051" style="position:absolute;left:0;text-align:left;margin-left:235.45pt;margin-top:18.3pt;width:9pt;height:9pt;z-index:4868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"/>
              </w:pict>
            </w:r>
            <w:r w:rsidR="00E2573F">
              <w:rPr>
                <w:sz w:val="16"/>
              </w:rPr>
              <w:t>Channel</w:t>
            </w:r>
            <w:r w:rsidR="00E2573F" w:rsidRPr="00DC3287">
              <w:rPr>
                <w:sz w:val="16"/>
                <w:lang w:val="ru-RU"/>
              </w:rPr>
              <w:t xml:space="preserve"> </w:t>
            </w:r>
            <w:r w:rsidR="00E2573F">
              <w:rPr>
                <w:sz w:val="16"/>
              </w:rPr>
              <w:t>Islands</w:t>
            </w:r>
            <w:r w:rsidR="00E2573F" w:rsidRPr="00DC3287">
              <w:rPr>
                <w:sz w:val="16"/>
                <w:lang w:val="ru-RU"/>
              </w:rPr>
              <w:t xml:space="preserve"> </w:t>
            </w:r>
            <w:r w:rsidR="00E2573F">
              <w:rPr>
                <w:sz w:val="16"/>
              </w:rPr>
              <w:t>or</w:t>
            </w:r>
            <w:r w:rsidR="00E2573F" w:rsidRPr="00DC3287">
              <w:rPr>
                <w:sz w:val="16"/>
                <w:lang w:val="ru-RU"/>
              </w:rPr>
              <w:t xml:space="preserve"> </w:t>
            </w:r>
            <w:r w:rsidR="00E2573F">
              <w:rPr>
                <w:sz w:val="16"/>
              </w:rPr>
              <w:t>Isle</w:t>
            </w:r>
            <w:r w:rsidR="00E2573F" w:rsidRPr="00DC3287">
              <w:rPr>
                <w:sz w:val="16"/>
                <w:lang w:val="ru-RU"/>
              </w:rPr>
              <w:t xml:space="preserve"> </w:t>
            </w:r>
            <w:r w:rsidR="00E2573F">
              <w:rPr>
                <w:sz w:val="16"/>
              </w:rPr>
              <w:t>of</w:t>
            </w:r>
            <w:r w:rsidR="00E2573F" w:rsidRPr="00DC3287">
              <w:rPr>
                <w:sz w:val="16"/>
                <w:lang w:val="ru-RU"/>
              </w:rPr>
              <w:t xml:space="preserve"> </w:t>
            </w:r>
            <w:r w:rsidR="00E2573F">
              <w:rPr>
                <w:sz w:val="16"/>
              </w:rPr>
              <w:t>Man</w:t>
            </w:r>
            <w:r w:rsidR="00DC3287">
              <w:rPr>
                <w:sz w:val="16"/>
                <w:lang w:val="uk-UA"/>
              </w:rPr>
              <w:t>/</w:t>
            </w:r>
            <w:r w:rsidR="00DC3287" w:rsidRPr="00DD7CB4">
              <w:rPr>
                <w:sz w:val="16"/>
                <w:lang w:val="uk-UA"/>
              </w:rPr>
              <w:t xml:space="preserve"> Для імпорту або </w:t>
            </w:r>
            <w:r w:rsidR="00BB52EE">
              <w:rPr>
                <w:sz w:val="16"/>
                <w:lang w:val="uk-UA"/>
              </w:rPr>
              <w:t xml:space="preserve">доступу </w:t>
            </w:r>
            <w:r w:rsidR="00DC3287" w:rsidRPr="00DD7CB4">
              <w:rPr>
                <w:sz w:val="16"/>
                <w:lang w:val="uk-UA"/>
              </w:rPr>
              <w:t>до</w:t>
            </w:r>
            <w:r w:rsidR="00BB52EE">
              <w:rPr>
                <w:sz w:val="16"/>
                <w:lang w:val="uk-UA"/>
              </w:rPr>
              <w:t xml:space="preserve"> Великоб</w:t>
            </w:r>
            <w:r w:rsidR="00DC3287">
              <w:rPr>
                <w:sz w:val="16"/>
                <w:lang w:val="uk-UA"/>
              </w:rPr>
              <w:t>ританії, Нормандських островів та острова</w:t>
            </w:r>
            <w:r w:rsidR="00DC3287" w:rsidRPr="00F73580">
              <w:rPr>
                <w:sz w:val="16"/>
                <w:lang w:val="uk-UA"/>
              </w:rPr>
              <w:t xml:space="preserve"> Мен</w:t>
            </w:r>
          </w:p>
        </w:tc>
      </w:tr>
      <w:tr w:rsidR="003559DD" w:rsidTr="0083378A">
        <w:trPr>
          <w:trHeight w:val="171"/>
        </w:trPr>
        <w:tc>
          <w:tcPr>
            <w:tcW w:w="931" w:type="dxa"/>
            <w:vMerge/>
            <w:tcBorders>
              <w:top w:val="nil"/>
              <w:left w:val="nil"/>
              <w:bottom w:val="nil"/>
            </w:tcBorders>
          </w:tcPr>
          <w:p w:rsidR="003559DD" w:rsidRPr="00DC3287" w:rsidRDefault="003559DD" w:rsidP="00711A83">
            <w:pPr>
              <w:rPr>
                <w:sz w:val="2"/>
                <w:szCs w:val="2"/>
                <w:lang w:val="ru-RU"/>
              </w:rPr>
            </w:pPr>
          </w:p>
        </w:tc>
        <w:tc>
          <w:tcPr>
            <w:tcW w:w="10278" w:type="dxa"/>
            <w:gridSpan w:val="15"/>
          </w:tcPr>
          <w:p w:rsidR="003559DD" w:rsidRPr="00DC3287" w:rsidRDefault="00E2573F" w:rsidP="00711A83">
            <w:pPr>
              <w:pStyle w:val="TableParagraph"/>
              <w:spacing w:line="152" w:lineRule="exact"/>
              <w:ind w:left="110"/>
              <w:rPr>
                <w:sz w:val="16"/>
                <w:lang w:val="uk-UA"/>
              </w:rPr>
            </w:pPr>
            <w:r>
              <w:rPr>
                <w:sz w:val="16"/>
              </w:rPr>
              <w:t>I.28. Identification of the commodity</w:t>
            </w:r>
            <w:r w:rsidR="00DC3287">
              <w:rPr>
                <w:sz w:val="16"/>
                <w:lang w:val="uk-UA"/>
              </w:rPr>
              <w:t>/Ідентифікація товару</w:t>
            </w:r>
          </w:p>
        </w:tc>
      </w:tr>
      <w:tr w:rsidR="003559DD" w:rsidTr="0083378A">
        <w:trPr>
          <w:trHeight w:val="540"/>
        </w:trPr>
        <w:tc>
          <w:tcPr>
            <w:tcW w:w="931" w:type="dxa"/>
            <w:vMerge/>
            <w:tcBorders>
              <w:top w:val="nil"/>
              <w:left w:val="nil"/>
              <w:bottom w:val="nil"/>
            </w:tcBorders>
          </w:tcPr>
          <w:p w:rsidR="003559DD" w:rsidRDefault="003559DD" w:rsidP="00711A83">
            <w:pPr>
              <w:rPr>
                <w:sz w:val="2"/>
                <w:szCs w:val="2"/>
              </w:rPr>
            </w:pPr>
          </w:p>
        </w:tc>
        <w:tc>
          <w:tcPr>
            <w:tcW w:w="1288" w:type="dxa"/>
          </w:tcPr>
          <w:p w:rsidR="003559DD" w:rsidRDefault="00E2573F" w:rsidP="00711A83">
            <w:pPr>
              <w:pStyle w:val="TableParagraph"/>
              <w:spacing w:line="232" w:lineRule="auto"/>
              <w:ind w:left="110" w:right="81"/>
              <w:rPr>
                <w:sz w:val="16"/>
              </w:rPr>
            </w:pPr>
            <w:r>
              <w:rPr>
                <w:sz w:val="16"/>
              </w:rPr>
              <w:t>Species (Scientific</w:t>
            </w:r>
          </w:p>
          <w:p w:rsidR="003559DD" w:rsidRPr="00DC3287" w:rsidRDefault="00E2573F" w:rsidP="00711A83">
            <w:pPr>
              <w:pStyle w:val="TableParagraph"/>
              <w:spacing w:line="172" w:lineRule="exact"/>
              <w:ind w:left="110"/>
              <w:rPr>
                <w:sz w:val="16"/>
                <w:lang w:val="uk-UA"/>
              </w:rPr>
            </w:pPr>
            <w:r>
              <w:rPr>
                <w:sz w:val="16"/>
              </w:rPr>
              <w:t>Name)</w:t>
            </w:r>
            <w:r w:rsidR="00DC3287">
              <w:rPr>
                <w:sz w:val="16"/>
                <w:lang w:val="uk-UA"/>
              </w:rPr>
              <w:t>/</w:t>
            </w:r>
            <w:r w:rsidR="00DC3287">
              <w:t xml:space="preserve"> </w:t>
            </w:r>
            <w:r w:rsidR="00DC3287" w:rsidRPr="00DC3287">
              <w:rPr>
                <w:sz w:val="16"/>
                <w:lang w:val="uk-UA"/>
              </w:rPr>
              <w:t>Вид (наукова назва)/</w:t>
            </w:r>
          </w:p>
        </w:tc>
        <w:tc>
          <w:tcPr>
            <w:tcW w:w="1280" w:type="dxa"/>
            <w:gridSpan w:val="2"/>
          </w:tcPr>
          <w:p w:rsidR="003559DD" w:rsidRPr="00DC3287" w:rsidRDefault="00E2573F" w:rsidP="00711A83">
            <w:pPr>
              <w:pStyle w:val="TableParagraph"/>
              <w:spacing w:line="232" w:lineRule="auto"/>
              <w:ind w:left="101" w:right="274"/>
              <w:rPr>
                <w:sz w:val="16"/>
                <w:lang w:val="uk-UA"/>
              </w:rPr>
            </w:pPr>
            <w:r>
              <w:rPr>
                <w:sz w:val="16"/>
              </w:rPr>
              <w:t>Nature of commodity</w:t>
            </w:r>
            <w:r w:rsidR="00DC3287">
              <w:rPr>
                <w:sz w:val="16"/>
                <w:lang w:val="uk-UA"/>
              </w:rPr>
              <w:t>/</w:t>
            </w:r>
            <w:r w:rsidR="00DC3287" w:rsidRPr="00DC3287">
              <w:rPr>
                <w:sz w:val="16"/>
                <w:lang w:val="uk-UA"/>
              </w:rPr>
              <w:t>Природа товару</w:t>
            </w:r>
          </w:p>
        </w:tc>
        <w:tc>
          <w:tcPr>
            <w:tcW w:w="1280" w:type="dxa"/>
            <w:gridSpan w:val="2"/>
          </w:tcPr>
          <w:p w:rsidR="003559DD" w:rsidRPr="00DC3287" w:rsidRDefault="00E2573F" w:rsidP="00711A83">
            <w:pPr>
              <w:pStyle w:val="TableParagraph"/>
              <w:spacing w:line="174" w:lineRule="exact"/>
              <w:ind w:left="117"/>
              <w:rPr>
                <w:sz w:val="16"/>
                <w:lang w:val="uk-UA"/>
              </w:rPr>
            </w:pPr>
            <w:r>
              <w:rPr>
                <w:sz w:val="16"/>
              </w:rPr>
              <w:t>Abattoir</w:t>
            </w:r>
            <w:r w:rsidR="00DC3287">
              <w:rPr>
                <w:sz w:val="16"/>
                <w:lang w:val="uk-UA"/>
              </w:rPr>
              <w:t>/Бійня</w:t>
            </w:r>
          </w:p>
        </w:tc>
        <w:tc>
          <w:tcPr>
            <w:tcW w:w="1472" w:type="dxa"/>
            <w:gridSpan w:val="3"/>
          </w:tcPr>
          <w:p w:rsidR="003559DD" w:rsidRPr="00DC3287" w:rsidRDefault="00E2573F" w:rsidP="00711A83">
            <w:pPr>
              <w:pStyle w:val="TableParagraph"/>
              <w:spacing w:line="232" w:lineRule="auto"/>
              <w:ind w:left="117" w:right="66"/>
              <w:rPr>
                <w:sz w:val="16"/>
                <w:lang w:val="uk-UA"/>
              </w:rPr>
            </w:pPr>
            <w:r>
              <w:rPr>
                <w:sz w:val="16"/>
              </w:rPr>
              <w:t>Manufacturing</w:t>
            </w:r>
            <w:r>
              <w:rPr>
                <w:w w:val="99"/>
                <w:sz w:val="16"/>
              </w:rPr>
              <w:t xml:space="preserve"> </w:t>
            </w:r>
            <w:r>
              <w:rPr>
                <w:sz w:val="16"/>
              </w:rPr>
              <w:t>plant</w:t>
            </w:r>
            <w:r w:rsidR="00DC3287">
              <w:rPr>
                <w:sz w:val="16"/>
                <w:lang w:val="uk-UA"/>
              </w:rPr>
              <w:t>/</w:t>
            </w:r>
            <w:r w:rsidR="00DC3287">
              <w:t xml:space="preserve"> </w:t>
            </w:r>
            <w:r w:rsidR="00DC3287" w:rsidRPr="00DC3287">
              <w:rPr>
                <w:sz w:val="16"/>
                <w:lang w:val="uk-UA"/>
              </w:rPr>
              <w:t>Виробни</w:t>
            </w:r>
            <w:r w:rsidR="00D06141">
              <w:rPr>
                <w:sz w:val="16"/>
                <w:lang w:val="uk-UA"/>
              </w:rPr>
              <w:t>ча потужність</w:t>
            </w:r>
          </w:p>
        </w:tc>
        <w:tc>
          <w:tcPr>
            <w:tcW w:w="1184" w:type="dxa"/>
          </w:tcPr>
          <w:p w:rsidR="003559DD" w:rsidRPr="00DC3287" w:rsidRDefault="00E2573F" w:rsidP="00711A83">
            <w:pPr>
              <w:pStyle w:val="TableParagraph"/>
              <w:spacing w:line="174" w:lineRule="exact"/>
              <w:ind w:left="117"/>
              <w:rPr>
                <w:sz w:val="16"/>
                <w:lang w:val="uk-UA"/>
              </w:rPr>
            </w:pPr>
            <w:r>
              <w:rPr>
                <w:sz w:val="16"/>
              </w:rPr>
              <w:t>Cold store</w:t>
            </w:r>
            <w:r w:rsidR="00DC3287">
              <w:rPr>
                <w:sz w:val="16"/>
                <w:lang w:val="uk-UA"/>
              </w:rPr>
              <w:t>/</w:t>
            </w:r>
            <w:r w:rsidR="00DC3287">
              <w:t xml:space="preserve"> </w:t>
            </w:r>
            <w:r w:rsidR="00DC3287" w:rsidRPr="00DC3287">
              <w:rPr>
                <w:sz w:val="16"/>
                <w:lang w:val="uk-UA"/>
              </w:rPr>
              <w:t>Холодильна камера</w:t>
            </w:r>
          </w:p>
        </w:tc>
        <w:tc>
          <w:tcPr>
            <w:tcW w:w="1237" w:type="dxa"/>
            <w:gridSpan w:val="3"/>
          </w:tcPr>
          <w:p w:rsidR="003559DD" w:rsidRPr="00DC3287" w:rsidRDefault="00E2573F" w:rsidP="00711A83">
            <w:pPr>
              <w:pStyle w:val="TableParagraph"/>
              <w:spacing w:line="232" w:lineRule="auto"/>
              <w:ind w:left="117" w:right="215"/>
              <w:rPr>
                <w:sz w:val="16"/>
                <w:lang w:val="uk-UA"/>
              </w:rPr>
            </w:pPr>
            <w:r>
              <w:rPr>
                <w:sz w:val="16"/>
              </w:rPr>
              <w:t>Type of packaging</w:t>
            </w:r>
            <w:r w:rsidR="00DC3287">
              <w:rPr>
                <w:sz w:val="16"/>
                <w:lang w:val="uk-UA"/>
              </w:rPr>
              <w:t>/</w:t>
            </w:r>
            <w:r w:rsidR="00DC3287">
              <w:t xml:space="preserve"> </w:t>
            </w:r>
            <w:r w:rsidR="00DC3287" w:rsidRPr="00DC3287">
              <w:rPr>
                <w:sz w:val="16"/>
                <w:lang w:val="uk-UA"/>
              </w:rPr>
              <w:t>Вид упаковки</w:t>
            </w:r>
          </w:p>
        </w:tc>
        <w:tc>
          <w:tcPr>
            <w:tcW w:w="1274" w:type="dxa"/>
          </w:tcPr>
          <w:p w:rsidR="003559DD" w:rsidRPr="00DC3287" w:rsidRDefault="00E2573F" w:rsidP="00711A83">
            <w:pPr>
              <w:pStyle w:val="TableParagraph"/>
              <w:spacing w:line="232" w:lineRule="auto"/>
              <w:ind w:left="128" w:right="145"/>
              <w:rPr>
                <w:sz w:val="16"/>
                <w:lang w:val="uk-UA"/>
              </w:rPr>
            </w:pPr>
            <w:r>
              <w:rPr>
                <w:sz w:val="16"/>
              </w:rPr>
              <w:t>Net weight (kg)</w:t>
            </w:r>
            <w:r w:rsidR="00DC3287">
              <w:rPr>
                <w:sz w:val="16"/>
                <w:lang w:val="uk-UA"/>
              </w:rPr>
              <w:t>/</w:t>
            </w:r>
            <w:r w:rsidR="00DC3287">
              <w:t xml:space="preserve"> </w:t>
            </w:r>
            <w:r w:rsidR="00BB52EE">
              <w:rPr>
                <w:sz w:val="16"/>
                <w:lang w:val="uk-UA"/>
              </w:rPr>
              <w:t>Вага</w:t>
            </w:r>
            <w:r w:rsidR="00DC3287" w:rsidRPr="00DC3287">
              <w:rPr>
                <w:sz w:val="16"/>
                <w:lang w:val="uk-UA"/>
              </w:rPr>
              <w:t xml:space="preserve"> нетто (кг)</w:t>
            </w:r>
          </w:p>
        </w:tc>
        <w:tc>
          <w:tcPr>
            <w:tcW w:w="1263" w:type="dxa"/>
            <w:gridSpan w:val="2"/>
          </w:tcPr>
          <w:p w:rsidR="003559DD" w:rsidRPr="00DC3287" w:rsidRDefault="00E2573F" w:rsidP="00711A83">
            <w:pPr>
              <w:pStyle w:val="TableParagraph"/>
              <w:spacing w:line="232" w:lineRule="auto"/>
              <w:ind w:left="118" w:right="239"/>
              <w:rPr>
                <w:sz w:val="16"/>
                <w:lang w:val="uk-UA"/>
              </w:rPr>
            </w:pPr>
            <w:r>
              <w:rPr>
                <w:sz w:val="16"/>
              </w:rPr>
              <w:t>Number of packages</w:t>
            </w:r>
            <w:r w:rsidR="00DC3287">
              <w:rPr>
                <w:sz w:val="16"/>
                <w:lang w:val="uk-UA"/>
              </w:rPr>
              <w:t>/</w:t>
            </w:r>
            <w:r w:rsidR="00DC3287">
              <w:t xml:space="preserve"> </w:t>
            </w:r>
            <w:r w:rsidR="00DC3287" w:rsidRPr="00DC3287">
              <w:rPr>
                <w:sz w:val="16"/>
                <w:lang w:val="uk-UA"/>
              </w:rPr>
              <w:t>Кількість упаковок</w:t>
            </w:r>
          </w:p>
        </w:tc>
      </w:tr>
      <w:tr w:rsidR="003559DD" w:rsidTr="0083378A">
        <w:trPr>
          <w:trHeight w:val="128"/>
        </w:trPr>
        <w:tc>
          <w:tcPr>
            <w:tcW w:w="931" w:type="dxa"/>
            <w:vMerge/>
            <w:tcBorders>
              <w:top w:val="nil"/>
              <w:left w:val="nil"/>
              <w:bottom w:val="nil"/>
            </w:tcBorders>
          </w:tcPr>
          <w:p w:rsidR="003559DD" w:rsidRDefault="003559DD" w:rsidP="00711A83">
            <w:pPr>
              <w:rPr>
                <w:sz w:val="2"/>
                <w:szCs w:val="2"/>
              </w:rPr>
            </w:pPr>
          </w:p>
        </w:tc>
        <w:tc>
          <w:tcPr>
            <w:tcW w:w="1288" w:type="dxa"/>
          </w:tcPr>
          <w:p w:rsidR="003559DD" w:rsidRDefault="003559DD" w:rsidP="00711A83">
            <w:pPr>
              <w:pStyle w:val="TableParagraph"/>
              <w:rPr>
                <w:rFonts w:ascii="Times New Roman"/>
                <w:sz w:val="16"/>
              </w:rPr>
            </w:pPr>
          </w:p>
        </w:tc>
        <w:tc>
          <w:tcPr>
            <w:tcW w:w="1280" w:type="dxa"/>
            <w:gridSpan w:val="2"/>
          </w:tcPr>
          <w:p w:rsidR="003559DD" w:rsidRDefault="003559DD" w:rsidP="00711A83">
            <w:pPr>
              <w:pStyle w:val="TableParagraph"/>
              <w:rPr>
                <w:rFonts w:ascii="Times New Roman"/>
                <w:sz w:val="16"/>
              </w:rPr>
            </w:pPr>
          </w:p>
        </w:tc>
        <w:tc>
          <w:tcPr>
            <w:tcW w:w="1280" w:type="dxa"/>
            <w:gridSpan w:val="2"/>
          </w:tcPr>
          <w:p w:rsidR="003559DD" w:rsidRDefault="003559DD" w:rsidP="00711A83">
            <w:pPr>
              <w:pStyle w:val="TableParagraph"/>
              <w:rPr>
                <w:rFonts w:ascii="Times New Roman"/>
                <w:sz w:val="16"/>
              </w:rPr>
            </w:pPr>
          </w:p>
        </w:tc>
        <w:tc>
          <w:tcPr>
            <w:tcW w:w="1472" w:type="dxa"/>
            <w:gridSpan w:val="3"/>
          </w:tcPr>
          <w:p w:rsidR="003559DD" w:rsidRDefault="003559DD" w:rsidP="00711A83">
            <w:pPr>
              <w:pStyle w:val="TableParagraph"/>
              <w:rPr>
                <w:rFonts w:ascii="Times New Roman"/>
                <w:sz w:val="16"/>
              </w:rPr>
            </w:pPr>
          </w:p>
        </w:tc>
        <w:tc>
          <w:tcPr>
            <w:tcW w:w="1184" w:type="dxa"/>
          </w:tcPr>
          <w:p w:rsidR="003559DD" w:rsidRDefault="003559DD" w:rsidP="00711A83">
            <w:pPr>
              <w:pStyle w:val="TableParagraph"/>
              <w:rPr>
                <w:rFonts w:ascii="Times New Roman"/>
                <w:sz w:val="16"/>
              </w:rPr>
            </w:pPr>
          </w:p>
        </w:tc>
        <w:tc>
          <w:tcPr>
            <w:tcW w:w="1237" w:type="dxa"/>
            <w:gridSpan w:val="3"/>
          </w:tcPr>
          <w:p w:rsidR="003559DD" w:rsidRDefault="003559DD" w:rsidP="00711A83">
            <w:pPr>
              <w:pStyle w:val="TableParagraph"/>
              <w:rPr>
                <w:rFonts w:ascii="Times New Roman"/>
                <w:sz w:val="16"/>
              </w:rPr>
            </w:pPr>
          </w:p>
        </w:tc>
        <w:tc>
          <w:tcPr>
            <w:tcW w:w="1274" w:type="dxa"/>
          </w:tcPr>
          <w:p w:rsidR="003559DD" w:rsidRDefault="003559DD" w:rsidP="00711A83">
            <w:pPr>
              <w:pStyle w:val="TableParagraph"/>
              <w:rPr>
                <w:rFonts w:ascii="Times New Roman"/>
                <w:sz w:val="16"/>
              </w:rPr>
            </w:pPr>
          </w:p>
        </w:tc>
        <w:tc>
          <w:tcPr>
            <w:tcW w:w="1263" w:type="dxa"/>
            <w:gridSpan w:val="2"/>
          </w:tcPr>
          <w:p w:rsidR="003559DD" w:rsidRDefault="003559DD" w:rsidP="00711A83">
            <w:pPr>
              <w:pStyle w:val="TableParagraph"/>
              <w:rPr>
                <w:rFonts w:ascii="Times New Roman"/>
                <w:sz w:val="16"/>
              </w:rPr>
            </w:pPr>
          </w:p>
        </w:tc>
      </w:tr>
      <w:tr w:rsidR="003559DD" w:rsidTr="0083378A">
        <w:trPr>
          <w:trHeight w:val="60"/>
        </w:trPr>
        <w:tc>
          <w:tcPr>
            <w:tcW w:w="931" w:type="dxa"/>
            <w:vMerge/>
            <w:tcBorders>
              <w:top w:val="nil"/>
              <w:left w:val="nil"/>
              <w:bottom w:val="nil"/>
            </w:tcBorders>
          </w:tcPr>
          <w:p w:rsidR="003559DD" w:rsidRDefault="003559DD" w:rsidP="00711A83">
            <w:pPr>
              <w:rPr>
                <w:sz w:val="2"/>
                <w:szCs w:val="2"/>
              </w:rPr>
            </w:pPr>
          </w:p>
        </w:tc>
        <w:tc>
          <w:tcPr>
            <w:tcW w:w="1288" w:type="dxa"/>
          </w:tcPr>
          <w:p w:rsidR="003559DD" w:rsidRDefault="003559DD" w:rsidP="00711A83">
            <w:pPr>
              <w:pStyle w:val="TableParagraph"/>
              <w:rPr>
                <w:rFonts w:ascii="Times New Roman"/>
                <w:sz w:val="16"/>
              </w:rPr>
            </w:pPr>
          </w:p>
        </w:tc>
        <w:tc>
          <w:tcPr>
            <w:tcW w:w="1280" w:type="dxa"/>
            <w:gridSpan w:val="2"/>
          </w:tcPr>
          <w:p w:rsidR="003559DD" w:rsidRDefault="003559DD" w:rsidP="00711A83">
            <w:pPr>
              <w:pStyle w:val="TableParagraph"/>
              <w:rPr>
                <w:rFonts w:ascii="Times New Roman"/>
                <w:sz w:val="16"/>
              </w:rPr>
            </w:pPr>
          </w:p>
        </w:tc>
        <w:tc>
          <w:tcPr>
            <w:tcW w:w="1280" w:type="dxa"/>
            <w:gridSpan w:val="2"/>
          </w:tcPr>
          <w:p w:rsidR="003559DD" w:rsidRDefault="003559DD" w:rsidP="00711A83">
            <w:pPr>
              <w:pStyle w:val="TableParagraph"/>
              <w:rPr>
                <w:rFonts w:ascii="Times New Roman"/>
                <w:sz w:val="16"/>
              </w:rPr>
            </w:pPr>
          </w:p>
        </w:tc>
        <w:tc>
          <w:tcPr>
            <w:tcW w:w="1472" w:type="dxa"/>
            <w:gridSpan w:val="3"/>
          </w:tcPr>
          <w:p w:rsidR="003559DD" w:rsidRDefault="003559DD" w:rsidP="00711A83">
            <w:pPr>
              <w:pStyle w:val="TableParagraph"/>
              <w:rPr>
                <w:rFonts w:ascii="Times New Roman"/>
                <w:sz w:val="16"/>
              </w:rPr>
            </w:pPr>
          </w:p>
        </w:tc>
        <w:tc>
          <w:tcPr>
            <w:tcW w:w="1184" w:type="dxa"/>
          </w:tcPr>
          <w:p w:rsidR="003559DD" w:rsidRDefault="003559DD" w:rsidP="00711A83">
            <w:pPr>
              <w:pStyle w:val="TableParagraph"/>
              <w:rPr>
                <w:rFonts w:ascii="Times New Roman"/>
                <w:sz w:val="16"/>
              </w:rPr>
            </w:pPr>
          </w:p>
        </w:tc>
        <w:tc>
          <w:tcPr>
            <w:tcW w:w="1237" w:type="dxa"/>
            <w:gridSpan w:val="3"/>
          </w:tcPr>
          <w:p w:rsidR="003559DD" w:rsidRDefault="003559DD" w:rsidP="00711A83">
            <w:pPr>
              <w:pStyle w:val="TableParagraph"/>
              <w:rPr>
                <w:rFonts w:ascii="Times New Roman"/>
                <w:sz w:val="16"/>
              </w:rPr>
            </w:pPr>
          </w:p>
        </w:tc>
        <w:tc>
          <w:tcPr>
            <w:tcW w:w="1274" w:type="dxa"/>
          </w:tcPr>
          <w:p w:rsidR="003559DD" w:rsidRDefault="003559DD" w:rsidP="00711A83">
            <w:pPr>
              <w:pStyle w:val="TableParagraph"/>
              <w:rPr>
                <w:rFonts w:ascii="Times New Roman"/>
                <w:sz w:val="16"/>
              </w:rPr>
            </w:pPr>
          </w:p>
        </w:tc>
        <w:tc>
          <w:tcPr>
            <w:tcW w:w="1263" w:type="dxa"/>
            <w:gridSpan w:val="2"/>
          </w:tcPr>
          <w:p w:rsidR="003559DD" w:rsidRDefault="003559DD" w:rsidP="00711A83">
            <w:pPr>
              <w:pStyle w:val="TableParagraph"/>
              <w:rPr>
                <w:rFonts w:ascii="Times New Roman"/>
                <w:sz w:val="16"/>
              </w:rPr>
            </w:pPr>
          </w:p>
        </w:tc>
      </w:tr>
      <w:tr w:rsidR="003559DD" w:rsidTr="0083378A">
        <w:trPr>
          <w:trHeight w:val="60"/>
        </w:trPr>
        <w:tc>
          <w:tcPr>
            <w:tcW w:w="931" w:type="dxa"/>
            <w:vMerge/>
            <w:tcBorders>
              <w:top w:val="nil"/>
              <w:left w:val="nil"/>
              <w:bottom w:val="nil"/>
            </w:tcBorders>
          </w:tcPr>
          <w:p w:rsidR="003559DD" w:rsidRDefault="003559DD" w:rsidP="00711A83">
            <w:pPr>
              <w:rPr>
                <w:sz w:val="2"/>
                <w:szCs w:val="2"/>
              </w:rPr>
            </w:pPr>
          </w:p>
        </w:tc>
        <w:tc>
          <w:tcPr>
            <w:tcW w:w="1288" w:type="dxa"/>
          </w:tcPr>
          <w:p w:rsidR="003559DD" w:rsidRDefault="003559DD" w:rsidP="00711A83">
            <w:pPr>
              <w:pStyle w:val="TableParagraph"/>
              <w:rPr>
                <w:rFonts w:ascii="Times New Roman"/>
                <w:sz w:val="16"/>
              </w:rPr>
            </w:pPr>
          </w:p>
        </w:tc>
        <w:tc>
          <w:tcPr>
            <w:tcW w:w="1280" w:type="dxa"/>
            <w:gridSpan w:val="2"/>
          </w:tcPr>
          <w:p w:rsidR="003559DD" w:rsidRDefault="003559DD" w:rsidP="00711A83">
            <w:pPr>
              <w:pStyle w:val="TableParagraph"/>
              <w:rPr>
                <w:rFonts w:ascii="Times New Roman"/>
                <w:sz w:val="16"/>
              </w:rPr>
            </w:pPr>
          </w:p>
        </w:tc>
        <w:tc>
          <w:tcPr>
            <w:tcW w:w="1280" w:type="dxa"/>
            <w:gridSpan w:val="2"/>
          </w:tcPr>
          <w:p w:rsidR="003559DD" w:rsidRDefault="003559DD" w:rsidP="00711A83">
            <w:pPr>
              <w:pStyle w:val="TableParagraph"/>
              <w:rPr>
                <w:rFonts w:ascii="Times New Roman"/>
                <w:sz w:val="16"/>
              </w:rPr>
            </w:pPr>
          </w:p>
        </w:tc>
        <w:tc>
          <w:tcPr>
            <w:tcW w:w="1472" w:type="dxa"/>
            <w:gridSpan w:val="3"/>
          </w:tcPr>
          <w:p w:rsidR="003559DD" w:rsidRDefault="003559DD" w:rsidP="00711A83">
            <w:pPr>
              <w:pStyle w:val="TableParagraph"/>
              <w:rPr>
                <w:rFonts w:ascii="Times New Roman"/>
                <w:sz w:val="16"/>
              </w:rPr>
            </w:pPr>
          </w:p>
        </w:tc>
        <w:tc>
          <w:tcPr>
            <w:tcW w:w="1184" w:type="dxa"/>
          </w:tcPr>
          <w:p w:rsidR="003559DD" w:rsidRDefault="003559DD" w:rsidP="00711A83">
            <w:pPr>
              <w:pStyle w:val="TableParagraph"/>
              <w:rPr>
                <w:rFonts w:ascii="Times New Roman"/>
                <w:sz w:val="16"/>
              </w:rPr>
            </w:pPr>
          </w:p>
        </w:tc>
        <w:tc>
          <w:tcPr>
            <w:tcW w:w="1237" w:type="dxa"/>
            <w:gridSpan w:val="3"/>
          </w:tcPr>
          <w:p w:rsidR="003559DD" w:rsidRDefault="003559DD" w:rsidP="00711A83">
            <w:pPr>
              <w:pStyle w:val="TableParagraph"/>
              <w:rPr>
                <w:rFonts w:ascii="Times New Roman"/>
                <w:sz w:val="16"/>
              </w:rPr>
            </w:pPr>
          </w:p>
        </w:tc>
        <w:tc>
          <w:tcPr>
            <w:tcW w:w="1274" w:type="dxa"/>
          </w:tcPr>
          <w:p w:rsidR="003559DD" w:rsidRDefault="003559DD" w:rsidP="00711A83">
            <w:pPr>
              <w:pStyle w:val="TableParagraph"/>
              <w:rPr>
                <w:rFonts w:ascii="Times New Roman"/>
                <w:sz w:val="16"/>
              </w:rPr>
            </w:pPr>
          </w:p>
        </w:tc>
        <w:tc>
          <w:tcPr>
            <w:tcW w:w="1263" w:type="dxa"/>
            <w:gridSpan w:val="2"/>
          </w:tcPr>
          <w:p w:rsidR="003559DD" w:rsidRDefault="003559DD" w:rsidP="00711A83">
            <w:pPr>
              <w:pStyle w:val="TableParagraph"/>
              <w:rPr>
                <w:rFonts w:ascii="Times New Roman"/>
                <w:sz w:val="16"/>
              </w:rPr>
            </w:pPr>
          </w:p>
        </w:tc>
      </w:tr>
    </w:tbl>
    <w:p w:rsidR="00C15EE5" w:rsidRPr="00C15EE5" w:rsidRDefault="00C15EE5" w:rsidP="00C15EE5"/>
    <w:p w:rsidR="003559DD" w:rsidRPr="00C15EE5" w:rsidRDefault="003559DD" w:rsidP="00C15EE5">
      <w:pPr>
        <w:sectPr w:rsidR="003559DD" w:rsidRPr="00C15EE5" w:rsidSect="0083378A">
          <w:type w:val="continuous"/>
          <w:pgSz w:w="11910" w:h="16840"/>
          <w:pgMar w:top="660" w:right="570" w:bottom="280" w:left="600" w:header="708" w:footer="708" w:gutter="0"/>
          <w:cols w:space="720"/>
        </w:sectPr>
      </w:pPr>
    </w:p>
    <w:p w:rsidR="003559DD" w:rsidRPr="00DC3287" w:rsidRDefault="00DC3287">
      <w:pPr>
        <w:pStyle w:val="a3"/>
        <w:spacing w:before="83" w:line="225" w:lineRule="auto"/>
        <w:ind w:left="728" w:right="-1"/>
        <w:rPr>
          <w:lang w:val="uk-UA"/>
        </w:rPr>
      </w:pPr>
      <w:r>
        <w:lastRenderedPageBreak/>
        <w:t>COUNTRY</w:t>
      </w:r>
      <w:r>
        <w:rPr>
          <w:lang w:val="uk-UA"/>
        </w:rPr>
        <w:t>/КРАЇНА</w:t>
      </w:r>
      <w:r>
        <w:t>:</w:t>
      </w:r>
    </w:p>
    <w:p w:rsidR="003559DD" w:rsidRDefault="00E2573F">
      <w:pPr>
        <w:pStyle w:val="a3"/>
        <w:spacing w:before="73" w:line="231" w:lineRule="exact"/>
        <w:ind w:right="216"/>
        <w:jc w:val="right"/>
      </w:pPr>
      <w:r>
        <w:rPr>
          <w:b w:val="0"/>
        </w:rPr>
        <w:br w:type="column"/>
      </w:r>
      <w:r>
        <w:t xml:space="preserve">Meat </w:t>
      </w:r>
      <w:r>
        <w:rPr>
          <w:spacing w:val="-5"/>
        </w:rPr>
        <w:t>products, treated stomachs,</w:t>
      </w:r>
      <w:r>
        <w:rPr>
          <w:spacing w:val="-72"/>
        </w:rPr>
        <w:t xml:space="preserve"> </w:t>
      </w:r>
      <w:r>
        <w:rPr>
          <w:spacing w:val="-3"/>
        </w:rPr>
        <w:t>bladders</w:t>
      </w:r>
    </w:p>
    <w:p w:rsidR="00DC3287" w:rsidRDefault="00E2573F" w:rsidP="00DC3287">
      <w:pPr>
        <w:pStyle w:val="a3"/>
        <w:spacing w:line="231" w:lineRule="exact"/>
        <w:ind w:left="-284" w:right="215"/>
        <w:jc w:val="right"/>
        <w:rPr>
          <w:spacing w:val="-3"/>
          <w:lang w:val="uk-UA"/>
        </w:rPr>
      </w:pPr>
      <w:r>
        <w:t xml:space="preserve">and </w:t>
      </w:r>
      <w:r w:rsidR="009A56E3">
        <w:rPr>
          <w:spacing w:val="-6"/>
        </w:rPr>
        <w:t>intestines</w:t>
      </w:r>
      <w:r w:rsidR="00DC3287">
        <w:rPr>
          <w:spacing w:val="-3"/>
          <w:lang w:val="uk-UA"/>
        </w:rPr>
        <w:t>/</w:t>
      </w:r>
      <w:r w:rsidR="00DC3287" w:rsidRPr="00DC3287">
        <w:t xml:space="preserve"> </w:t>
      </w:r>
      <w:r w:rsidR="00DC3287" w:rsidRPr="00DC3287">
        <w:rPr>
          <w:spacing w:val="-3"/>
          <w:lang w:val="uk-UA"/>
        </w:rPr>
        <w:t>М’ясні продукти, оброблені шлунки , міхури та кишки</w:t>
      </w:r>
    </w:p>
    <w:p w:rsidR="003559DD" w:rsidRDefault="003559DD">
      <w:pPr>
        <w:spacing w:line="231" w:lineRule="exact"/>
        <w:jc w:val="right"/>
        <w:sectPr w:rsidR="003559DD">
          <w:footerReference w:type="default" r:id="rId7"/>
          <w:pgSz w:w="11910" w:h="16840"/>
          <w:pgMar w:top="1340" w:right="280" w:bottom="1140" w:left="600" w:header="0" w:footer="957" w:gutter="0"/>
          <w:pgNumType w:start="2"/>
          <w:cols w:num="2" w:space="720" w:equalWidth="0">
            <w:col w:w="5540" w:space="40"/>
            <w:col w:w="5450"/>
          </w:cols>
        </w:sectPr>
      </w:pPr>
    </w:p>
    <w:tbl>
      <w:tblPr>
        <w:tblStyle w:val="TableNormal"/>
        <w:tblW w:w="0" w:type="auto"/>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9"/>
        <w:gridCol w:w="5044"/>
        <w:gridCol w:w="2864"/>
        <w:gridCol w:w="2382"/>
      </w:tblGrid>
      <w:tr w:rsidR="003559DD" w:rsidTr="00540A09">
        <w:trPr>
          <w:trHeight w:val="715"/>
        </w:trPr>
        <w:tc>
          <w:tcPr>
            <w:tcW w:w="929" w:type="dxa"/>
            <w:vMerge w:val="restart"/>
            <w:textDirection w:val="btLr"/>
          </w:tcPr>
          <w:p w:rsidR="003559DD" w:rsidRPr="00540A09" w:rsidRDefault="00540A09">
            <w:pPr>
              <w:pStyle w:val="TableParagraph"/>
              <w:tabs>
                <w:tab w:val="left" w:pos="2141"/>
              </w:tabs>
              <w:spacing w:before="110"/>
              <w:ind w:left="702"/>
              <w:rPr>
                <w:b/>
                <w:sz w:val="24"/>
                <w:lang w:val="uk-UA"/>
              </w:rPr>
            </w:pPr>
            <w:r w:rsidRPr="0023507F">
              <w:rPr>
                <w:b/>
                <w:lang w:val="fr-FR"/>
              </w:rPr>
              <w:t>Part II: Certification</w:t>
            </w:r>
            <w:r w:rsidRPr="008D483B">
              <w:rPr>
                <w:b/>
                <w:lang w:val="uk-UA"/>
              </w:rPr>
              <w:t>/Частина</w:t>
            </w:r>
            <w:r w:rsidRPr="0023507F">
              <w:rPr>
                <w:sz w:val="20"/>
                <w:lang w:val="fr-FR"/>
              </w:rPr>
              <w:t xml:space="preserve"> </w:t>
            </w:r>
            <w:r w:rsidRPr="008D483B">
              <w:rPr>
                <w:b/>
                <w:lang w:val="uk-UA"/>
              </w:rPr>
              <w:t xml:space="preserve">II: Сертифікація </w:t>
            </w:r>
          </w:p>
        </w:tc>
        <w:tc>
          <w:tcPr>
            <w:tcW w:w="5044" w:type="dxa"/>
            <w:tcBorders>
              <w:bottom w:val="nil"/>
            </w:tcBorders>
          </w:tcPr>
          <w:p w:rsidR="003559DD" w:rsidRPr="00540A09" w:rsidRDefault="00E2573F">
            <w:pPr>
              <w:pStyle w:val="TableParagraph"/>
              <w:spacing w:line="174" w:lineRule="exact"/>
              <w:ind w:left="122"/>
              <w:rPr>
                <w:sz w:val="16"/>
                <w:lang w:val="uk-UA"/>
              </w:rPr>
            </w:pPr>
            <w:r>
              <w:rPr>
                <w:sz w:val="16"/>
              </w:rPr>
              <w:t>II</w:t>
            </w:r>
            <w:r w:rsidRPr="0023507F">
              <w:rPr>
                <w:sz w:val="16"/>
                <w:lang w:val="uk-UA"/>
              </w:rPr>
              <w:t xml:space="preserve">. </w:t>
            </w:r>
            <w:r>
              <w:rPr>
                <w:sz w:val="16"/>
              </w:rPr>
              <w:t>Health</w:t>
            </w:r>
            <w:r w:rsidRPr="0023507F">
              <w:rPr>
                <w:sz w:val="16"/>
                <w:lang w:val="uk-UA"/>
              </w:rPr>
              <w:t xml:space="preserve"> </w:t>
            </w:r>
            <w:r>
              <w:rPr>
                <w:sz w:val="16"/>
              </w:rPr>
              <w:t>information</w:t>
            </w:r>
            <w:r w:rsidR="00540A09">
              <w:rPr>
                <w:sz w:val="16"/>
                <w:lang w:val="uk-UA"/>
              </w:rPr>
              <w:t>/</w:t>
            </w:r>
            <w:r w:rsidR="00540A09" w:rsidRPr="00CB63C2">
              <w:rPr>
                <w:sz w:val="16"/>
                <w:lang w:val="uk-UA"/>
              </w:rPr>
              <w:t xml:space="preserve"> Інформація про здоров’я</w:t>
            </w:r>
          </w:p>
        </w:tc>
        <w:tc>
          <w:tcPr>
            <w:tcW w:w="2864" w:type="dxa"/>
          </w:tcPr>
          <w:p w:rsidR="003559DD" w:rsidRPr="00540A09" w:rsidRDefault="00E2573F">
            <w:pPr>
              <w:pStyle w:val="TableParagraph"/>
              <w:spacing w:line="232" w:lineRule="auto"/>
              <w:ind w:left="117" w:right="114"/>
              <w:rPr>
                <w:sz w:val="16"/>
                <w:lang w:val="uk-UA"/>
              </w:rPr>
            </w:pPr>
            <w:r>
              <w:rPr>
                <w:sz w:val="16"/>
              </w:rPr>
              <w:t>II.a. Certificate reference number</w:t>
            </w:r>
            <w:r w:rsidR="00540A09">
              <w:rPr>
                <w:sz w:val="16"/>
                <w:lang w:val="uk-UA"/>
              </w:rPr>
              <w:t>/Номер сертифіката</w:t>
            </w:r>
          </w:p>
        </w:tc>
        <w:tc>
          <w:tcPr>
            <w:tcW w:w="2382" w:type="dxa"/>
            <w:tcBorders>
              <w:tr2bl w:val="single" w:sz="4" w:space="0" w:color="auto"/>
            </w:tcBorders>
          </w:tcPr>
          <w:p w:rsidR="003559DD" w:rsidRDefault="00E2573F">
            <w:pPr>
              <w:pStyle w:val="TableParagraph"/>
              <w:spacing w:line="174" w:lineRule="exact"/>
              <w:ind w:left="118"/>
              <w:rPr>
                <w:sz w:val="16"/>
              </w:rPr>
            </w:pPr>
            <w:r>
              <w:rPr>
                <w:sz w:val="16"/>
              </w:rPr>
              <w:t>II.b.</w:t>
            </w:r>
          </w:p>
        </w:tc>
      </w:tr>
      <w:tr w:rsidR="003559DD" w:rsidTr="00540A09">
        <w:trPr>
          <w:trHeight w:val="3387"/>
        </w:trPr>
        <w:tc>
          <w:tcPr>
            <w:tcW w:w="929" w:type="dxa"/>
            <w:vMerge/>
            <w:tcBorders>
              <w:top w:val="nil"/>
            </w:tcBorders>
            <w:textDirection w:val="btLr"/>
          </w:tcPr>
          <w:p w:rsidR="003559DD" w:rsidRDefault="003559DD">
            <w:pPr>
              <w:rPr>
                <w:sz w:val="2"/>
                <w:szCs w:val="2"/>
              </w:rPr>
            </w:pPr>
          </w:p>
        </w:tc>
        <w:tc>
          <w:tcPr>
            <w:tcW w:w="10290" w:type="dxa"/>
            <w:gridSpan w:val="3"/>
            <w:vMerge w:val="restart"/>
            <w:tcBorders>
              <w:top w:val="nil"/>
            </w:tcBorders>
          </w:tcPr>
          <w:p w:rsidR="003559DD" w:rsidRDefault="00E2573F" w:rsidP="00540A09">
            <w:pPr>
              <w:pStyle w:val="TableParagraph"/>
              <w:numPr>
                <w:ilvl w:val="1"/>
                <w:numId w:val="11"/>
              </w:numPr>
              <w:tabs>
                <w:tab w:val="left" w:pos="841"/>
                <w:tab w:val="left" w:pos="842"/>
              </w:tabs>
              <w:spacing w:line="174" w:lineRule="exact"/>
              <w:rPr>
                <w:b/>
                <w:sz w:val="16"/>
              </w:rPr>
            </w:pPr>
            <w:r>
              <w:rPr>
                <w:b/>
                <w:sz w:val="16"/>
              </w:rPr>
              <w:t>Animal health</w:t>
            </w:r>
            <w:r>
              <w:rPr>
                <w:b/>
                <w:spacing w:val="-2"/>
                <w:sz w:val="16"/>
              </w:rPr>
              <w:t xml:space="preserve"> </w:t>
            </w:r>
            <w:r>
              <w:rPr>
                <w:b/>
                <w:sz w:val="16"/>
              </w:rPr>
              <w:t>attestation</w:t>
            </w:r>
            <w:r w:rsidR="00540A09">
              <w:rPr>
                <w:b/>
                <w:sz w:val="16"/>
                <w:lang w:val="uk-UA"/>
              </w:rPr>
              <w:t>/</w:t>
            </w:r>
            <w:r w:rsidR="00540A09">
              <w:t xml:space="preserve"> </w:t>
            </w:r>
            <w:r w:rsidR="00540A09" w:rsidRPr="00540A09">
              <w:rPr>
                <w:b/>
                <w:sz w:val="16"/>
                <w:lang w:val="uk-UA"/>
              </w:rPr>
              <w:t>Підтвердження безпечності здоров’я тварин</w:t>
            </w:r>
          </w:p>
          <w:p w:rsidR="003559DD" w:rsidRDefault="003559DD">
            <w:pPr>
              <w:pStyle w:val="TableParagraph"/>
              <w:spacing w:before="5"/>
              <w:rPr>
                <w:b/>
                <w:sz w:val="16"/>
              </w:rPr>
            </w:pPr>
          </w:p>
          <w:p w:rsidR="003559DD" w:rsidRDefault="00E2573F">
            <w:pPr>
              <w:pStyle w:val="TableParagraph"/>
              <w:ind w:left="842"/>
              <w:rPr>
                <w:sz w:val="16"/>
              </w:rPr>
            </w:pPr>
            <w:r>
              <w:rPr>
                <w:sz w:val="16"/>
              </w:rPr>
              <w:t>I, the undersigned official veterinarian certify that</w:t>
            </w:r>
            <w:r w:rsidR="00540A09">
              <w:rPr>
                <w:sz w:val="16"/>
                <w:lang w:val="uk-UA"/>
              </w:rPr>
              <w:t>/</w:t>
            </w:r>
            <w:r w:rsidR="00540A09">
              <w:t xml:space="preserve"> </w:t>
            </w:r>
            <w:r w:rsidR="00540A09" w:rsidRPr="00540A09">
              <w:rPr>
                <w:sz w:val="16"/>
                <w:lang w:val="uk-UA"/>
              </w:rPr>
              <w:t>Я, що нижче підписався ,державний ветеринарний інспектор, цим засвідчую що</w:t>
            </w:r>
            <w:r>
              <w:rPr>
                <w:sz w:val="16"/>
              </w:rPr>
              <w:t>:</w:t>
            </w:r>
          </w:p>
          <w:p w:rsidR="003559DD" w:rsidRDefault="003559DD">
            <w:pPr>
              <w:pStyle w:val="TableParagraph"/>
              <w:spacing w:before="1"/>
              <w:rPr>
                <w:b/>
                <w:sz w:val="15"/>
              </w:rPr>
            </w:pPr>
          </w:p>
          <w:p w:rsidR="003559DD" w:rsidRDefault="00E2573F" w:rsidP="00540A09">
            <w:pPr>
              <w:pStyle w:val="TableParagraph"/>
              <w:numPr>
                <w:ilvl w:val="2"/>
                <w:numId w:val="11"/>
              </w:numPr>
              <w:tabs>
                <w:tab w:val="left" w:pos="2281"/>
                <w:tab w:val="left" w:pos="2282"/>
              </w:tabs>
              <w:spacing w:line="244" w:lineRule="auto"/>
              <w:ind w:right="501"/>
              <w:jc w:val="both"/>
              <w:rPr>
                <w:sz w:val="16"/>
              </w:rPr>
            </w:pPr>
            <w:r>
              <w:rPr>
                <w:sz w:val="16"/>
              </w:rPr>
              <w:t>The meat product, treated stomachs, bladders and intestines (</w:t>
            </w:r>
            <w:r>
              <w:rPr>
                <w:sz w:val="16"/>
                <w:vertAlign w:val="superscript"/>
              </w:rPr>
              <w:t>1</w:t>
            </w:r>
            <w:r>
              <w:rPr>
                <w:sz w:val="16"/>
              </w:rPr>
              <w:t>) described in this certificate contain the following meat constituents and meet the</w:t>
            </w:r>
            <w:r>
              <w:rPr>
                <w:spacing w:val="-12"/>
                <w:sz w:val="16"/>
              </w:rPr>
              <w:t xml:space="preserve"> </w:t>
            </w:r>
            <w:r>
              <w:rPr>
                <w:sz w:val="16"/>
              </w:rPr>
              <w:t>criteria</w:t>
            </w:r>
            <w:r w:rsidR="00540A09">
              <w:rPr>
                <w:sz w:val="16"/>
                <w:lang w:val="uk-UA"/>
              </w:rPr>
              <w:t>/</w:t>
            </w:r>
            <w:r>
              <w:rPr>
                <w:sz w:val="16"/>
              </w:rPr>
              <w:t xml:space="preserve"> indicated</w:t>
            </w:r>
            <w:r>
              <w:rPr>
                <w:spacing w:val="-1"/>
                <w:sz w:val="16"/>
              </w:rPr>
              <w:t xml:space="preserve"> </w:t>
            </w:r>
            <w:r>
              <w:rPr>
                <w:sz w:val="16"/>
              </w:rPr>
              <w:t>below</w:t>
            </w:r>
            <w:r w:rsidR="00540A09">
              <w:rPr>
                <w:sz w:val="16"/>
                <w:lang w:val="uk-UA"/>
              </w:rPr>
              <w:t>/</w:t>
            </w:r>
            <w:r w:rsidR="00540A09">
              <w:t xml:space="preserve"> </w:t>
            </w:r>
            <w:r w:rsidR="00540A09" w:rsidRPr="00540A09">
              <w:rPr>
                <w:sz w:val="16"/>
                <w:lang w:val="uk-UA"/>
              </w:rPr>
              <w:t>М’ясні продукти, оброблені шлунки, міхури та кишки (</w:t>
            </w:r>
            <w:r w:rsidR="00540A09" w:rsidRPr="00540A09">
              <w:rPr>
                <w:sz w:val="16"/>
                <w:vertAlign w:val="superscript"/>
                <w:lang w:val="uk-UA"/>
              </w:rPr>
              <w:t>1</w:t>
            </w:r>
            <w:r w:rsidR="00540A09" w:rsidRPr="00540A09">
              <w:rPr>
                <w:sz w:val="16"/>
                <w:lang w:val="uk-UA"/>
              </w:rPr>
              <w:t>), зазначені у даному сертифікаті містять такі м’ясні складові та відповідають критеріям, зазначеним нижче</w:t>
            </w:r>
            <w:r>
              <w:rPr>
                <w:sz w:val="16"/>
              </w:rPr>
              <w:t>:</w:t>
            </w:r>
          </w:p>
          <w:p w:rsidR="003559DD" w:rsidRDefault="00D0765E">
            <w:pPr>
              <w:pStyle w:val="TableParagraph"/>
              <w:rPr>
                <w:b/>
                <w:sz w:val="18"/>
              </w:rPr>
            </w:pPr>
            <w:r>
              <w:rPr>
                <w:noProof/>
                <w:lang w:val="uk-UA" w:eastAsia="uk-UA"/>
              </w:rPr>
              <w:pict>
                <v:shapetype id="_x0000_t202" coordsize="21600,21600" o:spt="202" path="m,l,21600r21600,l21600,xe">
                  <v:stroke joinstyle="miter"/>
                  <v:path gradientshapeok="t" o:connecttype="rect"/>
                </v:shapetype>
                <v:shape id="Text Box 9" o:spid="_x0000_s1050" type="#_x0000_t202" style="position:absolute;margin-left:18.5pt;margin-top:98.5pt;width:483pt;height:65.9pt;z-index:157368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MTDrwIAAKoFAAAOAAAAZHJzL2Uyb0RvYy54bWysVNuOmzAQfa/Uf7D8zgIJYQN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" filled="f" stroked="f">
                  <v:textbox inset="0,0,0,0">
                    <w:txbxContent>
                      <w:tbl>
                        <w:tblPr>
                          <w:tblStyle w:val="TableNormal"/>
                          <w:tblW w:w="96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16"/>
                          <w:gridCol w:w="3232"/>
                          <w:gridCol w:w="3232"/>
                        </w:tblGrid>
                        <w:tr w:rsidR="00B44358" w:rsidTr="00540A09">
                          <w:trPr>
                            <w:trHeight w:val="315"/>
                          </w:trPr>
                          <w:tc>
                            <w:tcPr>
                              <w:tcW w:w="3216" w:type="dxa"/>
                            </w:tcPr>
                            <w:p w:rsidR="00B44358" w:rsidRPr="00540A09" w:rsidRDefault="00B44358" w:rsidP="00540A09">
                              <w:pPr>
                                <w:pStyle w:val="TableParagraph"/>
                                <w:spacing w:line="158" w:lineRule="exact"/>
                                <w:ind w:left="1077"/>
                                <w:rPr>
                                  <w:sz w:val="16"/>
                                  <w:lang w:val="uk-UA"/>
                                </w:rPr>
                              </w:pPr>
                              <w:r>
                                <w:rPr>
                                  <w:sz w:val="16"/>
                                </w:rPr>
                                <w:t>Species (A)</w:t>
                              </w:r>
                              <w:r>
                                <w:rPr>
                                  <w:sz w:val="16"/>
                                  <w:lang w:val="uk-UA"/>
                                </w:rPr>
                                <w:t>/</w:t>
                              </w:r>
                              <w:r>
                                <w:t xml:space="preserve"> </w:t>
                              </w:r>
                              <w:r w:rsidRPr="00540A09">
                                <w:rPr>
                                  <w:sz w:val="16"/>
                                  <w:lang w:val="uk-UA"/>
                                </w:rPr>
                                <w:t>Вид тварин (A)</w:t>
                              </w:r>
                            </w:p>
                          </w:tc>
                          <w:tc>
                            <w:tcPr>
                              <w:tcW w:w="3232" w:type="dxa"/>
                            </w:tcPr>
                            <w:p w:rsidR="00B44358" w:rsidRPr="00540A09" w:rsidRDefault="00B44358" w:rsidP="00540A09">
                              <w:pPr>
                                <w:pStyle w:val="TableParagraph"/>
                                <w:spacing w:line="158" w:lineRule="exact"/>
                                <w:ind w:left="998"/>
                                <w:rPr>
                                  <w:sz w:val="16"/>
                                  <w:lang w:val="uk-UA"/>
                                </w:rPr>
                              </w:pPr>
                              <w:r>
                                <w:rPr>
                                  <w:sz w:val="16"/>
                                </w:rPr>
                                <w:t>Treatment (B)</w:t>
                              </w:r>
                              <w:r>
                                <w:rPr>
                                  <w:sz w:val="16"/>
                                  <w:lang w:val="uk-UA"/>
                                </w:rPr>
                                <w:t>/</w:t>
                              </w:r>
                              <w:r>
                                <w:t xml:space="preserve"> </w:t>
                              </w:r>
                              <w:r w:rsidRPr="00540A09">
                                <w:rPr>
                                  <w:sz w:val="16"/>
                                  <w:lang w:val="uk-UA"/>
                                </w:rPr>
                                <w:t>Вид обробки (B)</w:t>
                              </w:r>
                            </w:p>
                          </w:tc>
                          <w:tc>
                            <w:tcPr>
                              <w:tcW w:w="3232" w:type="dxa"/>
                            </w:tcPr>
                            <w:p w:rsidR="00B44358" w:rsidRPr="00540A09" w:rsidRDefault="00B44358" w:rsidP="00540A09">
                              <w:pPr>
                                <w:pStyle w:val="TableParagraph"/>
                                <w:spacing w:line="158" w:lineRule="exact"/>
                                <w:ind w:left="1121" w:right="608"/>
                                <w:jc w:val="center"/>
                                <w:rPr>
                                  <w:sz w:val="16"/>
                                  <w:lang w:val="uk-UA"/>
                                </w:rPr>
                              </w:pPr>
                              <w:r>
                                <w:rPr>
                                  <w:sz w:val="16"/>
                                </w:rPr>
                                <w:t>Origin (C)</w:t>
                              </w:r>
                              <w:r>
                                <w:rPr>
                                  <w:sz w:val="16"/>
                                  <w:lang w:val="uk-UA"/>
                                </w:rPr>
                                <w:t>/</w:t>
                              </w:r>
                              <w:r>
                                <w:t xml:space="preserve"> </w:t>
                              </w:r>
                              <w:r w:rsidRPr="00540A09">
                                <w:rPr>
                                  <w:sz w:val="16"/>
                                  <w:lang w:val="uk-UA"/>
                                </w:rPr>
                                <w:t>Походження (С)</w:t>
                              </w:r>
                            </w:p>
                          </w:tc>
                        </w:tr>
                        <w:tr w:rsidR="00B44358" w:rsidTr="00540A09">
                          <w:trPr>
                            <w:trHeight w:val="332"/>
                          </w:trPr>
                          <w:tc>
                            <w:tcPr>
                              <w:tcW w:w="3216" w:type="dxa"/>
                            </w:tcPr>
                            <w:p w:rsidR="00B44358" w:rsidRDefault="00B44358" w:rsidP="00540A09">
                              <w:pPr>
                                <w:pStyle w:val="TableParagraph"/>
                                <w:rPr>
                                  <w:rFonts w:ascii="Times New Roman"/>
                                  <w:sz w:val="16"/>
                                </w:rPr>
                              </w:pPr>
                            </w:p>
                          </w:tc>
                          <w:tc>
                            <w:tcPr>
                              <w:tcW w:w="3232" w:type="dxa"/>
                            </w:tcPr>
                            <w:p w:rsidR="00B44358" w:rsidRDefault="00B44358" w:rsidP="00540A09">
                              <w:pPr>
                                <w:pStyle w:val="TableParagraph"/>
                                <w:rPr>
                                  <w:rFonts w:ascii="Times New Roman"/>
                                  <w:sz w:val="16"/>
                                </w:rPr>
                              </w:pPr>
                            </w:p>
                          </w:tc>
                          <w:tc>
                            <w:tcPr>
                              <w:tcW w:w="3232" w:type="dxa"/>
                            </w:tcPr>
                            <w:p w:rsidR="00B44358" w:rsidRDefault="00B44358" w:rsidP="00540A09">
                              <w:pPr>
                                <w:pStyle w:val="TableParagraph"/>
                                <w:rPr>
                                  <w:rFonts w:ascii="Times New Roman"/>
                                  <w:sz w:val="16"/>
                                </w:rPr>
                              </w:pPr>
                            </w:p>
                          </w:tc>
                        </w:tr>
                        <w:tr w:rsidR="00B44358" w:rsidTr="00540A09">
                          <w:trPr>
                            <w:trHeight w:val="332"/>
                          </w:trPr>
                          <w:tc>
                            <w:tcPr>
                              <w:tcW w:w="3216" w:type="dxa"/>
                            </w:tcPr>
                            <w:p w:rsidR="00B44358" w:rsidRDefault="00B44358" w:rsidP="00540A09">
                              <w:pPr>
                                <w:pStyle w:val="TableParagraph"/>
                                <w:rPr>
                                  <w:rFonts w:ascii="Times New Roman"/>
                                  <w:sz w:val="16"/>
                                </w:rPr>
                              </w:pPr>
                            </w:p>
                          </w:tc>
                          <w:tc>
                            <w:tcPr>
                              <w:tcW w:w="3232" w:type="dxa"/>
                            </w:tcPr>
                            <w:p w:rsidR="00B44358" w:rsidRDefault="00B44358" w:rsidP="00540A09">
                              <w:pPr>
                                <w:pStyle w:val="TableParagraph"/>
                                <w:rPr>
                                  <w:rFonts w:ascii="Times New Roman"/>
                                  <w:sz w:val="16"/>
                                </w:rPr>
                              </w:pPr>
                            </w:p>
                          </w:tc>
                          <w:tc>
                            <w:tcPr>
                              <w:tcW w:w="3232" w:type="dxa"/>
                            </w:tcPr>
                            <w:p w:rsidR="00B44358" w:rsidRDefault="00B44358" w:rsidP="00540A09">
                              <w:pPr>
                                <w:pStyle w:val="TableParagraph"/>
                                <w:rPr>
                                  <w:rFonts w:ascii="Times New Roman"/>
                                  <w:sz w:val="16"/>
                                </w:rPr>
                              </w:pPr>
                            </w:p>
                          </w:tc>
                        </w:tr>
                        <w:tr w:rsidR="00B44358" w:rsidTr="00540A09">
                          <w:trPr>
                            <w:trHeight w:val="332"/>
                          </w:trPr>
                          <w:tc>
                            <w:tcPr>
                              <w:tcW w:w="3216" w:type="dxa"/>
                            </w:tcPr>
                            <w:p w:rsidR="00B44358" w:rsidRDefault="00B44358" w:rsidP="00540A09">
                              <w:pPr>
                                <w:pStyle w:val="TableParagraph"/>
                                <w:rPr>
                                  <w:rFonts w:ascii="Times New Roman"/>
                                  <w:sz w:val="16"/>
                                </w:rPr>
                              </w:pPr>
                            </w:p>
                          </w:tc>
                          <w:tc>
                            <w:tcPr>
                              <w:tcW w:w="3232" w:type="dxa"/>
                            </w:tcPr>
                            <w:p w:rsidR="00B44358" w:rsidRDefault="00B44358" w:rsidP="00540A09">
                              <w:pPr>
                                <w:pStyle w:val="TableParagraph"/>
                                <w:rPr>
                                  <w:rFonts w:ascii="Times New Roman"/>
                                  <w:sz w:val="16"/>
                                </w:rPr>
                              </w:pPr>
                            </w:p>
                          </w:tc>
                          <w:tc>
                            <w:tcPr>
                              <w:tcW w:w="3232" w:type="dxa"/>
                            </w:tcPr>
                            <w:p w:rsidR="00B44358" w:rsidRDefault="00B44358" w:rsidP="00540A09">
                              <w:pPr>
                                <w:pStyle w:val="TableParagraph"/>
                                <w:rPr>
                                  <w:rFonts w:ascii="Times New Roman"/>
                                  <w:sz w:val="16"/>
                                </w:rPr>
                              </w:pPr>
                            </w:p>
                          </w:tc>
                        </w:tr>
                      </w:tbl>
                      <w:p w:rsidR="00B44358" w:rsidRDefault="00B44358">
                        <w:pPr>
                          <w:pStyle w:val="a3"/>
                        </w:pPr>
                      </w:p>
                    </w:txbxContent>
                  </v:textbox>
                  <w10:wrap anchorx="page" anchory="page"/>
                </v:shape>
              </w:pict>
            </w:r>
          </w:p>
          <w:p w:rsidR="003559DD" w:rsidRDefault="003559DD">
            <w:pPr>
              <w:pStyle w:val="TableParagraph"/>
              <w:rPr>
                <w:b/>
                <w:sz w:val="18"/>
              </w:rPr>
            </w:pPr>
          </w:p>
          <w:p w:rsidR="003559DD" w:rsidRDefault="003559DD">
            <w:pPr>
              <w:pStyle w:val="TableParagraph"/>
              <w:rPr>
                <w:b/>
                <w:sz w:val="18"/>
              </w:rPr>
            </w:pPr>
          </w:p>
          <w:p w:rsidR="003559DD" w:rsidRDefault="003559DD">
            <w:pPr>
              <w:pStyle w:val="TableParagraph"/>
              <w:rPr>
                <w:b/>
                <w:sz w:val="18"/>
              </w:rPr>
            </w:pPr>
          </w:p>
          <w:p w:rsidR="003559DD" w:rsidRDefault="003559DD">
            <w:pPr>
              <w:pStyle w:val="TableParagraph"/>
              <w:rPr>
                <w:b/>
                <w:sz w:val="18"/>
              </w:rPr>
            </w:pPr>
          </w:p>
          <w:p w:rsidR="003559DD" w:rsidRDefault="003559DD">
            <w:pPr>
              <w:pStyle w:val="TableParagraph"/>
              <w:rPr>
                <w:b/>
                <w:sz w:val="18"/>
              </w:rPr>
            </w:pPr>
          </w:p>
          <w:p w:rsidR="00540A09" w:rsidRDefault="00D0765E" w:rsidP="00540A09">
            <w:pPr>
              <w:pStyle w:val="TableParagraph"/>
              <w:tabs>
                <w:tab w:val="left" w:pos="3001"/>
                <w:tab w:val="left" w:pos="3002"/>
              </w:tabs>
              <w:spacing w:before="135" w:line="237" w:lineRule="auto"/>
              <w:ind w:left="3002" w:right="453"/>
              <w:rPr>
                <w:sz w:val="16"/>
              </w:rPr>
            </w:pPr>
            <w:r>
              <w:rPr>
                <w:noProof/>
                <w:sz w:val="16"/>
              </w:rPr>
              <w:pict>
                <v:shape id="_x0000_s1067" type="#_x0000_t32" style="position:absolute;left:0;text-align:left;margin-left:18.5pt;margin-top:10.75pt;width:483pt;height:1.75pt;flip:y;z-index:486900224" o:connectortype="straight"/>
              </w:pict>
            </w:r>
          </w:p>
          <w:p w:rsidR="003559DD" w:rsidRDefault="00E2573F" w:rsidP="002D1387">
            <w:pPr>
              <w:pStyle w:val="TableParagraph"/>
              <w:numPr>
                <w:ilvl w:val="3"/>
                <w:numId w:val="11"/>
              </w:numPr>
              <w:tabs>
                <w:tab w:val="left" w:pos="3001"/>
                <w:tab w:val="left" w:pos="3002"/>
              </w:tabs>
              <w:spacing w:before="135" w:line="237" w:lineRule="auto"/>
              <w:ind w:right="303"/>
              <w:jc w:val="both"/>
              <w:rPr>
                <w:sz w:val="16"/>
              </w:rPr>
            </w:pPr>
            <w:r>
              <w:rPr>
                <w:sz w:val="16"/>
              </w:rPr>
              <w:t>Insert the code for the relevant species of meat product, treated stomachs, bladders and intestines where BOV = domestic bovine animals (</w:t>
            </w:r>
            <w:r>
              <w:rPr>
                <w:i/>
                <w:sz w:val="16"/>
              </w:rPr>
              <w:t>Bos Taurus, Bison bison, Bubalus bubalis and their crossbreds</w:t>
            </w:r>
            <w:r>
              <w:rPr>
                <w:sz w:val="16"/>
              </w:rPr>
              <w:t>); OVI = domestic sheep (</w:t>
            </w:r>
            <w:r>
              <w:rPr>
                <w:i/>
                <w:sz w:val="16"/>
              </w:rPr>
              <w:t>Ovis aries</w:t>
            </w:r>
            <w:r>
              <w:rPr>
                <w:sz w:val="16"/>
              </w:rPr>
              <w:t>) and goats (</w:t>
            </w:r>
            <w:r>
              <w:rPr>
                <w:i/>
                <w:sz w:val="16"/>
              </w:rPr>
              <w:t>Capra hircus</w:t>
            </w:r>
            <w:r>
              <w:rPr>
                <w:sz w:val="16"/>
              </w:rPr>
              <w:t>); EQI = domestic equine annals (Equus caballus, Equus asinus and their cross-breds),</w:t>
            </w:r>
            <w:r>
              <w:rPr>
                <w:spacing w:val="-9"/>
                <w:sz w:val="16"/>
              </w:rPr>
              <w:t xml:space="preserve"> </w:t>
            </w:r>
            <w:r>
              <w:rPr>
                <w:spacing w:val="-4"/>
                <w:sz w:val="16"/>
              </w:rPr>
              <w:t>POR</w:t>
            </w:r>
          </w:p>
          <w:p w:rsidR="003559DD" w:rsidRDefault="00E2573F" w:rsidP="002D1387">
            <w:pPr>
              <w:pStyle w:val="TableParagraph"/>
              <w:spacing w:before="15" w:line="237" w:lineRule="auto"/>
              <w:ind w:left="3002" w:right="303"/>
              <w:jc w:val="both"/>
              <w:rPr>
                <w:sz w:val="16"/>
              </w:rPr>
            </w:pPr>
            <w:r>
              <w:rPr>
                <w:sz w:val="16"/>
              </w:rPr>
              <w:t>= domestic porcine animals (</w:t>
            </w:r>
            <w:r>
              <w:rPr>
                <w:i/>
                <w:sz w:val="16"/>
              </w:rPr>
              <w:t>Sus scrofa</w:t>
            </w:r>
            <w:r>
              <w:rPr>
                <w:sz w:val="16"/>
              </w:rPr>
              <w:t>); RAB = domestic rabbits, PFG = domestic poultry and farmed feathered game, RUF = farmed non-domestic animals other than Suidae and solipeds; RUW = wild non-domestic animals other than suidae and solipeds; SUW = wild non-domestic suidae; EQW = wild non-domestic solipeds; WLP = wild lagomorphs; WGB = wild game birds</w:t>
            </w:r>
            <w:r w:rsidR="00540A09">
              <w:rPr>
                <w:sz w:val="16"/>
                <w:lang w:val="uk-UA"/>
              </w:rPr>
              <w:t>/</w:t>
            </w:r>
            <w:r w:rsidR="00540A09">
              <w:t xml:space="preserve"> </w:t>
            </w:r>
            <w:r w:rsidR="00540A09" w:rsidRPr="00540A09">
              <w:rPr>
                <w:sz w:val="16"/>
                <w:lang w:val="uk-UA"/>
              </w:rPr>
              <w:t>Вкажіть код відповідного виду тварин, з яких отримано м’ясні продукти, оброблені шлунки, міхури та кишки:BOV – свійська ВРХ (Bos Taurus, Bison bison, Bubalus bubalis та їх помісі), OVI – свійські вівці (Ovis aries) та кози (Capra hircus)</w:t>
            </w:r>
            <w:r w:rsidR="00D06141">
              <w:rPr>
                <w:sz w:val="16"/>
                <w:lang w:val="uk-UA"/>
              </w:rPr>
              <w:t>,</w:t>
            </w:r>
            <w:r w:rsidR="00540A09" w:rsidRPr="00540A09">
              <w:rPr>
                <w:sz w:val="16"/>
                <w:lang w:val="uk-UA"/>
              </w:rPr>
              <w:t xml:space="preserve"> EQI – свійські коні (Equus caballus, Equus asinus та їх помісі), POR – свійські свині (Sus scrofa), RAB – свійські кролі, PFG</w:t>
            </w:r>
            <w:r w:rsidR="00D06141">
              <w:rPr>
                <w:sz w:val="16"/>
                <w:lang w:val="uk-UA"/>
              </w:rPr>
              <w:t xml:space="preserve"> </w:t>
            </w:r>
            <w:r w:rsidR="00540A09" w:rsidRPr="00540A09">
              <w:rPr>
                <w:sz w:val="16"/>
                <w:lang w:val="uk-UA"/>
              </w:rPr>
              <w:t>– свійська птиця та вирощена на фермі перната дичина, RUF</w:t>
            </w:r>
            <w:r w:rsidR="00D06141">
              <w:rPr>
                <w:sz w:val="16"/>
                <w:lang w:val="uk-UA"/>
              </w:rPr>
              <w:t xml:space="preserve"> </w:t>
            </w:r>
            <w:r w:rsidR="00540A09" w:rsidRPr="00540A09">
              <w:rPr>
                <w:sz w:val="16"/>
                <w:lang w:val="uk-UA"/>
              </w:rPr>
              <w:t>–тварини, вирощені на фермі (за винятком свиневих та непарнокопитних), RUW – дикі тварини, за винятком свиневих та непарнокопитних,</w:t>
            </w:r>
            <w:r w:rsidR="00D06141">
              <w:rPr>
                <w:sz w:val="16"/>
                <w:lang w:val="uk-UA"/>
              </w:rPr>
              <w:t xml:space="preserve"> </w:t>
            </w:r>
            <w:r w:rsidR="00540A09" w:rsidRPr="00540A09">
              <w:rPr>
                <w:sz w:val="16"/>
                <w:lang w:val="uk-UA"/>
              </w:rPr>
              <w:t>SUW – дикі свиневі, EQW – дикі непарнокопитні, WLP – дикі кролі та зайці, WGB – перната дичина.</w:t>
            </w:r>
            <w:r>
              <w:rPr>
                <w:sz w:val="16"/>
              </w:rPr>
              <w:t>.</w:t>
            </w:r>
          </w:p>
          <w:p w:rsidR="003559DD" w:rsidRDefault="003559DD">
            <w:pPr>
              <w:pStyle w:val="TableParagraph"/>
              <w:spacing w:before="9"/>
              <w:rPr>
                <w:b/>
                <w:sz w:val="16"/>
              </w:rPr>
            </w:pPr>
          </w:p>
          <w:p w:rsidR="003559DD" w:rsidRDefault="00E2573F" w:rsidP="00540A09">
            <w:pPr>
              <w:pStyle w:val="TableParagraph"/>
              <w:numPr>
                <w:ilvl w:val="3"/>
                <w:numId w:val="11"/>
              </w:numPr>
              <w:tabs>
                <w:tab w:val="left" w:pos="3001"/>
                <w:tab w:val="left" w:pos="3002"/>
              </w:tabs>
              <w:spacing w:line="232" w:lineRule="auto"/>
              <w:ind w:right="313"/>
              <w:jc w:val="both"/>
              <w:rPr>
                <w:sz w:val="16"/>
              </w:rPr>
            </w:pPr>
            <w:r>
              <w:rPr>
                <w:sz w:val="16"/>
              </w:rPr>
              <w:t>Insert A, B, C, D, E or F for the required treatment as specified</w:t>
            </w:r>
            <w:r>
              <w:rPr>
                <w:spacing w:val="-15"/>
                <w:sz w:val="16"/>
              </w:rPr>
              <w:t xml:space="preserve"> </w:t>
            </w:r>
            <w:r>
              <w:rPr>
                <w:sz w:val="16"/>
              </w:rPr>
              <w:t>and defined in Parts 2, 3 and 4 of Annex 2 to Decision</w:t>
            </w:r>
            <w:r>
              <w:rPr>
                <w:spacing w:val="-13"/>
                <w:sz w:val="16"/>
              </w:rPr>
              <w:t xml:space="preserve"> </w:t>
            </w:r>
            <w:r>
              <w:rPr>
                <w:sz w:val="16"/>
              </w:rPr>
              <w:t>2007/777/EC</w:t>
            </w:r>
            <w:r w:rsidR="00540A09">
              <w:rPr>
                <w:sz w:val="16"/>
                <w:lang w:val="uk-UA"/>
              </w:rPr>
              <w:t>/</w:t>
            </w:r>
            <w:r w:rsidR="00540A09">
              <w:t xml:space="preserve"> </w:t>
            </w:r>
            <w:r w:rsidR="00540A09" w:rsidRPr="00540A09">
              <w:rPr>
                <w:sz w:val="16"/>
                <w:lang w:val="uk-UA"/>
              </w:rPr>
              <w:t xml:space="preserve">Вкажіть A, B, C, D, E або F відповідно до обробки, як зазначено та визначено у частинах 2, 3 та 4 Додатку </w:t>
            </w:r>
            <w:r w:rsidR="00D06141">
              <w:rPr>
                <w:sz w:val="16"/>
                <w:lang w:val="uk-UA"/>
              </w:rPr>
              <w:t>2</w:t>
            </w:r>
            <w:r w:rsidR="00540A09" w:rsidRPr="00540A09">
              <w:rPr>
                <w:sz w:val="16"/>
                <w:lang w:val="uk-UA"/>
              </w:rPr>
              <w:t xml:space="preserve"> до Рішення 2007/777/ЄC</w:t>
            </w:r>
            <w:r>
              <w:rPr>
                <w:sz w:val="16"/>
              </w:rPr>
              <w:t>.</w:t>
            </w:r>
          </w:p>
          <w:p w:rsidR="003559DD" w:rsidRDefault="003559DD" w:rsidP="00540A09">
            <w:pPr>
              <w:pStyle w:val="TableParagraph"/>
              <w:spacing w:before="7"/>
              <w:jc w:val="both"/>
              <w:rPr>
                <w:b/>
                <w:sz w:val="16"/>
              </w:rPr>
            </w:pPr>
          </w:p>
          <w:p w:rsidR="003559DD" w:rsidRPr="00D06141" w:rsidRDefault="00E2573F" w:rsidP="00B13201">
            <w:pPr>
              <w:pStyle w:val="TableParagraph"/>
              <w:numPr>
                <w:ilvl w:val="3"/>
                <w:numId w:val="11"/>
              </w:numPr>
              <w:tabs>
                <w:tab w:val="left" w:pos="3001"/>
                <w:tab w:val="left" w:pos="3002"/>
              </w:tabs>
              <w:spacing w:line="244" w:lineRule="auto"/>
              <w:ind w:right="303"/>
              <w:jc w:val="both"/>
              <w:rPr>
                <w:sz w:val="16"/>
              </w:rPr>
            </w:pPr>
            <w:r>
              <w:rPr>
                <w:sz w:val="16"/>
              </w:rPr>
              <w:t>Insert the ISO code of the country of origin and, in the case of regionalization by retained EU law for the relevant meat constituents,</w:t>
            </w:r>
            <w:r>
              <w:rPr>
                <w:spacing w:val="-11"/>
                <w:sz w:val="16"/>
              </w:rPr>
              <w:t xml:space="preserve"> </w:t>
            </w:r>
            <w:r>
              <w:rPr>
                <w:sz w:val="16"/>
              </w:rPr>
              <w:t>the region as indicated in Part 1 of Annex 2 to Decision</w:t>
            </w:r>
            <w:r>
              <w:rPr>
                <w:spacing w:val="-12"/>
                <w:sz w:val="16"/>
              </w:rPr>
              <w:t xml:space="preserve"> </w:t>
            </w:r>
            <w:r>
              <w:rPr>
                <w:sz w:val="16"/>
              </w:rPr>
              <w:t>2007/777/EC</w:t>
            </w:r>
            <w:r w:rsidR="00540A09">
              <w:rPr>
                <w:sz w:val="16"/>
                <w:lang w:val="uk-UA"/>
              </w:rPr>
              <w:t>/</w:t>
            </w:r>
            <w:r w:rsidR="00540A09" w:rsidRPr="00540A09">
              <w:rPr>
                <w:sz w:val="16"/>
                <w:lang w:val="uk-UA"/>
              </w:rPr>
              <w:t xml:space="preserve">Зазначте код ISO країни походження та, у разі регіоналізації відповідно до законодавства </w:t>
            </w:r>
            <w:r w:rsidR="00D06141">
              <w:rPr>
                <w:sz w:val="16"/>
                <w:lang w:val="uk-UA"/>
              </w:rPr>
              <w:t>Є</w:t>
            </w:r>
            <w:r w:rsidR="00540A09" w:rsidRPr="00540A09">
              <w:rPr>
                <w:sz w:val="16"/>
                <w:lang w:val="uk-UA"/>
              </w:rPr>
              <w:t xml:space="preserve">С у випадку відповідних складових м’яса, регіону, як зазначено у частині 1 Додатку </w:t>
            </w:r>
            <w:r w:rsidR="00D06141">
              <w:rPr>
                <w:sz w:val="16"/>
                <w:lang w:val="uk-UA"/>
              </w:rPr>
              <w:t>2</w:t>
            </w:r>
            <w:r w:rsidR="00540A09" w:rsidRPr="00540A09">
              <w:rPr>
                <w:sz w:val="16"/>
                <w:lang w:val="uk-UA"/>
              </w:rPr>
              <w:t xml:space="preserve"> до Рішення 2007/777/ЄС</w:t>
            </w:r>
            <w:r w:rsidRPr="00D06141">
              <w:rPr>
                <w:sz w:val="16"/>
              </w:rPr>
              <w:t>.</w:t>
            </w:r>
          </w:p>
          <w:p w:rsidR="003559DD" w:rsidRDefault="00E2573F" w:rsidP="00B13201">
            <w:pPr>
              <w:pStyle w:val="TableParagraph"/>
              <w:tabs>
                <w:tab w:val="left" w:pos="2281"/>
              </w:tabs>
              <w:spacing w:before="155" w:line="237" w:lineRule="auto"/>
              <w:ind w:left="2281" w:right="303" w:hanging="1440"/>
              <w:jc w:val="both"/>
              <w:rPr>
                <w:sz w:val="16"/>
              </w:rPr>
            </w:pPr>
            <w:r>
              <w:rPr>
                <w:sz w:val="16"/>
              </w:rPr>
              <w:t>(</w:t>
            </w:r>
            <w:r>
              <w:rPr>
                <w:sz w:val="16"/>
                <w:vertAlign w:val="superscript"/>
              </w:rPr>
              <w:t>2</w:t>
            </w:r>
            <w:r>
              <w:rPr>
                <w:sz w:val="16"/>
              </w:rPr>
              <w:t>)II.1.2.</w:t>
            </w:r>
            <w:r>
              <w:rPr>
                <w:sz w:val="16"/>
              </w:rPr>
              <w:tab/>
              <w:t>The meat product, treated stomachs, bl</w:t>
            </w:r>
            <w:r w:rsidR="00540A09">
              <w:rPr>
                <w:sz w:val="16"/>
              </w:rPr>
              <w:t>adders and intestines described</w:t>
            </w:r>
            <w:r w:rsidR="00540A09">
              <w:rPr>
                <w:sz w:val="16"/>
                <w:lang w:val="uk-UA"/>
              </w:rPr>
              <w:t xml:space="preserve"> </w:t>
            </w:r>
            <w:r>
              <w:rPr>
                <w:sz w:val="16"/>
              </w:rPr>
              <w:t>in point II.1.1 has been prepared from fresh meat from domestic bovine animals (</w:t>
            </w:r>
            <w:r>
              <w:rPr>
                <w:i/>
                <w:sz w:val="16"/>
              </w:rPr>
              <w:t>Bos Taurus, Bison bison, Bubalus bubalis and their crossbreds</w:t>
            </w:r>
            <w:r>
              <w:rPr>
                <w:sz w:val="16"/>
              </w:rPr>
              <w:t>); domestic sheep (</w:t>
            </w:r>
            <w:r>
              <w:rPr>
                <w:i/>
                <w:sz w:val="16"/>
              </w:rPr>
              <w:t>Ovis aries</w:t>
            </w:r>
            <w:r>
              <w:rPr>
                <w:sz w:val="16"/>
              </w:rPr>
              <w:t>) and goats (</w:t>
            </w:r>
            <w:r>
              <w:rPr>
                <w:i/>
                <w:sz w:val="16"/>
              </w:rPr>
              <w:t>Capra hircus</w:t>
            </w:r>
            <w:r>
              <w:rPr>
                <w:sz w:val="16"/>
              </w:rPr>
              <w:t>): domestic equine animals (</w:t>
            </w:r>
            <w:r>
              <w:rPr>
                <w:i/>
                <w:sz w:val="16"/>
              </w:rPr>
              <w:t>Equus caballus</w:t>
            </w:r>
            <w:r>
              <w:rPr>
                <w:sz w:val="16"/>
              </w:rPr>
              <w:t xml:space="preserve">, Equus </w:t>
            </w:r>
            <w:r>
              <w:rPr>
                <w:i/>
                <w:sz w:val="16"/>
              </w:rPr>
              <w:t>asinus and their crossbreds</w:t>
            </w:r>
            <w:r>
              <w:rPr>
                <w:sz w:val="16"/>
              </w:rPr>
              <w:t>), domestic porcine animals (</w:t>
            </w:r>
            <w:r>
              <w:rPr>
                <w:i/>
                <w:sz w:val="16"/>
              </w:rPr>
              <w:t>Sus scrofa</w:t>
            </w:r>
            <w:r>
              <w:rPr>
                <w:sz w:val="16"/>
              </w:rPr>
              <w:t>); farmed</w:t>
            </w:r>
            <w:r>
              <w:rPr>
                <w:spacing w:val="-19"/>
                <w:sz w:val="16"/>
              </w:rPr>
              <w:t xml:space="preserve"> </w:t>
            </w:r>
            <w:r>
              <w:rPr>
                <w:sz w:val="16"/>
              </w:rPr>
              <w:t>non-domestic animals other than suidae and solipeds; wild non-domestic animals</w:t>
            </w:r>
            <w:r>
              <w:rPr>
                <w:spacing w:val="-10"/>
                <w:sz w:val="16"/>
              </w:rPr>
              <w:t xml:space="preserve"> </w:t>
            </w:r>
            <w:r>
              <w:rPr>
                <w:sz w:val="16"/>
              </w:rPr>
              <w:t>other than suidae and solipeds; wild non- domestic suidae: wild non-domestic solipeds and the fresh meat used in the production of the meat products</w:t>
            </w:r>
            <w:r w:rsidR="00540A09">
              <w:rPr>
                <w:sz w:val="16"/>
                <w:lang w:val="uk-UA"/>
              </w:rPr>
              <w:t>/</w:t>
            </w:r>
            <w:r w:rsidR="00540A09" w:rsidRPr="00540A09">
              <w:rPr>
                <w:sz w:val="16"/>
                <w:lang w:val="uk-UA"/>
              </w:rPr>
              <w:t xml:space="preserve">М’ясні продукти, оброблені шлунки, міхури та кишки, зазначені у пункті </w:t>
            </w:r>
            <w:r w:rsidR="00D06141">
              <w:rPr>
                <w:sz w:val="16"/>
                <w:lang w:val="uk-UA"/>
              </w:rPr>
              <w:t>ІІ</w:t>
            </w:r>
            <w:r w:rsidR="00540A09" w:rsidRPr="00540A09">
              <w:rPr>
                <w:sz w:val="16"/>
                <w:lang w:val="uk-UA"/>
              </w:rPr>
              <w:t>.1.1 вироблені зі свіжого м’яса, отриманого зі свійської ВРХ (Bos Taurus, Bison bison, Bubalus bubalis та їх помісі), свійських овець (Ovis aries), свійських кіз (Capra hircus), свійських коней (Equus caballus, Equus asinus та їх помісі), свійських свиней (Sus scrofa), диких тварин, вирощених на фермі (за винятком свиневих та непарнокопитних), диких тварин за винятком свиневих та непарнокопитних; диких свиневих та непарнокопитних, та свіже м’ясо використане у виробництві м’ясних продуктів</w:t>
            </w:r>
            <w:r>
              <w:rPr>
                <w:sz w:val="16"/>
              </w:rPr>
              <w:t>:</w:t>
            </w:r>
          </w:p>
          <w:p w:rsidR="003559DD" w:rsidRDefault="003559DD">
            <w:pPr>
              <w:pStyle w:val="TableParagraph"/>
              <w:spacing w:before="9"/>
              <w:rPr>
                <w:b/>
                <w:sz w:val="16"/>
              </w:rPr>
            </w:pPr>
          </w:p>
          <w:p w:rsidR="003559DD" w:rsidRDefault="00E2573F" w:rsidP="0073061E">
            <w:pPr>
              <w:pStyle w:val="TableParagraph"/>
              <w:spacing w:line="232" w:lineRule="auto"/>
              <w:ind w:left="2332" w:right="376" w:hanging="1417"/>
              <w:rPr>
                <w:sz w:val="16"/>
              </w:rPr>
            </w:pPr>
            <w:r>
              <w:rPr>
                <w:sz w:val="16"/>
              </w:rPr>
              <w:t>(</w:t>
            </w:r>
            <w:r w:rsidR="00096E69" w:rsidRPr="00096E69">
              <w:rPr>
                <w:sz w:val="16"/>
                <w:vertAlign w:val="superscript"/>
              </w:rPr>
              <w:t>2</w:t>
            </w:r>
            <w:r>
              <w:rPr>
                <w:sz w:val="16"/>
              </w:rPr>
              <w:t xml:space="preserve">) </w:t>
            </w:r>
            <w:r>
              <w:rPr>
                <w:i/>
                <w:sz w:val="16"/>
              </w:rPr>
              <w:t>either</w:t>
            </w:r>
            <w:r w:rsidR="00540A09">
              <w:rPr>
                <w:i/>
                <w:sz w:val="16"/>
              </w:rPr>
              <w:t>/</w:t>
            </w:r>
            <w:r w:rsidR="00540A09">
              <w:rPr>
                <w:i/>
                <w:sz w:val="16"/>
                <w:lang w:val="uk-UA"/>
              </w:rPr>
              <w:t>або</w:t>
            </w:r>
            <w:r>
              <w:rPr>
                <w:i/>
                <w:sz w:val="16"/>
              </w:rPr>
              <w:t xml:space="preserve"> </w:t>
            </w:r>
            <w:r w:rsidR="00540A09">
              <w:rPr>
                <w:i/>
                <w:sz w:val="16"/>
                <w:lang w:val="uk-UA"/>
              </w:rPr>
              <w:t xml:space="preserve"> </w:t>
            </w:r>
            <w:r>
              <w:rPr>
                <w:sz w:val="16"/>
              </w:rPr>
              <w:t>[II.1.2.1. has undergone a non-specific treatment as specified and</w:t>
            </w:r>
          </w:p>
        </w:tc>
      </w:tr>
      <w:tr w:rsidR="003559DD" w:rsidTr="00540A09">
        <w:trPr>
          <w:trHeight w:val="8444"/>
        </w:trPr>
        <w:tc>
          <w:tcPr>
            <w:tcW w:w="929" w:type="dxa"/>
            <w:tcBorders>
              <w:left w:val="nil"/>
              <w:bottom w:val="nil"/>
            </w:tcBorders>
          </w:tcPr>
          <w:p w:rsidR="003559DD" w:rsidRDefault="003559DD">
            <w:pPr>
              <w:pStyle w:val="TableParagraph"/>
              <w:rPr>
                <w:rFonts w:ascii="Times New Roman"/>
                <w:sz w:val="16"/>
              </w:rPr>
            </w:pPr>
          </w:p>
        </w:tc>
        <w:tc>
          <w:tcPr>
            <w:tcW w:w="10290" w:type="dxa"/>
            <w:gridSpan w:val="3"/>
            <w:vMerge/>
            <w:tcBorders>
              <w:top w:val="nil"/>
            </w:tcBorders>
          </w:tcPr>
          <w:p w:rsidR="003559DD" w:rsidRDefault="003559DD">
            <w:pPr>
              <w:rPr>
                <w:sz w:val="2"/>
                <w:szCs w:val="2"/>
              </w:rPr>
            </w:pPr>
          </w:p>
        </w:tc>
      </w:tr>
    </w:tbl>
    <w:p w:rsidR="003559DD" w:rsidRDefault="003559DD">
      <w:pPr>
        <w:rPr>
          <w:sz w:val="2"/>
          <w:szCs w:val="2"/>
        </w:rPr>
      </w:pPr>
    </w:p>
    <w:p w:rsidR="003559DD" w:rsidRDefault="003559DD">
      <w:pPr>
        <w:rPr>
          <w:sz w:val="2"/>
          <w:szCs w:val="2"/>
        </w:rPr>
        <w:sectPr w:rsidR="003559DD" w:rsidSect="0057580F">
          <w:type w:val="continuous"/>
          <w:pgSz w:w="11910" w:h="16840"/>
          <w:pgMar w:top="660" w:right="280" w:bottom="142" w:left="600" w:header="708" w:footer="3419" w:gutter="0"/>
          <w:cols w:space="720"/>
        </w:sectPr>
      </w:pPr>
    </w:p>
    <w:tbl>
      <w:tblPr>
        <w:tblStyle w:val="TableNormal"/>
        <w:tblpPr w:leftFromText="180" w:rightFromText="180" w:vertAnchor="page" w:horzAnchor="margin" w:tblpXSpec="center" w:tblpY="157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40"/>
        <w:gridCol w:w="2640"/>
        <w:gridCol w:w="2678"/>
      </w:tblGrid>
      <w:tr w:rsidR="00DC7F9F" w:rsidTr="00146B71">
        <w:trPr>
          <w:trHeight w:val="715"/>
        </w:trPr>
        <w:tc>
          <w:tcPr>
            <w:tcW w:w="5040" w:type="dxa"/>
            <w:tcBorders>
              <w:bottom w:val="nil"/>
            </w:tcBorders>
          </w:tcPr>
          <w:p w:rsidR="00DC7F9F" w:rsidRDefault="00DC7F9F" w:rsidP="00EE41FC">
            <w:pPr>
              <w:pStyle w:val="TableParagraph"/>
              <w:spacing w:line="174" w:lineRule="exact"/>
              <w:ind w:left="117"/>
              <w:rPr>
                <w:sz w:val="16"/>
              </w:rPr>
            </w:pPr>
            <w:r>
              <w:rPr>
                <w:sz w:val="16"/>
              </w:rPr>
              <w:t>II. Health information</w:t>
            </w:r>
            <w:r>
              <w:rPr>
                <w:sz w:val="16"/>
                <w:lang w:val="uk-UA"/>
              </w:rPr>
              <w:t>/</w:t>
            </w:r>
            <w:r w:rsidRPr="00CB63C2">
              <w:rPr>
                <w:sz w:val="16"/>
                <w:lang w:val="uk-UA"/>
              </w:rPr>
              <w:t xml:space="preserve"> Інформація про здоров’я</w:t>
            </w:r>
          </w:p>
        </w:tc>
        <w:tc>
          <w:tcPr>
            <w:tcW w:w="2640" w:type="dxa"/>
          </w:tcPr>
          <w:p w:rsidR="00DC7F9F" w:rsidRPr="0011568C" w:rsidRDefault="00DC7F9F" w:rsidP="00EE41FC">
            <w:pPr>
              <w:pStyle w:val="TableParagraph"/>
              <w:spacing w:line="232" w:lineRule="auto"/>
              <w:ind w:left="102" w:right="865"/>
              <w:rPr>
                <w:sz w:val="16"/>
                <w:lang w:val="uk-UA"/>
              </w:rPr>
            </w:pPr>
            <w:r>
              <w:rPr>
                <w:sz w:val="16"/>
              </w:rPr>
              <w:t>II.a. Certificate reference number</w:t>
            </w:r>
            <w:r>
              <w:rPr>
                <w:sz w:val="16"/>
                <w:lang w:val="uk-UA"/>
              </w:rPr>
              <w:t>/ Номер сертифіката</w:t>
            </w:r>
          </w:p>
        </w:tc>
        <w:tc>
          <w:tcPr>
            <w:tcW w:w="2678" w:type="dxa"/>
            <w:tcBorders>
              <w:tr2bl w:val="single" w:sz="4" w:space="0" w:color="auto"/>
            </w:tcBorders>
          </w:tcPr>
          <w:p w:rsidR="00DC7F9F" w:rsidRDefault="00DC7F9F" w:rsidP="00EE41FC">
            <w:pPr>
              <w:pStyle w:val="TableParagraph"/>
              <w:spacing w:line="174" w:lineRule="exact"/>
              <w:ind w:left="118"/>
              <w:rPr>
                <w:sz w:val="16"/>
              </w:rPr>
            </w:pPr>
            <w:r>
              <w:rPr>
                <w:sz w:val="16"/>
              </w:rPr>
              <w:t>II.b.</w:t>
            </w:r>
          </w:p>
        </w:tc>
      </w:tr>
      <w:tr w:rsidR="00DC7F9F" w:rsidTr="00146B71">
        <w:trPr>
          <w:trHeight w:val="12668"/>
        </w:trPr>
        <w:tc>
          <w:tcPr>
            <w:tcW w:w="10358" w:type="dxa"/>
            <w:gridSpan w:val="3"/>
            <w:tcBorders>
              <w:top w:val="nil"/>
            </w:tcBorders>
          </w:tcPr>
          <w:p w:rsidR="00DC7F9F" w:rsidRDefault="00DC7F9F" w:rsidP="00EE41FC">
            <w:pPr>
              <w:pStyle w:val="TableParagraph"/>
              <w:spacing w:before="8"/>
              <w:jc w:val="both"/>
              <w:rPr>
                <w:b/>
                <w:sz w:val="14"/>
              </w:rPr>
            </w:pPr>
          </w:p>
          <w:p w:rsidR="00DC7F9F" w:rsidRPr="00F6279A" w:rsidRDefault="00DC7F9F" w:rsidP="00EE41FC">
            <w:pPr>
              <w:pStyle w:val="TableParagraph"/>
              <w:spacing w:line="232" w:lineRule="auto"/>
              <w:ind w:left="2987" w:right="376" w:hanging="902"/>
              <w:jc w:val="both"/>
              <w:rPr>
                <w:sz w:val="16"/>
              </w:rPr>
            </w:pPr>
            <w:r>
              <w:rPr>
                <w:sz w:val="16"/>
                <w:lang w:val="uk-UA"/>
              </w:rPr>
              <w:t xml:space="preserve">         </w:t>
            </w:r>
            <w:r>
              <w:rPr>
                <w:sz w:val="16"/>
              </w:rPr>
              <w:t xml:space="preserve"> defined under point A in Part 4 of Annex 2 to Decision </w:t>
            </w:r>
            <w:r w:rsidRPr="00E61929">
              <w:rPr>
                <w:sz w:val="16"/>
              </w:rPr>
              <w:t>2007/777/</w:t>
            </w:r>
            <w:r>
              <w:rPr>
                <w:sz w:val="16"/>
              </w:rPr>
              <w:t>EC and</w:t>
            </w:r>
            <w:r>
              <w:rPr>
                <w:sz w:val="16"/>
                <w:lang w:val="uk-UA"/>
              </w:rPr>
              <w:t>/</w:t>
            </w:r>
            <w:r w:rsidRPr="00F6279A">
              <w:t xml:space="preserve"> </w:t>
            </w:r>
            <w:r w:rsidRPr="00560021">
              <w:rPr>
                <w:sz w:val="16"/>
                <w:lang w:val="uk-UA"/>
              </w:rPr>
              <w:t>було піддане неспецифічній обробці, як зазначено та визначено у пункті А частини 4 Додатк</w:t>
            </w:r>
            <w:r>
              <w:rPr>
                <w:sz w:val="16"/>
                <w:lang w:val="uk-UA"/>
              </w:rPr>
              <w:t>у 2 до Рішення 2007/777/ЄС] та</w:t>
            </w:r>
            <w:r w:rsidRPr="00F6279A">
              <w:rPr>
                <w:sz w:val="16"/>
              </w:rPr>
              <w:t>:</w:t>
            </w:r>
          </w:p>
          <w:p w:rsidR="00DC7F9F" w:rsidRPr="00F6279A" w:rsidRDefault="00DC7F9F" w:rsidP="00EE41FC">
            <w:pPr>
              <w:pStyle w:val="TableParagraph"/>
              <w:spacing w:before="10"/>
              <w:rPr>
                <w:b/>
                <w:sz w:val="14"/>
              </w:rPr>
            </w:pPr>
          </w:p>
          <w:p w:rsidR="00DC7F9F" w:rsidRDefault="00DC7F9F" w:rsidP="00EE41FC">
            <w:pPr>
              <w:pStyle w:val="TableParagraph"/>
              <w:tabs>
                <w:tab w:val="left" w:pos="4441"/>
              </w:tabs>
              <w:ind w:left="4121" w:right="291" w:hanging="1417"/>
              <w:jc w:val="both"/>
              <w:rPr>
                <w:sz w:val="16"/>
              </w:rPr>
            </w:pPr>
            <w:r w:rsidRPr="007E713A">
              <w:rPr>
                <w:sz w:val="16"/>
                <w:lang w:val="en-GB"/>
              </w:rPr>
              <w:t>(</w:t>
            </w:r>
            <w:r w:rsidRPr="007E713A">
              <w:rPr>
                <w:sz w:val="16"/>
                <w:vertAlign w:val="superscript"/>
                <w:lang w:val="en-GB"/>
              </w:rPr>
              <w:t>2</w:t>
            </w:r>
            <w:r w:rsidRPr="007E713A">
              <w:rPr>
                <w:sz w:val="16"/>
                <w:lang w:val="en-GB"/>
              </w:rPr>
              <w:t>)</w:t>
            </w:r>
            <w:r w:rsidRPr="007E713A">
              <w:rPr>
                <w:spacing w:val="1"/>
                <w:sz w:val="16"/>
                <w:lang w:val="en-GB"/>
              </w:rPr>
              <w:t xml:space="preserve"> </w:t>
            </w:r>
            <w:r w:rsidRPr="007E713A">
              <w:rPr>
                <w:i/>
                <w:sz w:val="16"/>
                <w:lang w:val="en-GB"/>
              </w:rPr>
              <w:t xml:space="preserve">either/або   </w:t>
            </w:r>
            <w:r w:rsidRPr="007E713A">
              <w:rPr>
                <w:i/>
                <w:spacing w:val="2"/>
                <w:sz w:val="16"/>
                <w:lang w:val="en-GB"/>
              </w:rPr>
              <w:t xml:space="preserve"> </w:t>
            </w:r>
            <w:r w:rsidRPr="007E713A">
              <w:rPr>
                <w:sz w:val="16"/>
                <w:lang w:val="en-GB"/>
              </w:rPr>
              <w:t>[II.1.2.1.1.</w:t>
            </w:r>
            <w:r w:rsidRPr="007E713A">
              <w:rPr>
                <w:sz w:val="16"/>
                <w:lang w:val="en-GB"/>
              </w:rPr>
              <w:tab/>
              <w:t>satisfies the relevant animal and public</w:t>
            </w:r>
            <w:r w:rsidRPr="007E713A">
              <w:rPr>
                <w:spacing w:val="-6"/>
                <w:sz w:val="16"/>
                <w:lang w:val="en-GB"/>
              </w:rPr>
              <w:t xml:space="preserve"> </w:t>
            </w:r>
            <w:r w:rsidRPr="007E713A">
              <w:rPr>
                <w:sz w:val="16"/>
                <w:lang w:val="en-GB"/>
              </w:rPr>
              <w:t xml:space="preserve">health requirements laid down in the appropriate </w:t>
            </w:r>
            <w:r w:rsidRPr="007E713A">
              <w:rPr>
                <w:spacing w:val="-3"/>
                <w:sz w:val="16"/>
                <w:lang w:val="en-GB"/>
              </w:rPr>
              <w:t xml:space="preserve">health </w:t>
            </w:r>
            <w:r w:rsidRPr="007E713A">
              <w:rPr>
                <w:sz w:val="16"/>
                <w:lang w:val="en-GB"/>
              </w:rPr>
              <w:t>certificate(s) in Part 2 of Annex 2 to Regulation (EU) No 206/2010 and originates in a third country, or part thereof in the case</w:t>
            </w:r>
            <w:r w:rsidRPr="007E713A">
              <w:rPr>
                <w:spacing w:val="-9"/>
                <w:sz w:val="16"/>
                <w:lang w:val="en-GB"/>
              </w:rPr>
              <w:t xml:space="preserve"> </w:t>
            </w:r>
            <w:r w:rsidRPr="007E713A">
              <w:rPr>
                <w:sz w:val="16"/>
                <w:lang w:val="en-GB"/>
              </w:rPr>
              <w:t>of regionalisation under retained EU law, as described in the relevant column of Part 2 of Annex 2 to Decision 2007/777/EC</w:t>
            </w:r>
            <w:r>
              <w:rPr>
                <w:sz w:val="16"/>
                <w:lang w:val="uk-UA"/>
              </w:rPr>
              <w:t>/</w:t>
            </w:r>
            <w:r w:rsidRPr="00560021">
              <w:rPr>
                <w:sz w:val="16"/>
                <w:lang w:val="uk-UA"/>
              </w:rPr>
              <w:t xml:space="preserve">відповідає вимогам щодо здоров’я тварин та громадського здоров’я, викладеним у відповідних сертифікатах здоров’я у частині 2 Додатку </w:t>
            </w:r>
            <w:r>
              <w:rPr>
                <w:sz w:val="16"/>
                <w:lang w:val="uk-UA"/>
              </w:rPr>
              <w:t>2</w:t>
            </w:r>
            <w:r w:rsidRPr="00560021">
              <w:rPr>
                <w:sz w:val="16"/>
                <w:lang w:val="uk-UA"/>
              </w:rPr>
              <w:t xml:space="preserve"> до Регламенту (ЄС) No 206/2010, і походить з третьої країни або її частини у разі регіоналізації в рамках законодавства Союзу, як зазначено у відповідній колонці частини 2 Додатка </w:t>
            </w:r>
            <w:r>
              <w:rPr>
                <w:sz w:val="16"/>
                <w:lang w:val="uk-UA"/>
              </w:rPr>
              <w:t>2</w:t>
            </w:r>
            <w:r w:rsidRPr="00560021">
              <w:rPr>
                <w:sz w:val="16"/>
                <w:lang w:val="uk-UA"/>
              </w:rPr>
              <w:t xml:space="preserve"> до Рішення 2007/777/ЄС</w:t>
            </w:r>
            <w:r w:rsidRPr="00120C24">
              <w:rPr>
                <w:sz w:val="16"/>
              </w:rPr>
              <w:t>].</w:t>
            </w:r>
          </w:p>
          <w:p w:rsidR="00DC7F9F" w:rsidRPr="007E713A" w:rsidRDefault="00DC7F9F" w:rsidP="00EE41FC">
            <w:pPr>
              <w:pStyle w:val="TableParagraph"/>
              <w:tabs>
                <w:tab w:val="left" w:pos="4441"/>
              </w:tabs>
              <w:ind w:left="2987" w:right="455" w:hanging="1417"/>
              <w:jc w:val="both"/>
              <w:rPr>
                <w:sz w:val="16"/>
              </w:rPr>
            </w:pPr>
          </w:p>
          <w:p w:rsidR="00DC7F9F" w:rsidRDefault="00DC7F9F" w:rsidP="00EE41FC">
            <w:pPr>
              <w:pStyle w:val="TableParagraph"/>
              <w:spacing w:before="8"/>
              <w:ind w:left="4121" w:right="291" w:hanging="1417"/>
              <w:jc w:val="both"/>
              <w:rPr>
                <w:b/>
                <w:sz w:val="14"/>
              </w:rPr>
            </w:pPr>
            <w:r w:rsidRPr="00DC02EC">
              <w:rPr>
                <w:sz w:val="16"/>
                <w:lang w:val="en-GB"/>
              </w:rPr>
              <w:t>(</w:t>
            </w:r>
            <w:r w:rsidRPr="003D0E4F">
              <w:rPr>
                <w:sz w:val="16"/>
                <w:vertAlign w:val="superscript"/>
                <w:lang w:val="en-GB"/>
              </w:rPr>
              <w:t>2</w:t>
            </w:r>
            <w:r w:rsidRPr="00DC02EC">
              <w:rPr>
                <w:sz w:val="16"/>
                <w:lang w:val="en-GB"/>
              </w:rPr>
              <w:t>)</w:t>
            </w:r>
            <w:r>
              <w:rPr>
                <w:spacing w:val="1"/>
                <w:sz w:val="16"/>
              </w:rPr>
              <w:t xml:space="preserve"> </w:t>
            </w:r>
            <w:r>
              <w:rPr>
                <w:i/>
                <w:sz w:val="16"/>
              </w:rPr>
              <w:t>or</w:t>
            </w:r>
            <w:r>
              <w:rPr>
                <w:i/>
                <w:sz w:val="16"/>
                <w:lang w:val="uk-UA"/>
              </w:rPr>
              <w:t>/чи</w:t>
            </w:r>
            <w:r>
              <w:rPr>
                <w:i/>
                <w:spacing w:val="83"/>
                <w:sz w:val="16"/>
              </w:rPr>
              <w:t xml:space="preserve"> </w:t>
            </w:r>
            <w:r>
              <w:rPr>
                <w:i/>
                <w:spacing w:val="83"/>
                <w:sz w:val="16"/>
                <w:lang w:val="uk-UA"/>
              </w:rPr>
              <w:t xml:space="preserve">  </w:t>
            </w:r>
            <w:r>
              <w:rPr>
                <w:i/>
                <w:spacing w:val="83"/>
                <w:sz w:val="16"/>
              </w:rPr>
              <w:t xml:space="preserve"> </w:t>
            </w:r>
            <w:r>
              <w:rPr>
                <w:sz w:val="16"/>
              </w:rPr>
              <w:t>[II.1.2.1.1. originates in Great</w:t>
            </w:r>
            <w:r>
              <w:rPr>
                <w:spacing w:val="-3"/>
                <w:sz w:val="16"/>
              </w:rPr>
              <w:t xml:space="preserve"> </w:t>
            </w:r>
            <w:r>
              <w:rPr>
                <w:sz w:val="16"/>
              </w:rPr>
              <w:t>Britain</w:t>
            </w:r>
            <w:r>
              <w:rPr>
                <w:sz w:val="16"/>
                <w:lang w:val="uk-UA"/>
              </w:rPr>
              <w:t>/походить з Великої Британії</w:t>
            </w:r>
            <w:r>
              <w:rPr>
                <w:sz w:val="16"/>
              </w:rPr>
              <w:t>].</w:t>
            </w:r>
          </w:p>
          <w:p w:rsidR="00DC7F9F" w:rsidRDefault="00DC7F9F" w:rsidP="00EE41FC">
            <w:pPr>
              <w:pStyle w:val="TableParagraph"/>
              <w:spacing w:before="8"/>
              <w:rPr>
                <w:b/>
                <w:sz w:val="14"/>
              </w:rPr>
            </w:pPr>
          </w:p>
          <w:p w:rsidR="00DC7F9F" w:rsidRPr="00E61929" w:rsidRDefault="00DC7F9F" w:rsidP="00EE41FC">
            <w:pPr>
              <w:pStyle w:val="TableParagraph"/>
              <w:ind w:left="2987" w:right="272" w:hanging="1417"/>
              <w:jc w:val="both"/>
              <w:rPr>
                <w:sz w:val="16"/>
                <w:lang w:val="uk-UA"/>
              </w:rPr>
            </w:pPr>
            <w:r w:rsidRPr="00DC02EC">
              <w:rPr>
                <w:sz w:val="16"/>
                <w:lang w:val="en-GB"/>
              </w:rPr>
              <w:t>(</w:t>
            </w:r>
            <w:r w:rsidRPr="003D0E4F">
              <w:rPr>
                <w:sz w:val="16"/>
                <w:vertAlign w:val="superscript"/>
                <w:lang w:val="en-GB"/>
              </w:rPr>
              <w:t>2</w:t>
            </w:r>
            <w:r w:rsidRPr="00DC02EC">
              <w:rPr>
                <w:sz w:val="16"/>
                <w:lang w:val="en-GB"/>
              </w:rPr>
              <w:t>)</w:t>
            </w:r>
            <w:r>
              <w:rPr>
                <w:spacing w:val="1"/>
                <w:sz w:val="16"/>
              </w:rPr>
              <w:t xml:space="preserve"> </w:t>
            </w:r>
            <w:r>
              <w:rPr>
                <w:i/>
                <w:sz w:val="16"/>
              </w:rPr>
              <w:t>or</w:t>
            </w:r>
            <w:r>
              <w:rPr>
                <w:i/>
                <w:sz w:val="16"/>
                <w:lang w:val="uk-UA"/>
              </w:rPr>
              <w:t>/чи</w:t>
            </w:r>
            <w:r>
              <w:rPr>
                <w:i/>
                <w:spacing w:val="83"/>
                <w:sz w:val="16"/>
              </w:rPr>
              <w:t xml:space="preserve">    </w:t>
            </w:r>
            <w:r>
              <w:rPr>
                <w:sz w:val="16"/>
              </w:rPr>
              <w:t>[II.1.2.1.</w:t>
            </w:r>
            <w:r>
              <w:rPr>
                <w:sz w:val="16"/>
              </w:rPr>
              <w:tab/>
              <w:t>meets any requirements agreed under Directive 2002/99/EC, is derived from animals coming from a holding not subject to restrictions for the specific diseases mentioned in the appropriate health certificate(s) in in Part 2 of Annex 2 to Regulation (EU) No 206/2010 and within a 10 km radius of which no outbreaks of such diseases have occurred in the last 30 days and has undergone the specific treatment laid down for the</w:t>
            </w:r>
            <w:r>
              <w:rPr>
                <w:spacing w:val="-11"/>
                <w:sz w:val="16"/>
              </w:rPr>
              <w:t xml:space="preserve"> </w:t>
            </w:r>
            <w:r>
              <w:rPr>
                <w:sz w:val="16"/>
              </w:rPr>
              <w:t>third country of origin or part thereof for the meat of the species concerned in Part 2 or 3, as appropriate, of Annex 2</w:t>
            </w:r>
            <w:r>
              <w:rPr>
                <w:spacing w:val="-12"/>
                <w:sz w:val="16"/>
              </w:rPr>
              <w:t xml:space="preserve"> </w:t>
            </w:r>
            <w:r>
              <w:rPr>
                <w:sz w:val="16"/>
              </w:rPr>
              <w:t>to</w:t>
            </w:r>
            <w:r>
              <w:rPr>
                <w:sz w:val="16"/>
                <w:lang w:val="uk-UA"/>
              </w:rPr>
              <w:t xml:space="preserve"> </w:t>
            </w:r>
            <w:r>
              <w:rPr>
                <w:sz w:val="16"/>
              </w:rPr>
              <w:t>Decision</w:t>
            </w:r>
            <w:r w:rsidRPr="00560021">
              <w:rPr>
                <w:sz w:val="16"/>
                <w:lang w:val="uk-UA"/>
              </w:rPr>
              <w:t xml:space="preserve"> 2007/777/</w:t>
            </w:r>
            <w:r>
              <w:rPr>
                <w:sz w:val="16"/>
              </w:rPr>
              <w:t>EC</w:t>
            </w:r>
            <w:r>
              <w:rPr>
                <w:sz w:val="16"/>
                <w:lang w:val="uk-UA"/>
              </w:rPr>
              <w:t>/</w:t>
            </w:r>
            <w:r w:rsidRPr="00560021">
              <w:rPr>
                <w:sz w:val="16"/>
                <w:lang w:val="uk-UA"/>
              </w:rPr>
              <w:t>відповідає будь-яким вимогам, погодженим згідно з Директивою 2002/99/ЄС та походить від тварин із господарства, щодо якого не застосовуються обмеження щодо конкретних захворювань, зазначених у відповідних сертифікатах здоров’я у частині 2 Додатку II до Регламенту (ЄС) 2</w:t>
            </w:r>
            <w:r w:rsidRPr="00E61929">
              <w:rPr>
                <w:sz w:val="16"/>
                <w:lang w:val="ru-RU"/>
              </w:rPr>
              <w:t>0</w:t>
            </w:r>
            <w:r>
              <w:rPr>
                <w:sz w:val="16"/>
                <w:lang w:val="ru-RU"/>
              </w:rPr>
              <w:t>6</w:t>
            </w:r>
            <w:r w:rsidRPr="00E61929">
              <w:rPr>
                <w:sz w:val="16"/>
                <w:lang w:val="ru-RU"/>
              </w:rPr>
              <w:t>/</w:t>
            </w:r>
            <w:r w:rsidRPr="00560021">
              <w:rPr>
                <w:sz w:val="16"/>
                <w:lang w:val="uk-UA"/>
              </w:rPr>
              <w:t>2010 ,і в радіусі 10 км навколо якого не спостерігалося спалаху таких хвороб впродовж останніх 30 днів, та пройшло спеціальну обробку, встановлену для третьої країни походження або її частини для м’яса відповідних видів тварин, як зазначено у частинах 2 або 3 відповідно до</w:t>
            </w:r>
            <w:r>
              <w:rPr>
                <w:sz w:val="16"/>
                <w:lang w:val="uk-UA"/>
              </w:rPr>
              <w:t xml:space="preserve"> Додатку 2 до Рішення 2007/777</w:t>
            </w:r>
            <w:r w:rsidRPr="00560021">
              <w:rPr>
                <w:sz w:val="16"/>
                <w:lang w:val="uk-UA"/>
              </w:rPr>
              <w:t>/ЄС].</w:t>
            </w:r>
          </w:p>
          <w:p w:rsidR="00DC7F9F" w:rsidRPr="00560021" w:rsidRDefault="00DC7F9F" w:rsidP="00EE41FC">
            <w:pPr>
              <w:pStyle w:val="TableParagraph"/>
              <w:spacing w:before="8"/>
              <w:rPr>
                <w:b/>
                <w:sz w:val="16"/>
                <w:lang w:val="uk-UA"/>
              </w:rPr>
            </w:pPr>
          </w:p>
          <w:p w:rsidR="00DC7F9F" w:rsidRPr="009A56E3" w:rsidRDefault="00DC7F9F" w:rsidP="00EE41FC">
            <w:pPr>
              <w:pStyle w:val="TableParagraph"/>
              <w:tabs>
                <w:tab w:val="left" w:pos="2277"/>
              </w:tabs>
              <w:spacing w:line="232" w:lineRule="auto"/>
              <w:ind w:left="2277" w:right="272" w:hanging="1440"/>
              <w:jc w:val="both"/>
              <w:rPr>
                <w:sz w:val="16"/>
                <w:lang w:val="uk-UA"/>
              </w:rPr>
            </w:pPr>
            <w:r w:rsidRPr="00120C24">
              <w:rPr>
                <w:sz w:val="16"/>
                <w:lang w:val="uk-UA"/>
              </w:rPr>
              <w:t>(</w:t>
            </w:r>
            <w:r w:rsidRPr="00120C24">
              <w:rPr>
                <w:sz w:val="16"/>
                <w:vertAlign w:val="superscript"/>
                <w:lang w:val="uk-UA"/>
              </w:rPr>
              <w:t>2</w:t>
            </w:r>
            <w:r w:rsidRPr="00120C24">
              <w:rPr>
                <w:sz w:val="16"/>
                <w:lang w:val="uk-UA"/>
              </w:rPr>
              <w:t>)</w:t>
            </w:r>
            <w:r w:rsidRPr="00120C24">
              <w:rPr>
                <w:spacing w:val="3"/>
                <w:sz w:val="16"/>
                <w:lang w:val="uk-UA"/>
              </w:rPr>
              <w:t xml:space="preserve"> </w:t>
            </w:r>
            <w:r>
              <w:rPr>
                <w:sz w:val="16"/>
              </w:rPr>
              <w:t>II</w:t>
            </w:r>
            <w:r w:rsidRPr="009A56E3">
              <w:rPr>
                <w:sz w:val="16"/>
                <w:lang w:val="uk-UA"/>
              </w:rPr>
              <w:t>.1.3.</w:t>
            </w:r>
            <w:r w:rsidRPr="009A56E3">
              <w:rPr>
                <w:sz w:val="16"/>
                <w:lang w:val="uk-UA"/>
              </w:rPr>
              <w:tab/>
            </w:r>
            <w:r>
              <w:rPr>
                <w:sz w:val="16"/>
              </w:rPr>
              <w:t>The</w:t>
            </w:r>
            <w:r w:rsidRPr="009A56E3">
              <w:rPr>
                <w:sz w:val="16"/>
                <w:lang w:val="uk-UA"/>
              </w:rPr>
              <w:t xml:space="preserve"> </w:t>
            </w:r>
            <w:r>
              <w:rPr>
                <w:sz w:val="16"/>
              </w:rPr>
              <w:t>meat</w:t>
            </w:r>
            <w:r w:rsidRPr="009A56E3">
              <w:rPr>
                <w:sz w:val="16"/>
                <w:lang w:val="uk-UA"/>
              </w:rPr>
              <w:t xml:space="preserve"> </w:t>
            </w:r>
            <w:r>
              <w:rPr>
                <w:sz w:val="16"/>
              </w:rPr>
              <w:t>product</w:t>
            </w:r>
            <w:r w:rsidRPr="009A56E3">
              <w:rPr>
                <w:sz w:val="16"/>
                <w:lang w:val="uk-UA"/>
              </w:rPr>
              <w:t xml:space="preserve">, </w:t>
            </w:r>
            <w:r>
              <w:rPr>
                <w:sz w:val="16"/>
              </w:rPr>
              <w:t>treated</w:t>
            </w:r>
            <w:r w:rsidRPr="009A56E3">
              <w:rPr>
                <w:sz w:val="16"/>
                <w:lang w:val="uk-UA"/>
              </w:rPr>
              <w:t xml:space="preserve"> </w:t>
            </w:r>
            <w:r>
              <w:rPr>
                <w:sz w:val="16"/>
              </w:rPr>
              <w:t>stomachs</w:t>
            </w:r>
            <w:r w:rsidRPr="009A56E3">
              <w:rPr>
                <w:sz w:val="16"/>
                <w:lang w:val="uk-UA"/>
              </w:rPr>
              <w:t xml:space="preserve">, </w:t>
            </w:r>
            <w:r>
              <w:rPr>
                <w:sz w:val="16"/>
              </w:rPr>
              <w:t>bladders</w:t>
            </w:r>
            <w:r w:rsidRPr="009A56E3">
              <w:rPr>
                <w:sz w:val="16"/>
                <w:lang w:val="uk-UA"/>
              </w:rPr>
              <w:t xml:space="preserve"> </w:t>
            </w:r>
            <w:r>
              <w:rPr>
                <w:sz w:val="16"/>
              </w:rPr>
              <w:t>and</w:t>
            </w:r>
            <w:r w:rsidRPr="009A56E3">
              <w:rPr>
                <w:sz w:val="16"/>
                <w:lang w:val="uk-UA"/>
              </w:rPr>
              <w:t xml:space="preserve"> </w:t>
            </w:r>
            <w:r>
              <w:rPr>
                <w:sz w:val="16"/>
              </w:rPr>
              <w:t>intestines</w:t>
            </w:r>
            <w:r w:rsidRPr="009A56E3">
              <w:rPr>
                <w:sz w:val="16"/>
                <w:lang w:val="uk-UA"/>
              </w:rPr>
              <w:t xml:space="preserve"> </w:t>
            </w:r>
            <w:r>
              <w:rPr>
                <w:sz w:val="16"/>
              </w:rPr>
              <w:t>described</w:t>
            </w:r>
            <w:r w:rsidRPr="009A56E3">
              <w:rPr>
                <w:sz w:val="16"/>
                <w:lang w:val="uk-UA"/>
              </w:rPr>
              <w:t xml:space="preserve"> </w:t>
            </w:r>
            <w:r>
              <w:rPr>
                <w:sz w:val="16"/>
              </w:rPr>
              <w:t>under</w:t>
            </w:r>
            <w:r w:rsidRPr="009A56E3">
              <w:rPr>
                <w:sz w:val="16"/>
                <w:lang w:val="uk-UA"/>
              </w:rPr>
              <w:t xml:space="preserve"> </w:t>
            </w:r>
            <w:r>
              <w:rPr>
                <w:sz w:val="16"/>
              </w:rPr>
              <w:t>point</w:t>
            </w:r>
            <w:r w:rsidRPr="009A56E3">
              <w:rPr>
                <w:sz w:val="16"/>
                <w:lang w:val="uk-UA"/>
              </w:rPr>
              <w:t xml:space="preserve"> </w:t>
            </w:r>
            <w:r>
              <w:rPr>
                <w:sz w:val="16"/>
              </w:rPr>
              <w:t>II</w:t>
            </w:r>
            <w:r w:rsidRPr="009A56E3">
              <w:rPr>
                <w:sz w:val="16"/>
                <w:lang w:val="uk-UA"/>
              </w:rPr>
              <w:t xml:space="preserve">.1.1 </w:t>
            </w:r>
            <w:r>
              <w:rPr>
                <w:sz w:val="16"/>
              </w:rPr>
              <w:t>has</w:t>
            </w:r>
            <w:r w:rsidRPr="009A56E3">
              <w:rPr>
                <w:sz w:val="16"/>
                <w:lang w:val="uk-UA"/>
              </w:rPr>
              <w:t xml:space="preserve"> </w:t>
            </w:r>
            <w:r>
              <w:rPr>
                <w:sz w:val="16"/>
              </w:rPr>
              <w:t>been</w:t>
            </w:r>
            <w:r w:rsidRPr="009A56E3">
              <w:rPr>
                <w:sz w:val="16"/>
                <w:lang w:val="uk-UA"/>
              </w:rPr>
              <w:t xml:space="preserve"> </w:t>
            </w:r>
            <w:r>
              <w:rPr>
                <w:sz w:val="16"/>
              </w:rPr>
              <w:t>prepared</w:t>
            </w:r>
            <w:r w:rsidRPr="009A56E3">
              <w:rPr>
                <w:sz w:val="16"/>
                <w:lang w:val="uk-UA"/>
              </w:rPr>
              <w:t xml:space="preserve"> </w:t>
            </w:r>
            <w:r>
              <w:rPr>
                <w:sz w:val="16"/>
              </w:rPr>
              <w:t>from</w:t>
            </w:r>
            <w:r w:rsidRPr="009A56E3">
              <w:rPr>
                <w:sz w:val="16"/>
                <w:lang w:val="uk-UA"/>
              </w:rPr>
              <w:t xml:space="preserve"> </w:t>
            </w:r>
            <w:r>
              <w:rPr>
                <w:sz w:val="16"/>
              </w:rPr>
              <w:t>fresh</w:t>
            </w:r>
            <w:r w:rsidRPr="009A56E3">
              <w:rPr>
                <w:sz w:val="16"/>
                <w:lang w:val="uk-UA"/>
              </w:rPr>
              <w:t xml:space="preserve"> </w:t>
            </w:r>
            <w:r>
              <w:rPr>
                <w:sz w:val="16"/>
              </w:rPr>
              <w:t>meat</w:t>
            </w:r>
            <w:r w:rsidRPr="009A56E3">
              <w:rPr>
                <w:sz w:val="16"/>
                <w:lang w:val="uk-UA"/>
              </w:rPr>
              <w:t xml:space="preserve"> </w:t>
            </w:r>
            <w:r>
              <w:rPr>
                <w:sz w:val="16"/>
              </w:rPr>
              <w:t>of</w:t>
            </w:r>
            <w:r w:rsidRPr="009A56E3">
              <w:rPr>
                <w:sz w:val="16"/>
                <w:lang w:val="uk-UA"/>
              </w:rPr>
              <w:t xml:space="preserve"> </w:t>
            </w:r>
            <w:r>
              <w:rPr>
                <w:sz w:val="16"/>
              </w:rPr>
              <w:t>domestic</w:t>
            </w:r>
            <w:r w:rsidRPr="009A56E3">
              <w:rPr>
                <w:spacing w:val="-12"/>
                <w:sz w:val="16"/>
                <w:lang w:val="uk-UA"/>
              </w:rPr>
              <w:t xml:space="preserve"> </w:t>
            </w:r>
            <w:r>
              <w:rPr>
                <w:sz w:val="16"/>
              </w:rPr>
              <w:t>poultry</w:t>
            </w:r>
            <w:r w:rsidRPr="009A56E3">
              <w:rPr>
                <w:sz w:val="16"/>
                <w:lang w:val="uk-UA"/>
              </w:rPr>
              <w:t xml:space="preserve">, </w:t>
            </w:r>
            <w:r>
              <w:rPr>
                <w:sz w:val="16"/>
              </w:rPr>
              <w:t>including</w:t>
            </w:r>
            <w:r w:rsidRPr="009A56E3">
              <w:rPr>
                <w:sz w:val="16"/>
                <w:lang w:val="uk-UA"/>
              </w:rPr>
              <w:t xml:space="preserve"> </w:t>
            </w:r>
            <w:r>
              <w:rPr>
                <w:sz w:val="16"/>
              </w:rPr>
              <w:t>farmed</w:t>
            </w:r>
            <w:r w:rsidRPr="009A56E3">
              <w:rPr>
                <w:sz w:val="16"/>
                <w:lang w:val="uk-UA"/>
              </w:rPr>
              <w:t xml:space="preserve"> </w:t>
            </w:r>
            <w:r>
              <w:rPr>
                <w:sz w:val="16"/>
              </w:rPr>
              <w:t>or</w:t>
            </w:r>
            <w:r w:rsidRPr="009A56E3">
              <w:rPr>
                <w:sz w:val="16"/>
                <w:lang w:val="uk-UA"/>
              </w:rPr>
              <w:t xml:space="preserve"> </w:t>
            </w:r>
            <w:r>
              <w:rPr>
                <w:sz w:val="16"/>
              </w:rPr>
              <w:t>wild</w:t>
            </w:r>
            <w:r w:rsidRPr="009A56E3">
              <w:rPr>
                <w:sz w:val="16"/>
                <w:lang w:val="uk-UA"/>
              </w:rPr>
              <w:t xml:space="preserve"> </w:t>
            </w:r>
            <w:r>
              <w:rPr>
                <w:sz w:val="16"/>
              </w:rPr>
              <w:t>game</w:t>
            </w:r>
            <w:r w:rsidRPr="009A56E3">
              <w:rPr>
                <w:sz w:val="16"/>
                <w:lang w:val="uk-UA"/>
              </w:rPr>
              <w:t xml:space="preserve"> </w:t>
            </w:r>
            <w:r>
              <w:rPr>
                <w:sz w:val="16"/>
              </w:rPr>
              <w:t>birds</w:t>
            </w:r>
            <w:r w:rsidRPr="009A56E3">
              <w:rPr>
                <w:sz w:val="16"/>
                <w:lang w:val="uk-UA"/>
              </w:rPr>
              <w:t>,</w:t>
            </w:r>
            <w:r w:rsidRPr="009A56E3">
              <w:rPr>
                <w:spacing w:val="-7"/>
                <w:sz w:val="16"/>
                <w:lang w:val="uk-UA"/>
              </w:rPr>
              <w:t xml:space="preserve"> </w:t>
            </w:r>
            <w:r>
              <w:rPr>
                <w:sz w:val="16"/>
              </w:rPr>
              <w:t>that</w:t>
            </w:r>
            <w:r>
              <w:rPr>
                <w:sz w:val="16"/>
                <w:lang w:val="uk-UA"/>
              </w:rPr>
              <w:t xml:space="preserve">/ </w:t>
            </w:r>
            <w:r w:rsidRPr="00560021">
              <w:rPr>
                <w:sz w:val="16"/>
                <w:lang w:val="uk-UA"/>
              </w:rPr>
              <w:t>М’ясні продукти, оброблені шлунки, міхури та кишки, зазначені у пункті ll.1.1 вироблені зі свіжого м’яса свійської птиці, включаючи вирощеної на фермі дикої пернатої птиці</w:t>
            </w:r>
            <w:r w:rsidRPr="009A56E3">
              <w:rPr>
                <w:sz w:val="16"/>
                <w:lang w:val="uk-UA"/>
              </w:rPr>
              <w:t>:</w:t>
            </w:r>
          </w:p>
          <w:p w:rsidR="00DC7F9F" w:rsidRPr="009A56E3" w:rsidRDefault="00DC7F9F" w:rsidP="00EE41FC">
            <w:pPr>
              <w:pStyle w:val="TableParagraph"/>
              <w:spacing w:before="5"/>
              <w:rPr>
                <w:b/>
                <w:sz w:val="16"/>
                <w:lang w:val="uk-UA"/>
              </w:rPr>
            </w:pPr>
          </w:p>
          <w:p w:rsidR="00DC7F9F" w:rsidRPr="009A56E3" w:rsidRDefault="00DC7F9F" w:rsidP="00EE41FC">
            <w:pPr>
              <w:pStyle w:val="TableParagraph"/>
              <w:tabs>
                <w:tab w:val="left" w:pos="2277"/>
                <w:tab w:val="left" w:pos="3717"/>
              </w:tabs>
              <w:spacing w:line="180" w:lineRule="exact"/>
              <w:ind w:left="3715" w:right="291" w:hanging="2878"/>
              <w:jc w:val="both"/>
              <w:rPr>
                <w:sz w:val="16"/>
                <w:lang w:val="uk-UA"/>
              </w:rPr>
            </w:pPr>
            <w:r w:rsidRPr="005E3345">
              <w:rPr>
                <w:sz w:val="16"/>
                <w:lang w:val="uk-UA"/>
              </w:rPr>
              <w:t>(</w:t>
            </w:r>
            <w:r w:rsidRPr="00250CB6">
              <w:rPr>
                <w:sz w:val="16"/>
                <w:vertAlign w:val="superscript"/>
                <w:lang w:val="uk-UA"/>
              </w:rPr>
              <w:t>2</w:t>
            </w:r>
            <w:r w:rsidRPr="005E3345">
              <w:rPr>
                <w:sz w:val="16"/>
                <w:lang w:val="uk-UA"/>
              </w:rPr>
              <w:t>)</w:t>
            </w:r>
            <w:r w:rsidRPr="00250CB6">
              <w:rPr>
                <w:i/>
                <w:sz w:val="16"/>
                <w:lang w:val="uk-UA"/>
              </w:rPr>
              <w:t xml:space="preserve"> </w:t>
            </w:r>
            <w:r>
              <w:rPr>
                <w:i/>
                <w:sz w:val="16"/>
              </w:rPr>
              <w:t>either</w:t>
            </w:r>
            <w:r>
              <w:rPr>
                <w:i/>
                <w:sz w:val="16"/>
                <w:lang w:val="uk-UA"/>
              </w:rPr>
              <w:t>/або</w:t>
            </w:r>
            <w:r w:rsidRPr="009A56E3">
              <w:rPr>
                <w:i/>
                <w:sz w:val="16"/>
                <w:lang w:val="uk-UA"/>
              </w:rPr>
              <w:tab/>
            </w:r>
            <w:r w:rsidRPr="009A56E3">
              <w:rPr>
                <w:sz w:val="16"/>
                <w:lang w:val="uk-UA"/>
              </w:rPr>
              <w:t>[</w:t>
            </w:r>
            <w:r>
              <w:rPr>
                <w:sz w:val="16"/>
              </w:rPr>
              <w:t>II</w:t>
            </w:r>
            <w:r w:rsidRPr="009A56E3">
              <w:rPr>
                <w:sz w:val="16"/>
                <w:lang w:val="uk-UA"/>
              </w:rPr>
              <w:t>.1.3.1.</w:t>
            </w:r>
            <w:r w:rsidRPr="009A56E3">
              <w:rPr>
                <w:sz w:val="16"/>
                <w:lang w:val="uk-UA"/>
              </w:rPr>
              <w:tab/>
            </w:r>
            <w:r>
              <w:rPr>
                <w:sz w:val="16"/>
              </w:rPr>
              <w:t>has</w:t>
            </w:r>
            <w:r w:rsidRPr="009A56E3">
              <w:rPr>
                <w:sz w:val="16"/>
                <w:lang w:val="uk-UA"/>
              </w:rPr>
              <w:t xml:space="preserve"> </w:t>
            </w:r>
            <w:r>
              <w:rPr>
                <w:sz w:val="16"/>
              </w:rPr>
              <w:t>undergone</w:t>
            </w:r>
            <w:r w:rsidRPr="009A56E3">
              <w:rPr>
                <w:sz w:val="16"/>
                <w:lang w:val="uk-UA"/>
              </w:rPr>
              <w:t xml:space="preserve"> </w:t>
            </w:r>
            <w:r>
              <w:rPr>
                <w:sz w:val="16"/>
              </w:rPr>
              <w:t>a</w:t>
            </w:r>
            <w:r w:rsidRPr="009A56E3">
              <w:rPr>
                <w:sz w:val="16"/>
                <w:lang w:val="uk-UA"/>
              </w:rPr>
              <w:t xml:space="preserve"> </w:t>
            </w:r>
            <w:r>
              <w:rPr>
                <w:sz w:val="16"/>
              </w:rPr>
              <w:t>non</w:t>
            </w:r>
            <w:r w:rsidRPr="009A56E3">
              <w:rPr>
                <w:sz w:val="16"/>
                <w:lang w:val="uk-UA"/>
              </w:rPr>
              <w:t>-</w:t>
            </w:r>
            <w:r>
              <w:rPr>
                <w:sz w:val="16"/>
              </w:rPr>
              <w:t>specific</w:t>
            </w:r>
            <w:r w:rsidRPr="009A56E3">
              <w:rPr>
                <w:sz w:val="16"/>
                <w:lang w:val="uk-UA"/>
              </w:rPr>
              <w:t xml:space="preserve"> </w:t>
            </w:r>
            <w:r>
              <w:rPr>
                <w:sz w:val="16"/>
              </w:rPr>
              <w:t>treatment</w:t>
            </w:r>
            <w:r w:rsidRPr="009A56E3">
              <w:rPr>
                <w:sz w:val="16"/>
                <w:lang w:val="uk-UA"/>
              </w:rPr>
              <w:t xml:space="preserve"> </w:t>
            </w:r>
            <w:r>
              <w:rPr>
                <w:sz w:val="16"/>
              </w:rPr>
              <w:t>as</w:t>
            </w:r>
            <w:r w:rsidRPr="009A56E3">
              <w:rPr>
                <w:sz w:val="16"/>
                <w:lang w:val="uk-UA"/>
              </w:rPr>
              <w:t xml:space="preserve"> </w:t>
            </w:r>
            <w:r>
              <w:rPr>
                <w:sz w:val="16"/>
              </w:rPr>
              <w:t>specified</w:t>
            </w:r>
            <w:r w:rsidRPr="009A56E3">
              <w:rPr>
                <w:spacing w:val="-7"/>
                <w:sz w:val="16"/>
                <w:lang w:val="uk-UA"/>
              </w:rPr>
              <w:t xml:space="preserve"> </w:t>
            </w:r>
            <w:r>
              <w:rPr>
                <w:sz w:val="16"/>
              </w:rPr>
              <w:t>and</w:t>
            </w:r>
            <w:r>
              <w:rPr>
                <w:sz w:val="16"/>
                <w:lang w:val="uk-UA"/>
              </w:rPr>
              <w:t xml:space="preserve"> </w:t>
            </w:r>
            <w:r>
              <w:rPr>
                <w:sz w:val="16"/>
              </w:rPr>
              <w:t>defined</w:t>
            </w:r>
            <w:r w:rsidRPr="009A56E3">
              <w:rPr>
                <w:sz w:val="16"/>
                <w:lang w:val="uk-UA"/>
              </w:rPr>
              <w:t xml:space="preserve"> </w:t>
            </w:r>
            <w:r>
              <w:rPr>
                <w:sz w:val="16"/>
              </w:rPr>
              <w:t>under</w:t>
            </w:r>
            <w:r w:rsidRPr="009A56E3">
              <w:rPr>
                <w:sz w:val="16"/>
                <w:lang w:val="uk-UA"/>
              </w:rPr>
              <w:t xml:space="preserve"> </w:t>
            </w:r>
            <w:r>
              <w:rPr>
                <w:sz w:val="16"/>
              </w:rPr>
              <w:t>point</w:t>
            </w:r>
            <w:r w:rsidRPr="009A56E3">
              <w:rPr>
                <w:sz w:val="16"/>
                <w:lang w:val="uk-UA"/>
              </w:rPr>
              <w:t xml:space="preserve"> </w:t>
            </w:r>
            <w:r>
              <w:rPr>
                <w:sz w:val="16"/>
              </w:rPr>
              <w:t>A</w:t>
            </w:r>
            <w:r w:rsidRPr="009A56E3">
              <w:rPr>
                <w:sz w:val="16"/>
                <w:lang w:val="uk-UA"/>
              </w:rPr>
              <w:t xml:space="preserve"> </w:t>
            </w:r>
            <w:r>
              <w:rPr>
                <w:sz w:val="16"/>
              </w:rPr>
              <w:t>in</w:t>
            </w:r>
            <w:r w:rsidRPr="009A56E3">
              <w:rPr>
                <w:sz w:val="16"/>
                <w:lang w:val="uk-UA"/>
              </w:rPr>
              <w:t xml:space="preserve"> </w:t>
            </w:r>
            <w:r>
              <w:rPr>
                <w:sz w:val="16"/>
              </w:rPr>
              <w:t>Part</w:t>
            </w:r>
            <w:r w:rsidRPr="009A56E3">
              <w:rPr>
                <w:sz w:val="16"/>
                <w:lang w:val="uk-UA"/>
              </w:rPr>
              <w:t xml:space="preserve"> 4 </w:t>
            </w:r>
            <w:r>
              <w:rPr>
                <w:sz w:val="16"/>
              </w:rPr>
              <w:t>of</w:t>
            </w:r>
            <w:r w:rsidRPr="009A56E3">
              <w:rPr>
                <w:sz w:val="16"/>
                <w:lang w:val="uk-UA"/>
              </w:rPr>
              <w:t xml:space="preserve"> </w:t>
            </w:r>
            <w:r>
              <w:rPr>
                <w:sz w:val="16"/>
              </w:rPr>
              <w:t>Annex</w:t>
            </w:r>
            <w:r w:rsidRPr="009A56E3">
              <w:rPr>
                <w:sz w:val="16"/>
                <w:lang w:val="uk-UA"/>
              </w:rPr>
              <w:t xml:space="preserve"> 2 </w:t>
            </w:r>
            <w:r>
              <w:rPr>
                <w:sz w:val="16"/>
              </w:rPr>
              <w:t>to</w:t>
            </w:r>
            <w:r w:rsidRPr="009A56E3">
              <w:rPr>
                <w:sz w:val="16"/>
                <w:lang w:val="uk-UA"/>
              </w:rPr>
              <w:t xml:space="preserve"> </w:t>
            </w:r>
            <w:r>
              <w:rPr>
                <w:sz w:val="16"/>
              </w:rPr>
              <w:t>Decision</w:t>
            </w:r>
            <w:r w:rsidRPr="009A56E3">
              <w:rPr>
                <w:sz w:val="16"/>
                <w:lang w:val="uk-UA"/>
              </w:rPr>
              <w:t xml:space="preserve"> 2007/777/</w:t>
            </w:r>
            <w:r>
              <w:rPr>
                <w:sz w:val="16"/>
              </w:rPr>
              <w:t>EC</w:t>
            </w:r>
            <w:r w:rsidRPr="009A56E3">
              <w:rPr>
                <w:sz w:val="16"/>
                <w:lang w:val="uk-UA"/>
              </w:rPr>
              <w:t xml:space="preserve">] </w:t>
            </w:r>
            <w:r>
              <w:rPr>
                <w:sz w:val="16"/>
              </w:rPr>
              <w:t>and</w:t>
            </w:r>
            <w:r>
              <w:rPr>
                <w:sz w:val="16"/>
                <w:lang w:val="uk-UA"/>
              </w:rPr>
              <w:t>/</w:t>
            </w:r>
            <w:r w:rsidRPr="009A56E3">
              <w:rPr>
                <w:lang w:val="uk-UA"/>
              </w:rPr>
              <w:t xml:space="preserve"> </w:t>
            </w:r>
            <w:r w:rsidRPr="0011568C">
              <w:rPr>
                <w:sz w:val="16"/>
                <w:lang w:val="uk-UA"/>
              </w:rPr>
              <w:t xml:space="preserve">пройшли неспецифічну обробку, як зазначено та визначено у пункті А частини 4 Додатку </w:t>
            </w:r>
            <w:r>
              <w:rPr>
                <w:sz w:val="16"/>
                <w:lang w:val="uk-UA"/>
              </w:rPr>
              <w:t>2</w:t>
            </w:r>
            <w:r w:rsidRPr="0011568C">
              <w:rPr>
                <w:sz w:val="16"/>
                <w:lang w:val="uk-UA"/>
              </w:rPr>
              <w:t xml:space="preserve"> до Рішен</w:t>
            </w:r>
            <w:r>
              <w:rPr>
                <w:sz w:val="16"/>
                <w:lang w:val="uk-UA"/>
              </w:rPr>
              <w:t>ня 2007/777/ЄС] та</w:t>
            </w:r>
            <w:r w:rsidRPr="009A56E3">
              <w:rPr>
                <w:sz w:val="16"/>
                <w:lang w:val="uk-UA"/>
              </w:rPr>
              <w:t>:</w:t>
            </w:r>
          </w:p>
          <w:p w:rsidR="00DC7F9F" w:rsidRDefault="00DC7F9F" w:rsidP="00EE41FC">
            <w:pPr>
              <w:pStyle w:val="TableParagraph"/>
              <w:tabs>
                <w:tab w:val="left" w:pos="3717"/>
                <w:tab w:val="left" w:pos="5157"/>
              </w:tabs>
              <w:spacing w:before="156"/>
              <w:ind w:left="2277" w:right="272"/>
              <w:jc w:val="both"/>
              <w:rPr>
                <w:sz w:val="16"/>
              </w:rPr>
            </w:pPr>
            <w:r>
              <w:rPr>
                <w:sz w:val="16"/>
              </w:rPr>
              <w:t>(</w:t>
            </w:r>
            <w:r>
              <w:rPr>
                <w:position w:val="6"/>
                <w:sz w:val="9"/>
              </w:rPr>
              <w:t>2</w:t>
            </w:r>
            <w:r>
              <w:rPr>
                <w:sz w:val="16"/>
              </w:rPr>
              <w:t>)</w:t>
            </w:r>
            <w:r>
              <w:rPr>
                <w:spacing w:val="3"/>
                <w:sz w:val="16"/>
              </w:rPr>
              <w:t xml:space="preserve"> </w:t>
            </w:r>
            <w:r>
              <w:rPr>
                <w:i/>
                <w:sz w:val="16"/>
              </w:rPr>
              <w:t>either</w:t>
            </w:r>
            <w:r>
              <w:rPr>
                <w:i/>
                <w:sz w:val="16"/>
                <w:lang w:val="uk-UA"/>
              </w:rPr>
              <w:t>/або</w:t>
            </w:r>
            <w:r>
              <w:rPr>
                <w:i/>
                <w:sz w:val="16"/>
              </w:rPr>
              <w:tab/>
            </w:r>
            <w:r>
              <w:rPr>
                <w:sz w:val="16"/>
              </w:rPr>
              <w:t>[II.1.3.1.1.</w:t>
            </w:r>
            <w:r>
              <w:rPr>
                <w:sz w:val="16"/>
              </w:rPr>
              <w:tab/>
              <w:t>satisfies the animal health</w:t>
            </w:r>
            <w:r>
              <w:rPr>
                <w:spacing w:val="-4"/>
                <w:sz w:val="16"/>
              </w:rPr>
              <w:t xml:space="preserve"> </w:t>
            </w:r>
            <w:r>
              <w:rPr>
                <w:sz w:val="16"/>
              </w:rPr>
              <w:t>requirements laid</w:t>
            </w:r>
          </w:p>
          <w:p w:rsidR="00DC7F9F" w:rsidRDefault="00DC7F9F" w:rsidP="00EE41FC">
            <w:pPr>
              <w:pStyle w:val="TableParagraph"/>
              <w:spacing w:before="10"/>
              <w:ind w:left="5158" w:right="272"/>
              <w:jc w:val="both"/>
              <w:rPr>
                <w:sz w:val="16"/>
              </w:rPr>
            </w:pPr>
            <w:r>
              <w:rPr>
                <w:sz w:val="16"/>
              </w:rPr>
              <w:t>down in Regulation (EC) No</w:t>
            </w:r>
            <w:r>
              <w:rPr>
                <w:spacing w:val="-7"/>
                <w:sz w:val="16"/>
              </w:rPr>
              <w:t xml:space="preserve"> </w:t>
            </w:r>
            <w:r>
              <w:rPr>
                <w:sz w:val="16"/>
              </w:rPr>
              <w:t>798/2008</w:t>
            </w:r>
            <w:r>
              <w:rPr>
                <w:sz w:val="16"/>
                <w:lang w:val="uk-UA"/>
              </w:rPr>
              <w:t>/</w:t>
            </w:r>
            <w:r>
              <w:t xml:space="preserve"> </w:t>
            </w:r>
            <w:r w:rsidRPr="0011568C">
              <w:rPr>
                <w:sz w:val="16"/>
                <w:lang w:val="uk-UA"/>
              </w:rPr>
              <w:t>відповідає вимогам щодо здоров’я тварин, встановлених Регламентом (ЄС) No 798/2008</w:t>
            </w:r>
            <w:r>
              <w:rPr>
                <w:sz w:val="16"/>
              </w:rPr>
              <w:t>,]</w:t>
            </w:r>
          </w:p>
          <w:p w:rsidR="00DC7F9F" w:rsidRDefault="00DC7F9F" w:rsidP="00EE41FC">
            <w:pPr>
              <w:pStyle w:val="TableParagraph"/>
              <w:spacing w:before="11"/>
              <w:rPr>
                <w:b/>
                <w:sz w:val="14"/>
              </w:rPr>
            </w:pPr>
          </w:p>
          <w:p w:rsidR="00DC7F9F" w:rsidRDefault="00DC7F9F" w:rsidP="00EE41FC">
            <w:pPr>
              <w:pStyle w:val="TableParagraph"/>
              <w:tabs>
                <w:tab w:val="left" w:pos="3717"/>
                <w:tab w:val="left" w:pos="5157"/>
              </w:tabs>
              <w:ind w:left="5132" w:right="291" w:hanging="2854"/>
              <w:jc w:val="both"/>
              <w:rPr>
                <w:sz w:val="16"/>
              </w:rPr>
            </w:pPr>
            <w:r>
              <w:rPr>
                <w:sz w:val="16"/>
              </w:rPr>
              <w:t>(</w:t>
            </w:r>
            <w:r>
              <w:rPr>
                <w:position w:val="6"/>
                <w:sz w:val="9"/>
              </w:rPr>
              <w:t>2</w:t>
            </w:r>
            <w:r>
              <w:rPr>
                <w:sz w:val="16"/>
              </w:rPr>
              <w:t>)</w:t>
            </w:r>
            <w:r>
              <w:rPr>
                <w:spacing w:val="3"/>
                <w:sz w:val="16"/>
              </w:rPr>
              <w:t xml:space="preserve"> </w:t>
            </w:r>
            <w:r>
              <w:rPr>
                <w:i/>
                <w:sz w:val="16"/>
              </w:rPr>
              <w:t>or</w:t>
            </w:r>
            <w:r>
              <w:rPr>
                <w:i/>
                <w:sz w:val="16"/>
                <w:lang w:val="uk-UA"/>
              </w:rPr>
              <w:t>/чи</w:t>
            </w:r>
            <w:r>
              <w:rPr>
                <w:i/>
                <w:sz w:val="16"/>
              </w:rPr>
              <w:tab/>
            </w:r>
            <w:r>
              <w:rPr>
                <w:sz w:val="16"/>
              </w:rPr>
              <w:t>[II.1.3.1.1.</w:t>
            </w:r>
            <w:r>
              <w:rPr>
                <w:sz w:val="16"/>
              </w:rPr>
              <w:tab/>
              <w:t>originates in Great Britain satisfying</w:t>
            </w:r>
            <w:r>
              <w:rPr>
                <w:spacing w:val="-6"/>
                <w:sz w:val="16"/>
              </w:rPr>
              <w:t xml:space="preserve"> </w:t>
            </w:r>
            <w:r>
              <w:rPr>
                <w:sz w:val="16"/>
              </w:rPr>
              <w:t>the</w:t>
            </w:r>
            <w:r>
              <w:rPr>
                <w:sz w:val="16"/>
                <w:lang w:val="uk-UA"/>
              </w:rPr>
              <w:t xml:space="preserve"> </w:t>
            </w:r>
            <w:r>
              <w:rPr>
                <w:sz w:val="16"/>
              </w:rPr>
              <w:t>requirements of Article 3 of Directive 2002/99/EC</w:t>
            </w:r>
            <w:r>
              <w:rPr>
                <w:sz w:val="16"/>
                <w:lang w:val="uk-UA"/>
              </w:rPr>
              <w:t>/</w:t>
            </w:r>
            <w:r>
              <w:t xml:space="preserve"> </w:t>
            </w:r>
            <w:r>
              <w:rPr>
                <w:sz w:val="16"/>
                <w:lang w:val="uk-UA"/>
              </w:rPr>
              <w:t>походить з Великої Британії</w:t>
            </w:r>
            <w:r w:rsidRPr="0011568C">
              <w:rPr>
                <w:sz w:val="16"/>
                <w:lang w:val="uk-UA"/>
              </w:rPr>
              <w:t>, що відповідає вимогам статті 3 Директиви 2002/99/ЄС</w:t>
            </w:r>
            <w:r>
              <w:rPr>
                <w:sz w:val="16"/>
              </w:rPr>
              <w:t>,]</w:t>
            </w:r>
          </w:p>
          <w:p w:rsidR="00DC7F9F" w:rsidRDefault="00DC7F9F" w:rsidP="00EE41FC">
            <w:pPr>
              <w:pStyle w:val="TableParagraph"/>
              <w:spacing w:before="5"/>
              <w:rPr>
                <w:b/>
                <w:sz w:val="16"/>
              </w:rPr>
            </w:pPr>
          </w:p>
          <w:p w:rsidR="00DC7F9F" w:rsidRDefault="00DC7F9F" w:rsidP="00EE41FC">
            <w:pPr>
              <w:pStyle w:val="TableParagraph"/>
              <w:tabs>
                <w:tab w:val="left" w:pos="2277"/>
                <w:tab w:val="left" w:pos="3717"/>
              </w:tabs>
              <w:spacing w:line="180" w:lineRule="exact"/>
              <w:ind w:left="838" w:right="283"/>
              <w:rPr>
                <w:sz w:val="16"/>
              </w:rPr>
            </w:pPr>
            <w:r w:rsidRPr="005E3345">
              <w:rPr>
                <w:sz w:val="16"/>
                <w:lang w:val="uk-UA"/>
              </w:rPr>
              <w:t>(</w:t>
            </w:r>
            <w:r w:rsidRPr="00250CB6">
              <w:rPr>
                <w:sz w:val="16"/>
                <w:vertAlign w:val="superscript"/>
                <w:lang w:val="uk-UA"/>
              </w:rPr>
              <w:t>2</w:t>
            </w:r>
            <w:r w:rsidRPr="005E3345">
              <w:rPr>
                <w:sz w:val="16"/>
                <w:lang w:val="uk-UA"/>
              </w:rPr>
              <w:t>)</w:t>
            </w:r>
            <w:r>
              <w:rPr>
                <w:sz w:val="16"/>
              </w:rPr>
              <w:t xml:space="preserve"> </w:t>
            </w:r>
            <w:r>
              <w:rPr>
                <w:i/>
                <w:sz w:val="16"/>
              </w:rPr>
              <w:t>or</w:t>
            </w:r>
            <w:r>
              <w:rPr>
                <w:i/>
                <w:sz w:val="16"/>
                <w:lang w:val="uk-UA"/>
              </w:rPr>
              <w:t>/чи</w:t>
            </w:r>
            <w:r>
              <w:rPr>
                <w:i/>
                <w:sz w:val="16"/>
              </w:rPr>
              <w:tab/>
            </w:r>
            <w:r>
              <w:rPr>
                <w:sz w:val="16"/>
              </w:rPr>
              <w:t>[II.1.3.1.</w:t>
            </w:r>
            <w:r>
              <w:rPr>
                <w:sz w:val="16"/>
              </w:rPr>
              <w:tab/>
              <w:t>originates in a third country referred to in Annex 1 Part 1</w:t>
            </w:r>
            <w:r>
              <w:rPr>
                <w:spacing w:val="-13"/>
                <w:sz w:val="16"/>
              </w:rPr>
              <w:t xml:space="preserve"> </w:t>
            </w:r>
            <w:r>
              <w:rPr>
                <w:sz w:val="16"/>
              </w:rPr>
              <w:t>to</w:t>
            </w:r>
          </w:p>
          <w:p w:rsidR="00DC7F9F" w:rsidRPr="0011568C" w:rsidRDefault="00DC7F9F" w:rsidP="00EE41FC">
            <w:pPr>
              <w:pStyle w:val="TableParagraph"/>
              <w:ind w:left="3717" w:right="341"/>
              <w:jc w:val="both"/>
              <w:rPr>
                <w:sz w:val="16"/>
                <w:lang w:val="uk-UA"/>
              </w:rPr>
            </w:pPr>
            <w:r>
              <w:rPr>
                <w:sz w:val="16"/>
              </w:rPr>
              <w:t>Regulation (EC) No 798/2008, comes from holdings or in the case of wild game-birds killed in territories where within a 10 km radius, including, where appropriate, the territory of a neighboring country, there has been no outbreak of highly pathogenic avian influenza or Newcastle disease for at least</w:t>
            </w:r>
            <w:r>
              <w:rPr>
                <w:spacing w:val="-10"/>
                <w:sz w:val="16"/>
              </w:rPr>
              <w:t xml:space="preserve"> </w:t>
            </w:r>
            <w:r>
              <w:rPr>
                <w:sz w:val="16"/>
              </w:rPr>
              <w:t xml:space="preserve">the previous 30 days and has undergone the specific treatment laid down for the third country of origin or part thereof for the meat of the species concerned in Parts 2 or 3, as appropriate, </w:t>
            </w:r>
          </w:p>
        </w:tc>
      </w:tr>
    </w:tbl>
    <w:p w:rsidR="003559DD" w:rsidRDefault="003559DD">
      <w:pPr>
        <w:rPr>
          <w:sz w:val="2"/>
          <w:szCs w:val="2"/>
        </w:rPr>
      </w:pPr>
    </w:p>
    <w:p w:rsidR="003559DD" w:rsidRDefault="003559DD">
      <w:pPr>
        <w:rPr>
          <w:sz w:val="2"/>
          <w:szCs w:val="2"/>
        </w:rPr>
        <w:sectPr w:rsidR="003559DD">
          <w:headerReference w:type="default" r:id="rId8"/>
          <w:footerReference w:type="default" r:id="rId9"/>
          <w:pgSz w:w="11910" w:h="16840"/>
          <w:pgMar w:top="1880" w:right="280" w:bottom="1140" w:left="600" w:header="1427" w:footer="957" w:gutter="0"/>
          <w:cols w:space="720"/>
        </w:sectPr>
      </w:pPr>
    </w:p>
    <w:tbl>
      <w:tblPr>
        <w:tblStyle w:val="TableNormal"/>
        <w:tblW w:w="0" w:type="auto"/>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40"/>
        <w:gridCol w:w="2640"/>
        <w:gridCol w:w="2668"/>
      </w:tblGrid>
      <w:tr w:rsidR="003559DD" w:rsidTr="00585A69">
        <w:trPr>
          <w:trHeight w:val="715"/>
        </w:trPr>
        <w:tc>
          <w:tcPr>
            <w:tcW w:w="5040" w:type="dxa"/>
            <w:tcBorders>
              <w:bottom w:val="nil"/>
            </w:tcBorders>
          </w:tcPr>
          <w:p w:rsidR="003559DD" w:rsidRDefault="00E2573F">
            <w:pPr>
              <w:pStyle w:val="TableParagraph"/>
              <w:spacing w:line="174" w:lineRule="exact"/>
              <w:ind w:left="117"/>
              <w:rPr>
                <w:sz w:val="16"/>
              </w:rPr>
            </w:pPr>
            <w:r>
              <w:rPr>
                <w:sz w:val="16"/>
              </w:rPr>
              <w:t>II. Health information</w:t>
            </w:r>
            <w:r w:rsidR="0011568C">
              <w:rPr>
                <w:sz w:val="16"/>
                <w:lang w:val="uk-UA"/>
              </w:rPr>
              <w:t>/</w:t>
            </w:r>
            <w:r w:rsidR="0011568C" w:rsidRPr="00CB63C2">
              <w:rPr>
                <w:sz w:val="16"/>
                <w:lang w:val="uk-UA"/>
              </w:rPr>
              <w:t xml:space="preserve"> Інформація про здоров’я</w:t>
            </w:r>
          </w:p>
        </w:tc>
        <w:tc>
          <w:tcPr>
            <w:tcW w:w="2640" w:type="dxa"/>
          </w:tcPr>
          <w:p w:rsidR="003559DD" w:rsidRPr="0011568C" w:rsidRDefault="00E2573F" w:rsidP="0011568C">
            <w:pPr>
              <w:pStyle w:val="TableParagraph"/>
              <w:tabs>
                <w:tab w:val="left" w:pos="1368"/>
              </w:tabs>
              <w:spacing w:line="232" w:lineRule="auto"/>
              <w:ind w:left="102" w:right="280"/>
              <w:rPr>
                <w:sz w:val="16"/>
                <w:lang w:val="uk-UA"/>
              </w:rPr>
            </w:pPr>
            <w:r>
              <w:rPr>
                <w:sz w:val="16"/>
              </w:rPr>
              <w:t>II.a. Certificate reference number</w:t>
            </w:r>
            <w:r w:rsidR="0011568C">
              <w:rPr>
                <w:sz w:val="16"/>
                <w:lang w:val="uk-UA"/>
              </w:rPr>
              <w:t>/Номер сертфиіката</w:t>
            </w:r>
          </w:p>
        </w:tc>
        <w:tc>
          <w:tcPr>
            <w:tcW w:w="2668" w:type="dxa"/>
            <w:tcBorders>
              <w:tr2bl w:val="single" w:sz="4" w:space="0" w:color="auto"/>
            </w:tcBorders>
          </w:tcPr>
          <w:p w:rsidR="003559DD" w:rsidRDefault="00E2573F">
            <w:pPr>
              <w:pStyle w:val="TableParagraph"/>
              <w:spacing w:line="174" w:lineRule="exact"/>
              <w:ind w:left="118"/>
              <w:rPr>
                <w:sz w:val="16"/>
              </w:rPr>
            </w:pPr>
            <w:r>
              <w:rPr>
                <w:sz w:val="16"/>
              </w:rPr>
              <w:t>II.b.</w:t>
            </w:r>
          </w:p>
        </w:tc>
      </w:tr>
      <w:tr w:rsidR="003559DD" w:rsidRPr="00266B83" w:rsidTr="00585A69">
        <w:trPr>
          <w:trHeight w:val="12396"/>
        </w:trPr>
        <w:tc>
          <w:tcPr>
            <w:tcW w:w="10348" w:type="dxa"/>
            <w:gridSpan w:val="3"/>
            <w:tcBorders>
              <w:top w:val="nil"/>
            </w:tcBorders>
          </w:tcPr>
          <w:p w:rsidR="00036499" w:rsidRDefault="00036499" w:rsidP="00B32BD6">
            <w:pPr>
              <w:pStyle w:val="TableParagraph"/>
              <w:ind w:left="3573" w:right="341"/>
              <w:jc w:val="both"/>
              <w:rPr>
                <w:sz w:val="16"/>
              </w:rPr>
            </w:pPr>
          </w:p>
          <w:p w:rsidR="0011568C" w:rsidRPr="0011568C" w:rsidRDefault="002C4DF8" w:rsidP="00B32BD6">
            <w:pPr>
              <w:pStyle w:val="TableParagraph"/>
              <w:ind w:left="3573" w:right="341"/>
              <w:jc w:val="both"/>
              <w:rPr>
                <w:sz w:val="16"/>
                <w:lang w:val="uk-UA"/>
              </w:rPr>
            </w:pPr>
            <w:r>
              <w:rPr>
                <w:sz w:val="16"/>
              </w:rPr>
              <w:t>of Annex 2 to Decision</w:t>
            </w:r>
            <w:r>
              <w:rPr>
                <w:spacing w:val="-6"/>
                <w:sz w:val="16"/>
              </w:rPr>
              <w:t xml:space="preserve"> </w:t>
            </w:r>
            <w:r>
              <w:rPr>
                <w:sz w:val="16"/>
              </w:rPr>
              <w:t>2007/777/EC</w:t>
            </w:r>
            <w:r>
              <w:rPr>
                <w:sz w:val="16"/>
                <w:lang w:val="uk-UA"/>
              </w:rPr>
              <w:t>/</w:t>
            </w:r>
            <w:r w:rsidRPr="0011568C">
              <w:rPr>
                <w:sz w:val="16"/>
                <w:lang w:val="uk-UA"/>
              </w:rPr>
              <w:t>походить з третьої країни, зазначеної в Додатку I, частина 1 до Регламенту (ЄС) No 798/2008 та походить з господарств або забитій на території (у випадку пернатої дичини),</w:t>
            </w:r>
            <w:r>
              <w:rPr>
                <w:sz w:val="16"/>
                <w:lang w:val="uk-UA"/>
              </w:rPr>
              <w:t xml:space="preserve"> де в радіусі 10 км навколо яких</w:t>
            </w:r>
            <w:r w:rsidRPr="0011568C">
              <w:rPr>
                <w:sz w:val="16"/>
                <w:lang w:val="uk-UA"/>
              </w:rPr>
              <w:t xml:space="preserve">(включаючи територію сусідньої держави) протягом щонайменше останніх 30 днів не було зафіксовано випадків високопатогенного грипу птиці </w:t>
            </w:r>
            <w:r>
              <w:rPr>
                <w:sz w:val="16"/>
                <w:lang w:val="uk-UA"/>
              </w:rPr>
              <w:t xml:space="preserve">або хвороби Ньюкасла, та </w:t>
            </w:r>
            <w:r w:rsidR="0011568C" w:rsidRPr="0011568C">
              <w:rPr>
                <w:sz w:val="16"/>
                <w:lang w:val="uk-UA"/>
              </w:rPr>
              <w:t>пройшли відповідну обробку, встановлену для третьої країни походження або її частини для м’яса відповідного виду з Частини 2 або 3 відповідно</w:t>
            </w:r>
            <w:r w:rsidR="00DA5917">
              <w:rPr>
                <w:sz w:val="16"/>
                <w:lang w:val="uk-UA"/>
              </w:rPr>
              <w:t xml:space="preserve"> Додатку 2</w:t>
            </w:r>
            <w:r w:rsidR="0011568C">
              <w:rPr>
                <w:sz w:val="16"/>
                <w:lang w:val="uk-UA"/>
              </w:rPr>
              <w:t xml:space="preserve"> до Рішення 2007/777/</w:t>
            </w:r>
            <w:r w:rsidR="0011568C" w:rsidRPr="0011568C">
              <w:rPr>
                <w:sz w:val="16"/>
                <w:lang w:val="uk-UA"/>
              </w:rPr>
              <w:t>ЄС</w:t>
            </w:r>
            <w:r w:rsidR="0011568C">
              <w:t xml:space="preserve"> </w:t>
            </w:r>
          </w:p>
          <w:p w:rsidR="0011568C" w:rsidRPr="0011568C" w:rsidRDefault="0011568C" w:rsidP="00E61929">
            <w:pPr>
              <w:pStyle w:val="TableParagraph"/>
              <w:spacing w:before="2"/>
              <w:ind w:left="3289" w:hanging="1730"/>
              <w:rPr>
                <w:b/>
                <w:sz w:val="15"/>
                <w:lang w:val="uk-UA"/>
              </w:rPr>
            </w:pPr>
          </w:p>
          <w:p w:rsidR="0011568C" w:rsidRPr="00DA5917" w:rsidRDefault="005E3345" w:rsidP="00B32BD6">
            <w:pPr>
              <w:pStyle w:val="TableParagraph"/>
              <w:ind w:left="3573" w:right="341" w:hanging="2835"/>
              <w:jc w:val="both"/>
              <w:rPr>
                <w:sz w:val="16"/>
                <w:lang w:val="uk-UA"/>
              </w:rPr>
            </w:pPr>
            <w:r w:rsidRPr="005E3345">
              <w:rPr>
                <w:sz w:val="16"/>
                <w:lang w:val="uk-UA"/>
              </w:rPr>
              <w:t>(</w:t>
            </w:r>
            <w:r w:rsidRPr="00250CB6">
              <w:rPr>
                <w:sz w:val="16"/>
                <w:vertAlign w:val="superscript"/>
                <w:lang w:val="uk-UA"/>
              </w:rPr>
              <w:t>2</w:t>
            </w:r>
            <w:r w:rsidRPr="005E3345">
              <w:rPr>
                <w:sz w:val="16"/>
                <w:lang w:val="uk-UA"/>
              </w:rPr>
              <w:t xml:space="preserve">) </w:t>
            </w:r>
            <w:r w:rsidR="0011568C">
              <w:rPr>
                <w:i/>
                <w:sz w:val="16"/>
              </w:rPr>
              <w:t>or</w:t>
            </w:r>
            <w:r w:rsidR="0011568C">
              <w:rPr>
                <w:i/>
                <w:sz w:val="16"/>
                <w:lang w:val="uk-UA"/>
              </w:rPr>
              <w:t>/чи</w:t>
            </w:r>
            <w:r w:rsidR="00B32BD6">
              <w:rPr>
                <w:i/>
                <w:sz w:val="16"/>
                <w:lang w:val="uk-UA"/>
              </w:rPr>
              <w:t xml:space="preserve">    </w:t>
            </w:r>
            <w:r w:rsidR="00B32BD6" w:rsidRPr="00B32BD6">
              <w:rPr>
                <w:i/>
                <w:sz w:val="16"/>
                <w:lang w:val="uk-UA"/>
              </w:rPr>
              <w:t xml:space="preserve">  </w:t>
            </w:r>
            <w:r w:rsidR="0011568C" w:rsidRPr="00DA5917">
              <w:rPr>
                <w:sz w:val="16"/>
                <w:lang w:val="uk-UA"/>
              </w:rPr>
              <w:t>[</w:t>
            </w:r>
            <w:r w:rsidR="0011568C">
              <w:rPr>
                <w:sz w:val="16"/>
              </w:rPr>
              <w:t>II</w:t>
            </w:r>
            <w:r w:rsidR="0011568C" w:rsidRPr="00DA5917">
              <w:rPr>
                <w:sz w:val="16"/>
                <w:lang w:val="uk-UA"/>
              </w:rPr>
              <w:t>.1.3.1.</w:t>
            </w:r>
            <w:r w:rsidR="0011568C" w:rsidRPr="00DA5917">
              <w:rPr>
                <w:sz w:val="16"/>
                <w:lang w:val="uk-UA"/>
              </w:rPr>
              <w:tab/>
            </w:r>
            <w:r w:rsidR="0011568C">
              <w:rPr>
                <w:sz w:val="16"/>
              </w:rPr>
              <w:t>originates</w:t>
            </w:r>
            <w:r w:rsidR="0011568C" w:rsidRPr="00DA5917">
              <w:rPr>
                <w:sz w:val="16"/>
                <w:lang w:val="uk-UA"/>
              </w:rPr>
              <w:t xml:space="preserve"> </w:t>
            </w:r>
            <w:r w:rsidR="0011568C">
              <w:rPr>
                <w:sz w:val="16"/>
              </w:rPr>
              <w:t>in</w:t>
            </w:r>
            <w:r w:rsidR="0011568C" w:rsidRPr="00DA5917">
              <w:rPr>
                <w:sz w:val="16"/>
                <w:lang w:val="uk-UA"/>
              </w:rPr>
              <w:t xml:space="preserve"> </w:t>
            </w:r>
            <w:r w:rsidR="0011568C">
              <w:rPr>
                <w:sz w:val="16"/>
              </w:rPr>
              <w:t>a</w:t>
            </w:r>
            <w:r w:rsidR="0011568C" w:rsidRPr="00DA5917">
              <w:rPr>
                <w:sz w:val="16"/>
                <w:lang w:val="uk-UA"/>
              </w:rPr>
              <w:t xml:space="preserve"> </w:t>
            </w:r>
            <w:r w:rsidR="0011568C">
              <w:rPr>
                <w:sz w:val="16"/>
              </w:rPr>
              <w:t>third</w:t>
            </w:r>
            <w:r w:rsidR="0011568C" w:rsidRPr="00DA5917">
              <w:rPr>
                <w:sz w:val="16"/>
                <w:lang w:val="uk-UA"/>
              </w:rPr>
              <w:t xml:space="preserve"> </w:t>
            </w:r>
            <w:r w:rsidR="0011568C">
              <w:rPr>
                <w:sz w:val="16"/>
              </w:rPr>
              <w:t>country</w:t>
            </w:r>
            <w:r w:rsidR="0011568C" w:rsidRPr="00DA5917">
              <w:rPr>
                <w:sz w:val="16"/>
                <w:lang w:val="uk-UA"/>
              </w:rPr>
              <w:t xml:space="preserve"> </w:t>
            </w:r>
            <w:r w:rsidR="0011568C">
              <w:rPr>
                <w:sz w:val="16"/>
              </w:rPr>
              <w:t>referred</w:t>
            </w:r>
            <w:r w:rsidR="0011568C" w:rsidRPr="00DA5917">
              <w:rPr>
                <w:sz w:val="16"/>
                <w:lang w:val="uk-UA"/>
              </w:rPr>
              <w:t xml:space="preserve"> </w:t>
            </w:r>
            <w:r w:rsidR="0011568C">
              <w:rPr>
                <w:sz w:val="16"/>
              </w:rPr>
              <w:t>to</w:t>
            </w:r>
            <w:r w:rsidR="0011568C" w:rsidRPr="00DA5917">
              <w:rPr>
                <w:sz w:val="16"/>
                <w:lang w:val="uk-UA"/>
              </w:rPr>
              <w:t xml:space="preserve"> </w:t>
            </w:r>
            <w:r w:rsidR="0011568C">
              <w:rPr>
                <w:sz w:val="16"/>
              </w:rPr>
              <w:t>in</w:t>
            </w:r>
            <w:r w:rsidR="0011568C" w:rsidRPr="00DA5917">
              <w:rPr>
                <w:sz w:val="16"/>
                <w:lang w:val="uk-UA"/>
              </w:rPr>
              <w:t xml:space="preserve"> </w:t>
            </w:r>
            <w:r w:rsidR="0011568C">
              <w:rPr>
                <w:sz w:val="16"/>
              </w:rPr>
              <w:t>Annex</w:t>
            </w:r>
            <w:r w:rsidR="0011568C" w:rsidRPr="00DA5917">
              <w:rPr>
                <w:sz w:val="16"/>
                <w:lang w:val="uk-UA"/>
              </w:rPr>
              <w:t xml:space="preserve"> 1 </w:t>
            </w:r>
            <w:r w:rsidR="0011568C">
              <w:rPr>
                <w:sz w:val="16"/>
              </w:rPr>
              <w:t>Part</w:t>
            </w:r>
            <w:r w:rsidR="0011568C" w:rsidRPr="00DA5917">
              <w:rPr>
                <w:sz w:val="16"/>
                <w:lang w:val="uk-UA"/>
              </w:rPr>
              <w:t xml:space="preserve"> 1</w:t>
            </w:r>
            <w:r w:rsidR="0011568C" w:rsidRPr="00DA5917">
              <w:rPr>
                <w:spacing w:val="-13"/>
                <w:sz w:val="16"/>
                <w:lang w:val="uk-UA"/>
              </w:rPr>
              <w:t xml:space="preserve"> </w:t>
            </w:r>
            <w:r w:rsidR="0011568C">
              <w:rPr>
                <w:sz w:val="16"/>
              </w:rPr>
              <w:t>to</w:t>
            </w:r>
            <w:r w:rsidR="0011568C">
              <w:rPr>
                <w:sz w:val="16"/>
                <w:lang w:val="uk-UA"/>
              </w:rPr>
              <w:t xml:space="preserve"> </w:t>
            </w:r>
            <w:r w:rsidR="0011568C">
              <w:rPr>
                <w:sz w:val="16"/>
              </w:rPr>
              <w:t>Regulation</w:t>
            </w:r>
            <w:r w:rsidR="0011568C" w:rsidRPr="00DA5917">
              <w:rPr>
                <w:sz w:val="16"/>
                <w:lang w:val="uk-UA"/>
              </w:rPr>
              <w:t xml:space="preserve"> (</w:t>
            </w:r>
            <w:r w:rsidR="0011568C">
              <w:rPr>
                <w:sz w:val="16"/>
              </w:rPr>
              <w:t>EC</w:t>
            </w:r>
            <w:r w:rsidR="0011568C" w:rsidRPr="00DA5917">
              <w:rPr>
                <w:sz w:val="16"/>
                <w:lang w:val="uk-UA"/>
              </w:rPr>
              <w:t xml:space="preserve">) </w:t>
            </w:r>
            <w:r w:rsidR="0011568C">
              <w:rPr>
                <w:sz w:val="16"/>
              </w:rPr>
              <w:t>No</w:t>
            </w:r>
            <w:r w:rsidR="0011568C" w:rsidRPr="00DA5917">
              <w:rPr>
                <w:sz w:val="16"/>
                <w:lang w:val="uk-UA"/>
              </w:rPr>
              <w:t xml:space="preserve"> 798/2008, </w:t>
            </w:r>
            <w:r w:rsidR="0011568C">
              <w:rPr>
                <w:sz w:val="16"/>
              </w:rPr>
              <w:t>comes</w:t>
            </w:r>
            <w:r w:rsidR="0011568C" w:rsidRPr="00DA5917">
              <w:rPr>
                <w:sz w:val="16"/>
                <w:lang w:val="uk-UA"/>
              </w:rPr>
              <w:t xml:space="preserve"> </w:t>
            </w:r>
            <w:r w:rsidR="0011568C">
              <w:rPr>
                <w:sz w:val="16"/>
              </w:rPr>
              <w:t>from</w:t>
            </w:r>
            <w:r w:rsidR="0011568C" w:rsidRPr="00DA5917">
              <w:rPr>
                <w:sz w:val="16"/>
                <w:lang w:val="uk-UA"/>
              </w:rPr>
              <w:t xml:space="preserve"> </w:t>
            </w:r>
            <w:r w:rsidR="0011568C">
              <w:rPr>
                <w:sz w:val="16"/>
              </w:rPr>
              <w:t>holdings</w:t>
            </w:r>
            <w:r w:rsidR="0011568C" w:rsidRPr="00DA5917">
              <w:rPr>
                <w:sz w:val="16"/>
                <w:lang w:val="uk-UA"/>
              </w:rPr>
              <w:t xml:space="preserve"> </w:t>
            </w:r>
            <w:r w:rsidR="0011568C">
              <w:rPr>
                <w:sz w:val="16"/>
              </w:rPr>
              <w:t>or</w:t>
            </w:r>
            <w:r w:rsidR="0011568C" w:rsidRPr="00DA5917">
              <w:rPr>
                <w:sz w:val="16"/>
                <w:lang w:val="uk-UA"/>
              </w:rPr>
              <w:t xml:space="preserve"> </w:t>
            </w:r>
            <w:r w:rsidR="0011568C">
              <w:rPr>
                <w:sz w:val="16"/>
              </w:rPr>
              <w:t>in</w:t>
            </w:r>
            <w:r w:rsidR="0011568C" w:rsidRPr="00DA5917">
              <w:rPr>
                <w:sz w:val="16"/>
                <w:lang w:val="uk-UA"/>
              </w:rPr>
              <w:t xml:space="preserve"> </w:t>
            </w:r>
            <w:r w:rsidR="0011568C">
              <w:rPr>
                <w:sz w:val="16"/>
              </w:rPr>
              <w:t>the</w:t>
            </w:r>
            <w:r w:rsidR="0011568C" w:rsidRPr="00DA5917">
              <w:rPr>
                <w:sz w:val="16"/>
                <w:lang w:val="uk-UA"/>
              </w:rPr>
              <w:t xml:space="preserve"> </w:t>
            </w:r>
            <w:r w:rsidR="0011568C">
              <w:rPr>
                <w:sz w:val="16"/>
              </w:rPr>
              <w:t>case</w:t>
            </w:r>
            <w:r w:rsidR="0011568C" w:rsidRPr="00DA5917">
              <w:rPr>
                <w:sz w:val="16"/>
                <w:lang w:val="uk-UA"/>
              </w:rPr>
              <w:t xml:space="preserve"> </w:t>
            </w:r>
            <w:r w:rsidR="0011568C">
              <w:rPr>
                <w:sz w:val="16"/>
              </w:rPr>
              <w:t>of</w:t>
            </w:r>
            <w:r w:rsidR="0011568C" w:rsidRPr="00DA5917">
              <w:rPr>
                <w:sz w:val="16"/>
                <w:lang w:val="uk-UA"/>
              </w:rPr>
              <w:t xml:space="preserve"> </w:t>
            </w:r>
            <w:r w:rsidR="0011568C">
              <w:rPr>
                <w:sz w:val="16"/>
              </w:rPr>
              <w:t>wild</w:t>
            </w:r>
            <w:r w:rsidR="0011568C" w:rsidRPr="00DA5917">
              <w:rPr>
                <w:sz w:val="16"/>
                <w:lang w:val="uk-UA"/>
              </w:rPr>
              <w:t xml:space="preserve"> </w:t>
            </w:r>
            <w:r w:rsidR="0011568C">
              <w:rPr>
                <w:sz w:val="16"/>
              </w:rPr>
              <w:t>game</w:t>
            </w:r>
            <w:r w:rsidR="0011568C" w:rsidRPr="00DA5917">
              <w:rPr>
                <w:sz w:val="16"/>
                <w:lang w:val="uk-UA"/>
              </w:rPr>
              <w:t>-</w:t>
            </w:r>
            <w:r w:rsidR="0011568C">
              <w:rPr>
                <w:sz w:val="16"/>
              </w:rPr>
              <w:t>birds</w:t>
            </w:r>
            <w:r w:rsidR="0011568C" w:rsidRPr="00DA5917">
              <w:rPr>
                <w:sz w:val="16"/>
                <w:lang w:val="uk-UA"/>
              </w:rPr>
              <w:t xml:space="preserve"> </w:t>
            </w:r>
            <w:r w:rsidR="0011568C">
              <w:rPr>
                <w:sz w:val="16"/>
              </w:rPr>
              <w:t>killed</w:t>
            </w:r>
            <w:r w:rsidR="0011568C" w:rsidRPr="00DA5917">
              <w:rPr>
                <w:sz w:val="16"/>
                <w:lang w:val="uk-UA"/>
              </w:rPr>
              <w:t xml:space="preserve"> </w:t>
            </w:r>
            <w:r w:rsidR="0011568C">
              <w:rPr>
                <w:sz w:val="16"/>
              </w:rPr>
              <w:t>in</w:t>
            </w:r>
            <w:r w:rsidR="0011568C" w:rsidRPr="00DA5917">
              <w:rPr>
                <w:sz w:val="16"/>
                <w:lang w:val="uk-UA"/>
              </w:rPr>
              <w:t xml:space="preserve"> </w:t>
            </w:r>
            <w:r w:rsidR="0011568C">
              <w:rPr>
                <w:sz w:val="16"/>
              </w:rPr>
              <w:t>territories</w:t>
            </w:r>
            <w:r w:rsidR="0011568C" w:rsidRPr="00DA5917">
              <w:rPr>
                <w:sz w:val="16"/>
                <w:lang w:val="uk-UA"/>
              </w:rPr>
              <w:t xml:space="preserve">, </w:t>
            </w:r>
            <w:r w:rsidR="0011568C">
              <w:rPr>
                <w:sz w:val="16"/>
              </w:rPr>
              <w:t>where</w:t>
            </w:r>
            <w:r w:rsidR="0011568C" w:rsidRPr="00DA5917">
              <w:rPr>
                <w:sz w:val="16"/>
                <w:lang w:val="uk-UA"/>
              </w:rPr>
              <w:t xml:space="preserve"> </w:t>
            </w:r>
            <w:r w:rsidR="0011568C">
              <w:rPr>
                <w:sz w:val="16"/>
              </w:rPr>
              <w:t>within</w:t>
            </w:r>
            <w:r w:rsidR="0011568C" w:rsidRPr="00DA5917">
              <w:rPr>
                <w:sz w:val="16"/>
                <w:lang w:val="uk-UA"/>
              </w:rPr>
              <w:t xml:space="preserve"> </w:t>
            </w:r>
            <w:r w:rsidR="0011568C">
              <w:rPr>
                <w:sz w:val="16"/>
              </w:rPr>
              <w:t>a</w:t>
            </w:r>
            <w:r w:rsidR="0011568C" w:rsidRPr="00DA5917">
              <w:rPr>
                <w:sz w:val="16"/>
                <w:lang w:val="uk-UA"/>
              </w:rPr>
              <w:t xml:space="preserve"> 10 </w:t>
            </w:r>
            <w:r w:rsidR="0011568C">
              <w:rPr>
                <w:sz w:val="16"/>
              </w:rPr>
              <w:t>km</w:t>
            </w:r>
            <w:r w:rsidR="0011568C" w:rsidRPr="00DA5917">
              <w:rPr>
                <w:sz w:val="16"/>
                <w:lang w:val="uk-UA"/>
              </w:rPr>
              <w:t xml:space="preserve"> </w:t>
            </w:r>
            <w:r w:rsidR="0011568C">
              <w:rPr>
                <w:sz w:val="16"/>
              </w:rPr>
              <w:t>radius</w:t>
            </w:r>
            <w:r w:rsidR="0011568C" w:rsidRPr="00DA5917">
              <w:rPr>
                <w:sz w:val="16"/>
                <w:lang w:val="uk-UA"/>
              </w:rPr>
              <w:t xml:space="preserve">, </w:t>
            </w:r>
            <w:r w:rsidR="0011568C">
              <w:rPr>
                <w:sz w:val="16"/>
              </w:rPr>
              <w:t>including</w:t>
            </w:r>
            <w:r w:rsidR="0011568C" w:rsidRPr="00DA5917">
              <w:rPr>
                <w:sz w:val="16"/>
                <w:lang w:val="uk-UA"/>
              </w:rPr>
              <w:t xml:space="preserve">, </w:t>
            </w:r>
            <w:r w:rsidR="0011568C">
              <w:rPr>
                <w:sz w:val="16"/>
              </w:rPr>
              <w:t>where</w:t>
            </w:r>
            <w:r w:rsidR="0011568C" w:rsidRPr="00DA5917">
              <w:rPr>
                <w:sz w:val="16"/>
                <w:lang w:val="uk-UA"/>
              </w:rPr>
              <w:t xml:space="preserve"> </w:t>
            </w:r>
            <w:r w:rsidR="0011568C">
              <w:rPr>
                <w:sz w:val="16"/>
              </w:rPr>
              <w:t>appropriate</w:t>
            </w:r>
            <w:r w:rsidR="0011568C" w:rsidRPr="00DA5917">
              <w:rPr>
                <w:sz w:val="16"/>
                <w:lang w:val="uk-UA"/>
              </w:rPr>
              <w:t xml:space="preserve">, </w:t>
            </w:r>
            <w:r w:rsidR="0011568C">
              <w:rPr>
                <w:sz w:val="16"/>
              </w:rPr>
              <w:t>the</w:t>
            </w:r>
            <w:r w:rsidR="0011568C" w:rsidRPr="00DA5917">
              <w:rPr>
                <w:sz w:val="16"/>
                <w:lang w:val="uk-UA"/>
              </w:rPr>
              <w:t xml:space="preserve"> </w:t>
            </w:r>
            <w:r w:rsidR="0011568C">
              <w:rPr>
                <w:sz w:val="16"/>
              </w:rPr>
              <w:t>territory</w:t>
            </w:r>
            <w:r w:rsidR="0011568C" w:rsidRPr="00DA5917">
              <w:rPr>
                <w:sz w:val="16"/>
                <w:lang w:val="uk-UA"/>
              </w:rPr>
              <w:t xml:space="preserve"> </w:t>
            </w:r>
            <w:r w:rsidR="0011568C">
              <w:rPr>
                <w:sz w:val="16"/>
              </w:rPr>
              <w:t>of</w:t>
            </w:r>
            <w:r w:rsidR="0011568C" w:rsidRPr="00DA5917">
              <w:rPr>
                <w:sz w:val="16"/>
                <w:lang w:val="uk-UA"/>
              </w:rPr>
              <w:t xml:space="preserve"> </w:t>
            </w:r>
            <w:r w:rsidR="0011568C">
              <w:rPr>
                <w:sz w:val="16"/>
              </w:rPr>
              <w:t>a</w:t>
            </w:r>
            <w:r w:rsidR="0011568C" w:rsidRPr="00DA5917">
              <w:rPr>
                <w:sz w:val="16"/>
                <w:lang w:val="uk-UA"/>
              </w:rPr>
              <w:t xml:space="preserve"> </w:t>
            </w:r>
            <w:r w:rsidR="0011568C">
              <w:rPr>
                <w:sz w:val="16"/>
              </w:rPr>
              <w:t>neighbouring</w:t>
            </w:r>
            <w:r w:rsidR="0011568C" w:rsidRPr="00DA5917">
              <w:rPr>
                <w:sz w:val="16"/>
                <w:lang w:val="uk-UA"/>
              </w:rPr>
              <w:t xml:space="preserve"> </w:t>
            </w:r>
            <w:r w:rsidR="0011568C">
              <w:rPr>
                <w:sz w:val="16"/>
              </w:rPr>
              <w:t>country</w:t>
            </w:r>
            <w:r w:rsidR="0011568C" w:rsidRPr="00DA5917">
              <w:rPr>
                <w:sz w:val="16"/>
                <w:lang w:val="uk-UA"/>
              </w:rPr>
              <w:t xml:space="preserve">, </w:t>
            </w:r>
            <w:r w:rsidR="0011568C">
              <w:rPr>
                <w:sz w:val="16"/>
              </w:rPr>
              <w:t>there</w:t>
            </w:r>
            <w:r w:rsidR="0011568C" w:rsidRPr="00DA5917">
              <w:rPr>
                <w:sz w:val="16"/>
                <w:lang w:val="uk-UA"/>
              </w:rPr>
              <w:t xml:space="preserve"> </w:t>
            </w:r>
            <w:r w:rsidR="0011568C">
              <w:rPr>
                <w:sz w:val="16"/>
              </w:rPr>
              <w:t>has</w:t>
            </w:r>
            <w:r w:rsidR="0011568C" w:rsidRPr="00DA5917">
              <w:rPr>
                <w:sz w:val="16"/>
                <w:lang w:val="uk-UA"/>
              </w:rPr>
              <w:t xml:space="preserve"> </w:t>
            </w:r>
            <w:r w:rsidR="0011568C">
              <w:rPr>
                <w:sz w:val="16"/>
              </w:rPr>
              <w:t>been</w:t>
            </w:r>
            <w:r w:rsidR="0011568C" w:rsidRPr="00DA5917">
              <w:rPr>
                <w:sz w:val="16"/>
                <w:lang w:val="uk-UA"/>
              </w:rPr>
              <w:t xml:space="preserve"> </w:t>
            </w:r>
            <w:r w:rsidR="0011568C">
              <w:rPr>
                <w:sz w:val="16"/>
              </w:rPr>
              <w:t>no</w:t>
            </w:r>
            <w:r w:rsidR="0011568C" w:rsidRPr="00DA5917">
              <w:rPr>
                <w:sz w:val="16"/>
                <w:lang w:val="uk-UA"/>
              </w:rPr>
              <w:t xml:space="preserve"> </w:t>
            </w:r>
            <w:r w:rsidR="0011568C">
              <w:rPr>
                <w:sz w:val="16"/>
              </w:rPr>
              <w:t>outbreak</w:t>
            </w:r>
            <w:r w:rsidR="0011568C" w:rsidRPr="00DA5917">
              <w:rPr>
                <w:sz w:val="16"/>
                <w:lang w:val="uk-UA"/>
              </w:rPr>
              <w:t xml:space="preserve"> </w:t>
            </w:r>
            <w:r w:rsidR="0011568C">
              <w:rPr>
                <w:sz w:val="16"/>
              </w:rPr>
              <w:t>of</w:t>
            </w:r>
            <w:r w:rsidR="0011568C" w:rsidRPr="00DA5917">
              <w:rPr>
                <w:sz w:val="16"/>
                <w:lang w:val="uk-UA"/>
              </w:rPr>
              <w:t xml:space="preserve"> </w:t>
            </w:r>
            <w:r w:rsidR="0011568C">
              <w:rPr>
                <w:sz w:val="16"/>
              </w:rPr>
              <w:t>highly</w:t>
            </w:r>
            <w:r w:rsidR="0011568C" w:rsidRPr="00DA5917">
              <w:rPr>
                <w:sz w:val="16"/>
                <w:lang w:val="uk-UA"/>
              </w:rPr>
              <w:t xml:space="preserve"> </w:t>
            </w:r>
            <w:r w:rsidR="0011568C">
              <w:rPr>
                <w:sz w:val="16"/>
              </w:rPr>
              <w:t>pathogenic</w:t>
            </w:r>
            <w:r w:rsidR="0011568C" w:rsidRPr="00DA5917">
              <w:rPr>
                <w:sz w:val="16"/>
                <w:lang w:val="uk-UA"/>
              </w:rPr>
              <w:t xml:space="preserve"> </w:t>
            </w:r>
            <w:r w:rsidR="0011568C">
              <w:rPr>
                <w:sz w:val="16"/>
              </w:rPr>
              <w:t>avian</w:t>
            </w:r>
            <w:r w:rsidR="0011568C" w:rsidRPr="00DA5917">
              <w:rPr>
                <w:sz w:val="16"/>
                <w:lang w:val="uk-UA"/>
              </w:rPr>
              <w:t xml:space="preserve"> </w:t>
            </w:r>
            <w:r w:rsidR="0011568C">
              <w:rPr>
                <w:sz w:val="16"/>
              </w:rPr>
              <w:t>influenza</w:t>
            </w:r>
            <w:r w:rsidR="0011568C" w:rsidRPr="00DA5917">
              <w:rPr>
                <w:sz w:val="16"/>
                <w:lang w:val="uk-UA"/>
              </w:rPr>
              <w:t xml:space="preserve"> </w:t>
            </w:r>
            <w:r w:rsidR="0011568C">
              <w:rPr>
                <w:sz w:val="16"/>
              </w:rPr>
              <w:t>or</w:t>
            </w:r>
            <w:r w:rsidR="0011568C" w:rsidRPr="00DA5917">
              <w:rPr>
                <w:sz w:val="16"/>
                <w:lang w:val="uk-UA"/>
              </w:rPr>
              <w:t xml:space="preserve"> </w:t>
            </w:r>
            <w:r w:rsidR="0011568C">
              <w:rPr>
                <w:sz w:val="16"/>
              </w:rPr>
              <w:t>Newcastle</w:t>
            </w:r>
            <w:r w:rsidR="0011568C" w:rsidRPr="00DA5917">
              <w:rPr>
                <w:sz w:val="16"/>
                <w:lang w:val="uk-UA"/>
              </w:rPr>
              <w:t xml:space="preserve"> </w:t>
            </w:r>
            <w:r w:rsidR="0011568C">
              <w:rPr>
                <w:sz w:val="16"/>
              </w:rPr>
              <w:t>disease</w:t>
            </w:r>
            <w:r w:rsidR="0011568C" w:rsidRPr="00DA5917">
              <w:rPr>
                <w:sz w:val="16"/>
                <w:lang w:val="uk-UA"/>
              </w:rPr>
              <w:t xml:space="preserve"> </w:t>
            </w:r>
            <w:r w:rsidR="0011568C">
              <w:rPr>
                <w:sz w:val="16"/>
              </w:rPr>
              <w:t>for</w:t>
            </w:r>
            <w:r w:rsidR="0011568C" w:rsidRPr="00DA5917">
              <w:rPr>
                <w:sz w:val="16"/>
                <w:lang w:val="uk-UA"/>
              </w:rPr>
              <w:t xml:space="preserve"> </w:t>
            </w:r>
            <w:r w:rsidR="0011568C">
              <w:rPr>
                <w:sz w:val="16"/>
              </w:rPr>
              <w:t>at</w:t>
            </w:r>
            <w:r w:rsidR="0011568C" w:rsidRPr="00DA5917">
              <w:rPr>
                <w:sz w:val="16"/>
                <w:lang w:val="uk-UA"/>
              </w:rPr>
              <w:t xml:space="preserve"> </w:t>
            </w:r>
            <w:r w:rsidR="0011568C">
              <w:rPr>
                <w:sz w:val="16"/>
              </w:rPr>
              <w:t>least</w:t>
            </w:r>
            <w:r w:rsidR="0011568C" w:rsidRPr="00DA5917">
              <w:rPr>
                <w:sz w:val="16"/>
                <w:lang w:val="uk-UA"/>
              </w:rPr>
              <w:t xml:space="preserve"> </w:t>
            </w:r>
            <w:r w:rsidR="0011568C">
              <w:rPr>
                <w:sz w:val="16"/>
              </w:rPr>
              <w:t>the</w:t>
            </w:r>
            <w:r w:rsidR="0011568C" w:rsidRPr="00DA5917">
              <w:rPr>
                <w:sz w:val="16"/>
                <w:lang w:val="uk-UA"/>
              </w:rPr>
              <w:t xml:space="preserve"> </w:t>
            </w:r>
            <w:r w:rsidR="0011568C">
              <w:rPr>
                <w:sz w:val="16"/>
              </w:rPr>
              <w:t>previous</w:t>
            </w:r>
            <w:r w:rsidR="0011568C" w:rsidRPr="00DA5917">
              <w:rPr>
                <w:sz w:val="16"/>
                <w:lang w:val="uk-UA"/>
              </w:rPr>
              <w:t xml:space="preserve"> 30 </w:t>
            </w:r>
            <w:r w:rsidR="0011568C">
              <w:rPr>
                <w:sz w:val="16"/>
              </w:rPr>
              <w:t>days</w:t>
            </w:r>
            <w:r w:rsidR="0011568C" w:rsidRPr="00DA5917">
              <w:rPr>
                <w:sz w:val="16"/>
                <w:lang w:val="uk-UA"/>
              </w:rPr>
              <w:t xml:space="preserve"> </w:t>
            </w:r>
            <w:r w:rsidR="0011568C">
              <w:rPr>
                <w:sz w:val="16"/>
              </w:rPr>
              <w:t>and</w:t>
            </w:r>
            <w:r w:rsidR="0011568C" w:rsidRPr="00DA5917">
              <w:rPr>
                <w:sz w:val="16"/>
                <w:lang w:val="uk-UA"/>
              </w:rPr>
              <w:t xml:space="preserve"> </w:t>
            </w:r>
            <w:r w:rsidR="0011568C">
              <w:rPr>
                <w:sz w:val="16"/>
              </w:rPr>
              <w:t>has</w:t>
            </w:r>
            <w:r w:rsidR="0011568C" w:rsidRPr="00DA5917">
              <w:rPr>
                <w:sz w:val="16"/>
                <w:lang w:val="uk-UA"/>
              </w:rPr>
              <w:t xml:space="preserve"> </w:t>
            </w:r>
            <w:r w:rsidR="0011568C">
              <w:rPr>
                <w:sz w:val="16"/>
              </w:rPr>
              <w:t>undergone</w:t>
            </w:r>
            <w:r w:rsidR="0011568C" w:rsidRPr="00DA5917">
              <w:rPr>
                <w:sz w:val="16"/>
                <w:lang w:val="uk-UA"/>
              </w:rPr>
              <w:t xml:space="preserve"> </w:t>
            </w:r>
            <w:r w:rsidR="0011568C">
              <w:rPr>
                <w:sz w:val="16"/>
              </w:rPr>
              <w:t>the</w:t>
            </w:r>
            <w:r w:rsidR="0011568C" w:rsidRPr="00DA5917">
              <w:rPr>
                <w:sz w:val="16"/>
                <w:lang w:val="uk-UA"/>
              </w:rPr>
              <w:t xml:space="preserve"> </w:t>
            </w:r>
            <w:r w:rsidR="0011568C">
              <w:rPr>
                <w:sz w:val="16"/>
              </w:rPr>
              <w:t>specific</w:t>
            </w:r>
            <w:r w:rsidR="0011568C" w:rsidRPr="00DA5917">
              <w:rPr>
                <w:sz w:val="16"/>
                <w:lang w:val="uk-UA"/>
              </w:rPr>
              <w:t xml:space="preserve"> </w:t>
            </w:r>
            <w:r w:rsidR="0011568C">
              <w:rPr>
                <w:sz w:val="16"/>
              </w:rPr>
              <w:t>treatment</w:t>
            </w:r>
            <w:r w:rsidR="0011568C" w:rsidRPr="00DA5917">
              <w:rPr>
                <w:sz w:val="16"/>
                <w:lang w:val="uk-UA"/>
              </w:rPr>
              <w:t xml:space="preserve"> </w:t>
            </w:r>
            <w:r w:rsidR="0011568C">
              <w:rPr>
                <w:sz w:val="16"/>
              </w:rPr>
              <w:t>referred</w:t>
            </w:r>
            <w:r w:rsidR="0011568C" w:rsidRPr="00DA5917">
              <w:rPr>
                <w:sz w:val="16"/>
                <w:lang w:val="uk-UA"/>
              </w:rPr>
              <w:t xml:space="preserve"> </w:t>
            </w:r>
            <w:r w:rsidR="0011568C">
              <w:rPr>
                <w:sz w:val="16"/>
              </w:rPr>
              <w:t>to</w:t>
            </w:r>
            <w:r w:rsidR="0011568C" w:rsidRPr="00DA5917">
              <w:rPr>
                <w:sz w:val="16"/>
                <w:lang w:val="uk-UA"/>
              </w:rPr>
              <w:t xml:space="preserve"> </w:t>
            </w:r>
            <w:r w:rsidR="0011568C">
              <w:rPr>
                <w:sz w:val="16"/>
              </w:rPr>
              <w:t>in</w:t>
            </w:r>
            <w:r w:rsidR="0011568C" w:rsidRPr="00DA5917">
              <w:rPr>
                <w:sz w:val="16"/>
                <w:lang w:val="uk-UA"/>
              </w:rPr>
              <w:t xml:space="preserve"> </w:t>
            </w:r>
            <w:r w:rsidR="0011568C">
              <w:rPr>
                <w:sz w:val="16"/>
              </w:rPr>
              <w:t>points</w:t>
            </w:r>
            <w:r w:rsidR="0011568C" w:rsidRPr="00DA5917">
              <w:rPr>
                <w:sz w:val="16"/>
                <w:lang w:val="uk-UA"/>
              </w:rPr>
              <w:t xml:space="preserve"> </w:t>
            </w:r>
            <w:r w:rsidR="0011568C">
              <w:rPr>
                <w:sz w:val="16"/>
              </w:rPr>
              <w:t>B</w:t>
            </w:r>
            <w:r w:rsidR="0011568C" w:rsidRPr="00DA5917">
              <w:rPr>
                <w:sz w:val="16"/>
                <w:lang w:val="uk-UA"/>
              </w:rPr>
              <w:t xml:space="preserve">, </w:t>
            </w:r>
            <w:r w:rsidR="0011568C">
              <w:rPr>
                <w:sz w:val="16"/>
              </w:rPr>
              <w:t>C</w:t>
            </w:r>
            <w:r w:rsidR="0011568C" w:rsidRPr="00DA5917">
              <w:rPr>
                <w:sz w:val="16"/>
                <w:lang w:val="uk-UA"/>
              </w:rPr>
              <w:t xml:space="preserve"> </w:t>
            </w:r>
            <w:r w:rsidR="0011568C">
              <w:rPr>
                <w:sz w:val="16"/>
              </w:rPr>
              <w:t>or</w:t>
            </w:r>
            <w:r w:rsidR="0011568C" w:rsidRPr="00DA5917">
              <w:rPr>
                <w:sz w:val="16"/>
                <w:lang w:val="uk-UA"/>
              </w:rPr>
              <w:t xml:space="preserve"> </w:t>
            </w:r>
            <w:r w:rsidR="0011568C">
              <w:rPr>
                <w:sz w:val="16"/>
              </w:rPr>
              <w:t>D</w:t>
            </w:r>
            <w:r w:rsidR="0011568C" w:rsidRPr="00DA5917">
              <w:rPr>
                <w:sz w:val="16"/>
                <w:lang w:val="uk-UA"/>
              </w:rPr>
              <w:t xml:space="preserve"> </w:t>
            </w:r>
            <w:r w:rsidR="0011568C">
              <w:rPr>
                <w:sz w:val="16"/>
              </w:rPr>
              <w:t>in</w:t>
            </w:r>
            <w:r w:rsidR="0011568C" w:rsidRPr="00DA5917">
              <w:rPr>
                <w:sz w:val="16"/>
                <w:lang w:val="uk-UA"/>
              </w:rPr>
              <w:t xml:space="preserve"> </w:t>
            </w:r>
            <w:r w:rsidR="0011568C">
              <w:rPr>
                <w:sz w:val="16"/>
              </w:rPr>
              <w:t>Part</w:t>
            </w:r>
            <w:r w:rsidR="0011568C" w:rsidRPr="00DA5917">
              <w:rPr>
                <w:sz w:val="16"/>
                <w:lang w:val="uk-UA"/>
              </w:rPr>
              <w:t xml:space="preserve"> 4 </w:t>
            </w:r>
            <w:r w:rsidR="0011568C">
              <w:rPr>
                <w:sz w:val="16"/>
              </w:rPr>
              <w:t>of</w:t>
            </w:r>
            <w:r w:rsidR="0011568C" w:rsidRPr="00DA5917">
              <w:rPr>
                <w:sz w:val="16"/>
                <w:lang w:val="uk-UA"/>
              </w:rPr>
              <w:t xml:space="preserve"> </w:t>
            </w:r>
            <w:r w:rsidR="0011568C">
              <w:rPr>
                <w:sz w:val="16"/>
              </w:rPr>
              <w:t>Annex</w:t>
            </w:r>
            <w:r w:rsidR="0011568C" w:rsidRPr="00DA5917">
              <w:rPr>
                <w:sz w:val="16"/>
                <w:lang w:val="uk-UA"/>
              </w:rPr>
              <w:t xml:space="preserve"> 2 </w:t>
            </w:r>
            <w:r w:rsidR="0011568C">
              <w:rPr>
                <w:sz w:val="16"/>
              </w:rPr>
              <w:t>to</w:t>
            </w:r>
            <w:r w:rsidR="0011568C">
              <w:rPr>
                <w:sz w:val="16"/>
                <w:lang w:val="uk-UA"/>
              </w:rPr>
              <w:t xml:space="preserve"> </w:t>
            </w:r>
            <w:r w:rsidR="0011568C">
              <w:rPr>
                <w:sz w:val="16"/>
              </w:rPr>
              <w:t>Decision</w:t>
            </w:r>
            <w:r w:rsidR="0011568C" w:rsidRPr="00DA5917">
              <w:rPr>
                <w:sz w:val="16"/>
                <w:lang w:val="uk-UA"/>
              </w:rPr>
              <w:t xml:space="preserve"> 2007/777/</w:t>
            </w:r>
            <w:r w:rsidR="0011568C">
              <w:rPr>
                <w:sz w:val="16"/>
              </w:rPr>
              <w:t>EC</w:t>
            </w:r>
            <w:r w:rsidR="0011568C" w:rsidRPr="00DA5917">
              <w:rPr>
                <w:sz w:val="16"/>
                <w:lang w:val="uk-UA"/>
              </w:rPr>
              <w:t xml:space="preserve">, </w:t>
            </w:r>
            <w:r w:rsidR="0011568C">
              <w:rPr>
                <w:sz w:val="16"/>
              </w:rPr>
              <w:t>provided</w:t>
            </w:r>
            <w:r w:rsidR="0011568C" w:rsidRPr="00DA5917">
              <w:rPr>
                <w:sz w:val="16"/>
                <w:lang w:val="uk-UA"/>
              </w:rPr>
              <w:t xml:space="preserve"> </w:t>
            </w:r>
            <w:r w:rsidR="0011568C">
              <w:rPr>
                <w:sz w:val="16"/>
              </w:rPr>
              <w:t>that</w:t>
            </w:r>
            <w:r w:rsidR="0011568C" w:rsidRPr="00DA5917">
              <w:rPr>
                <w:sz w:val="16"/>
                <w:lang w:val="uk-UA"/>
              </w:rPr>
              <w:t xml:space="preserve"> </w:t>
            </w:r>
            <w:r w:rsidR="0011568C">
              <w:rPr>
                <w:sz w:val="16"/>
              </w:rPr>
              <w:t>such</w:t>
            </w:r>
            <w:r w:rsidR="0011568C" w:rsidRPr="00DA5917">
              <w:rPr>
                <w:sz w:val="16"/>
                <w:lang w:val="uk-UA"/>
              </w:rPr>
              <w:t xml:space="preserve"> </w:t>
            </w:r>
            <w:r w:rsidR="0011568C">
              <w:rPr>
                <w:sz w:val="16"/>
              </w:rPr>
              <w:t>treatment</w:t>
            </w:r>
            <w:r w:rsidR="0011568C" w:rsidRPr="00DA5917">
              <w:rPr>
                <w:sz w:val="16"/>
                <w:lang w:val="uk-UA"/>
              </w:rPr>
              <w:t xml:space="preserve"> </w:t>
            </w:r>
            <w:r w:rsidR="0011568C">
              <w:rPr>
                <w:sz w:val="16"/>
              </w:rPr>
              <w:t>is</w:t>
            </w:r>
            <w:r w:rsidR="0011568C" w:rsidRPr="00DA5917">
              <w:rPr>
                <w:sz w:val="16"/>
                <w:lang w:val="uk-UA"/>
              </w:rPr>
              <w:t xml:space="preserve"> </w:t>
            </w:r>
            <w:r w:rsidR="0011568C">
              <w:rPr>
                <w:sz w:val="16"/>
              </w:rPr>
              <w:t>more</w:t>
            </w:r>
            <w:r w:rsidR="0011568C" w:rsidRPr="00DA5917">
              <w:rPr>
                <w:sz w:val="16"/>
                <w:lang w:val="uk-UA"/>
              </w:rPr>
              <w:t xml:space="preserve"> </w:t>
            </w:r>
            <w:r w:rsidR="0011568C">
              <w:rPr>
                <w:sz w:val="16"/>
              </w:rPr>
              <w:t>severe</w:t>
            </w:r>
            <w:r w:rsidR="0011568C" w:rsidRPr="00DA5917">
              <w:rPr>
                <w:sz w:val="16"/>
                <w:lang w:val="uk-UA"/>
              </w:rPr>
              <w:t xml:space="preserve"> </w:t>
            </w:r>
            <w:r w:rsidR="0011568C">
              <w:rPr>
                <w:sz w:val="16"/>
              </w:rPr>
              <w:t>than</w:t>
            </w:r>
            <w:r w:rsidR="0011568C" w:rsidRPr="00DA5917">
              <w:rPr>
                <w:sz w:val="16"/>
                <w:lang w:val="uk-UA"/>
              </w:rPr>
              <w:t xml:space="preserve"> </w:t>
            </w:r>
            <w:r w:rsidR="0011568C">
              <w:rPr>
                <w:sz w:val="16"/>
              </w:rPr>
              <w:t>that</w:t>
            </w:r>
            <w:r w:rsidR="0011568C" w:rsidRPr="00DA5917">
              <w:rPr>
                <w:sz w:val="16"/>
                <w:lang w:val="uk-UA"/>
              </w:rPr>
              <w:t xml:space="preserve"> </w:t>
            </w:r>
            <w:r w:rsidR="0011568C">
              <w:rPr>
                <w:sz w:val="16"/>
              </w:rPr>
              <w:t>indicated</w:t>
            </w:r>
            <w:r w:rsidR="0011568C" w:rsidRPr="00DA5917">
              <w:rPr>
                <w:sz w:val="16"/>
                <w:lang w:val="uk-UA"/>
              </w:rPr>
              <w:t xml:space="preserve"> </w:t>
            </w:r>
            <w:r w:rsidR="0011568C">
              <w:rPr>
                <w:sz w:val="16"/>
              </w:rPr>
              <w:t>in</w:t>
            </w:r>
            <w:r w:rsidR="0011568C" w:rsidRPr="00DA5917">
              <w:rPr>
                <w:sz w:val="16"/>
                <w:lang w:val="uk-UA"/>
              </w:rPr>
              <w:t xml:space="preserve"> </w:t>
            </w:r>
            <w:r w:rsidR="0011568C">
              <w:rPr>
                <w:sz w:val="16"/>
              </w:rPr>
              <w:t>Parts</w:t>
            </w:r>
            <w:r w:rsidR="0011568C" w:rsidRPr="00DA5917">
              <w:rPr>
                <w:sz w:val="16"/>
                <w:lang w:val="uk-UA"/>
              </w:rPr>
              <w:t xml:space="preserve"> 2 </w:t>
            </w:r>
            <w:r w:rsidR="0011568C">
              <w:rPr>
                <w:sz w:val="16"/>
              </w:rPr>
              <w:t>and</w:t>
            </w:r>
            <w:r w:rsidR="0011568C" w:rsidRPr="00DA5917">
              <w:rPr>
                <w:sz w:val="16"/>
                <w:lang w:val="uk-UA"/>
              </w:rPr>
              <w:t xml:space="preserve"> 3 </w:t>
            </w:r>
            <w:r w:rsidR="0011568C">
              <w:rPr>
                <w:sz w:val="16"/>
              </w:rPr>
              <w:t>of</w:t>
            </w:r>
            <w:r w:rsidR="0011568C" w:rsidRPr="00DA5917">
              <w:rPr>
                <w:sz w:val="16"/>
                <w:lang w:val="uk-UA"/>
              </w:rPr>
              <w:t xml:space="preserve"> </w:t>
            </w:r>
            <w:r w:rsidR="0011568C">
              <w:rPr>
                <w:sz w:val="16"/>
              </w:rPr>
              <w:t>Annex</w:t>
            </w:r>
            <w:r w:rsidR="0011568C" w:rsidRPr="00DA5917">
              <w:rPr>
                <w:sz w:val="16"/>
                <w:lang w:val="uk-UA"/>
              </w:rPr>
              <w:t xml:space="preserve"> 2 </w:t>
            </w:r>
            <w:r w:rsidR="0011568C">
              <w:rPr>
                <w:sz w:val="16"/>
              </w:rPr>
              <w:t>to</w:t>
            </w:r>
            <w:r w:rsidR="0011568C" w:rsidRPr="00DA5917">
              <w:rPr>
                <w:sz w:val="16"/>
                <w:lang w:val="uk-UA"/>
              </w:rPr>
              <w:t xml:space="preserve"> </w:t>
            </w:r>
            <w:r w:rsidR="0011568C">
              <w:rPr>
                <w:sz w:val="16"/>
              </w:rPr>
              <w:t>that</w:t>
            </w:r>
            <w:r w:rsidR="0011568C" w:rsidRPr="00DA5917">
              <w:rPr>
                <w:sz w:val="16"/>
                <w:lang w:val="uk-UA"/>
              </w:rPr>
              <w:t xml:space="preserve"> </w:t>
            </w:r>
            <w:r w:rsidR="0011568C">
              <w:rPr>
                <w:sz w:val="16"/>
              </w:rPr>
              <w:t>Decision</w:t>
            </w:r>
            <w:r w:rsidR="0011568C">
              <w:rPr>
                <w:sz w:val="16"/>
                <w:lang w:val="uk-UA"/>
              </w:rPr>
              <w:t>/</w:t>
            </w:r>
            <w:r w:rsidR="00DA5917" w:rsidRPr="0011568C">
              <w:rPr>
                <w:sz w:val="16"/>
                <w:lang w:val="uk-UA"/>
              </w:rPr>
              <w:t xml:space="preserve"> походять з третьої країни, зазначеної в Додатку I, частин</w:t>
            </w:r>
            <w:r w:rsidR="00D06141">
              <w:rPr>
                <w:sz w:val="16"/>
                <w:lang w:val="uk-UA"/>
              </w:rPr>
              <w:t>и</w:t>
            </w:r>
            <w:r w:rsidR="00DA5917" w:rsidRPr="0011568C">
              <w:rPr>
                <w:sz w:val="16"/>
                <w:lang w:val="uk-UA"/>
              </w:rPr>
              <w:t xml:space="preserve"> 1 до Регламенту (ЄС) No 798/2008, та з господарств або території (у випадку пернатої дичини), щодо яких та в радіусі 10 км навколо яких, включаючи, де застосовно, територію сусідньої держави, протягом щонайменше останніх 30 днів не було зафіксовано випадків високопатогенного грипу птиці або хвороби Ньюкасла та піддавались методу обробки «В»,«С» або «D» як це зазначено в у частині 4 До</w:t>
            </w:r>
            <w:r w:rsidR="00E61929">
              <w:rPr>
                <w:sz w:val="16"/>
                <w:lang w:val="uk-UA"/>
              </w:rPr>
              <w:t xml:space="preserve">датку ІІ до Рішення </w:t>
            </w:r>
            <w:r w:rsidR="00E61929" w:rsidRPr="0011568C">
              <w:rPr>
                <w:sz w:val="16"/>
                <w:lang w:val="uk-UA"/>
              </w:rPr>
              <w:t>ЄС</w:t>
            </w:r>
            <w:r w:rsidR="00E61929">
              <w:rPr>
                <w:sz w:val="16"/>
                <w:lang w:val="uk-UA"/>
              </w:rPr>
              <w:t>/2007/777</w:t>
            </w:r>
            <w:r w:rsidR="00DA5917" w:rsidRPr="0011568C">
              <w:rPr>
                <w:sz w:val="16"/>
                <w:lang w:val="uk-UA"/>
              </w:rPr>
              <w:t xml:space="preserve">, за умови, що така обробка є більш інтенсивною, ніж зазначена в частинах 2 та 3 Додатку </w:t>
            </w:r>
            <w:r w:rsidR="00D06141">
              <w:rPr>
                <w:sz w:val="16"/>
                <w:lang w:val="uk-UA"/>
              </w:rPr>
              <w:t>2</w:t>
            </w:r>
            <w:r w:rsidR="00DA5917" w:rsidRPr="0011568C">
              <w:rPr>
                <w:sz w:val="16"/>
                <w:lang w:val="uk-UA"/>
              </w:rPr>
              <w:t xml:space="preserve"> до цього Рішення]</w:t>
            </w:r>
          </w:p>
          <w:p w:rsidR="0011568C" w:rsidRPr="0023507F" w:rsidRDefault="005E3345" w:rsidP="00B32BD6">
            <w:pPr>
              <w:pStyle w:val="TableParagraph"/>
              <w:tabs>
                <w:tab w:val="left" w:pos="2277"/>
                <w:tab w:val="left" w:pos="3573"/>
              </w:tabs>
              <w:spacing w:before="159"/>
              <w:ind w:left="3573" w:right="272" w:hanging="2835"/>
              <w:jc w:val="both"/>
              <w:rPr>
                <w:sz w:val="16"/>
                <w:lang w:val="uk-UA"/>
              </w:rPr>
            </w:pPr>
            <w:r w:rsidRPr="005E3345">
              <w:rPr>
                <w:sz w:val="16"/>
                <w:lang w:val="uk-UA"/>
              </w:rPr>
              <w:t>(</w:t>
            </w:r>
            <w:r w:rsidRPr="00250CB6">
              <w:rPr>
                <w:sz w:val="16"/>
                <w:vertAlign w:val="superscript"/>
                <w:lang w:val="uk-UA"/>
              </w:rPr>
              <w:t>2</w:t>
            </w:r>
            <w:r w:rsidRPr="005E3345">
              <w:rPr>
                <w:sz w:val="16"/>
                <w:lang w:val="uk-UA"/>
              </w:rPr>
              <w:t xml:space="preserve">) </w:t>
            </w:r>
            <w:r w:rsidR="0011568C">
              <w:rPr>
                <w:i/>
                <w:sz w:val="16"/>
              </w:rPr>
              <w:t>or</w:t>
            </w:r>
            <w:r w:rsidR="0011568C">
              <w:rPr>
                <w:i/>
                <w:sz w:val="16"/>
                <w:lang w:val="uk-UA"/>
              </w:rPr>
              <w:t>/чи</w:t>
            </w:r>
            <w:r w:rsidR="0011568C" w:rsidRPr="0023507F">
              <w:rPr>
                <w:i/>
                <w:sz w:val="16"/>
                <w:lang w:val="uk-UA"/>
              </w:rPr>
              <w:tab/>
            </w:r>
            <w:r w:rsidR="0011568C" w:rsidRPr="0023507F">
              <w:rPr>
                <w:sz w:val="16"/>
                <w:lang w:val="uk-UA"/>
              </w:rPr>
              <w:t>[</w:t>
            </w:r>
            <w:r w:rsidR="0011568C">
              <w:rPr>
                <w:sz w:val="16"/>
              </w:rPr>
              <w:t>II</w:t>
            </w:r>
            <w:r w:rsidR="0011568C" w:rsidRPr="0023507F">
              <w:rPr>
                <w:sz w:val="16"/>
                <w:lang w:val="uk-UA"/>
              </w:rPr>
              <w:t>.1.3.1.</w:t>
            </w:r>
            <w:r w:rsidR="0011568C" w:rsidRPr="0023507F">
              <w:rPr>
                <w:sz w:val="16"/>
                <w:lang w:val="uk-UA"/>
              </w:rPr>
              <w:tab/>
            </w:r>
            <w:r w:rsidR="0011568C">
              <w:rPr>
                <w:sz w:val="16"/>
              </w:rPr>
              <w:t>has</w:t>
            </w:r>
            <w:r w:rsidR="0011568C" w:rsidRPr="0023507F">
              <w:rPr>
                <w:sz w:val="16"/>
                <w:lang w:val="uk-UA"/>
              </w:rPr>
              <w:t xml:space="preserve"> </w:t>
            </w:r>
            <w:r w:rsidR="0011568C">
              <w:rPr>
                <w:sz w:val="16"/>
              </w:rPr>
              <w:t>undergone</w:t>
            </w:r>
            <w:r w:rsidR="0011568C" w:rsidRPr="0023507F">
              <w:rPr>
                <w:sz w:val="16"/>
                <w:lang w:val="uk-UA"/>
              </w:rPr>
              <w:t xml:space="preserve"> </w:t>
            </w:r>
            <w:r w:rsidR="0011568C">
              <w:rPr>
                <w:sz w:val="16"/>
              </w:rPr>
              <w:t>the</w:t>
            </w:r>
            <w:r w:rsidR="0011568C" w:rsidRPr="0023507F">
              <w:rPr>
                <w:sz w:val="16"/>
                <w:lang w:val="uk-UA"/>
              </w:rPr>
              <w:t xml:space="preserve"> </w:t>
            </w:r>
            <w:r w:rsidR="0011568C">
              <w:rPr>
                <w:sz w:val="16"/>
              </w:rPr>
              <w:t>specific</w:t>
            </w:r>
            <w:r w:rsidR="0011568C" w:rsidRPr="0023507F">
              <w:rPr>
                <w:sz w:val="16"/>
                <w:lang w:val="uk-UA"/>
              </w:rPr>
              <w:t xml:space="preserve"> </w:t>
            </w:r>
            <w:r w:rsidR="0011568C">
              <w:rPr>
                <w:sz w:val="16"/>
              </w:rPr>
              <w:t>treatment</w:t>
            </w:r>
            <w:r w:rsidR="0011568C" w:rsidRPr="0023507F">
              <w:rPr>
                <w:sz w:val="16"/>
                <w:lang w:val="uk-UA"/>
              </w:rPr>
              <w:t xml:space="preserve"> </w:t>
            </w:r>
            <w:r w:rsidR="0011568C">
              <w:rPr>
                <w:sz w:val="16"/>
              </w:rPr>
              <w:t>referred</w:t>
            </w:r>
            <w:r w:rsidR="0011568C" w:rsidRPr="0023507F">
              <w:rPr>
                <w:sz w:val="16"/>
                <w:lang w:val="uk-UA"/>
              </w:rPr>
              <w:t xml:space="preserve"> </w:t>
            </w:r>
            <w:r w:rsidR="0011568C">
              <w:rPr>
                <w:sz w:val="16"/>
              </w:rPr>
              <w:t>to</w:t>
            </w:r>
            <w:r w:rsidR="0011568C" w:rsidRPr="0023507F">
              <w:rPr>
                <w:sz w:val="16"/>
                <w:lang w:val="uk-UA"/>
              </w:rPr>
              <w:t xml:space="preserve"> </w:t>
            </w:r>
            <w:r w:rsidR="0011568C">
              <w:rPr>
                <w:sz w:val="16"/>
              </w:rPr>
              <w:t>in</w:t>
            </w:r>
            <w:r w:rsidR="0011568C" w:rsidRPr="0023507F">
              <w:rPr>
                <w:sz w:val="16"/>
                <w:lang w:val="uk-UA"/>
              </w:rPr>
              <w:t xml:space="preserve"> </w:t>
            </w:r>
            <w:r w:rsidR="0011568C">
              <w:rPr>
                <w:sz w:val="16"/>
              </w:rPr>
              <w:t>points</w:t>
            </w:r>
            <w:r w:rsidR="0011568C" w:rsidRPr="0023507F">
              <w:rPr>
                <w:sz w:val="16"/>
                <w:lang w:val="uk-UA"/>
              </w:rPr>
              <w:t xml:space="preserve"> </w:t>
            </w:r>
            <w:r w:rsidR="0011568C">
              <w:rPr>
                <w:sz w:val="16"/>
              </w:rPr>
              <w:t>B</w:t>
            </w:r>
            <w:r w:rsidR="0011568C" w:rsidRPr="0023507F">
              <w:rPr>
                <w:sz w:val="16"/>
                <w:lang w:val="uk-UA"/>
              </w:rPr>
              <w:t>,</w:t>
            </w:r>
            <w:r w:rsidR="0011568C" w:rsidRPr="0023507F">
              <w:rPr>
                <w:spacing w:val="-11"/>
                <w:sz w:val="16"/>
                <w:lang w:val="uk-UA"/>
              </w:rPr>
              <w:t xml:space="preserve"> </w:t>
            </w:r>
            <w:r w:rsidR="0011568C">
              <w:rPr>
                <w:sz w:val="16"/>
              </w:rPr>
              <w:t>C</w:t>
            </w:r>
            <w:r w:rsidR="00DA5917">
              <w:rPr>
                <w:sz w:val="16"/>
                <w:lang w:val="uk-UA"/>
              </w:rPr>
              <w:t xml:space="preserve"> </w:t>
            </w:r>
            <w:r w:rsidR="0011568C">
              <w:rPr>
                <w:sz w:val="16"/>
              </w:rPr>
              <w:t>or</w:t>
            </w:r>
            <w:r w:rsidR="0011568C" w:rsidRPr="0023507F">
              <w:rPr>
                <w:sz w:val="16"/>
                <w:lang w:val="uk-UA"/>
              </w:rPr>
              <w:t xml:space="preserve"> </w:t>
            </w:r>
            <w:r w:rsidR="0011568C">
              <w:rPr>
                <w:sz w:val="16"/>
              </w:rPr>
              <w:t>D</w:t>
            </w:r>
            <w:r w:rsidR="0011568C" w:rsidRPr="0023507F">
              <w:rPr>
                <w:sz w:val="16"/>
                <w:lang w:val="uk-UA"/>
              </w:rPr>
              <w:t xml:space="preserve"> </w:t>
            </w:r>
            <w:r w:rsidR="0011568C">
              <w:rPr>
                <w:sz w:val="16"/>
              </w:rPr>
              <w:t>in</w:t>
            </w:r>
            <w:r w:rsidR="0011568C" w:rsidRPr="0023507F">
              <w:rPr>
                <w:sz w:val="16"/>
                <w:lang w:val="uk-UA"/>
              </w:rPr>
              <w:t xml:space="preserve"> </w:t>
            </w:r>
            <w:r w:rsidR="0011568C">
              <w:rPr>
                <w:sz w:val="16"/>
              </w:rPr>
              <w:t>Part</w:t>
            </w:r>
            <w:r w:rsidR="0011568C" w:rsidRPr="0023507F">
              <w:rPr>
                <w:sz w:val="16"/>
                <w:lang w:val="uk-UA"/>
              </w:rPr>
              <w:t xml:space="preserve"> 4 </w:t>
            </w:r>
            <w:r w:rsidR="0011568C">
              <w:rPr>
                <w:sz w:val="16"/>
              </w:rPr>
              <w:t>of</w:t>
            </w:r>
            <w:r w:rsidR="0011568C" w:rsidRPr="0023507F">
              <w:rPr>
                <w:sz w:val="16"/>
                <w:lang w:val="uk-UA"/>
              </w:rPr>
              <w:t xml:space="preserve"> </w:t>
            </w:r>
            <w:r w:rsidR="0011568C">
              <w:rPr>
                <w:sz w:val="16"/>
              </w:rPr>
              <w:t>Annex</w:t>
            </w:r>
            <w:r w:rsidR="0011568C" w:rsidRPr="0023507F">
              <w:rPr>
                <w:sz w:val="16"/>
                <w:lang w:val="uk-UA"/>
              </w:rPr>
              <w:t xml:space="preserve"> 2 </w:t>
            </w:r>
            <w:r w:rsidR="0011568C">
              <w:rPr>
                <w:sz w:val="16"/>
              </w:rPr>
              <w:t>to</w:t>
            </w:r>
            <w:r w:rsidR="0011568C" w:rsidRPr="0023507F">
              <w:rPr>
                <w:sz w:val="16"/>
                <w:lang w:val="uk-UA"/>
              </w:rPr>
              <w:t xml:space="preserve"> </w:t>
            </w:r>
            <w:r w:rsidR="0011568C">
              <w:rPr>
                <w:sz w:val="16"/>
              </w:rPr>
              <w:t>Decision</w:t>
            </w:r>
            <w:r w:rsidR="0011568C" w:rsidRPr="0023507F">
              <w:rPr>
                <w:sz w:val="16"/>
                <w:lang w:val="uk-UA"/>
              </w:rPr>
              <w:t xml:space="preserve"> 2007/777/</w:t>
            </w:r>
            <w:r w:rsidR="0011568C">
              <w:rPr>
                <w:sz w:val="16"/>
              </w:rPr>
              <w:t>EC</w:t>
            </w:r>
            <w:r w:rsidR="0011568C" w:rsidRPr="0023507F">
              <w:rPr>
                <w:sz w:val="16"/>
                <w:lang w:val="uk-UA"/>
              </w:rPr>
              <w:t xml:space="preserve"> </w:t>
            </w:r>
            <w:r w:rsidR="0011568C">
              <w:rPr>
                <w:sz w:val="16"/>
              </w:rPr>
              <w:t>laid</w:t>
            </w:r>
            <w:r w:rsidR="0011568C" w:rsidRPr="0023507F">
              <w:rPr>
                <w:sz w:val="16"/>
                <w:lang w:val="uk-UA"/>
              </w:rPr>
              <w:t xml:space="preserve"> </w:t>
            </w:r>
            <w:r w:rsidR="0011568C">
              <w:rPr>
                <w:sz w:val="16"/>
              </w:rPr>
              <w:t>down</w:t>
            </w:r>
            <w:r w:rsidR="0011568C" w:rsidRPr="0023507F">
              <w:rPr>
                <w:sz w:val="16"/>
                <w:lang w:val="uk-UA"/>
              </w:rPr>
              <w:t xml:space="preserve"> </w:t>
            </w:r>
            <w:r w:rsidR="0011568C">
              <w:rPr>
                <w:sz w:val="16"/>
              </w:rPr>
              <w:t>for</w:t>
            </w:r>
            <w:r w:rsidR="0011568C" w:rsidRPr="0023507F">
              <w:rPr>
                <w:sz w:val="16"/>
                <w:lang w:val="uk-UA"/>
              </w:rPr>
              <w:t xml:space="preserve"> </w:t>
            </w:r>
            <w:r w:rsidR="0011568C">
              <w:rPr>
                <w:sz w:val="16"/>
              </w:rPr>
              <w:t>the</w:t>
            </w:r>
            <w:r w:rsidR="0011568C" w:rsidRPr="0023507F">
              <w:rPr>
                <w:sz w:val="16"/>
                <w:lang w:val="uk-UA"/>
              </w:rPr>
              <w:t xml:space="preserve"> </w:t>
            </w:r>
            <w:r w:rsidR="0011568C">
              <w:rPr>
                <w:sz w:val="16"/>
              </w:rPr>
              <w:t>third</w:t>
            </w:r>
            <w:r w:rsidR="0011568C" w:rsidRPr="0023507F">
              <w:rPr>
                <w:sz w:val="16"/>
                <w:lang w:val="uk-UA"/>
              </w:rPr>
              <w:t xml:space="preserve"> </w:t>
            </w:r>
            <w:r w:rsidR="0011568C">
              <w:rPr>
                <w:sz w:val="16"/>
              </w:rPr>
              <w:t>count</w:t>
            </w:r>
            <w:r w:rsidR="0083378A">
              <w:rPr>
                <w:sz w:val="16"/>
              </w:rPr>
              <w:t>r</w:t>
            </w:r>
            <w:r w:rsidR="0011568C">
              <w:rPr>
                <w:sz w:val="16"/>
              </w:rPr>
              <w:t>y</w:t>
            </w:r>
            <w:r w:rsidR="0011568C" w:rsidRPr="0023507F">
              <w:rPr>
                <w:sz w:val="16"/>
                <w:lang w:val="uk-UA"/>
              </w:rPr>
              <w:t xml:space="preserve"> </w:t>
            </w:r>
            <w:r w:rsidR="0011568C">
              <w:rPr>
                <w:sz w:val="16"/>
              </w:rPr>
              <w:t>of</w:t>
            </w:r>
            <w:r w:rsidR="0011568C" w:rsidRPr="0023507F">
              <w:rPr>
                <w:sz w:val="16"/>
                <w:lang w:val="uk-UA"/>
              </w:rPr>
              <w:t xml:space="preserve"> </w:t>
            </w:r>
            <w:r w:rsidR="0011568C">
              <w:rPr>
                <w:sz w:val="16"/>
              </w:rPr>
              <w:t>origin</w:t>
            </w:r>
            <w:r w:rsidR="0011568C" w:rsidRPr="0023507F">
              <w:rPr>
                <w:sz w:val="16"/>
                <w:lang w:val="uk-UA"/>
              </w:rPr>
              <w:t xml:space="preserve"> </w:t>
            </w:r>
            <w:r w:rsidR="0011568C">
              <w:rPr>
                <w:sz w:val="16"/>
              </w:rPr>
              <w:t>or</w:t>
            </w:r>
            <w:r w:rsidR="0011568C" w:rsidRPr="0023507F">
              <w:rPr>
                <w:sz w:val="16"/>
                <w:lang w:val="uk-UA"/>
              </w:rPr>
              <w:t xml:space="preserve"> </w:t>
            </w:r>
            <w:r w:rsidR="0011568C">
              <w:rPr>
                <w:sz w:val="16"/>
              </w:rPr>
              <w:t>part</w:t>
            </w:r>
            <w:r w:rsidR="0011568C" w:rsidRPr="0023507F">
              <w:rPr>
                <w:sz w:val="16"/>
                <w:lang w:val="uk-UA"/>
              </w:rPr>
              <w:t xml:space="preserve"> </w:t>
            </w:r>
            <w:r w:rsidR="0011568C">
              <w:rPr>
                <w:sz w:val="16"/>
              </w:rPr>
              <w:t>thereof</w:t>
            </w:r>
            <w:r w:rsidR="0011568C" w:rsidRPr="0023507F">
              <w:rPr>
                <w:sz w:val="16"/>
                <w:lang w:val="uk-UA"/>
              </w:rPr>
              <w:t xml:space="preserve"> </w:t>
            </w:r>
            <w:r w:rsidR="0011568C">
              <w:rPr>
                <w:sz w:val="16"/>
              </w:rPr>
              <w:t>for</w:t>
            </w:r>
            <w:r w:rsidR="0011568C" w:rsidRPr="0023507F">
              <w:rPr>
                <w:sz w:val="16"/>
                <w:lang w:val="uk-UA"/>
              </w:rPr>
              <w:t xml:space="preserve"> </w:t>
            </w:r>
            <w:r w:rsidR="0011568C">
              <w:rPr>
                <w:sz w:val="16"/>
              </w:rPr>
              <w:t>the</w:t>
            </w:r>
            <w:r w:rsidR="0011568C" w:rsidRPr="0023507F">
              <w:rPr>
                <w:sz w:val="16"/>
                <w:lang w:val="uk-UA"/>
              </w:rPr>
              <w:t xml:space="preserve"> </w:t>
            </w:r>
            <w:r w:rsidR="0011568C">
              <w:rPr>
                <w:sz w:val="16"/>
              </w:rPr>
              <w:t>meat</w:t>
            </w:r>
            <w:r w:rsidR="0011568C" w:rsidRPr="0023507F">
              <w:rPr>
                <w:sz w:val="16"/>
                <w:lang w:val="uk-UA"/>
              </w:rPr>
              <w:t xml:space="preserve"> </w:t>
            </w:r>
            <w:r w:rsidR="0011568C">
              <w:rPr>
                <w:sz w:val="16"/>
              </w:rPr>
              <w:t>of</w:t>
            </w:r>
            <w:r w:rsidR="0011568C" w:rsidRPr="0023507F">
              <w:rPr>
                <w:sz w:val="16"/>
                <w:lang w:val="uk-UA"/>
              </w:rPr>
              <w:t xml:space="preserve"> </w:t>
            </w:r>
            <w:r w:rsidR="0011568C">
              <w:rPr>
                <w:sz w:val="16"/>
              </w:rPr>
              <w:t>the</w:t>
            </w:r>
            <w:r w:rsidR="0011568C" w:rsidRPr="0023507F">
              <w:rPr>
                <w:sz w:val="16"/>
                <w:lang w:val="uk-UA"/>
              </w:rPr>
              <w:t xml:space="preserve"> </w:t>
            </w:r>
            <w:r w:rsidR="0011568C">
              <w:rPr>
                <w:sz w:val="16"/>
              </w:rPr>
              <w:t>species</w:t>
            </w:r>
            <w:r w:rsidR="0011568C" w:rsidRPr="0023507F">
              <w:rPr>
                <w:sz w:val="16"/>
                <w:lang w:val="uk-UA"/>
              </w:rPr>
              <w:t xml:space="preserve"> </w:t>
            </w:r>
            <w:r w:rsidR="0011568C">
              <w:rPr>
                <w:sz w:val="16"/>
              </w:rPr>
              <w:t>concerned</w:t>
            </w:r>
            <w:r w:rsidR="0011568C" w:rsidRPr="0023507F">
              <w:rPr>
                <w:sz w:val="16"/>
                <w:lang w:val="uk-UA"/>
              </w:rPr>
              <w:t xml:space="preserve"> </w:t>
            </w:r>
            <w:r w:rsidR="0011568C">
              <w:rPr>
                <w:sz w:val="16"/>
              </w:rPr>
              <w:t>in</w:t>
            </w:r>
            <w:r w:rsidR="0011568C" w:rsidRPr="0023507F">
              <w:rPr>
                <w:sz w:val="16"/>
                <w:lang w:val="uk-UA"/>
              </w:rPr>
              <w:t xml:space="preserve"> </w:t>
            </w:r>
            <w:r w:rsidR="0011568C">
              <w:rPr>
                <w:sz w:val="16"/>
              </w:rPr>
              <w:t>Parts</w:t>
            </w:r>
            <w:r w:rsidR="0011568C" w:rsidRPr="0023507F">
              <w:rPr>
                <w:sz w:val="16"/>
                <w:lang w:val="uk-UA"/>
              </w:rPr>
              <w:t xml:space="preserve"> 2 </w:t>
            </w:r>
            <w:r w:rsidR="0011568C">
              <w:rPr>
                <w:sz w:val="16"/>
              </w:rPr>
              <w:t>or</w:t>
            </w:r>
            <w:r w:rsidR="0011568C" w:rsidRPr="0023507F">
              <w:rPr>
                <w:sz w:val="16"/>
                <w:lang w:val="uk-UA"/>
              </w:rPr>
              <w:t xml:space="preserve"> 3, </w:t>
            </w:r>
            <w:r w:rsidR="0011568C">
              <w:rPr>
                <w:sz w:val="16"/>
              </w:rPr>
              <w:t>as</w:t>
            </w:r>
            <w:r w:rsidR="0011568C" w:rsidRPr="0023507F">
              <w:rPr>
                <w:sz w:val="16"/>
                <w:lang w:val="uk-UA"/>
              </w:rPr>
              <w:t xml:space="preserve"> </w:t>
            </w:r>
            <w:r w:rsidR="0011568C">
              <w:rPr>
                <w:sz w:val="16"/>
              </w:rPr>
              <w:t>appropriate</w:t>
            </w:r>
            <w:r w:rsidR="0011568C" w:rsidRPr="0023507F">
              <w:rPr>
                <w:sz w:val="16"/>
                <w:lang w:val="uk-UA"/>
              </w:rPr>
              <w:t xml:space="preserve">, </w:t>
            </w:r>
            <w:r w:rsidR="0011568C">
              <w:rPr>
                <w:sz w:val="16"/>
              </w:rPr>
              <w:t>of</w:t>
            </w:r>
            <w:r w:rsidR="0011568C" w:rsidRPr="0023507F">
              <w:rPr>
                <w:sz w:val="16"/>
                <w:lang w:val="uk-UA"/>
              </w:rPr>
              <w:t xml:space="preserve"> </w:t>
            </w:r>
            <w:r w:rsidR="0011568C">
              <w:rPr>
                <w:sz w:val="16"/>
              </w:rPr>
              <w:t>Annex</w:t>
            </w:r>
            <w:r w:rsidR="0011568C" w:rsidRPr="0023507F">
              <w:rPr>
                <w:sz w:val="16"/>
                <w:lang w:val="uk-UA"/>
              </w:rPr>
              <w:t xml:space="preserve"> 2 </w:t>
            </w:r>
            <w:r w:rsidR="0011568C">
              <w:rPr>
                <w:sz w:val="16"/>
              </w:rPr>
              <w:t>to</w:t>
            </w:r>
            <w:r w:rsidR="0011568C" w:rsidRPr="0023507F">
              <w:rPr>
                <w:sz w:val="16"/>
                <w:lang w:val="uk-UA"/>
              </w:rPr>
              <w:t xml:space="preserve"> </w:t>
            </w:r>
            <w:r w:rsidR="0011568C">
              <w:rPr>
                <w:sz w:val="16"/>
              </w:rPr>
              <w:t>Decision</w:t>
            </w:r>
            <w:r w:rsidR="0011568C" w:rsidRPr="0023507F">
              <w:rPr>
                <w:sz w:val="16"/>
                <w:lang w:val="uk-UA"/>
              </w:rPr>
              <w:t xml:space="preserve"> 2007/777/</w:t>
            </w:r>
            <w:r w:rsidR="0011568C">
              <w:rPr>
                <w:sz w:val="16"/>
              </w:rPr>
              <w:t>EC</w:t>
            </w:r>
            <w:r w:rsidR="0011568C" w:rsidRPr="0023507F">
              <w:rPr>
                <w:sz w:val="16"/>
                <w:lang w:val="uk-UA"/>
              </w:rPr>
              <w:t xml:space="preserve"> </w:t>
            </w:r>
            <w:r w:rsidR="0011568C">
              <w:rPr>
                <w:sz w:val="16"/>
              </w:rPr>
              <w:t>and</w:t>
            </w:r>
            <w:r w:rsidR="00DA5917">
              <w:rPr>
                <w:sz w:val="16"/>
                <w:lang w:val="uk-UA"/>
              </w:rPr>
              <w:t>/</w:t>
            </w:r>
            <w:r w:rsidR="00DA5917" w:rsidRPr="0023507F">
              <w:rPr>
                <w:lang w:val="uk-UA"/>
              </w:rPr>
              <w:t xml:space="preserve"> </w:t>
            </w:r>
            <w:r w:rsidR="00DA5917" w:rsidRPr="00DA5917">
              <w:rPr>
                <w:sz w:val="16"/>
                <w:lang w:val="uk-UA"/>
              </w:rPr>
              <w:t xml:space="preserve">пройшли специфічну обробку, зазначену в пунктах B, C чи D у частині 4 Додатка i до Рішення 2007/77 / ЄС, встановлену для третьої країни походження або її частини щодо м’яса відповідних видів у частинах 2 або 3, відповідно до Додатку ІI до Рішення 2007/77/EC та: </w:t>
            </w:r>
          </w:p>
          <w:p w:rsidR="0011568C" w:rsidRPr="0023507F" w:rsidRDefault="0011568C" w:rsidP="0011568C">
            <w:pPr>
              <w:pStyle w:val="TableParagraph"/>
              <w:spacing w:before="10"/>
              <w:rPr>
                <w:b/>
                <w:sz w:val="14"/>
                <w:lang w:val="uk-UA"/>
              </w:rPr>
            </w:pPr>
          </w:p>
          <w:p w:rsidR="0011568C" w:rsidRPr="0023507F" w:rsidRDefault="005E3345" w:rsidP="004A06DD">
            <w:pPr>
              <w:pStyle w:val="TableParagraph"/>
              <w:tabs>
                <w:tab w:val="left" w:pos="2277"/>
              </w:tabs>
              <w:spacing w:before="1"/>
              <w:ind w:left="3573" w:right="272" w:hanging="2835"/>
              <w:jc w:val="both"/>
              <w:rPr>
                <w:sz w:val="16"/>
                <w:lang w:val="uk-UA"/>
              </w:rPr>
            </w:pPr>
            <w:r w:rsidRPr="005E3345">
              <w:rPr>
                <w:sz w:val="16"/>
                <w:lang w:val="uk-UA"/>
              </w:rPr>
              <w:t>(</w:t>
            </w:r>
            <w:r w:rsidRPr="00250CB6">
              <w:rPr>
                <w:sz w:val="16"/>
                <w:vertAlign w:val="superscript"/>
                <w:lang w:val="uk-UA"/>
              </w:rPr>
              <w:t>2</w:t>
            </w:r>
            <w:r w:rsidRPr="005E3345">
              <w:rPr>
                <w:sz w:val="16"/>
                <w:lang w:val="uk-UA"/>
              </w:rPr>
              <w:t xml:space="preserve">) </w:t>
            </w:r>
            <w:r w:rsidR="0011568C">
              <w:rPr>
                <w:i/>
                <w:sz w:val="16"/>
              </w:rPr>
              <w:t>either</w:t>
            </w:r>
            <w:r w:rsidR="0011568C">
              <w:rPr>
                <w:i/>
                <w:sz w:val="16"/>
                <w:lang w:val="uk-UA"/>
              </w:rPr>
              <w:t>/або</w:t>
            </w:r>
            <w:r w:rsidR="0011568C" w:rsidRPr="0023507F">
              <w:rPr>
                <w:i/>
                <w:sz w:val="16"/>
                <w:lang w:val="uk-UA"/>
              </w:rPr>
              <w:tab/>
            </w:r>
            <w:r w:rsidR="0011568C" w:rsidRPr="0023507F">
              <w:rPr>
                <w:sz w:val="16"/>
                <w:lang w:val="uk-UA"/>
              </w:rPr>
              <w:t>[</w:t>
            </w:r>
            <w:r w:rsidR="0011568C">
              <w:rPr>
                <w:sz w:val="16"/>
              </w:rPr>
              <w:t>II</w:t>
            </w:r>
            <w:r w:rsidR="0011568C" w:rsidRPr="0023507F">
              <w:rPr>
                <w:sz w:val="16"/>
                <w:lang w:val="uk-UA"/>
              </w:rPr>
              <w:t>.1.3.1.1.</w:t>
            </w:r>
            <w:r w:rsidR="0011568C" w:rsidRPr="0023507F">
              <w:rPr>
                <w:sz w:val="16"/>
                <w:lang w:val="uk-UA"/>
              </w:rPr>
              <w:tab/>
            </w:r>
            <w:r w:rsidR="0011568C">
              <w:rPr>
                <w:sz w:val="16"/>
              </w:rPr>
              <w:t>originates</w:t>
            </w:r>
            <w:r w:rsidR="0011568C" w:rsidRPr="0023507F">
              <w:rPr>
                <w:sz w:val="16"/>
                <w:lang w:val="uk-UA"/>
              </w:rPr>
              <w:t xml:space="preserve"> </w:t>
            </w:r>
            <w:r w:rsidR="0011568C">
              <w:rPr>
                <w:sz w:val="16"/>
              </w:rPr>
              <w:t>in</w:t>
            </w:r>
            <w:r w:rsidR="0011568C" w:rsidRPr="0023507F">
              <w:rPr>
                <w:sz w:val="16"/>
                <w:lang w:val="uk-UA"/>
              </w:rPr>
              <w:t xml:space="preserve"> </w:t>
            </w:r>
            <w:r w:rsidR="0011568C">
              <w:rPr>
                <w:sz w:val="16"/>
              </w:rPr>
              <w:t>Great</w:t>
            </w:r>
            <w:r w:rsidR="0011568C" w:rsidRPr="0023507F">
              <w:rPr>
                <w:sz w:val="16"/>
                <w:lang w:val="uk-UA"/>
              </w:rPr>
              <w:t xml:space="preserve"> </w:t>
            </w:r>
            <w:r w:rsidR="0011568C">
              <w:rPr>
                <w:sz w:val="16"/>
              </w:rPr>
              <w:t>Britain</w:t>
            </w:r>
            <w:r w:rsidR="0011568C" w:rsidRPr="0023507F">
              <w:rPr>
                <w:sz w:val="16"/>
                <w:lang w:val="uk-UA"/>
              </w:rPr>
              <w:t xml:space="preserve"> </w:t>
            </w:r>
            <w:r w:rsidR="0011568C">
              <w:rPr>
                <w:sz w:val="16"/>
              </w:rPr>
              <w:t>satisfying</w:t>
            </w:r>
            <w:r w:rsidR="0011568C" w:rsidRPr="0023507F">
              <w:rPr>
                <w:sz w:val="16"/>
                <w:lang w:val="uk-UA"/>
              </w:rPr>
              <w:t xml:space="preserve"> </w:t>
            </w:r>
            <w:r w:rsidR="0011568C">
              <w:rPr>
                <w:sz w:val="16"/>
              </w:rPr>
              <w:t>the</w:t>
            </w:r>
            <w:r w:rsidR="0011568C" w:rsidRPr="0023507F">
              <w:rPr>
                <w:sz w:val="16"/>
                <w:lang w:val="uk-UA"/>
              </w:rPr>
              <w:t xml:space="preserve"> </w:t>
            </w:r>
            <w:r w:rsidR="0011568C">
              <w:rPr>
                <w:sz w:val="16"/>
              </w:rPr>
              <w:t>requirements</w:t>
            </w:r>
            <w:r w:rsidR="0011568C" w:rsidRPr="0023507F">
              <w:rPr>
                <w:spacing w:val="-7"/>
                <w:sz w:val="16"/>
                <w:lang w:val="uk-UA"/>
              </w:rPr>
              <w:t xml:space="preserve"> </w:t>
            </w:r>
            <w:r w:rsidR="0011568C">
              <w:rPr>
                <w:sz w:val="16"/>
              </w:rPr>
              <w:t>of</w:t>
            </w:r>
            <w:r w:rsidR="00DA5917">
              <w:rPr>
                <w:sz w:val="16"/>
                <w:lang w:val="uk-UA"/>
              </w:rPr>
              <w:t xml:space="preserve"> </w:t>
            </w:r>
            <w:r w:rsidR="0011568C">
              <w:rPr>
                <w:sz w:val="16"/>
              </w:rPr>
              <w:t>Article</w:t>
            </w:r>
            <w:r w:rsidR="0011568C" w:rsidRPr="0023507F">
              <w:rPr>
                <w:sz w:val="16"/>
                <w:lang w:val="uk-UA"/>
              </w:rPr>
              <w:t xml:space="preserve"> 3 </w:t>
            </w:r>
            <w:r w:rsidR="0011568C">
              <w:rPr>
                <w:sz w:val="16"/>
              </w:rPr>
              <w:t>of</w:t>
            </w:r>
            <w:r w:rsidR="0011568C" w:rsidRPr="0023507F">
              <w:rPr>
                <w:sz w:val="16"/>
                <w:lang w:val="uk-UA"/>
              </w:rPr>
              <w:t xml:space="preserve"> </w:t>
            </w:r>
            <w:r w:rsidR="0011568C">
              <w:rPr>
                <w:sz w:val="16"/>
              </w:rPr>
              <w:t>Directive</w:t>
            </w:r>
            <w:r w:rsidR="0011568C" w:rsidRPr="0023507F">
              <w:rPr>
                <w:sz w:val="16"/>
                <w:lang w:val="uk-UA"/>
              </w:rPr>
              <w:t xml:space="preserve"> 2002/99/</w:t>
            </w:r>
            <w:r w:rsidR="0011568C">
              <w:rPr>
                <w:sz w:val="16"/>
              </w:rPr>
              <w:t>EC</w:t>
            </w:r>
            <w:r w:rsidR="00DA5917">
              <w:rPr>
                <w:sz w:val="16"/>
                <w:lang w:val="uk-UA"/>
              </w:rPr>
              <w:t>/</w:t>
            </w:r>
            <w:r w:rsidR="00DA5917" w:rsidRPr="0023507F">
              <w:rPr>
                <w:lang w:val="uk-UA"/>
              </w:rPr>
              <w:t xml:space="preserve"> </w:t>
            </w:r>
            <w:r w:rsidR="00DA5917" w:rsidRPr="00DA5917">
              <w:rPr>
                <w:sz w:val="16"/>
                <w:lang w:val="uk-UA"/>
              </w:rPr>
              <w:t>походять з</w:t>
            </w:r>
            <w:r w:rsidR="00DA5917">
              <w:rPr>
                <w:sz w:val="16"/>
                <w:lang w:val="uk-UA"/>
              </w:rPr>
              <w:t xml:space="preserve"> Великої Британії</w:t>
            </w:r>
            <w:r w:rsidR="00DA5917" w:rsidRPr="00DA5917">
              <w:rPr>
                <w:sz w:val="16"/>
                <w:lang w:val="uk-UA"/>
              </w:rPr>
              <w:t>, що відповідає вимогам ста</w:t>
            </w:r>
            <w:r w:rsidR="00E61929">
              <w:rPr>
                <w:sz w:val="16"/>
                <w:lang w:val="uk-UA"/>
              </w:rPr>
              <w:t xml:space="preserve">тті 3 Директиви </w:t>
            </w:r>
            <w:r w:rsidR="00E61929" w:rsidRPr="00DA5917">
              <w:rPr>
                <w:sz w:val="16"/>
                <w:lang w:val="uk-UA"/>
              </w:rPr>
              <w:t>ЄС</w:t>
            </w:r>
            <w:r w:rsidR="00E61929">
              <w:rPr>
                <w:sz w:val="16"/>
                <w:lang w:val="uk-UA"/>
              </w:rPr>
              <w:t>/2002/99</w:t>
            </w:r>
            <w:r w:rsidR="0011568C" w:rsidRPr="0023507F">
              <w:rPr>
                <w:sz w:val="16"/>
                <w:lang w:val="uk-UA"/>
              </w:rPr>
              <w:t>;]</w:t>
            </w:r>
          </w:p>
          <w:p w:rsidR="0011568C" w:rsidRPr="0023507F" w:rsidRDefault="0011568C" w:rsidP="0011568C">
            <w:pPr>
              <w:pStyle w:val="TableParagraph"/>
              <w:spacing w:before="11"/>
              <w:rPr>
                <w:b/>
                <w:sz w:val="14"/>
                <w:lang w:val="uk-UA"/>
              </w:rPr>
            </w:pPr>
          </w:p>
          <w:p w:rsidR="0011568C" w:rsidRPr="00120C24" w:rsidRDefault="005E3345" w:rsidP="004A06DD">
            <w:pPr>
              <w:pStyle w:val="TableParagraph"/>
              <w:tabs>
                <w:tab w:val="left" w:pos="2277"/>
                <w:tab w:val="left" w:pos="3573"/>
              </w:tabs>
              <w:ind w:left="3573" w:right="272" w:hanging="2835"/>
              <w:jc w:val="both"/>
              <w:rPr>
                <w:sz w:val="16"/>
                <w:lang w:val="uk-UA"/>
              </w:rPr>
            </w:pPr>
            <w:r w:rsidRPr="005E3345">
              <w:rPr>
                <w:sz w:val="16"/>
                <w:lang w:val="uk-UA"/>
              </w:rPr>
              <w:t>(</w:t>
            </w:r>
            <w:r w:rsidRPr="00250CB6">
              <w:rPr>
                <w:sz w:val="16"/>
                <w:vertAlign w:val="superscript"/>
                <w:lang w:val="uk-UA"/>
              </w:rPr>
              <w:t>2</w:t>
            </w:r>
            <w:r w:rsidRPr="005E3345">
              <w:rPr>
                <w:sz w:val="16"/>
                <w:lang w:val="uk-UA"/>
              </w:rPr>
              <w:t>)</w:t>
            </w:r>
            <w:r w:rsidRPr="006959F3">
              <w:rPr>
                <w:sz w:val="16"/>
                <w:lang w:val="uk-UA"/>
              </w:rPr>
              <w:t xml:space="preserve"> </w:t>
            </w:r>
            <w:r w:rsidR="0011568C">
              <w:rPr>
                <w:i/>
                <w:sz w:val="16"/>
              </w:rPr>
              <w:t>or</w:t>
            </w:r>
            <w:r w:rsidR="0011568C">
              <w:rPr>
                <w:i/>
                <w:sz w:val="16"/>
                <w:lang w:val="uk-UA"/>
              </w:rPr>
              <w:t>/чи</w:t>
            </w:r>
            <w:r w:rsidR="0011568C" w:rsidRPr="0023507F">
              <w:rPr>
                <w:i/>
                <w:sz w:val="16"/>
                <w:lang w:val="uk-UA"/>
              </w:rPr>
              <w:tab/>
            </w:r>
            <w:r w:rsidR="0011568C" w:rsidRPr="0023507F">
              <w:rPr>
                <w:sz w:val="16"/>
                <w:lang w:val="uk-UA"/>
              </w:rPr>
              <w:t>[</w:t>
            </w:r>
            <w:r w:rsidR="0011568C">
              <w:rPr>
                <w:sz w:val="16"/>
              </w:rPr>
              <w:t>II</w:t>
            </w:r>
            <w:r w:rsidR="0011568C" w:rsidRPr="0023507F">
              <w:rPr>
                <w:sz w:val="16"/>
                <w:lang w:val="uk-UA"/>
              </w:rPr>
              <w:t>.1.3.1.1.</w:t>
            </w:r>
            <w:r w:rsidR="0011568C" w:rsidRPr="0023507F">
              <w:rPr>
                <w:sz w:val="16"/>
                <w:lang w:val="uk-UA"/>
              </w:rPr>
              <w:tab/>
            </w:r>
            <w:r w:rsidR="0011568C">
              <w:rPr>
                <w:sz w:val="16"/>
              </w:rPr>
              <w:t>originates</w:t>
            </w:r>
            <w:r w:rsidR="0011568C" w:rsidRPr="0023507F">
              <w:rPr>
                <w:sz w:val="16"/>
                <w:lang w:val="uk-UA"/>
              </w:rPr>
              <w:t xml:space="preserve"> </w:t>
            </w:r>
            <w:r w:rsidR="0011568C">
              <w:rPr>
                <w:sz w:val="16"/>
              </w:rPr>
              <w:t>in</w:t>
            </w:r>
            <w:r w:rsidR="0011568C" w:rsidRPr="0023507F">
              <w:rPr>
                <w:sz w:val="16"/>
                <w:lang w:val="uk-UA"/>
              </w:rPr>
              <w:t xml:space="preserve"> </w:t>
            </w:r>
            <w:r w:rsidR="0011568C">
              <w:rPr>
                <w:sz w:val="16"/>
              </w:rPr>
              <w:t>a</w:t>
            </w:r>
            <w:r w:rsidR="0011568C" w:rsidRPr="0023507F">
              <w:rPr>
                <w:sz w:val="16"/>
                <w:lang w:val="uk-UA"/>
              </w:rPr>
              <w:t xml:space="preserve"> </w:t>
            </w:r>
            <w:r w:rsidR="0011568C">
              <w:rPr>
                <w:sz w:val="16"/>
              </w:rPr>
              <w:t>third</w:t>
            </w:r>
            <w:r w:rsidR="0011568C" w:rsidRPr="0023507F">
              <w:rPr>
                <w:sz w:val="16"/>
                <w:lang w:val="uk-UA"/>
              </w:rPr>
              <w:t xml:space="preserve"> </w:t>
            </w:r>
            <w:r w:rsidR="0011568C">
              <w:rPr>
                <w:sz w:val="16"/>
              </w:rPr>
              <w:t>country</w:t>
            </w:r>
            <w:r w:rsidR="0011568C" w:rsidRPr="0023507F">
              <w:rPr>
                <w:sz w:val="16"/>
                <w:lang w:val="uk-UA"/>
              </w:rPr>
              <w:t xml:space="preserve"> </w:t>
            </w:r>
            <w:r w:rsidR="0011568C">
              <w:rPr>
                <w:sz w:val="16"/>
              </w:rPr>
              <w:t>listed</w:t>
            </w:r>
            <w:r w:rsidR="0011568C" w:rsidRPr="0023507F">
              <w:rPr>
                <w:sz w:val="16"/>
                <w:lang w:val="uk-UA"/>
              </w:rPr>
              <w:t xml:space="preserve"> </w:t>
            </w:r>
            <w:r w:rsidR="0011568C">
              <w:rPr>
                <w:sz w:val="16"/>
              </w:rPr>
              <w:t>in</w:t>
            </w:r>
            <w:r w:rsidR="0011568C" w:rsidRPr="0023507F">
              <w:rPr>
                <w:sz w:val="16"/>
                <w:lang w:val="uk-UA"/>
              </w:rPr>
              <w:t xml:space="preserve"> </w:t>
            </w:r>
            <w:r w:rsidR="0011568C">
              <w:rPr>
                <w:sz w:val="16"/>
              </w:rPr>
              <w:t>Part</w:t>
            </w:r>
            <w:r w:rsidR="0011568C" w:rsidRPr="0023507F">
              <w:rPr>
                <w:sz w:val="16"/>
                <w:lang w:val="uk-UA"/>
              </w:rPr>
              <w:t xml:space="preserve"> 1 </w:t>
            </w:r>
            <w:r w:rsidR="0011568C">
              <w:rPr>
                <w:sz w:val="16"/>
              </w:rPr>
              <w:t>of</w:t>
            </w:r>
            <w:r w:rsidR="0011568C" w:rsidRPr="0023507F">
              <w:rPr>
                <w:sz w:val="16"/>
                <w:lang w:val="uk-UA"/>
              </w:rPr>
              <w:t xml:space="preserve"> </w:t>
            </w:r>
            <w:r w:rsidR="0011568C">
              <w:rPr>
                <w:sz w:val="16"/>
              </w:rPr>
              <w:t>Annex</w:t>
            </w:r>
            <w:r w:rsidR="0011568C" w:rsidRPr="0023507F">
              <w:rPr>
                <w:sz w:val="16"/>
                <w:lang w:val="uk-UA"/>
              </w:rPr>
              <w:t xml:space="preserve"> 1</w:t>
            </w:r>
            <w:r w:rsidR="0011568C" w:rsidRPr="0023507F">
              <w:rPr>
                <w:spacing w:val="-12"/>
                <w:sz w:val="16"/>
                <w:lang w:val="uk-UA"/>
              </w:rPr>
              <w:t xml:space="preserve"> </w:t>
            </w:r>
            <w:r w:rsidR="0011568C">
              <w:rPr>
                <w:sz w:val="16"/>
              </w:rPr>
              <w:t>to</w:t>
            </w:r>
            <w:r w:rsidR="00DA5917">
              <w:rPr>
                <w:sz w:val="16"/>
                <w:lang w:val="uk-UA"/>
              </w:rPr>
              <w:t xml:space="preserve"> </w:t>
            </w:r>
            <w:r w:rsidR="0011568C">
              <w:rPr>
                <w:sz w:val="16"/>
              </w:rPr>
              <w:t>Regulation</w:t>
            </w:r>
            <w:r w:rsidR="0011568C" w:rsidRPr="0023507F">
              <w:rPr>
                <w:sz w:val="16"/>
                <w:lang w:val="uk-UA"/>
              </w:rPr>
              <w:t xml:space="preserve"> (</w:t>
            </w:r>
            <w:r w:rsidR="0011568C">
              <w:rPr>
                <w:sz w:val="16"/>
              </w:rPr>
              <w:t>EC</w:t>
            </w:r>
            <w:r w:rsidR="0011568C" w:rsidRPr="0023507F">
              <w:rPr>
                <w:sz w:val="16"/>
                <w:lang w:val="uk-UA"/>
              </w:rPr>
              <w:t xml:space="preserve">) </w:t>
            </w:r>
            <w:r w:rsidR="0011568C">
              <w:rPr>
                <w:sz w:val="16"/>
              </w:rPr>
              <w:t>No</w:t>
            </w:r>
            <w:r w:rsidR="0011568C" w:rsidRPr="0023507F">
              <w:rPr>
                <w:sz w:val="16"/>
                <w:lang w:val="uk-UA"/>
              </w:rPr>
              <w:t xml:space="preserve"> 798/2008 </w:t>
            </w:r>
            <w:r w:rsidR="0011568C">
              <w:rPr>
                <w:sz w:val="16"/>
              </w:rPr>
              <w:t>for</w:t>
            </w:r>
            <w:r w:rsidR="0011568C" w:rsidRPr="0023507F">
              <w:rPr>
                <w:sz w:val="16"/>
                <w:lang w:val="uk-UA"/>
              </w:rPr>
              <w:t xml:space="preserve"> </w:t>
            </w:r>
            <w:r w:rsidR="0011568C">
              <w:rPr>
                <w:sz w:val="16"/>
              </w:rPr>
              <w:t>the</w:t>
            </w:r>
            <w:r w:rsidR="0011568C" w:rsidRPr="0023507F">
              <w:rPr>
                <w:sz w:val="16"/>
                <w:lang w:val="uk-UA"/>
              </w:rPr>
              <w:t xml:space="preserve"> </w:t>
            </w:r>
            <w:r w:rsidR="0011568C">
              <w:rPr>
                <w:sz w:val="16"/>
              </w:rPr>
              <w:t>import</w:t>
            </w:r>
            <w:r w:rsidR="0011568C" w:rsidRPr="0023507F">
              <w:rPr>
                <w:sz w:val="16"/>
                <w:lang w:val="uk-UA"/>
              </w:rPr>
              <w:t xml:space="preserve"> </w:t>
            </w:r>
            <w:r w:rsidR="0011568C">
              <w:rPr>
                <w:sz w:val="16"/>
              </w:rPr>
              <w:t>into</w:t>
            </w:r>
            <w:r w:rsidR="0011568C" w:rsidRPr="0023507F">
              <w:rPr>
                <w:sz w:val="16"/>
                <w:lang w:val="uk-UA"/>
              </w:rPr>
              <w:t xml:space="preserve"> </w:t>
            </w:r>
            <w:r w:rsidR="0011568C">
              <w:rPr>
                <w:sz w:val="16"/>
              </w:rPr>
              <w:t>Great</w:t>
            </w:r>
            <w:r w:rsidR="0011568C" w:rsidRPr="0023507F">
              <w:rPr>
                <w:sz w:val="16"/>
                <w:lang w:val="uk-UA"/>
              </w:rPr>
              <w:t xml:space="preserve"> </w:t>
            </w:r>
            <w:r w:rsidR="0011568C">
              <w:rPr>
                <w:sz w:val="16"/>
              </w:rPr>
              <w:t>Britain</w:t>
            </w:r>
            <w:r w:rsidR="0011568C" w:rsidRPr="0023507F">
              <w:rPr>
                <w:sz w:val="16"/>
                <w:lang w:val="uk-UA"/>
              </w:rPr>
              <w:t xml:space="preserve"> </w:t>
            </w:r>
            <w:r w:rsidR="0011568C">
              <w:rPr>
                <w:sz w:val="16"/>
              </w:rPr>
              <w:t>of</w:t>
            </w:r>
            <w:r w:rsidR="0011568C" w:rsidRPr="0023507F">
              <w:rPr>
                <w:sz w:val="16"/>
                <w:lang w:val="uk-UA"/>
              </w:rPr>
              <w:t xml:space="preserve"> </w:t>
            </w:r>
            <w:r w:rsidR="0011568C">
              <w:rPr>
                <w:sz w:val="16"/>
              </w:rPr>
              <w:t>meat</w:t>
            </w:r>
            <w:r w:rsidR="0011568C" w:rsidRPr="0023507F">
              <w:rPr>
                <w:sz w:val="16"/>
                <w:lang w:val="uk-UA"/>
              </w:rPr>
              <w:t xml:space="preserve"> </w:t>
            </w:r>
            <w:r w:rsidR="0011568C">
              <w:rPr>
                <w:sz w:val="16"/>
              </w:rPr>
              <w:t>of</w:t>
            </w:r>
            <w:r w:rsidR="0011568C" w:rsidRPr="0023507F">
              <w:rPr>
                <w:sz w:val="16"/>
                <w:lang w:val="uk-UA"/>
              </w:rPr>
              <w:t xml:space="preserve"> </w:t>
            </w:r>
            <w:r w:rsidR="0011568C">
              <w:rPr>
                <w:sz w:val="16"/>
              </w:rPr>
              <w:t>poultry</w:t>
            </w:r>
            <w:r w:rsidR="0011568C" w:rsidRPr="0023507F">
              <w:rPr>
                <w:sz w:val="16"/>
                <w:lang w:val="uk-UA"/>
              </w:rPr>
              <w:t xml:space="preserve"> </w:t>
            </w:r>
            <w:r w:rsidR="0011568C">
              <w:rPr>
                <w:sz w:val="16"/>
              </w:rPr>
              <w:t>and</w:t>
            </w:r>
            <w:r w:rsidR="0011568C" w:rsidRPr="0023507F">
              <w:rPr>
                <w:sz w:val="16"/>
                <w:lang w:val="uk-UA"/>
              </w:rPr>
              <w:t xml:space="preserve"> </w:t>
            </w:r>
            <w:r w:rsidR="0011568C">
              <w:rPr>
                <w:sz w:val="16"/>
              </w:rPr>
              <w:t>comes</w:t>
            </w:r>
            <w:r w:rsidR="0011568C" w:rsidRPr="0023507F">
              <w:rPr>
                <w:sz w:val="16"/>
                <w:lang w:val="uk-UA"/>
              </w:rPr>
              <w:t xml:space="preserve"> </w:t>
            </w:r>
            <w:r w:rsidR="0011568C">
              <w:rPr>
                <w:sz w:val="16"/>
              </w:rPr>
              <w:t>from</w:t>
            </w:r>
            <w:r w:rsidR="0011568C" w:rsidRPr="0023507F">
              <w:rPr>
                <w:sz w:val="16"/>
                <w:lang w:val="uk-UA"/>
              </w:rPr>
              <w:t xml:space="preserve"> </w:t>
            </w:r>
            <w:r w:rsidR="0011568C">
              <w:rPr>
                <w:sz w:val="16"/>
              </w:rPr>
              <w:t>holdings</w:t>
            </w:r>
            <w:r w:rsidR="0011568C" w:rsidRPr="0023507F">
              <w:rPr>
                <w:sz w:val="16"/>
                <w:lang w:val="uk-UA"/>
              </w:rPr>
              <w:t xml:space="preserve"> </w:t>
            </w:r>
            <w:r w:rsidR="0011568C">
              <w:rPr>
                <w:sz w:val="16"/>
              </w:rPr>
              <w:t>or</w:t>
            </w:r>
            <w:r w:rsidR="0011568C" w:rsidRPr="0023507F">
              <w:rPr>
                <w:sz w:val="16"/>
                <w:lang w:val="uk-UA"/>
              </w:rPr>
              <w:t xml:space="preserve"> </w:t>
            </w:r>
            <w:r w:rsidR="0011568C">
              <w:rPr>
                <w:sz w:val="16"/>
              </w:rPr>
              <w:t>in</w:t>
            </w:r>
            <w:r w:rsidR="0011568C" w:rsidRPr="0023507F">
              <w:rPr>
                <w:sz w:val="16"/>
                <w:lang w:val="uk-UA"/>
              </w:rPr>
              <w:t xml:space="preserve"> </w:t>
            </w:r>
            <w:r w:rsidR="0011568C">
              <w:rPr>
                <w:sz w:val="16"/>
              </w:rPr>
              <w:t>the</w:t>
            </w:r>
            <w:r w:rsidR="0011568C" w:rsidRPr="0023507F">
              <w:rPr>
                <w:sz w:val="16"/>
                <w:lang w:val="uk-UA"/>
              </w:rPr>
              <w:t xml:space="preserve"> </w:t>
            </w:r>
            <w:r w:rsidR="0011568C">
              <w:rPr>
                <w:sz w:val="16"/>
              </w:rPr>
              <w:t>case</w:t>
            </w:r>
            <w:r w:rsidR="0011568C" w:rsidRPr="0023507F">
              <w:rPr>
                <w:sz w:val="16"/>
                <w:lang w:val="uk-UA"/>
              </w:rPr>
              <w:t xml:space="preserve"> </w:t>
            </w:r>
            <w:r w:rsidR="0011568C">
              <w:rPr>
                <w:sz w:val="16"/>
              </w:rPr>
              <w:t>of</w:t>
            </w:r>
            <w:r w:rsidR="0011568C" w:rsidRPr="0023507F">
              <w:rPr>
                <w:sz w:val="16"/>
                <w:lang w:val="uk-UA"/>
              </w:rPr>
              <w:t xml:space="preserve"> </w:t>
            </w:r>
            <w:r w:rsidR="0011568C">
              <w:rPr>
                <w:sz w:val="16"/>
              </w:rPr>
              <w:t>wild</w:t>
            </w:r>
            <w:r w:rsidR="0011568C" w:rsidRPr="0023507F">
              <w:rPr>
                <w:sz w:val="16"/>
                <w:lang w:val="uk-UA"/>
              </w:rPr>
              <w:t xml:space="preserve"> </w:t>
            </w:r>
            <w:r w:rsidR="0011568C">
              <w:rPr>
                <w:sz w:val="16"/>
              </w:rPr>
              <w:t>game</w:t>
            </w:r>
            <w:r w:rsidR="0011568C" w:rsidRPr="0023507F">
              <w:rPr>
                <w:sz w:val="16"/>
                <w:lang w:val="uk-UA"/>
              </w:rPr>
              <w:t>-</w:t>
            </w:r>
            <w:r w:rsidR="0011568C">
              <w:rPr>
                <w:sz w:val="16"/>
              </w:rPr>
              <w:t>birds</w:t>
            </w:r>
            <w:r w:rsidR="0011568C" w:rsidRPr="0023507F">
              <w:rPr>
                <w:sz w:val="16"/>
                <w:lang w:val="uk-UA"/>
              </w:rPr>
              <w:t xml:space="preserve"> </w:t>
            </w:r>
            <w:r w:rsidR="0011568C">
              <w:rPr>
                <w:sz w:val="16"/>
              </w:rPr>
              <w:t>killed</w:t>
            </w:r>
            <w:r w:rsidR="0011568C" w:rsidRPr="0023507F">
              <w:rPr>
                <w:sz w:val="16"/>
                <w:lang w:val="uk-UA"/>
              </w:rPr>
              <w:t xml:space="preserve"> </w:t>
            </w:r>
            <w:r w:rsidR="0011568C">
              <w:rPr>
                <w:sz w:val="16"/>
              </w:rPr>
              <w:t>in</w:t>
            </w:r>
            <w:r w:rsidR="0011568C" w:rsidRPr="0023507F">
              <w:rPr>
                <w:sz w:val="16"/>
                <w:lang w:val="uk-UA"/>
              </w:rPr>
              <w:t xml:space="preserve"> </w:t>
            </w:r>
            <w:r w:rsidR="0011568C">
              <w:rPr>
                <w:sz w:val="16"/>
              </w:rPr>
              <w:t>territories</w:t>
            </w:r>
            <w:r w:rsidR="0011568C" w:rsidRPr="0023507F">
              <w:rPr>
                <w:sz w:val="16"/>
                <w:lang w:val="uk-UA"/>
              </w:rPr>
              <w:t xml:space="preserve">, </w:t>
            </w:r>
            <w:r w:rsidR="0011568C">
              <w:rPr>
                <w:sz w:val="16"/>
              </w:rPr>
              <w:t>where</w:t>
            </w:r>
            <w:r w:rsidR="0011568C" w:rsidRPr="0023507F">
              <w:rPr>
                <w:sz w:val="16"/>
                <w:lang w:val="uk-UA"/>
              </w:rPr>
              <w:t xml:space="preserve"> </w:t>
            </w:r>
            <w:r w:rsidR="0011568C">
              <w:rPr>
                <w:sz w:val="16"/>
              </w:rPr>
              <w:t>within</w:t>
            </w:r>
            <w:r w:rsidR="0011568C" w:rsidRPr="0023507F">
              <w:rPr>
                <w:sz w:val="16"/>
                <w:lang w:val="uk-UA"/>
              </w:rPr>
              <w:t xml:space="preserve"> </w:t>
            </w:r>
            <w:r w:rsidR="0011568C">
              <w:rPr>
                <w:sz w:val="16"/>
              </w:rPr>
              <w:t>a</w:t>
            </w:r>
            <w:r w:rsidR="0011568C" w:rsidRPr="0023507F">
              <w:rPr>
                <w:sz w:val="16"/>
                <w:lang w:val="uk-UA"/>
              </w:rPr>
              <w:t xml:space="preserve"> 10</w:t>
            </w:r>
            <w:r w:rsidR="0011568C">
              <w:rPr>
                <w:sz w:val="16"/>
              </w:rPr>
              <w:t>km</w:t>
            </w:r>
            <w:r w:rsidR="0011568C" w:rsidRPr="0023507F">
              <w:rPr>
                <w:sz w:val="16"/>
                <w:lang w:val="uk-UA"/>
              </w:rPr>
              <w:t xml:space="preserve"> </w:t>
            </w:r>
            <w:r w:rsidR="0011568C">
              <w:rPr>
                <w:sz w:val="16"/>
              </w:rPr>
              <w:t>radius</w:t>
            </w:r>
            <w:r w:rsidR="0011568C" w:rsidRPr="0023507F">
              <w:rPr>
                <w:sz w:val="16"/>
                <w:lang w:val="uk-UA"/>
              </w:rPr>
              <w:t xml:space="preserve">, </w:t>
            </w:r>
            <w:r w:rsidR="0011568C">
              <w:rPr>
                <w:sz w:val="16"/>
              </w:rPr>
              <w:t>including</w:t>
            </w:r>
            <w:r w:rsidR="0011568C" w:rsidRPr="0023507F">
              <w:rPr>
                <w:sz w:val="16"/>
                <w:lang w:val="uk-UA"/>
              </w:rPr>
              <w:t xml:space="preserve"> </w:t>
            </w:r>
            <w:r w:rsidR="0011568C">
              <w:rPr>
                <w:sz w:val="16"/>
              </w:rPr>
              <w:t>where</w:t>
            </w:r>
            <w:r w:rsidR="0011568C" w:rsidRPr="0023507F">
              <w:rPr>
                <w:sz w:val="16"/>
                <w:lang w:val="uk-UA"/>
              </w:rPr>
              <w:t xml:space="preserve"> </w:t>
            </w:r>
            <w:r w:rsidR="0011568C">
              <w:rPr>
                <w:sz w:val="16"/>
              </w:rPr>
              <w:t>appropriate</w:t>
            </w:r>
            <w:r w:rsidR="0011568C" w:rsidRPr="0023507F">
              <w:rPr>
                <w:sz w:val="16"/>
                <w:lang w:val="uk-UA"/>
              </w:rPr>
              <w:t xml:space="preserve"> </w:t>
            </w:r>
            <w:r w:rsidR="0011568C">
              <w:rPr>
                <w:sz w:val="16"/>
              </w:rPr>
              <w:t>the</w:t>
            </w:r>
            <w:r w:rsidR="0011568C" w:rsidRPr="0023507F">
              <w:rPr>
                <w:sz w:val="16"/>
                <w:lang w:val="uk-UA"/>
              </w:rPr>
              <w:t xml:space="preserve"> </w:t>
            </w:r>
            <w:r w:rsidR="0011568C">
              <w:rPr>
                <w:sz w:val="16"/>
              </w:rPr>
              <w:t>territory</w:t>
            </w:r>
            <w:r w:rsidR="0011568C" w:rsidRPr="0023507F">
              <w:rPr>
                <w:sz w:val="16"/>
                <w:lang w:val="uk-UA"/>
              </w:rPr>
              <w:t xml:space="preserve"> </w:t>
            </w:r>
            <w:r w:rsidR="0011568C">
              <w:rPr>
                <w:sz w:val="16"/>
              </w:rPr>
              <w:t>of</w:t>
            </w:r>
            <w:r w:rsidR="0011568C" w:rsidRPr="0023507F">
              <w:rPr>
                <w:sz w:val="16"/>
                <w:lang w:val="uk-UA"/>
              </w:rPr>
              <w:t xml:space="preserve"> </w:t>
            </w:r>
            <w:r w:rsidR="0011568C">
              <w:rPr>
                <w:sz w:val="16"/>
              </w:rPr>
              <w:t>a</w:t>
            </w:r>
            <w:r w:rsidR="0011568C" w:rsidRPr="0023507F">
              <w:rPr>
                <w:sz w:val="16"/>
                <w:lang w:val="uk-UA"/>
              </w:rPr>
              <w:t xml:space="preserve"> </w:t>
            </w:r>
            <w:r w:rsidR="0011568C">
              <w:rPr>
                <w:sz w:val="16"/>
              </w:rPr>
              <w:t>neighbouring</w:t>
            </w:r>
            <w:r w:rsidR="0011568C" w:rsidRPr="0023507F">
              <w:rPr>
                <w:sz w:val="16"/>
                <w:lang w:val="uk-UA"/>
              </w:rPr>
              <w:t xml:space="preserve"> </w:t>
            </w:r>
            <w:r w:rsidR="0011568C">
              <w:rPr>
                <w:sz w:val="16"/>
              </w:rPr>
              <w:t>country</w:t>
            </w:r>
            <w:r w:rsidR="0011568C" w:rsidRPr="0023507F">
              <w:rPr>
                <w:sz w:val="16"/>
                <w:lang w:val="uk-UA"/>
              </w:rPr>
              <w:t xml:space="preserve">, </w:t>
            </w:r>
            <w:r w:rsidR="0011568C">
              <w:rPr>
                <w:sz w:val="16"/>
              </w:rPr>
              <w:t>there</w:t>
            </w:r>
            <w:r w:rsidR="0011568C" w:rsidRPr="0023507F">
              <w:rPr>
                <w:sz w:val="16"/>
                <w:lang w:val="uk-UA"/>
              </w:rPr>
              <w:t xml:space="preserve"> </w:t>
            </w:r>
            <w:r w:rsidR="0011568C">
              <w:rPr>
                <w:sz w:val="16"/>
              </w:rPr>
              <w:t>has</w:t>
            </w:r>
            <w:r w:rsidR="0011568C" w:rsidRPr="0023507F">
              <w:rPr>
                <w:sz w:val="16"/>
                <w:lang w:val="uk-UA"/>
              </w:rPr>
              <w:t xml:space="preserve"> </w:t>
            </w:r>
            <w:r w:rsidR="0011568C">
              <w:rPr>
                <w:sz w:val="16"/>
              </w:rPr>
              <w:t>been</w:t>
            </w:r>
            <w:r w:rsidR="0011568C" w:rsidRPr="0023507F">
              <w:rPr>
                <w:sz w:val="16"/>
                <w:lang w:val="uk-UA"/>
              </w:rPr>
              <w:t xml:space="preserve"> </w:t>
            </w:r>
            <w:r w:rsidR="0011568C">
              <w:rPr>
                <w:sz w:val="16"/>
              </w:rPr>
              <w:t>no</w:t>
            </w:r>
            <w:r w:rsidR="0011568C" w:rsidRPr="0023507F">
              <w:rPr>
                <w:sz w:val="16"/>
                <w:lang w:val="uk-UA"/>
              </w:rPr>
              <w:t xml:space="preserve"> </w:t>
            </w:r>
            <w:r w:rsidR="0011568C">
              <w:rPr>
                <w:sz w:val="16"/>
              </w:rPr>
              <w:t>outbreak</w:t>
            </w:r>
            <w:r w:rsidR="0011568C" w:rsidRPr="0023507F">
              <w:rPr>
                <w:sz w:val="16"/>
                <w:lang w:val="uk-UA"/>
              </w:rPr>
              <w:t xml:space="preserve"> </w:t>
            </w:r>
            <w:r w:rsidR="0011568C">
              <w:rPr>
                <w:sz w:val="16"/>
              </w:rPr>
              <w:t>of</w:t>
            </w:r>
            <w:r w:rsidR="0011568C" w:rsidRPr="0023507F">
              <w:rPr>
                <w:sz w:val="16"/>
                <w:lang w:val="uk-UA"/>
              </w:rPr>
              <w:t xml:space="preserve"> </w:t>
            </w:r>
            <w:r w:rsidR="0011568C">
              <w:rPr>
                <w:sz w:val="16"/>
              </w:rPr>
              <w:t>highly</w:t>
            </w:r>
            <w:r w:rsidR="0011568C" w:rsidRPr="0023507F">
              <w:rPr>
                <w:sz w:val="16"/>
                <w:lang w:val="uk-UA"/>
              </w:rPr>
              <w:t xml:space="preserve"> </w:t>
            </w:r>
            <w:r w:rsidR="0011568C">
              <w:rPr>
                <w:sz w:val="16"/>
              </w:rPr>
              <w:t>pathogenic</w:t>
            </w:r>
            <w:r w:rsidR="0011568C" w:rsidRPr="0023507F">
              <w:rPr>
                <w:sz w:val="16"/>
                <w:lang w:val="uk-UA"/>
              </w:rPr>
              <w:t xml:space="preserve"> </w:t>
            </w:r>
            <w:r w:rsidR="0011568C">
              <w:rPr>
                <w:sz w:val="16"/>
              </w:rPr>
              <w:t>avian</w:t>
            </w:r>
            <w:r w:rsidR="0011568C" w:rsidRPr="0023507F">
              <w:rPr>
                <w:sz w:val="16"/>
                <w:lang w:val="uk-UA"/>
              </w:rPr>
              <w:t xml:space="preserve"> </w:t>
            </w:r>
            <w:r w:rsidR="0011568C">
              <w:rPr>
                <w:sz w:val="16"/>
              </w:rPr>
              <w:t>influenza</w:t>
            </w:r>
            <w:r w:rsidR="0011568C" w:rsidRPr="0023507F">
              <w:rPr>
                <w:sz w:val="16"/>
                <w:lang w:val="uk-UA"/>
              </w:rPr>
              <w:t xml:space="preserve"> </w:t>
            </w:r>
            <w:r w:rsidR="0011568C">
              <w:rPr>
                <w:sz w:val="16"/>
              </w:rPr>
              <w:t>or</w:t>
            </w:r>
            <w:r w:rsidR="0011568C" w:rsidRPr="0023507F">
              <w:rPr>
                <w:sz w:val="16"/>
                <w:lang w:val="uk-UA"/>
              </w:rPr>
              <w:t xml:space="preserve"> </w:t>
            </w:r>
            <w:r w:rsidR="0011568C">
              <w:rPr>
                <w:sz w:val="16"/>
              </w:rPr>
              <w:t>Newcastle</w:t>
            </w:r>
            <w:r w:rsidR="0011568C" w:rsidRPr="0023507F">
              <w:rPr>
                <w:sz w:val="16"/>
                <w:lang w:val="uk-UA"/>
              </w:rPr>
              <w:t xml:space="preserve"> </w:t>
            </w:r>
            <w:r w:rsidR="0011568C">
              <w:rPr>
                <w:sz w:val="16"/>
              </w:rPr>
              <w:t>disease</w:t>
            </w:r>
            <w:r w:rsidR="0011568C" w:rsidRPr="0023507F">
              <w:rPr>
                <w:sz w:val="16"/>
                <w:lang w:val="uk-UA"/>
              </w:rPr>
              <w:t xml:space="preserve"> </w:t>
            </w:r>
            <w:r w:rsidR="0011568C">
              <w:rPr>
                <w:sz w:val="16"/>
              </w:rPr>
              <w:t>for</w:t>
            </w:r>
            <w:r w:rsidR="0011568C" w:rsidRPr="0023507F">
              <w:rPr>
                <w:sz w:val="16"/>
                <w:lang w:val="uk-UA"/>
              </w:rPr>
              <w:t xml:space="preserve"> </w:t>
            </w:r>
            <w:r w:rsidR="0011568C">
              <w:rPr>
                <w:sz w:val="16"/>
              </w:rPr>
              <w:t>at</w:t>
            </w:r>
            <w:r w:rsidR="0011568C" w:rsidRPr="0023507F">
              <w:rPr>
                <w:sz w:val="16"/>
                <w:lang w:val="uk-UA"/>
              </w:rPr>
              <w:t xml:space="preserve"> </w:t>
            </w:r>
            <w:r w:rsidR="0011568C">
              <w:rPr>
                <w:sz w:val="16"/>
              </w:rPr>
              <w:t>least</w:t>
            </w:r>
            <w:r w:rsidR="0011568C" w:rsidRPr="0023507F">
              <w:rPr>
                <w:sz w:val="16"/>
                <w:lang w:val="uk-UA"/>
              </w:rPr>
              <w:t xml:space="preserve"> </w:t>
            </w:r>
            <w:r w:rsidR="0011568C">
              <w:rPr>
                <w:sz w:val="16"/>
              </w:rPr>
              <w:t>the</w:t>
            </w:r>
            <w:r w:rsidR="0011568C" w:rsidRPr="0023507F">
              <w:rPr>
                <w:sz w:val="16"/>
                <w:lang w:val="uk-UA"/>
              </w:rPr>
              <w:t xml:space="preserve"> </w:t>
            </w:r>
            <w:r w:rsidR="0011568C">
              <w:rPr>
                <w:sz w:val="16"/>
              </w:rPr>
              <w:t>previous</w:t>
            </w:r>
            <w:r w:rsidR="0011568C" w:rsidRPr="0023507F">
              <w:rPr>
                <w:sz w:val="16"/>
                <w:lang w:val="uk-UA"/>
              </w:rPr>
              <w:t xml:space="preserve"> 30 </w:t>
            </w:r>
            <w:r w:rsidR="0011568C">
              <w:rPr>
                <w:sz w:val="16"/>
              </w:rPr>
              <w:t>days</w:t>
            </w:r>
            <w:r w:rsidR="00DA5917">
              <w:rPr>
                <w:sz w:val="16"/>
                <w:lang w:val="uk-UA"/>
              </w:rPr>
              <w:t>/</w:t>
            </w:r>
            <w:r w:rsidR="00DA5917" w:rsidRPr="00DA5917">
              <w:rPr>
                <w:sz w:val="16"/>
                <w:lang w:val="uk-UA"/>
              </w:rPr>
              <w:t xml:space="preserve">походять з третьої країни, зазначеної в частині 1 Додатку I до Регламенту (ЄС) № 798/2008 для імпорту до </w:t>
            </w:r>
            <w:r w:rsidR="001F4D1D">
              <w:rPr>
                <w:sz w:val="16"/>
                <w:lang w:val="uk-UA"/>
              </w:rPr>
              <w:t>Великобританії</w:t>
            </w:r>
            <w:r w:rsidR="00DA5917" w:rsidRPr="00DA5917">
              <w:rPr>
                <w:sz w:val="16"/>
                <w:lang w:val="uk-UA"/>
              </w:rPr>
              <w:t xml:space="preserve"> м’яса птиці, і походить з господарств або території (у випадку пернатої дичини), щодо яких та в радіусі 10 км навколо яких, включаючи, де застосовно, територію сусідньої держави, протягом щонайменше останніх 30 днів не було зафіксовано спалаху високопатогенного грипу птиці або хвороби Ньюкасла</w:t>
            </w:r>
            <w:r w:rsidR="0011568C" w:rsidRPr="00BB52EE">
              <w:rPr>
                <w:sz w:val="16"/>
                <w:lang w:val="uk-UA"/>
              </w:rPr>
              <w:t>]</w:t>
            </w:r>
          </w:p>
          <w:p w:rsidR="00551959" w:rsidRPr="00120C24" w:rsidRDefault="00551959" w:rsidP="004A06DD">
            <w:pPr>
              <w:pStyle w:val="TableParagraph"/>
              <w:tabs>
                <w:tab w:val="left" w:pos="2277"/>
                <w:tab w:val="left" w:pos="3573"/>
              </w:tabs>
              <w:ind w:left="3573" w:right="272" w:hanging="2835"/>
              <w:jc w:val="both"/>
              <w:rPr>
                <w:sz w:val="16"/>
                <w:lang w:val="uk-UA"/>
              </w:rPr>
            </w:pPr>
          </w:p>
          <w:p w:rsidR="003559DD" w:rsidRPr="00BB52EE" w:rsidRDefault="006959F3" w:rsidP="00551959">
            <w:pPr>
              <w:pStyle w:val="TableParagraph"/>
              <w:tabs>
                <w:tab w:val="left" w:pos="2155"/>
              </w:tabs>
              <w:spacing w:line="232" w:lineRule="auto"/>
              <w:ind w:left="2155" w:right="272" w:hanging="1417"/>
              <w:jc w:val="both"/>
              <w:rPr>
                <w:sz w:val="16"/>
                <w:lang w:val="uk-UA"/>
              </w:rPr>
            </w:pPr>
            <w:r w:rsidRPr="005E3345">
              <w:rPr>
                <w:sz w:val="16"/>
                <w:lang w:val="uk-UA"/>
              </w:rPr>
              <w:t>(</w:t>
            </w:r>
            <w:r w:rsidRPr="00250CB6">
              <w:rPr>
                <w:sz w:val="16"/>
                <w:vertAlign w:val="superscript"/>
                <w:lang w:val="uk-UA"/>
              </w:rPr>
              <w:t>2</w:t>
            </w:r>
            <w:r w:rsidRPr="005E3345">
              <w:rPr>
                <w:sz w:val="16"/>
                <w:lang w:val="uk-UA"/>
              </w:rPr>
              <w:t>)</w:t>
            </w:r>
            <w:r w:rsidRPr="006959F3">
              <w:rPr>
                <w:sz w:val="16"/>
                <w:lang w:val="uk-UA"/>
              </w:rPr>
              <w:t xml:space="preserve"> </w:t>
            </w:r>
            <w:r w:rsidR="008D408B">
              <w:rPr>
                <w:spacing w:val="3"/>
                <w:sz w:val="16"/>
                <w:lang w:val="uk-UA"/>
              </w:rPr>
              <w:t xml:space="preserve"> </w:t>
            </w:r>
            <w:r w:rsidR="00E2573F" w:rsidRPr="00BB52EE">
              <w:rPr>
                <w:sz w:val="16"/>
                <w:lang w:val="uk-UA"/>
              </w:rPr>
              <w:t>[</w:t>
            </w:r>
            <w:r w:rsidR="00E2573F">
              <w:rPr>
                <w:sz w:val="16"/>
              </w:rPr>
              <w:t>II</w:t>
            </w:r>
            <w:r w:rsidR="00E2573F" w:rsidRPr="00BB52EE">
              <w:rPr>
                <w:sz w:val="16"/>
                <w:lang w:val="uk-UA"/>
              </w:rPr>
              <w:t>.1.4.</w:t>
            </w:r>
            <w:r w:rsidR="00E2573F" w:rsidRPr="00BB52EE">
              <w:rPr>
                <w:sz w:val="16"/>
                <w:lang w:val="uk-UA"/>
              </w:rPr>
              <w:tab/>
            </w:r>
            <w:r w:rsidR="00E2573F">
              <w:rPr>
                <w:sz w:val="16"/>
              </w:rPr>
              <w:t>in</w:t>
            </w:r>
            <w:r w:rsidR="00E2573F" w:rsidRPr="00BB52EE">
              <w:rPr>
                <w:sz w:val="16"/>
                <w:lang w:val="uk-UA"/>
              </w:rPr>
              <w:t xml:space="preserve"> </w:t>
            </w:r>
            <w:r w:rsidR="00E2573F">
              <w:rPr>
                <w:sz w:val="16"/>
              </w:rPr>
              <w:t>the</w:t>
            </w:r>
            <w:r w:rsidR="00E2573F" w:rsidRPr="00BB52EE">
              <w:rPr>
                <w:sz w:val="16"/>
                <w:lang w:val="uk-UA"/>
              </w:rPr>
              <w:t xml:space="preserve"> </w:t>
            </w:r>
            <w:r w:rsidR="00E2573F">
              <w:rPr>
                <w:sz w:val="16"/>
              </w:rPr>
              <w:t>case</w:t>
            </w:r>
            <w:r w:rsidR="00E2573F" w:rsidRPr="00BB52EE">
              <w:rPr>
                <w:sz w:val="16"/>
                <w:lang w:val="uk-UA"/>
              </w:rPr>
              <w:t xml:space="preserve"> </w:t>
            </w:r>
            <w:r w:rsidR="00E2573F">
              <w:rPr>
                <w:sz w:val="16"/>
              </w:rPr>
              <w:t>of</w:t>
            </w:r>
            <w:r w:rsidR="00E2573F" w:rsidRPr="00BB52EE">
              <w:rPr>
                <w:sz w:val="16"/>
                <w:lang w:val="uk-UA"/>
              </w:rPr>
              <w:t xml:space="preserve"> </w:t>
            </w:r>
            <w:r w:rsidR="00E2573F">
              <w:rPr>
                <w:sz w:val="16"/>
              </w:rPr>
              <w:t>meat</w:t>
            </w:r>
            <w:r w:rsidR="00E2573F" w:rsidRPr="00BB52EE">
              <w:rPr>
                <w:sz w:val="16"/>
                <w:lang w:val="uk-UA"/>
              </w:rPr>
              <w:t xml:space="preserve"> </w:t>
            </w:r>
            <w:r w:rsidR="00E2573F">
              <w:rPr>
                <w:sz w:val="16"/>
              </w:rPr>
              <w:t>product</w:t>
            </w:r>
            <w:r w:rsidR="00E2573F" w:rsidRPr="00BB52EE">
              <w:rPr>
                <w:sz w:val="16"/>
                <w:lang w:val="uk-UA"/>
              </w:rPr>
              <w:t xml:space="preserve">, </w:t>
            </w:r>
            <w:r w:rsidR="00E2573F">
              <w:rPr>
                <w:sz w:val="16"/>
              </w:rPr>
              <w:t>treated</w:t>
            </w:r>
            <w:r w:rsidR="00E2573F" w:rsidRPr="00BB52EE">
              <w:rPr>
                <w:sz w:val="16"/>
                <w:lang w:val="uk-UA"/>
              </w:rPr>
              <w:t xml:space="preserve"> </w:t>
            </w:r>
            <w:r w:rsidR="00E2573F">
              <w:rPr>
                <w:sz w:val="16"/>
              </w:rPr>
              <w:t>stomachs</w:t>
            </w:r>
            <w:r w:rsidR="00E2573F" w:rsidRPr="00BB52EE">
              <w:rPr>
                <w:sz w:val="16"/>
                <w:lang w:val="uk-UA"/>
              </w:rPr>
              <w:t xml:space="preserve">, </w:t>
            </w:r>
            <w:r w:rsidR="00E2573F">
              <w:rPr>
                <w:sz w:val="16"/>
              </w:rPr>
              <w:t>bladders</w:t>
            </w:r>
            <w:r w:rsidR="00E2573F" w:rsidRPr="00BB52EE">
              <w:rPr>
                <w:sz w:val="16"/>
                <w:lang w:val="uk-UA"/>
              </w:rPr>
              <w:t xml:space="preserve"> </w:t>
            </w:r>
            <w:r w:rsidR="00E2573F">
              <w:rPr>
                <w:sz w:val="16"/>
              </w:rPr>
              <w:t>and</w:t>
            </w:r>
            <w:r w:rsidR="00E2573F" w:rsidRPr="00BB52EE">
              <w:rPr>
                <w:sz w:val="16"/>
                <w:lang w:val="uk-UA"/>
              </w:rPr>
              <w:t xml:space="preserve"> </w:t>
            </w:r>
            <w:r w:rsidR="00E2573F">
              <w:rPr>
                <w:sz w:val="16"/>
              </w:rPr>
              <w:t>intestines</w:t>
            </w:r>
            <w:r w:rsidR="00E2573F" w:rsidRPr="00BB52EE">
              <w:rPr>
                <w:spacing w:val="-12"/>
                <w:sz w:val="16"/>
                <w:lang w:val="uk-UA"/>
              </w:rPr>
              <w:t xml:space="preserve"> </w:t>
            </w:r>
            <w:r w:rsidR="00E2573F">
              <w:rPr>
                <w:sz w:val="16"/>
              </w:rPr>
              <w:t>derived</w:t>
            </w:r>
            <w:r w:rsidR="00E2573F" w:rsidRPr="00BB52EE">
              <w:rPr>
                <w:sz w:val="16"/>
                <w:lang w:val="uk-UA"/>
              </w:rPr>
              <w:t xml:space="preserve"> </w:t>
            </w:r>
            <w:r w:rsidR="00E2573F">
              <w:rPr>
                <w:sz w:val="16"/>
              </w:rPr>
              <w:t>from</w:t>
            </w:r>
            <w:r w:rsidR="00E2573F" w:rsidRPr="00BB52EE">
              <w:rPr>
                <w:sz w:val="16"/>
                <w:lang w:val="uk-UA"/>
              </w:rPr>
              <w:t xml:space="preserve"> </w:t>
            </w:r>
            <w:r w:rsidR="00E2573F">
              <w:rPr>
                <w:sz w:val="16"/>
              </w:rPr>
              <w:t>fresh</w:t>
            </w:r>
            <w:r w:rsidR="00E2573F" w:rsidRPr="00BB52EE">
              <w:rPr>
                <w:sz w:val="16"/>
                <w:lang w:val="uk-UA"/>
              </w:rPr>
              <w:t xml:space="preserve"> </w:t>
            </w:r>
            <w:r w:rsidR="00E2573F">
              <w:rPr>
                <w:sz w:val="16"/>
              </w:rPr>
              <w:t>meat</w:t>
            </w:r>
            <w:r w:rsidR="00E2573F" w:rsidRPr="00BB52EE">
              <w:rPr>
                <w:sz w:val="16"/>
                <w:lang w:val="uk-UA"/>
              </w:rPr>
              <w:t xml:space="preserve"> </w:t>
            </w:r>
            <w:r w:rsidR="00E2573F">
              <w:rPr>
                <w:sz w:val="16"/>
              </w:rPr>
              <w:t>from</w:t>
            </w:r>
            <w:r w:rsidR="00E2573F" w:rsidRPr="00BB52EE">
              <w:rPr>
                <w:sz w:val="16"/>
                <w:lang w:val="uk-UA"/>
              </w:rPr>
              <w:t xml:space="preserve"> </w:t>
            </w:r>
            <w:r w:rsidR="00E2573F">
              <w:rPr>
                <w:sz w:val="16"/>
              </w:rPr>
              <w:t>lagomorphs</w:t>
            </w:r>
            <w:r w:rsidR="00E2573F" w:rsidRPr="00BB52EE">
              <w:rPr>
                <w:sz w:val="16"/>
                <w:lang w:val="uk-UA"/>
              </w:rPr>
              <w:t xml:space="preserve"> </w:t>
            </w:r>
            <w:r w:rsidR="00E2573F">
              <w:rPr>
                <w:sz w:val="16"/>
              </w:rPr>
              <w:t>and</w:t>
            </w:r>
            <w:r w:rsidR="00E2573F" w:rsidRPr="00BB52EE">
              <w:rPr>
                <w:sz w:val="16"/>
                <w:lang w:val="uk-UA"/>
              </w:rPr>
              <w:t xml:space="preserve"> </w:t>
            </w:r>
            <w:r w:rsidR="00E2573F">
              <w:rPr>
                <w:sz w:val="16"/>
              </w:rPr>
              <w:t>other</w:t>
            </w:r>
            <w:r w:rsidR="00E2573F" w:rsidRPr="00BB52EE">
              <w:rPr>
                <w:sz w:val="16"/>
                <w:lang w:val="uk-UA"/>
              </w:rPr>
              <w:t xml:space="preserve"> </w:t>
            </w:r>
            <w:r w:rsidR="00E2573F">
              <w:rPr>
                <w:sz w:val="16"/>
              </w:rPr>
              <w:t>land</w:t>
            </w:r>
            <w:r w:rsidR="00E2573F" w:rsidRPr="00BB52EE">
              <w:rPr>
                <w:spacing w:val="-9"/>
                <w:sz w:val="16"/>
                <w:lang w:val="uk-UA"/>
              </w:rPr>
              <w:t xml:space="preserve"> </w:t>
            </w:r>
            <w:r w:rsidR="00E2573F">
              <w:rPr>
                <w:sz w:val="16"/>
              </w:rPr>
              <w:t>mammals</w:t>
            </w:r>
            <w:r w:rsidR="00DA5917">
              <w:rPr>
                <w:sz w:val="16"/>
                <w:lang w:val="uk-UA"/>
              </w:rPr>
              <w:t>/</w:t>
            </w:r>
            <w:r w:rsidR="00DA5917" w:rsidRPr="00BB52EE">
              <w:rPr>
                <w:lang w:val="uk-UA"/>
              </w:rPr>
              <w:t xml:space="preserve"> </w:t>
            </w:r>
            <w:r w:rsidR="00DA5917" w:rsidRPr="00DA5917">
              <w:rPr>
                <w:sz w:val="16"/>
                <w:lang w:val="uk-UA"/>
              </w:rPr>
              <w:t>у випадку м’ясних продуктів, оброблених шлунків, міхурів та кишок отриманих зі свіжого м’яса зайцеподібних та інших наземних ссавців</w:t>
            </w:r>
            <w:r w:rsidR="00E2573F" w:rsidRPr="00BB52EE">
              <w:rPr>
                <w:sz w:val="16"/>
                <w:lang w:val="uk-UA"/>
              </w:rPr>
              <w:t>:</w:t>
            </w:r>
          </w:p>
          <w:p w:rsidR="003559DD" w:rsidRPr="00BB52EE" w:rsidRDefault="003559DD">
            <w:pPr>
              <w:pStyle w:val="TableParagraph"/>
              <w:spacing w:before="3"/>
              <w:rPr>
                <w:b/>
                <w:sz w:val="16"/>
                <w:lang w:val="uk-UA"/>
              </w:rPr>
            </w:pPr>
          </w:p>
          <w:p w:rsidR="00F74E37" w:rsidRPr="00266B83" w:rsidRDefault="00E2573F" w:rsidP="00551959">
            <w:pPr>
              <w:pStyle w:val="TableParagraph"/>
              <w:spacing w:line="237" w:lineRule="auto"/>
              <w:ind w:left="2155" w:right="341"/>
              <w:jc w:val="both"/>
              <w:rPr>
                <w:sz w:val="16"/>
                <w:lang w:val="uk-UA"/>
              </w:rPr>
            </w:pPr>
            <w:r>
              <w:rPr>
                <w:sz w:val="16"/>
              </w:rPr>
              <w:t>satisfies</w:t>
            </w:r>
            <w:r w:rsidRPr="00BB52EE">
              <w:rPr>
                <w:sz w:val="16"/>
                <w:lang w:val="uk-UA"/>
              </w:rPr>
              <w:t xml:space="preserve"> </w:t>
            </w:r>
            <w:r>
              <w:rPr>
                <w:sz w:val="16"/>
              </w:rPr>
              <w:t>the</w:t>
            </w:r>
            <w:r w:rsidRPr="00BB52EE">
              <w:rPr>
                <w:sz w:val="16"/>
                <w:lang w:val="uk-UA"/>
              </w:rPr>
              <w:t xml:space="preserve"> </w:t>
            </w:r>
            <w:r>
              <w:rPr>
                <w:sz w:val="16"/>
              </w:rPr>
              <w:t>relevant</w:t>
            </w:r>
            <w:r w:rsidRPr="00BB52EE">
              <w:rPr>
                <w:sz w:val="16"/>
                <w:lang w:val="uk-UA"/>
              </w:rPr>
              <w:t xml:space="preserve"> </w:t>
            </w:r>
            <w:r>
              <w:rPr>
                <w:sz w:val="16"/>
              </w:rPr>
              <w:t>animal</w:t>
            </w:r>
            <w:r w:rsidRPr="00BB52EE">
              <w:rPr>
                <w:sz w:val="16"/>
                <w:lang w:val="uk-UA"/>
              </w:rPr>
              <w:t xml:space="preserve"> </w:t>
            </w:r>
            <w:r>
              <w:rPr>
                <w:sz w:val="16"/>
              </w:rPr>
              <w:t>health</w:t>
            </w:r>
            <w:r w:rsidRPr="00BB52EE">
              <w:rPr>
                <w:sz w:val="16"/>
                <w:lang w:val="uk-UA"/>
              </w:rPr>
              <w:t xml:space="preserve"> </w:t>
            </w:r>
            <w:r>
              <w:rPr>
                <w:sz w:val="16"/>
              </w:rPr>
              <w:t>and</w:t>
            </w:r>
            <w:r w:rsidRPr="00BB52EE">
              <w:rPr>
                <w:sz w:val="16"/>
                <w:lang w:val="uk-UA"/>
              </w:rPr>
              <w:t xml:space="preserve"> </w:t>
            </w:r>
            <w:r>
              <w:rPr>
                <w:sz w:val="16"/>
              </w:rPr>
              <w:t>public</w:t>
            </w:r>
            <w:r w:rsidRPr="00BB52EE">
              <w:rPr>
                <w:sz w:val="16"/>
                <w:lang w:val="uk-UA"/>
              </w:rPr>
              <w:t xml:space="preserve"> </w:t>
            </w:r>
            <w:r>
              <w:rPr>
                <w:sz w:val="16"/>
              </w:rPr>
              <w:t>health</w:t>
            </w:r>
            <w:r w:rsidRPr="00BB52EE">
              <w:rPr>
                <w:sz w:val="16"/>
                <w:lang w:val="uk-UA"/>
              </w:rPr>
              <w:t xml:space="preserve"> </w:t>
            </w:r>
            <w:r>
              <w:rPr>
                <w:sz w:val="16"/>
              </w:rPr>
              <w:t>requirements</w:t>
            </w:r>
            <w:r w:rsidRPr="00BB52EE">
              <w:rPr>
                <w:sz w:val="16"/>
                <w:lang w:val="uk-UA"/>
              </w:rPr>
              <w:t xml:space="preserve"> </w:t>
            </w:r>
            <w:r>
              <w:rPr>
                <w:sz w:val="16"/>
              </w:rPr>
              <w:t>laid</w:t>
            </w:r>
            <w:r w:rsidRPr="00BB52EE">
              <w:rPr>
                <w:sz w:val="16"/>
                <w:lang w:val="uk-UA"/>
              </w:rPr>
              <w:t xml:space="preserve"> </w:t>
            </w:r>
            <w:r>
              <w:rPr>
                <w:sz w:val="16"/>
              </w:rPr>
              <w:t>down</w:t>
            </w:r>
            <w:r w:rsidRPr="00BB52EE">
              <w:rPr>
                <w:sz w:val="16"/>
                <w:lang w:val="uk-UA"/>
              </w:rPr>
              <w:t xml:space="preserve"> </w:t>
            </w:r>
            <w:r>
              <w:rPr>
                <w:sz w:val="16"/>
              </w:rPr>
              <w:t>in</w:t>
            </w:r>
            <w:r w:rsidRPr="00BB52EE">
              <w:rPr>
                <w:sz w:val="16"/>
                <w:lang w:val="uk-UA"/>
              </w:rPr>
              <w:t xml:space="preserve"> </w:t>
            </w:r>
            <w:r>
              <w:rPr>
                <w:sz w:val="16"/>
              </w:rPr>
              <w:t>Regulation</w:t>
            </w:r>
            <w:r w:rsidRPr="00BB52EE">
              <w:rPr>
                <w:sz w:val="16"/>
                <w:lang w:val="uk-UA"/>
              </w:rPr>
              <w:t xml:space="preserve"> (</w:t>
            </w:r>
            <w:r>
              <w:rPr>
                <w:sz w:val="16"/>
              </w:rPr>
              <w:t>EC</w:t>
            </w:r>
            <w:r w:rsidRPr="00BB52EE">
              <w:rPr>
                <w:sz w:val="16"/>
                <w:lang w:val="uk-UA"/>
              </w:rPr>
              <w:t xml:space="preserve">) </w:t>
            </w:r>
            <w:r>
              <w:rPr>
                <w:sz w:val="16"/>
              </w:rPr>
              <w:t>No</w:t>
            </w:r>
            <w:r w:rsidRPr="00BB52EE">
              <w:rPr>
                <w:sz w:val="16"/>
                <w:lang w:val="uk-UA"/>
              </w:rPr>
              <w:t xml:space="preserve"> 119/2009 </w:t>
            </w:r>
            <w:r>
              <w:rPr>
                <w:sz w:val="16"/>
              </w:rPr>
              <w:t>and</w:t>
            </w:r>
            <w:r w:rsidRPr="00BB52EE">
              <w:rPr>
                <w:sz w:val="16"/>
                <w:lang w:val="uk-UA"/>
              </w:rPr>
              <w:t xml:space="preserve"> </w:t>
            </w:r>
            <w:r>
              <w:rPr>
                <w:sz w:val="16"/>
              </w:rPr>
              <w:t>has</w:t>
            </w:r>
            <w:r w:rsidRPr="00BB52EE">
              <w:rPr>
                <w:sz w:val="16"/>
                <w:lang w:val="uk-UA"/>
              </w:rPr>
              <w:t xml:space="preserve"> </w:t>
            </w:r>
            <w:r>
              <w:rPr>
                <w:sz w:val="16"/>
              </w:rPr>
              <w:t>come</w:t>
            </w:r>
            <w:r w:rsidRPr="00BB52EE">
              <w:rPr>
                <w:sz w:val="16"/>
                <w:lang w:val="uk-UA"/>
              </w:rPr>
              <w:t xml:space="preserve"> </w:t>
            </w:r>
            <w:r>
              <w:rPr>
                <w:sz w:val="16"/>
              </w:rPr>
              <w:t>from</w:t>
            </w:r>
            <w:r w:rsidRPr="00BB52EE">
              <w:rPr>
                <w:sz w:val="16"/>
                <w:lang w:val="uk-UA"/>
              </w:rPr>
              <w:t xml:space="preserve"> </w:t>
            </w:r>
            <w:r>
              <w:rPr>
                <w:sz w:val="16"/>
              </w:rPr>
              <w:t>a</w:t>
            </w:r>
            <w:r w:rsidRPr="00BB52EE">
              <w:rPr>
                <w:sz w:val="16"/>
                <w:lang w:val="uk-UA"/>
              </w:rPr>
              <w:t xml:space="preserve"> </w:t>
            </w:r>
            <w:r>
              <w:rPr>
                <w:sz w:val="16"/>
              </w:rPr>
              <w:t>holding</w:t>
            </w:r>
            <w:r w:rsidRPr="00BB52EE">
              <w:rPr>
                <w:sz w:val="16"/>
                <w:lang w:val="uk-UA"/>
              </w:rPr>
              <w:t xml:space="preserve"> </w:t>
            </w:r>
            <w:r>
              <w:rPr>
                <w:sz w:val="16"/>
              </w:rPr>
              <w:t>not</w:t>
            </w:r>
            <w:r w:rsidRPr="00BB52EE">
              <w:rPr>
                <w:sz w:val="16"/>
                <w:lang w:val="uk-UA"/>
              </w:rPr>
              <w:t xml:space="preserve"> </w:t>
            </w:r>
            <w:r>
              <w:rPr>
                <w:sz w:val="16"/>
              </w:rPr>
              <w:t>subject</w:t>
            </w:r>
            <w:r w:rsidRPr="00BB52EE">
              <w:rPr>
                <w:sz w:val="16"/>
                <w:lang w:val="uk-UA"/>
              </w:rPr>
              <w:t xml:space="preserve"> </w:t>
            </w:r>
            <w:r>
              <w:rPr>
                <w:sz w:val="16"/>
              </w:rPr>
              <w:t>to</w:t>
            </w:r>
            <w:r w:rsidRPr="00BB52EE">
              <w:rPr>
                <w:sz w:val="16"/>
                <w:lang w:val="uk-UA"/>
              </w:rPr>
              <w:t xml:space="preserve"> </w:t>
            </w:r>
            <w:r>
              <w:rPr>
                <w:sz w:val="16"/>
              </w:rPr>
              <w:t>restrictions</w:t>
            </w:r>
            <w:r w:rsidRPr="00BB52EE">
              <w:rPr>
                <w:sz w:val="16"/>
                <w:lang w:val="uk-UA"/>
              </w:rPr>
              <w:t xml:space="preserve"> </w:t>
            </w:r>
            <w:r>
              <w:rPr>
                <w:sz w:val="16"/>
              </w:rPr>
              <w:t>for</w:t>
            </w:r>
            <w:r w:rsidRPr="00BB52EE">
              <w:rPr>
                <w:sz w:val="16"/>
                <w:lang w:val="uk-UA"/>
              </w:rPr>
              <w:t xml:space="preserve"> </w:t>
            </w:r>
            <w:r>
              <w:rPr>
                <w:sz w:val="16"/>
              </w:rPr>
              <w:t>animal</w:t>
            </w:r>
            <w:r w:rsidRPr="00BB52EE">
              <w:rPr>
                <w:sz w:val="16"/>
                <w:lang w:val="uk-UA"/>
              </w:rPr>
              <w:t xml:space="preserve"> </w:t>
            </w:r>
            <w:r>
              <w:rPr>
                <w:sz w:val="16"/>
              </w:rPr>
              <w:t>diseases</w:t>
            </w:r>
            <w:r w:rsidRPr="00BB52EE">
              <w:rPr>
                <w:sz w:val="16"/>
                <w:lang w:val="uk-UA"/>
              </w:rPr>
              <w:t xml:space="preserve"> </w:t>
            </w:r>
            <w:r>
              <w:rPr>
                <w:sz w:val="16"/>
              </w:rPr>
              <w:t>affecting</w:t>
            </w:r>
            <w:r w:rsidRPr="00BB52EE">
              <w:rPr>
                <w:sz w:val="16"/>
                <w:lang w:val="uk-UA"/>
              </w:rPr>
              <w:t xml:space="preserve"> </w:t>
            </w:r>
            <w:r>
              <w:rPr>
                <w:sz w:val="16"/>
              </w:rPr>
              <w:t>the</w:t>
            </w:r>
            <w:r w:rsidRPr="00BB52EE">
              <w:rPr>
                <w:sz w:val="16"/>
                <w:lang w:val="uk-UA"/>
              </w:rPr>
              <w:t xml:space="preserve"> </w:t>
            </w:r>
            <w:r>
              <w:rPr>
                <w:sz w:val="16"/>
              </w:rPr>
              <w:t>animals</w:t>
            </w:r>
            <w:r w:rsidRPr="00BB52EE">
              <w:rPr>
                <w:sz w:val="16"/>
                <w:lang w:val="uk-UA"/>
              </w:rPr>
              <w:t xml:space="preserve"> </w:t>
            </w:r>
            <w:r>
              <w:rPr>
                <w:sz w:val="16"/>
              </w:rPr>
              <w:t>concerned</w:t>
            </w:r>
            <w:r w:rsidRPr="00BB52EE">
              <w:rPr>
                <w:sz w:val="16"/>
                <w:lang w:val="uk-UA"/>
              </w:rPr>
              <w:t xml:space="preserve"> </w:t>
            </w:r>
            <w:r>
              <w:rPr>
                <w:sz w:val="16"/>
              </w:rPr>
              <w:t>within</w:t>
            </w:r>
            <w:r w:rsidRPr="00BB52EE">
              <w:rPr>
                <w:sz w:val="16"/>
                <w:lang w:val="uk-UA"/>
              </w:rPr>
              <w:t xml:space="preserve"> </w:t>
            </w:r>
            <w:r>
              <w:rPr>
                <w:sz w:val="16"/>
              </w:rPr>
              <w:t>a</w:t>
            </w:r>
            <w:r w:rsidRPr="00BB52EE">
              <w:rPr>
                <w:sz w:val="16"/>
                <w:lang w:val="uk-UA"/>
              </w:rPr>
              <w:t xml:space="preserve"> 10</w:t>
            </w:r>
            <w:r w:rsidRPr="00BB52EE">
              <w:rPr>
                <w:spacing w:val="-13"/>
                <w:sz w:val="16"/>
                <w:lang w:val="uk-UA"/>
              </w:rPr>
              <w:t xml:space="preserve"> </w:t>
            </w:r>
            <w:r>
              <w:rPr>
                <w:sz w:val="16"/>
              </w:rPr>
              <w:t>km</w:t>
            </w:r>
            <w:r w:rsidRPr="00BB52EE">
              <w:rPr>
                <w:sz w:val="16"/>
                <w:lang w:val="uk-UA"/>
              </w:rPr>
              <w:t xml:space="preserve"> </w:t>
            </w:r>
            <w:r>
              <w:rPr>
                <w:sz w:val="16"/>
              </w:rPr>
              <w:t>radius</w:t>
            </w:r>
            <w:r w:rsidRPr="00BB52EE">
              <w:rPr>
                <w:sz w:val="16"/>
                <w:lang w:val="uk-UA"/>
              </w:rPr>
              <w:t xml:space="preserve"> </w:t>
            </w:r>
            <w:r>
              <w:rPr>
                <w:sz w:val="16"/>
              </w:rPr>
              <w:t>of</w:t>
            </w:r>
            <w:r w:rsidRPr="00BB52EE">
              <w:rPr>
                <w:sz w:val="16"/>
                <w:lang w:val="uk-UA"/>
              </w:rPr>
              <w:t xml:space="preserve"> </w:t>
            </w:r>
            <w:r>
              <w:rPr>
                <w:sz w:val="16"/>
              </w:rPr>
              <w:t>which</w:t>
            </w:r>
            <w:r w:rsidRPr="00BB52EE">
              <w:rPr>
                <w:sz w:val="16"/>
                <w:lang w:val="uk-UA"/>
              </w:rPr>
              <w:t xml:space="preserve"> </w:t>
            </w:r>
            <w:r>
              <w:rPr>
                <w:sz w:val="16"/>
              </w:rPr>
              <w:t>no</w:t>
            </w:r>
            <w:r w:rsidRPr="00BB52EE">
              <w:rPr>
                <w:sz w:val="16"/>
                <w:lang w:val="uk-UA"/>
              </w:rPr>
              <w:t xml:space="preserve"> </w:t>
            </w:r>
            <w:r>
              <w:rPr>
                <w:sz w:val="16"/>
              </w:rPr>
              <w:t>outbreaks</w:t>
            </w:r>
            <w:r w:rsidRPr="00BB52EE">
              <w:rPr>
                <w:sz w:val="16"/>
                <w:lang w:val="uk-UA"/>
              </w:rPr>
              <w:t xml:space="preserve"> </w:t>
            </w:r>
            <w:r>
              <w:rPr>
                <w:sz w:val="16"/>
              </w:rPr>
              <w:t>of</w:t>
            </w:r>
            <w:r w:rsidRPr="00BB52EE">
              <w:rPr>
                <w:sz w:val="16"/>
                <w:lang w:val="uk-UA"/>
              </w:rPr>
              <w:t xml:space="preserve"> </w:t>
            </w:r>
            <w:r>
              <w:rPr>
                <w:sz w:val="16"/>
              </w:rPr>
              <w:t>such</w:t>
            </w:r>
            <w:r w:rsidRPr="00BB52EE">
              <w:rPr>
                <w:sz w:val="16"/>
                <w:lang w:val="uk-UA"/>
              </w:rPr>
              <w:t xml:space="preserve"> </w:t>
            </w:r>
            <w:r>
              <w:rPr>
                <w:sz w:val="16"/>
              </w:rPr>
              <w:t>diseases</w:t>
            </w:r>
            <w:r w:rsidRPr="00BB52EE">
              <w:rPr>
                <w:sz w:val="16"/>
                <w:lang w:val="uk-UA"/>
              </w:rPr>
              <w:t xml:space="preserve"> </w:t>
            </w:r>
            <w:r>
              <w:rPr>
                <w:sz w:val="16"/>
              </w:rPr>
              <w:t>have</w:t>
            </w:r>
            <w:r w:rsidRPr="00BB52EE">
              <w:rPr>
                <w:sz w:val="16"/>
                <w:lang w:val="uk-UA"/>
              </w:rPr>
              <w:t xml:space="preserve"> </w:t>
            </w:r>
            <w:r>
              <w:rPr>
                <w:sz w:val="16"/>
              </w:rPr>
              <w:t>occurred</w:t>
            </w:r>
            <w:r w:rsidRPr="00BB52EE">
              <w:rPr>
                <w:sz w:val="16"/>
                <w:lang w:val="uk-UA"/>
              </w:rPr>
              <w:t xml:space="preserve"> </w:t>
            </w:r>
            <w:r>
              <w:rPr>
                <w:sz w:val="16"/>
              </w:rPr>
              <w:t>in</w:t>
            </w:r>
            <w:r w:rsidRPr="00BB52EE">
              <w:rPr>
                <w:sz w:val="16"/>
                <w:lang w:val="uk-UA"/>
              </w:rPr>
              <w:t xml:space="preserve"> </w:t>
            </w:r>
            <w:r>
              <w:rPr>
                <w:sz w:val="16"/>
              </w:rPr>
              <w:t>the</w:t>
            </w:r>
            <w:r w:rsidRPr="00BB52EE">
              <w:rPr>
                <w:sz w:val="16"/>
                <w:lang w:val="uk-UA"/>
              </w:rPr>
              <w:t xml:space="preserve"> </w:t>
            </w:r>
            <w:r>
              <w:rPr>
                <w:sz w:val="16"/>
              </w:rPr>
              <w:t>last</w:t>
            </w:r>
            <w:r w:rsidRPr="00BB52EE">
              <w:rPr>
                <w:sz w:val="16"/>
                <w:lang w:val="uk-UA"/>
              </w:rPr>
              <w:t xml:space="preserve"> 30 </w:t>
            </w:r>
            <w:r>
              <w:rPr>
                <w:sz w:val="16"/>
              </w:rPr>
              <w:t>days</w:t>
            </w:r>
            <w:r w:rsidR="00DA5917">
              <w:rPr>
                <w:sz w:val="16"/>
                <w:lang w:val="uk-UA"/>
              </w:rPr>
              <w:t>/</w:t>
            </w:r>
            <w:r w:rsidR="00DA5917" w:rsidRPr="00DA5917">
              <w:rPr>
                <w:sz w:val="16"/>
                <w:lang w:val="uk-UA"/>
              </w:rPr>
              <w:t>відповідає вимогам щодо здоров'я тварин та громадського здоров</w:t>
            </w:r>
            <w:r w:rsidR="0083378A" w:rsidRPr="0083378A">
              <w:rPr>
                <w:sz w:val="16"/>
                <w:lang w:val="uk-UA"/>
              </w:rPr>
              <w:t>’</w:t>
            </w:r>
            <w:r w:rsidR="00DA5917" w:rsidRPr="00DA5917">
              <w:rPr>
                <w:sz w:val="16"/>
                <w:lang w:val="uk-UA"/>
              </w:rPr>
              <w:t>я, викладених у Регламенті (ЄС) No 119/20</w:t>
            </w:r>
            <w:r w:rsidR="00551959">
              <w:rPr>
                <w:sz w:val="16"/>
                <w:lang w:val="uk-UA"/>
              </w:rPr>
              <w:t>09, і походить із господарства,</w:t>
            </w:r>
            <w:r w:rsidR="00DA5917" w:rsidRPr="00DA5917">
              <w:rPr>
                <w:sz w:val="16"/>
                <w:lang w:val="uk-UA"/>
              </w:rPr>
              <w:t xml:space="preserve"> стосовно якого не встановлено ветеринарно-санітарних обмежень стосовно захворювань тварин, до яких є сприйнятливими відповідні види тварин та у радіусі 10 км </w:t>
            </w:r>
          </w:p>
          <w:p w:rsidR="00DA5917" w:rsidRPr="00DA5917" w:rsidRDefault="00D0765E">
            <w:pPr>
              <w:pStyle w:val="TableParagraph"/>
              <w:spacing w:before="8"/>
              <w:rPr>
                <w:sz w:val="16"/>
                <w:lang w:val="uk-UA"/>
              </w:rPr>
            </w:pPr>
            <w:r>
              <w:rPr>
                <w:b/>
                <w:noProof/>
                <w:sz w:val="16"/>
                <w:lang w:val="uk-UA" w:eastAsia="uk-UA"/>
              </w:rPr>
              <w:pict>
                <v:rect id="Rectangle 49" o:spid="_x0000_s1046" style="position:absolute;margin-left:236.1pt;margin-top:1.2pt;width:279.85pt;height:37.55pt;z-index:4868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EvleQIAAP0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" filled="f"/>
              </w:pict>
            </w:r>
            <w:r>
              <w:rPr>
                <w:b/>
                <w:noProof/>
                <w:sz w:val="16"/>
                <w:lang w:val="uk-UA" w:eastAsia="uk-UA"/>
              </w:rPr>
              <w:pict>
                <v:line id="Прямая соединительная линия 47" o:spid="_x0000_s1048" style="position:absolute;flip:y;z-index:486886912;visibility:visible" from="384.65pt,.55pt" to="509.3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" strokecolor="black [3040]"/>
              </w:pict>
            </w:r>
            <w:r>
              <w:rPr>
                <w:b/>
                <w:noProof/>
                <w:sz w:val="16"/>
                <w:lang w:val="uk-UA" w:eastAsia="uk-UA"/>
              </w:rPr>
              <w:pict>
                <v:shape id="AutoShape 50" o:spid="_x0000_s1047" type="#_x0000_t32" style="position:absolute;margin-left:383.85pt;margin-top:.45pt;width:0;height:38.3pt;z-index:4868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v2HwIAADw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"/>
              </w:pict>
            </w:r>
            <w:r w:rsidR="00DA5917">
              <w:rPr>
                <w:sz w:val="16"/>
                <w:lang w:val="uk-UA"/>
              </w:rPr>
              <w:t xml:space="preserve"> </w:t>
            </w:r>
            <w:r w:rsidR="00DA5917">
              <w:rPr>
                <w:sz w:val="16"/>
              </w:rPr>
              <w:t>II. Health information</w:t>
            </w:r>
            <w:r w:rsidR="00DA5917">
              <w:rPr>
                <w:sz w:val="16"/>
                <w:lang w:val="uk-UA"/>
              </w:rPr>
              <w:t>/</w:t>
            </w:r>
            <w:r w:rsidR="00DA5917" w:rsidRPr="00CB63C2">
              <w:rPr>
                <w:sz w:val="16"/>
                <w:lang w:val="uk-UA"/>
              </w:rPr>
              <w:t xml:space="preserve"> Інформація про здоров’я</w:t>
            </w:r>
            <w:r>
              <w:rPr>
                <w:b/>
                <w:noProof/>
                <w:sz w:val="16"/>
                <w:lang w:val="uk-UA" w:eastAsia="uk-UA"/>
              </w:rPr>
              <w:pict>
                <v:shape id="AutoShape 48" o:spid="_x0000_s1045" type="#_x0000_t32" style="position:absolute;margin-left:-.15pt;margin-top:1.2pt;width:510.4pt;height:0;z-index:4868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uG4IAIAAD0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"/>
              </w:pict>
            </w:r>
            <w:r w:rsidR="00DA5917">
              <w:rPr>
                <w:sz w:val="16"/>
                <w:lang w:val="uk-UA"/>
              </w:rPr>
              <w:t xml:space="preserve">  </w:t>
            </w:r>
            <w:r w:rsidR="00DA5917">
              <w:rPr>
                <w:sz w:val="16"/>
              </w:rPr>
              <w:t>II.a. Certificate reference</w:t>
            </w:r>
            <w:r w:rsidR="00DA5917">
              <w:rPr>
                <w:sz w:val="16"/>
                <w:lang w:val="uk-UA"/>
              </w:rPr>
              <w:t xml:space="preserve">     </w:t>
            </w:r>
            <w:r w:rsidR="00DA5917">
              <w:rPr>
                <w:sz w:val="16"/>
              </w:rPr>
              <w:t>II.b.</w:t>
            </w:r>
          </w:p>
          <w:p w:rsidR="003559DD" w:rsidRPr="00120C24" w:rsidRDefault="00D0765E">
            <w:pPr>
              <w:pStyle w:val="TableParagraph"/>
              <w:spacing w:before="8"/>
              <w:rPr>
                <w:b/>
                <w:sz w:val="16"/>
                <w:lang w:val="ru-RU"/>
              </w:rPr>
            </w:pPr>
            <w:r>
              <w:rPr>
                <w:noProof/>
                <w:sz w:val="16"/>
                <w:lang w:val="ru-RU" w:eastAsia="ru-RU"/>
              </w:rPr>
              <w:pict>
                <v:shape id="_x0000_s1079" type="#_x0000_t32" style="position:absolute;margin-left:494.6pt;margin-top:7.75pt;width:0;height:36pt;z-index:486906368" o:connectortype="straight" strokecolor="white [3212]"/>
              </w:pict>
            </w:r>
            <w:r w:rsidR="00DA5917">
              <w:rPr>
                <w:sz w:val="16"/>
                <w:lang w:val="uk-UA"/>
              </w:rPr>
              <w:t xml:space="preserve">                                                     </w:t>
            </w:r>
            <w:r w:rsidR="00DA5917" w:rsidRPr="00C15EE5">
              <w:rPr>
                <w:sz w:val="16"/>
                <w:lang w:val="ru-RU"/>
              </w:rPr>
              <w:t xml:space="preserve"> </w:t>
            </w:r>
            <w:r w:rsidR="00DA5917">
              <w:rPr>
                <w:sz w:val="16"/>
              </w:rPr>
              <w:t>number</w:t>
            </w:r>
            <w:r w:rsidR="00DA5917">
              <w:rPr>
                <w:sz w:val="16"/>
                <w:lang w:val="uk-UA"/>
              </w:rPr>
              <w:t>/Номер сертифіката</w:t>
            </w:r>
          </w:p>
          <w:p w:rsidR="00DA5917" w:rsidRPr="00120C24" w:rsidRDefault="00DA5917" w:rsidP="004440E6">
            <w:pPr>
              <w:pStyle w:val="TableParagraph"/>
              <w:tabs>
                <w:tab w:val="left" w:pos="3717"/>
              </w:tabs>
              <w:spacing w:line="232" w:lineRule="auto"/>
              <w:ind w:left="3717" w:right="341" w:hanging="2160"/>
              <w:jc w:val="right"/>
              <w:rPr>
                <w:sz w:val="16"/>
                <w:lang w:val="ru-RU"/>
              </w:rPr>
            </w:pPr>
          </w:p>
          <w:p w:rsidR="00DA5917" w:rsidRPr="00120C24" w:rsidRDefault="00DA5917" w:rsidP="00DA5917">
            <w:pPr>
              <w:pStyle w:val="TableParagraph"/>
              <w:tabs>
                <w:tab w:val="left" w:pos="3717"/>
              </w:tabs>
              <w:spacing w:line="232" w:lineRule="auto"/>
              <w:ind w:right="341"/>
              <w:rPr>
                <w:sz w:val="16"/>
                <w:lang w:val="ru-RU"/>
              </w:rPr>
            </w:pPr>
          </w:p>
          <w:p w:rsidR="006959F3" w:rsidRPr="00120C24" w:rsidRDefault="006959F3" w:rsidP="00DA5917">
            <w:pPr>
              <w:pStyle w:val="TableParagraph"/>
              <w:tabs>
                <w:tab w:val="left" w:pos="3717"/>
              </w:tabs>
              <w:spacing w:line="232" w:lineRule="auto"/>
              <w:ind w:right="341"/>
              <w:rPr>
                <w:sz w:val="16"/>
                <w:lang w:val="ru-RU"/>
              </w:rPr>
            </w:pPr>
          </w:p>
          <w:p w:rsidR="00551959" w:rsidRPr="00BB52EE" w:rsidRDefault="00551959" w:rsidP="00551959">
            <w:pPr>
              <w:pStyle w:val="TableParagraph"/>
              <w:spacing w:line="237" w:lineRule="auto"/>
              <w:ind w:left="2155" w:right="341"/>
              <w:jc w:val="both"/>
              <w:rPr>
                <w:sz w:val="16"/>
                <w:lang w:val="uk-UA"/>
              </w:rPr>
            </w:pPr>
            <w:r w:rsidRPr="00DA5917">
              <w:rPr>
                <w:sz w:val="16"/>
                <w:lang w:val="uk-UA"/>
              </w:rPr>
              <w:t>навколо якого протягом щонайменше останніх 30 днів не було зафіксовано спалахів таких захворювань</w:t>
            </w:r>
            <w:r w:rsidRPr="00BB52EE">
              <w:rPr>
                <w:sz w:val="16"/>
                <w:lang w:val="uk-UA"/>
              </w:rPr>
              <w:t>.]</w:t>
            </w:r>
          </w:p>
          <w:p w:rsidR="00551959" w:rsidRPr="00BB52EE" w:rsidRDefault="00551959" w:rsidP="00551959">
            <w:pPr>
              <w:pStyle w:val="TableParagraph"/>
              <w:spacing w:before="3"/>
              <w:rPr>
                <w:b/>
                <w:sz w:val="14"/>
                <w:lang w:val="uk-UA"/>
              </w:rPr>
            </w:pPr>
          </w:p>
          <w:p w:rsidR="00551959" w:rsidRPr="0023507F" w:rsidRDefault="00551959" w:rsidP="00681AFE">
            <w:pPr>
              <w:pStyle w:val="TableParagraph"/>
              <w:tabs>
                <w:tab w:val="left" w:pos="1557"/>
              </w:tabs>
              <w:ind w:left="2155" w:right="272" w:hanging="1134"/>
              <w:jc w:val="both"/>
              <w:rPr>
                <w:sz w:val="16"/>
                <w:lang w:val="uk-UA"/>
              </w:rPr>
            </w:pPr>
            <w:r>
              <w:rPr>
                <w:sz w:val="16"/>
              </w:rPr>
              <w:t>II</w:t>
            </w:r>
            <w:r w:rsidRPr="0023507F">
              <w:rPr>
                <w:sz w:val="16"/>
                <w:lang w:val="uk-UA"/>
              </w:rPr>
              <w:t>.1.5.</w:t>
            </w:r>
            <w:r w:rsidRPr="0023507F">
              <w:rPr>
                <w:sz w:val="16"/>
                <w:lang w:val="uk-UA"/>
              </w:rPr>
              <w:tab/>
            </w:r>
            <w:r>
              <w:rPr>
                <w:sz w:val="16"/>
              </w:rPr>
              <w:t>the</w:t>
            </w:r>
            <w:r w:rsidRPr="0023507F">
              <w:rPr>
                <w:sz w:val="16"/>
                <w:lang w:val="uk-UA"/>
              </w:rPr>
              <w:t xml:space="preserve"> </w:t>
            </w:r>
            <w:r>
              <w:rPr>
                <w:sz w:val="16"/>
              </w:rPr>
              <w:t>meat</w:t>
            </w:r>
            <w:r w:rsidRPr="0023507F">
              <w:rPr>
                <w:sz w:val="16"/>
                <w:lang w:val="uk-UA"/>
              </w:rPr>
              <w:t xml:space="preserve"> </w:t>
            </w:r>
            <w:r>
              <w:rPr>
                <w:sz w:val="16"/>
              </w:rPr>
              <w:t>product</w:t>
            </w:r>
            <w:r w:rsidRPr="0023507F">
              <w:rPr>
                <w:sz w:val="16"/>
                <w:lang w:val="uk-UA"/>
              </w:rPr>
              <w:t xml:space="preserve">, </w:t>
            </w:r>
            <w:r>
              <w:rPr>
                <w:sz w:val="16"/>
              </w:rPr>
              <w:t>treated</w:t>
            </w:r>
            <w:r w:rsidRPr="0023507F">
              <w:rPr>
                <w:sz w:val="16"/>
                <w:lang w:val="uk-UA"/>
              </w:rPr>
              <w:t xml:space="preserve"> </w:t>
            </w:r>
            <w:r>
              <w:rPr>
                <w:sz w:val="16"/>
              </w:rPr>
              <w:t>stomachs</w:t>
            </w:r>
            <w:r w:rsidRPr="0023507F">
              <w:rPr>
                <w:sz w:val="16"/>
                <w:lang w:val="uk-UA"/>
              </w:rPr>
              <w:t xml:space="preserve">, </w:t>
            </w:r>
            <w:r>
              <w:rPr>
                <w:sz w:val="16"/>
              </w:rPr>
              <w:t>bladders</w:t>
            </w:r>
            <w:r w:rsidRPr="0023507F">
              <w:rPr>
                <w:sz w:val="16"/>
                <w:lang w:val="uk-UA"/>
              </w:rPr>
              <w:t xml:space="preserve"> </w:t>
            </w:r>
            <w:r>
              <w:rPr>
                <w:sz w:val="16"/>
              </w:rPr>
              <w:t>and</w:t>
            </w:r>
            <w:r w:rsidRPr="0023507F">
              <w:rPr>
                <w:spacing w:val="-8"/>
                <w:sz w:val="16"/>
                <w:lang w:val="uk-UA"/>
              </w:rPr>
              <w:t xml:space="preserve"> </w:t>
            </w:r>
            <w:r>
              <w:rPr>
                <w:sz w:val="16"/>
              </w:rPr>
              <w:t>intestines</w:t>
            </w:r>
            <w:r>
              <w:rPr>
                <w:sz w:val="16"/>
                <w:lang w:val="uk-UA"/>
              </w:rPr>
              <w:t>/</w:t>
            </w:r>
            <w:r w:rsidRPr="0023507F">
              <w:rPr>
                <w:lang w:val="uk-UA"/>
              </w:rPr>
              <w:t xml:space="preserve"> </w:t>
            </w:r>
            <w:r w:rsidRPr="00DA5917">
              <w:rPr>
                <w:sz w:val="16"/>
                <w:lang w:val="uk-UA"/>
              </w:rPr>
              <w:t>м’ясні продукти, оброблені шлунки, міхури та кишки</w:t>
            </w:r>
            <w:r w:rsidRPr="0023507F">
              <w:rPr>
                <w:sz w:val="16"/>
                <w:lang w:val="uk-UA"/>
              </w:rPr>
              <w:t>:</w:t>
            </w:r>
          </w:p>
          <w:p w:rsidR="00DA5917" w:rsidRPr="00551959" w:rsidRDefault="00DA5917">
            <w:pPr>
              <w:pStyle w:val="TableParagraph"/>
              <w:tabs>
                <w:tab w:val="left" w:pos="3717"/>
              </w:tabs>
              <w:spacing w:line="232" w:lineRule="auto"/>
              <w:ind w:left="3717" w:right="341" w:hanging="2160"/>
              <w:rPr>
                <w:sz w:val="16"/>
                <w:lang w:val="uk-UA"/>
              </w:rPr>
            </w:pPr>
          </w:p>
          <w:p w:rsidR="003559DD" w:rsidRPr="00120C24" w:rsidRDefault="006959F3" w:rsidP="002D1387">
            <w:pPr>
              <w:pStyle w:val="TableParagraph"/>
              <w:tabs>
                <w:tab w:val="left" w:pos="3717"/>
              </w:tabs>
              <w:spacing w:line="232" w:lineRule="auto"/>
              <w:ind w:left="3717" w:right="284" w:hanging="2696"/>
              <w:jc w:val="both"/>
              <w:rPr>
                <w:sz w:val="16"/>
                <w:lang w:val="uk-UA"/>
              </w:rPr>
            </w:pPr>
            <w:r w:rsidRPr="005E3345">
              <w:rPr>
                <w:sz w:val="16"/>
                <w:lang w:val="uk-UA"/>
              </w:rPr>
              <w:t>(</w:t>
            </w:r>
            <w:r w:rsidRPr="00250CB6">
              <w:rPr>
                <w:sz w:val="16"/>
                <w:vertAlign w:val="superscript"/>
                <w:lang w:val="uk-UA"/>
              </w:rPr>
              <w:t>2</w:t>
            </w:r>
            <w:r w:rsidRPr="005E3345">
              <w:rPr>
                <w:sz w:val="16"/>
                <w:lang w:val="uk-UA"/>
              </w:rPr>
              <w:t>)</w:t>
            </w:r>
            <w:r w:rsidRPr="00120C24">
              <w:rPr>
                <w:sz w:val="16"/>
                <w:lang w:val="uk-UA"/>
              </w:rPr>
              <w:t xml:space="preserve"> </w:t>
            </w:r>
            <w:r w:rsidR="00E2573F">
              <w:rPr>
                <w:i/>
                <w:sz w:val="16"/>
              </w:rPr>
              <w:t>either</w:t>
            </w:r>
            <w:r w:rsidR="00DA5917">
              <w:rPr>
                <w:i/>
                <w:sz w:val="16"/>
                <w:lang w:val="uk-UA"/>
              </w:rPr>
              <w:t xml:space="preserve">/або </w:t>
            </w:r>
            <w:r w:rsidR="00E2573F" w:rsidRPr="00120C24">
              <w:rPr>
                <w:i/>
                <w:spacing w:val="2"/>
                <w:sz w:val="16"/>
                <w:lang w:val="uk-UA"/>
              </w:rPr>
              <w:t xml:space="preserve"> </w:t>
            </w:r>
            <w:r w:rsidR="00E2573F">
              <w:rPr>
                <w:sz w:val="16"/>
              </w:rPr>
              <w:t>II</w:t>
            </w:r>
            <w:r w:rsidR="00E2573F" w:rsidRPr="00120C24">
              <w:rPr>
                <w:sz w:val="16"/>
                <w:lang w:val="uk-UA"/>
              </w:rPr>
              <w:t>.1.5.1.</w:t>
            </w:r>
            <w:r w:rsidR="00E2573F" w:rsidRPr="00120C24">
              <w:rPr>
                <w:sz w:val="16"/>
                <w:lang w:val="uk-UA"/>
              </w:rPr>
              <w:tab/>
              <w:t>[</w:t>
            </w:r>
            <w:r w:rsidR="00E2573F">
              <w:rPr>
                <w:sz w:val="16"/>
              </w:rPr>
              <w:t>consists</w:t>
            </w:r>
            <w:r w:rsidR="00E2573F" w:rsidRPr="00120C24">
              <w:rPr>
                <w:sz w:val="16"/>
                <w:lang w:val="uk-UA"/>
              </w:rPr>
              <w:t xml:space="preserve"> </w:t>
            </w:r>
            <w:r w:rsidR="00E2573F">
              <w:rPr>
                <w:sz w:val="16"/>
              </w:rPr>
              <w:t>of</w:t>
            </w:r>
            <w:r w:rsidR="00E2573F" w:rsidRPr="00120C24">
              <w:rPr>
                <w:sz w:val="16"/>
                <w:lang w:val="uk-UA"/>
              </w:rPr>
              <w:t xml:space="preserve"> </w:t>
            </w:r>
            <w:r w:rsidR="00E2573F">
              <w:rPr>
                <w:sz w:val="16"/>
              </w:rPr>
              <w:t>meat</w:t>
            </w:r>
            <w:r w:rsidR="00E2573F" w:rsidRPr="00120C24">
              <w:rPr>
                <w:sz w:val="16"/>
                <w:lang w:val="uk-UA"/>
              </w:rPr>
              <w:t xml:space="preserve"> </w:t>
            </w:r>
            <w:r w:rsidR="00E2573F">
              <w:rPr>
                <w:sz w:val="16"/>
              </w:rPr>
              <w:t>and</w:t>
            </w:r>
            <w:r w:rsidR="00E2573F" w:rsidRPr="00120C24">
              <w:rPr>
                <w:sz w:val="16"/>
                <w:lang w:val="uk-UA"/>
              </w:rPr>
              <w:t>/</w:t>
            </w:r>
            <w:r w:rsidR="00E2573F">
              <w:rPr>
                <w:sz w:val="16"/>
              </w:rPr>
              <w:t>or</w:t>
            </w:r>
            <w:r w:rsidR="00E2573F" w:rsidRPr="00120C24">
              <w:rPr>
                <w:sz w:val="16"/>
                <w:lang w:val="uk-UA"/>
              </w:rPr>
              <w:t xml:space="preserve"> </w:t>
            </w:r>
            <w:r w:rsidR="00E2573F">
              <w:rPr>
                <w:sz w:val="16"/>
              </w:rPr>
              <w:t>meat</w:t>
            </w:r>
            <w:r w:rsidR="00E2573F" w:rsidRPr="00120C24">
              <w:rPr>
                <w:sz w:val="16"/>
                <w:lang w:val="uk-UA"/>
              </w:rPr>
              <w:t xml:space="preserve"> </w:t>
            </w:r>
            <w:r w:rsidR="00E2573F">
              <w:rPr>
                <w:sz w:val="16"/>
              </w:rPr>
              <w:t>products</w:t>
            </w:r>
            <w:r w:rsidR="00E2573F" w:rsidRPr="00120C24">
              <w:rPr>
                <w:sz w:val="16"/>
                <w:lang w:val="uk-UA"/>
              </w:rPr>
              <w:t xml:space="preserve"> </w:t>
            </w:r>
            <w:r w:rsidR="00E2573F">
              <w:rPr>
                <w:sz w:val="16"/>
              </w:rPr>
              <w:t>derived</w:t>
            </w:r>
            <w:r w:rsidR="00E2573F" w:rsidRPr="00120C24">
              <w:rPr>
                <w:sz w:val="16"/>
                <w:lang w:val="uk-UA"/>
              </w:rPr>
              <w:t xml:space="preserve"> </w:t>
            </w:r>
            <w:r w:rsidR="00E2573F">
              <w:rPr>
                <w:sz w:val="16"/>
              </w:rPr>
              <w:t>from</w:t>
            </w:r>
            <w:r w:rsidR="00E2573F" w:rsidRPr="00120C24">
              <w:rPr>
                <w:sz w:val="16"/>
                <w:lang w:val="uk-UA"/>
              </w:rPr>
              <w:t xml:space="preserve"> </w:t>
            </w:r>
            <w:r w:rsidR="00E2573F">
              <w:rPr>
                <w:sz w:val="16"/>
              </w:rPr>
              <w:t>a</w:t>
            </w:r>
            <w:r w:rsidR="00E2573F" w:rsidRPr="00120C24">
              <w:rPr>
                <w:sz w:val="16"/>
                <w:lang w:val="uk-UA"/>
              </w:rPr>
              <w:t xml:space="preserve"> </w:t>
            </w:r>
            <w:r w:rsidR="00E2573F">
              <w:rPr>
                <w:sz w:val="16"/>
              </w:rPr>
              <w:t>single</w:t>
            </w:r>
            <w:r w:rsidR="00E2573F" w:rsidRPr="00120C24">
              <w:rPr>
                <w:sz w:val="16"/>
                <w:lang w:val="uk-UA"/>
              </w:rPr>
              <w:t xml:space="preserve"> </w:t>
            </w:r>
            <w:r w:rsidR="00E2573F">
              <w:rPr>
                <w:sz w:val="16"/>
              </w:rPr>
              <w:t>species</w:t>
            </w:r>
            <w:r w:rsidR="00E2573F" w:rsidRPr="00120C24">
              <w:rPr>
                <w:sz w:val="16"/>
                <w:lang w:val="uk-UA"/>
              </w:rPr>
              <w:t xml:space="preserve">, </w:t>
            </w:r>
            <w:r w:rsidR="00E2573F">
              <w:rPr>
                <w:sz w:val="16"/>
              </w:rPr>
              <w:t>and</w:t>
            </w:r>
            <w:r w:rsidR="00E2573F" w:rsidRPr="00120C24">
              <w:rPr>
                <w:sz w:val="16"/>
                <w:lang w:val="uk-UA"/>
              </w:rPr>
              <w:t xml:space="preserve"> </w:t>
            </w:r>
            <w:r w:rsidR="00E2573F">
              <w:rPr>
                <w:sz w:val="16"/>
              </w:rPr>
              <w:t>has</w:t>
            </w:r>
            <w:r w:rsidR="00E2573F" w:rsidRPr="00120C24">
              <w:rPr>
                <w:sz w:val="16"/>
                <w:lang w:val="uk-UA"/>
              </w:rPr>
              <w:t xml:space="preserve"> </w:t>
            </w:r>
            <w:r w:rsidR="00E2573F">
              <w:rPr>
                <w:sz w:val="16"/>
              </w:rPr>
              <w:t>undergone</w:t>
            </w:r>
            <w:r w:rsidR="00E2573F" w:rsidRPr="00120C24">
              <w:rPr>
                <w:sz w:val="16"/>
                <w:lang w:val="uk-UA"/>
              </w:rPr>
              <w:t xml:space="preserve"> </w:t>
            </w:r>
            <w:r w:rsidR="00E2573F">
              <w:rPr>
                <w:sz w:val="16"/>
              </w:rPr>
              <w:t>the</w:t>
            </w:r>
            <w:r w:rsidR="00E2573F" w:rsidRPr="00120C24">
              <w:rPr>
                <w:sz w:val="16"/>
                <w:lang w:val="uk-UA"/>
              </w:rPr>
              <w:t xml:space="preserve"> </w:t>
            </w:r>
            <w:r w:rsidR="00E2573F">
              <w:rPr>
                <w:sz w:val="16"/>
              </w:rPr>
              <w:t>treatment</w:t>
            </w:r>
            <w:r w:rsidR="00E2573F" w:rsidRPr="00120C24">
              <w:rPr>
                <w:sz w:val="16"/>
                <w:lang w:val="uk-UA"/>
              </w:rPr>
              <w:t xml:space="preserve"> </w:t>
            </w:r>
            <w:r w:rsidR="00E2573F">
              <w:rPr>
                <w:sz w:val="16"/>
              </w:rPr>
              <w:t>satisfying</w:t>
            </w:r>
            <w:r w:rsidR="00E2573F" w:rsidRPr="00120C24">
              <w:rPr>
                <w:sz w:val="16"/>
                <w:lang w:val="uk-UA"/>
              </w:rPr>
              <w:t xml:space="preserve"> </w:t>
            </w:r>
            <w:r w:rsidR="00E2573F">
              <w:rPr>
                <w:sz w:val="16"/>
              </w:rPr>
              <w:t>the</w:t>
            </w:r>
            <w:r w:rsidR="00E2573F" w:rsidRPr="00120C24">
              <w:rPr>
                <w:spacing w:val="-19"/>
                <w:sz w:val="16"/>
                <w:lang w:val="uk-UA"/>
              </w:rPr>
              <w:t xml:space="preserve"> </w:t>
            </w:r>
            <w:r w:rsidR="00E2573F">
              <w:rPr>
                <w:sz w:val="16"/>
              </w:rPr>
              <w:t>relevant</w:t>
            </w:r>
            <w:r w:rsidR="00E2573F" w:rsidRPr="00120C24">
              <w:rPr>
                <w:sz w:val="16"/>
                <w:lang w:val="uk-UA"/>
              </w:rPr>
              <w:t xml:space="preserve"> </w:t>
            </w:r>
            <w:r w:rsidR="00E2573F">
              <w:rPr>
                <w:sz w:val="16"/>
              </w:rPr>
              <w:t>conditions</w:t>
            </w:r>
            <w:r w:rsidR="00E2573F" w:rsidRPr="00120C24">
              <w:rPr>
                <w:sz w:val="16"/>
                <w:lang w:val="uk-UA"/>
              </w:rPr>
              <w:t xml:space="preserve"> </w:t>
            </w:r>
            <w:r w:rsidR="00E2573F">
              <w:rPr>
                <w:sz w:val="16"/>
              </w:rPr>
              <w:t>laid</w:t>
            </w:r>
            <w:r w:rsidR="00E2573F" w:rsidRPr="00120C24">
              <w:rPr>
                <w:sz w:val="16"/>
                <w:lang w:val="uk-UA"/>
              </w:rPr>
              <w:t xml:space="preserve"> </w:t>
            </w:r>
            <w:r w:rsidR="00E2573F">
              <w:rPr>
                <w:sz w:val="16"/>
              </w:rPr>
              <w:t>down</w:t>
            </w:r>
            <w:r w:rsidR="00E2573F" w:rsidRPr="00120C24">
              <w:rPr>
                <w:sz w:val="16"/>
                <w:lang w:val="uk-UA"/>
              </w:rPr>
              <w:t xml:space="preserve"> </w:t>
            </w:r>
            <w:r w:rsidR="00E2573F">
              <w:rPr>
                <w:sz w:val="16"/>
              </w:rPr>
              <w:t>in</w:t>
            </w:r>
            <w:r w:rsidR="00E2573F" w:rsidRPr="00120C24">
              <w:rPr>
                <w:sz w:val="16"/>
                <w:lang w:val="uk-UA"/>
              </w:rPr>
              <w:t xml:space="preserve"> </w:t>
            </w:r>
            <w:r w:rsidR="00E2573F">
              <w:rPr>
                <w:sz w:val="16"/>
              </w:rPr>
              <w:t>Annex</w:t>
            </w:r>
            <w:r w:rsidR="00E2573F" w:rsidRPr="00120C24">
              <w:rPr>
                <w:sz w:val="16"/>
                <w:lang w:val="uk-UA"/>
              </w:rPr>
              <w:t xml:space="preserve"> 2 </w:t>
            </w:r>
            <w:r w:rsidR="00E2573F">
              <w:rPr>
                <w:sz w:val="16"/>
              </w:rPr>
              <w:t>to</w:t>
            </w:r>
            <w:r w:rsidR="00E2573F" w:rsidRPr="00120C24">
              <w:rPr>
                <w:sz w:val="16"/>
                <w:lang w:val="uk-UA"/>
              </w:rPr>
              <w:t xml:space="preserve"> </w:t>
            </w:r>
            <w:r w:rsidR="00E2573F">
              <w:rPr>
                <w:sz w:val="16"/>
              </w:rPr>
              <w:t>Decision</w:t>
            </w:r>
            <w:r w:rsidR="00E2573F" w:rsidRPr="00120C24">
              <w:rPr>
                <w:spacing w:val="-9"/>
                <w:sz w:val="16"/>
                <w:lang w:val="uk-UA"/>
              </w:rPr>
              <w:t xml:space="preserve"> </w:t>
            </w:r>
            <w:r w:rsidR="00E2573F" w:rsidRPr="00120C24">
              <w:rPr>
                <w:sz w:val="16"/>
                <w:lang w:val="uk-UA"/>
              </w:rPr>
              <w:t>2007/777/</w:t>
            </w:r>
            <w:r w:rsidR="00E2573F">
              <w:rPr>
                <w:sz w:val="16"/>
              </w:rPr>
              <w:t>EC</w:t>
            </w:r>
            <w:r w:rsidR="00DA5917">
              <w:rPr>
                <w:sz w:val="16"/>
                <w:lang w:val="uk-UA"/>
              </w:rPr>
              <w:t>/</w:t>
            </w:r>
            <w:r w:rsidR="00DA5917" w:rsidRPr="00120C24">
              <w:rPr>
                <w:lang w:val="uk-UA"/>
              </w:rPr>
              <w:t xml:space="preserve"> </w:t>
            </w:r>
            <w:r w:rsidR="001F4D1D" w:rsidRPr="00BB52EE">
              <w:rPr>
                <w:sz w:val="16"/>
                <w:szCs w:val="16"/>
                <w:lang w:val="uk-UA"/>
              </w:rPr>
              <w:t>містить м</w:t>
            </w:r>
            <w:r w:rsidR="001F4D1D" w:rsidRPr="00120C24">
              <w:rPr>
                <w:sz w:val="16"/>
                <w:szCs w:val="16"/>
                <w:lang w:val="uk-UA"/>
              </w:rPr>
              <w:t>’</w:t>
            </w:r>
            <w:r w:rsidR="001F4D1D" w:rsidRPr="00BB52EE">
              <w:rPr>
                <w:sz w:val="16"/>
                <w:szCs w:val="16"/>
                <w:lang w:val="uk-UA"/>
              </w:rPr>
              <w:t>ясо</w:t>
            </w:r>
            <w:r w:rsidR="00BB52EE">
              <w:rPr>
                <w:sz w:val="16"/>
                <w:szCs w:val="16"/>
                <w:lang w:val="uk-UA"/>
              </w:rPr>
              <w:t xml:space="preserve"> </w:t>
            </w:r>
            <w:r w:rsidR="00DA5917" w:rsidRPr="00BB52EE">
              <w:rPr>
                <w:sz w:val="16"/>
                <w:szCs w:val="16"/>
                <w:lang w:val="uk-UA"/>
              </w:rPr>
              <w:t>та</w:t>
            </w:r>
            <w:r w:rsidR="00DA5917" w:rsidRPr="00DA5917">
              <w:rPr>
                <w:sz w:val="16"/>
                <w:lang w:val="uk-UA"/>
              </w:rPr>
              <w:t>/ або м’ясн</w:t>
            </w:r>
            <w:r w:rsidR="001F4D1D">
              <w:rPr>
                <w:sz w:val="16"/>
                <w:lang w:val="uk-UA"/>
              </w:rPr>
              <w:t>і</w:t>
            </w:r>
            <w:r w:rsidR="00DA5917" w:rsidRPr="00DA5917">
              <w:rPr>
                <w:sz w:val="16"/>
                <w:lang w:val="uk-UA"/>
              </w:rPr>
              <w:t xml:space="preserve"> продукт</w:t>
            </w:r>
            <w:r w:rsidR="001F4D1D">
              <w:rPr>
                <w:sz w:val="16"/>
                <w:lang w:val="uk-UA"/>
              </w:rPr>
              <w:t>и</w:t>
            </w:r>
            <w:r w:rsidR="00DA5917" w:rsidRPr="00DA5917">
              <w:rPr>
                <w:sz w:val="16"/>
                <w:lang w:val="uk-UA"/>
              </w:rPr>
              <w:t>, отриман</w:t>
            </w:r>
            <w:r w:rsidR="001F4D1D">
              <w:rPr>
                <w:sz w:val="16"/>
                <w:lang w:val="uk-UA"/>
              </w:rPr>
              <w:t>і</w:t>
            </w:r>
            <w:r w:rsidR="00DA5917" w:rsidRPr="00DA5917">
              <w:rPr>
                <w:sz w:val="16"/>
                <w:lang w:val="uk-UA"/>
              </w:rPr>
              <w:t xml:space="preserve"> з одного виду тварин, і пройшли обробку, яка відповідає умовам, встановленим у Додатку </w:t>
            </w:r>
            <w:r w:rsidR="001F4D1D">
              <w:rPr>
                <w:sz w:val="16"/>
                <w:lang w:val="uk-UA"/>
              </w:rPr>
              <w:t>2</w:t>
            </w:r>
            <w:r w:rsidR="00DA5917" w:rsidRPr="00DA5917">
              <w:rPr>
                <w:sz w:val="16"/>
                <w:lang w:val="uk-UA"/>
              </w:rPr>
              <w:t xml:space="preserve"> до Рішення 2007/777/ЄС</w:t>
            </w:r>
            <w:r w:rsidR="00E2573F" w:rsidRPr="00120C24">
              <w:rPr>
                <w:sz w:val="16"/>
                <w:lang w:val="uk-UA"/>
              </w:rPr>
              <w:t>,]</w:t>
            </w:r>
          </w:p>
          <w:p w:rsidR="003559DD" w:rsidRPr="00120C24" w:rsidRDefault="003559DD">
            <w:pPr>
              <w:pStyle w:val="TableParagraph"/>
              <w:spacing w:before="7"/>
              <w:rPr>
                <w:b/>
                <w:sz w:val="16"/>
                <w:lang w:val="uk-UA"/>
              </w:rPr>
            </w:pPr>
          </w:p>
          <w:p w:rsidR="003559DD" w:rsidRPr="00DA5917" w:rsidRDefault="006959F3" w:rsidP="002D1387">
            <w:pPr>
              <w:pStyle w:val="TableParagraph"/>
              <w:tabs>
                <w:tab w:val="left" w:pos="2565"/>
                <w:tab w:val="left" w:pos="3717"/>
              </w:tabs>
              <w:spacing w:line="237" w:lineRule="auto"/>
              <w:ind w:left="3717" w:right="284" w:hanging="2696"/>
              <w:jc w:val="both"/>
              <w:rPr>
                <w:sz w:val="16"/>
                <w:lang w:val="uk-UA"/>
              </w:rPr>
            </w:pPr>
            <w:r w:rsidRPr="005E3345">
              <w:rPr>
                <w:sz w:val="16"/>
                <w:lang w:val="uk-UA"/>
              </w:rPr>
              <w:t>(</w:t>
            </w:r>
            <w:r w:rsidRPr="00250CB6">
              <w:rPr>
                <w:sz w:val="16"/>
                <w:vertAlign w:val="superscript"/>
                <w:lang w:val="uk-UA"/>
              </w:rPr>
              <w:t>2</w:t>
            </w:r>
            <w:r w:rsidRPr="005E3345">
              <w:rPr>
                <w:sz w:val="16"/>
                <w:lang w:val="uk-UA"/>
              </w:rPr>
              <w:t>)</w:t>
            </w:r>
            <w:r w:rsidRPr="00120C24">
              <w:rPr>
                <w:sz w:val="16"/>
                <w:lang w:val="uk-UA"/>
              </w:rPr>
              <w:t xml:space="preserve"> </w:t>
            </w:r>
            <w:r w:rsidR="00E2573F">
              <w:rPr>
                <w:i/>
                <w:sz w:val="16"/>
              </w:rPr>
              <w:t>or</w:t>
            </w:r>
            <w:r w:rsidR="00DA5917">
              <w:rPr>
                <w:i/>
                <w:sz w:val="16"/>
                <w:lang w:val="uk-UA"/>
              </w:rPr>
              <w:t>/чи</w:t>
            </w:r>
            <w:r w:rsidR="00DA5917" w:rsidRPr="00120C24">
              <w:rPr>
                <w:i/>
                <w:sz w:val="16"/>
                <w:lang w:val="uk-UA"/>
              </w:rPr>
              <w:t xml:space="preserve">       </w:t>
            </w:r>
            <w:r w:rsidR="00E2573F">
              <w:rPr>
                <w:sz w:val="16"/>
              </w:rPr>
              <w:t>II</w:t>
            </w:r>
            <w:r w:rsidR="00E2573F" w:rsidRPr="00120C24">
              <w:rPr>
                <w:sz w:val="16"/>
                <w:lang w:val="uk-UA"/>
              </w:rPr>
              <w:t>.1.5.1.</w:t>
            </w:r>
            <w:r w:rsidR="00E2573F" w:rsidRPr="00120C24">
              <w:rPr>
                <w:sz w:val="16"/>
                <w:lang w:val="uk-UA"/>
              </w:rPr>
              <w:tab/>
              <w:t>[</w:t>
            </w:r>
            <w:r w:rsidR="00E2573F">
              <w:rPr>
                <w:sz w:val="16"/>
              </w:rPr>
              <w:t>consists</w:t>
            </w:r>
            <w:r w:rsidR="00E2573F" w:rsidRPr="00120C24">
              <w:rPr>
                <w:sz w:val="16"/>
                <w:lang w:val="uk-UA"/>
              </w:rPr>
              <w:t xml:space="preserve"> </w:t>
            </w:r>
            <w:r w:rsidR="00E2573F">
              <w:rPr>
                <w:sz w:val="16"/>
              </w:rPr>
              <w:t>of</w:t>
            </w:r>
            <w:r w:rsidR="00E2573F" w:rsidRPr="00120C24">
              <w:rPr>
                <w:sz w:val="16"/>
                <w:lang w:val="uk-UA"/>
              </w:rPr>
              <w:t xml:space="preserve"> </w:t>
            </w:r>
            <w:r w:rsidR="00E2573F">
              <w:rPr>
                <w:sz w:val="16"/>
              </w:rPr>
              <w:t>meat</w:t>
            </w:r>
            <w:r w:rsidR="00E2573F" w:rsidRPr="00120C24">
              <w:rPr>
                <w:sz w:val="16"/>
                <w:lang w:val="uk-UA"/>
              </w:rPr>
              <w:t xml:space="preserve"> </w:t>
            </w:r>
            <w:r w:rsidR="00E2573F">
              <w:rPr>
                <w:sz w:val="16"/>
              </w:rPr>
              <w:t>of</w:t>
            </w:r>
            <w:r w:rsidR="00E2573F" w:rsidRPr="00120C24">
              <w:rPr>
                <w:sz w:val="16"/>
                <w:lang w:val="uk-UA"/>
              </w:rPr>
              <w:t xml:space="preserve"> </w:t>
            </w:r>
            <w:r w:rsidR="00E2573F">
              <w:rPr>
                <w:sz w:val="16"/>
              </w:rPr>
              <w:t>more</w:t>
            </w:r>
            <w:r w:rsidR="00E2573F" w:rsidRPr="00120C24">
              <w:rPr>
                <w:sz w:val="16"/>
                <w:lang w:val="uk-UA"/>
              </w:rPr>
              <w:t xml:space="preserve"> </w:t>
            </w:r>
            <w:r w:rsidR="00E2573F">
              <w:rPr>
                <w:sz w:val="16"/>
              </w:rPr>
              <w:t>than</w:t>
            </w:r>
            <w:r w:rsidR="00E2573F" w:rsidRPr="00120C24">
              <w:rPr>
                <w:sz w:val="16"/>
                <w:lang w:val="uk-UA"/>
              </w:rPr>
              <w:t xml:space="preserve"> </w:t>
            </w:r>
            <w:r w:rsidR="00E2573F">
              <w:rPr>
                <w:sz w:val="16"/>
              </w:rPr>
              <w:t>one</w:t>
            </w:r>
            <w:r w:rsidR="00E2573F" w:rsidRPr="00120C24">
              <w:rPr>
                <w:sz w:val="16"/>
                <w:lang w:val="uk-UA"/>
              </w:rPr>
              <w:t xml:space="preserve"> </w:t>
            </w:r>
            <w:r w:rsidR="00E2573F">
              <w:rPr>
                <w:sz w:val="16"/>
              </w:rPr>
              <w:t>species</w:t>
            </w:r>
            <w:r w:rsidR="00E2573F" w:rsidRPr="00120C24">
              <w:rPr>
                <w:sz w:val="16"/>
                <w:lang w:val="uk-UA"/>
              </w:rPr>
              <w:t xml:space="preserve"> </w:t>
            </w:r>
            <w:r w:rsidR="00E2573F">
              <w:rPr>
                <w:sz w:val="16"/>
              </w:rPr>
              <w:t>and</w:t>
            </w:r>
            <w:r w:rsidR="00E2573F" w:rsidRPr="00120C24">
              <w:rPr>
                <w:sz w:val="16"/>
                <w:lang w:val="uk-UA"/>
              </w:rPr>
              <w:t xml:space="preserve">, </w:t>
            </w:r>
            <w:r w:rsidR="00E2573F">
              <w:rPr>
                <w:sz w:val="16"/>
              </w:rPr>
              <w:t>after</w:t>
            </w:r>
            <w:r w:rsidR="00E2573F" w:rsidRPr="00120C24">
              <w:rPr>
                <w:sz w:val="16"/>
                <w:lang w:val="uk-UA"/>
              </w:rPr>
              <w:t xml:space="preserve"> </w:t>
            </w:r>
            <w:r w:rsidR="00E2573F">
              <w:rPr>
                <w:sz w:val="16"/>
              </w:rPr>
              <w:t>such</w:t>
            </w:r>
            <w:r w:rsidR="00E2573F" w:rsidRPr="00120C24">
              <w:rPr>
                <w:spacing w:val="-12"/>
                <w:sz w:val="16"/>
                <w:lang w:val="uk-UA"/>
              </w:rPr>
              <w:t xml:space="preserve"> </w:t>
            </w:r>
            <w:r w:rsidR="00E2573F">
              <w:rPr>
                <w:sz w:val="16"/>
              </w:rPr>
              <w:t>meat</w:t>
            </w:r>
            <w:r w:rsidR="00E2573F" w:rsidRPr="00120C24">
              <w:rPr>
                <w:sz w:val="16"/>
                <w:lang w:val="uk-UA"/>
              </w:rPr>
              <w:t xml:space="preserve"> </w:t>
            </w:r>
            <w:r w:rsidR="00E2573F">
              <w:rPr>
                <w:sz w:val="16"/>
              </w:rPr>
              <w:t>has</w:t>
            </w:r>
            <w:r w:rsidR="00E2573F" w:rsidRPr="00120C24">
              <w:rPr>
                <w:sz w:val="16"/>
                <w:lang w:val="uk-UA"/>
              </w:rPr>
              <w:t xml:space="preserve"> </w:t>
            </w:r>
            <w:r w:rsidR="00E2573F">
              <w:rPr>
                <w:sz w:val="16"/>
              </w:rPr>
              <w:t>been</w:t>
            </w:r>
            <w:r w:rsidR="00E2573F" w:rsidRPr="00120C24">
              <w:rPr>
                <w:sz w:val="16"/>
                <w:lang w:val="uk-UA"/>
              </w:rPr>
              <w:t xml:space="preserve"> </w:t>
            </w:r>
            <w:r w:rsidR="00E2573F">
              <w:rPr>
                <w:sz w:val="16"/>
              </w:rPr>
              <w:t>mixed</w:t>
            </w:r>
            <w:r w:rsidR="00E2573F" w:rsidRPr="00120C24">
              <w:rPr>
                <w:sz w:val="16"/>
                <w:lang w:val="uk-UA"/>
              </w:rPr>
              <w:t xml:space="preserve">, </w:t>
            </w:r>
            <w:r w:rsidR="00E2573F">
              <w:rPr>
                <w:sz w:val="16"/>
              </w:rPr>
              <w:t>the</w:t>
            </w:r>
            <w:r w:rsidR="00E2573F" w:rsidRPr="00120C24">
              <w:rPr>
                <w:sz w:val="16"/>
                <w:lang w:val="uk-UA"/>
              </w:rPr>
              <w:t xml:space="preserve"> </w:t>
            </w:r>
            <w:r w:rsidR="00E2573F">
              <w:rPr>
                <w:sz w:val="16"/>
              </w:rPr>
              <w:t>entire</w:t>
            </w:r>
            <w:r w:rsidR="00E2573F" w:rsidRPr="00120C24">
              <w:rPr>
                <w:sz w:val="16"/>
                <w:lang w:val="uk-UA"/>
              </w:rPr>
              <w:t xml:space="preserve"> </w:t>
            </w:r>
            <w:r w:rsidR="00E2573F">
              <w:rPr>
                <w:sz w:val="16"/>
              </w:rPr>
              <w:t>product</w:t>
            </w:r>
            <w:r w:rsidR="00E2573F" w:rsidRPr="00120C24">
              <w:rPr>
                <w:sz w:val="16"/>
                <w:lang w:val="uk-UA"/>
              </w:rPr>
              <w:t xml:space="preserve"> </w:t>
            </w:r>
            <w:r w:rsidR="00E2573F">
              <w:rPr>
                <w:sz w:val="16"/>
              </w:rPr>
              <w:t>has</w:t>
            </w:r>
            <w:r w:rsidR="00E2573F" w:rsidRPr="00120C24">
              <w:rPr>
                <w:sz w:val="16"/>
                <w:lang w:val="uk-UA"/>
              </w:rPr>
              <w:t xml:space="preserve"> </w:t>
            </w:r>
            <w:r w:rsidR="00E2573F">
              <w:rPr>
                <w:sz w:val="16"/>
              </w:rPr>
              <w:t>subsequently</w:t>
            </w:r>
            <w:r w:rsidR="00E2573F" w:rsidRPr="00120C24">
              <w:rPr>
                <w:sz w:val="16"/>
                <w:lang w:val="uk-UA"/>
              </w:rPr>
              <w:t xml:space="preserve"> </w:t>
            </w:r>
            <w:r w:rsidR="00E2573F">
              <w:rPr>
                <w:sz w:val="16"/>
              </w:rPr>
              <w:t>undergone</w:t>
            </w:r>
            <w:r w:rsidR="00E2573F" w:rsidRPr="00120C24">
              <w:rPr>
                <w:spacing w:val="-10"/>
                <w:sz w:val="16"/>
                <w:lang w:val="uk-UA"/>
              </w:rPr>
              <w:t xml:space="preserve"> </w:t>
            </w:r>
            <w:r w:rsidR="00E2573F">
              <w:rPr>
                <w:sz w:val="16"/>
              </w:rPr>
              <w:t>a</w:t>
            </w:r>
            <w:r w:rsidR="00E2573F" w:rsidRPr="00120C24">
              <w:rPr>
                <w:sz w:val="16"/>
                <w:lang w:val="uk-UA"/>
              </w:rPr>
              <w:t xml:space="preserve"> </w:t>
            </w:r>
            <w:r w:rsidR="00E2573F">
              <w:rPr>
                <w:sz w:val="16"/>
              </w:rPr>
              <w:t>treatment</w:t>
            </w:r>
            <w:r w:rsidR="00E2573F" w:rsidRPr="00120C24">
              <w:rPr>
                <w:sz w:val="16"/>
                <w:lang w:val="uk-UA"/>
              </w:rPr>
              <w:t xml:space="preserve"> </w:t>
            </w:r>
            <w:r w:rsidR="00E2573F">
              <w:rPr>
                <w:sz w:val="16"/>
              </w:rPr>
              <w:t>at</w:t>
            </w:r>
            <w:r w:rsidR="00E2573F" w:rsidRPr="00120C24">
              <w:rPr>
                <w:sz w:val="16"/>
                <w:lang w:val="uk-UA"/>
              </w:rPr>
              <w:t xml:space="preserve"> </w:t>
            </w:r>
            <w:r w:rsidR="00E2573F">
              <w:rPr>
                <w:sz w:val="16"/>
              </w:rPr>
              <w:t>least</w:t>
            </w:r>
            <w:r w:rsidR="00E2573F" w:rsidRPr="00120C24">
              <w:rPr>
                <w:sz w:val="16"/>
                <w:lang w:val="uk-UA"/>
              </w:rPr>
              <w:t xml:space="preserve"> </w:t>
            </w:r>
            <w:r w:rsidR="00E2573F">
              <w:rPr>
                <w:sz w:val="16"/>
              </w:rPr>
              <w:t>as</w:t>
            </w:r>
            <w:r w:rsidR="00E2573F" w:rsidRPr="00120C24">
              <w:rPr>
                <w:sz w:val="16"/>
                <w:lang w:val="uk-UA"/>
              </w:rPr>
              <w:t xml:space="preserve"> </w:t>
            </w:r>
            <w:r w:rsidR="00E2573F">
              <w:rPr>
                <w:sz w:val="16"/>
              </w:rPr>
              <w:t>severe</w:t>
            </w:r>
            <w:r w:rsidR="00E2573F" w:rsidRPr="00120C24">
              <w:rPr>
                <w:sz w:val="16"/>
                <w:lang w:val="uk-UA"/>
              </w:rPr>
              <w:t xml:space="preserve"> </w:t>
            </w:r>
            <w:r w:rsidR="00E2573F">
              <w:rPr>
                <w:sz w:val="16"/>
              </w:rPr>
              <w:t>as</w:t>
            </w:r>
            <w:r w:rsidR="00E2573F" w:rsidRPr="00120C24">
              <w:rPr>
                <w:sz w:val="16"/>
                <w:lang w:val="uk-UA"/>
              </w:rPr>
              <w:t xml:space="preserve"> </w:t>
            </w:r>
            <w:r w:rsidR="00E2573F">
              <w:rPr>
                <w:sz w:val="16"/>
              </w:rPr>
              <w:t>that</w:t>
            </w:r>
            <w:r w:rsidR="00E2573F" w:rsidRPr="00120C24">
              <w:rPr>
                <w:sz w:val="16"/>
                <w:lang w:val="uk-UA"/>
              </w:rPr>
              <w:t xml:space="preserve"> </w:t>
            </w:r>
            <w:r w:rsidR="00E2573F">
              <w:rPr>
                <w:sz w:val="16"/>
              </w:rPr>
              <w:t>required</w:t>
            </w:r>
            <w:r w:rsidR="00E2573F" w:rsidRPr="00120C24">
              <w:rPr>
                <w:sz w:val="16"/>
                <w:lang w:val="uk-UA"/>
              </w:rPr>
              <w:t xml:space="preserve"> </w:t>
            </w:r>
            <w:r w:rsidR="00E2573F">
              <w:rPr>
                <w:sz w:val="16"/>
              </w:rPr>
              <w:t>for</w:t>
            </w:r>
            <w:r w:rsidR="00E2573F" w:rsidRPr="00120C24">
              <w:rPr>
                <w:sz w:val="16"/>
                <w:lang w:val="uk-UA"/>
              </w:rPr>
              <w:t xml:space="preserve"> </w:t>
            </w:r>
            <w:r w:rsidR="00E2573F">
              <w:rPr>
                <w:sz w:val="16"/>
              </w:rPr>
              <w:t>the</w:t>
            </w:r>
            <w:r w:rsidR="00E2573F" w:rsidRPr="00120C24">
              <w:rPr>
                <w:sz w:val="16"/>
                <w:lang w:val="uk-UA"/>
              </w:rPr>
              <w:t xml:space="preserve"> </w:t>
            </w:r>
            <w:r w:rsidR="00E2573F">
              <w:rPr>
                <w:sz w:val="16"/>
              </w:rPr>
              <w:t>meat</w:t>
            </w:r>
            <w:r w:rsidR="00E2573F" w:rsidRPr="00120C24">
              <w:rPr>
                <w:sz w:val="16"/>
                <w:lang w:val="uk-UA"/>
              </w:rPr>
              <w:t xml:space="preserve"> </w:t>
            </w:r>
            <w:r w:rsidR="00E2573F">
              <w:rPr>
                <w:sz w:val="16"/>
              </w:rPr>
              <w:t>components</w:t>
            </w:r>
            <w:r w:rsidR="00E2573F" w:rsidRPr="00120C24">
              <w:rPr>
                <w:sz w:val="16"/>
                <w:lang w:val="uk-UA"/>
              </w:rPr>
              <w:t xml:space="preserve"> </w:t>
            </w:r>
            <w:r w:rsidR="00E2573F">
              <w:rPr>
                <w:sz w:val="16"/>
              </w:rPr>
              <w:t>of</w:t>
            </w:r>
            <w:r w:rsidR="00E2573F" w:rsidRPr="00120C24">
              <w:rPr>
                <w:sz w:val="16"/>
                <w:lang w:val="uk-UA"/>
              </w:rPr>
              <w:t xml:space="preserve"> </w:t>
            </w:r>
            <w:r w:rsidR="00E2573F">
              <w:rPr>
                <w:sz w:val="16"/>
              </w:rPr>
              <w:t>the</w:t>
            </w:r>
            <w:r w:rsidR="00E2573F" w:rsidRPr="00120C24">
              <w:rPr>
                <w:sz w:val="16"/>
                <w:lang w:val="uk-UA"/>
              </w:rPr>
              <w:t xml:space="preserve"> </w:t>
            </w:r>
            <w:r w:rsidR="00E2573F">
              <w:rPr>
                <w:sz w:val="16"/>
              </w:rPr>
              <w:t>meat</w:t>
            </w:r>
            <w:r w:rsidR="00E2573F" w:rsidRPr="00120C24">
              <w:rPr>
                <w:sz w:val="16"/>
                <w:lang w:val="uk-UA"/>
              </w:rPr>
              <w:t xml:space="preserve"> </w:t>
            </w:r>
            <w:r w:rsidR="00E2573F">
              <w:rPr>
                <w:sz w:val="16"/>
              </w:rPr>
              <w:t>product</w:t>
            </w:r>
            <w:r w:rsidR="00E2573F" w:rsidRPr="00120C24">
              <w:rPr>
                <w:sz w:val="16"/>
                <w:lang w:val="uk-UA"/>
              </w:rPr>
              <w:t xml:space="preserve"> </w:t>
            </w:r>
            <w:r w:rsidR="00E2573F">
              <w:rPr>
                <w:sz w:val="16"/>
              </w:rPr>
              <w:t>as</w:t>
            </w:r>
            <w:r w:rsidR="00E2573F" w:rsidRPr="00120C24">
              <w:rPr>
                <w:sz w:val="16"/>
                <w:lang w:val="uk-UA"/>
              </w:rPr>
              <w:t xml:space="preserve"> </w:t>
            </w:r>
            <w:r w:rsidR="00E2573F">
              <w:rPr>
                <w:sz w:val="16"/>
              </w:rPr>
              <w:t>laid</w:t>
            </w:r>
            <w:r w:rsidR="00E2573F" w:rsidRPr="00120C24">
              <w:rPr>
                <w:sz w:val="16"/>
                <w:lang w:val="uk-UA"/>
              </w:rPr>
              <w:t xml:space="preserve"> </w:t>
            </w:r>
            <w:r w:rsidR="00E2573F">
              <w:rPr>
                <w:sz w:val="16"/>
              </w:rPr>
              <w:t>down</w:t>
            </w:r>
            <w:r w:rsidR="00E2573F" w:rsidRPr="00120C24">
              <w:rPr>
                <w:sz w:val="16"/>
                <w:lang w:val="uk-UA"/>
              </w:rPr>
              <w:t xml:space="preserve"> </w:t>
            </w:r>
            <w:r w:rsidR="00E2573F">
              <w:rPr>
                <w:sz w:val="16"/>
              </w:rPr>
              <w:t>in</w:t>
            </w:r>
            <w:r w:rsidR="00E2573F" w:rsidRPr="00120C24">
              <w:rPr>
                <w:sz w:val="16"/>
                <w:lang w:val="uk-UA"/>
              </w:rPr>
              <w:t xml:space="preserve"> </w:t>
            </w:r>
            <w:r w:rsidR="00E2573F">
              <w:rPr>
                <w:sz w:val="16"/>
              </w:rPr>
              <w:t>Annex</w:t>
            </w:r>
            <w:r w:rsidR="00E2573F" w:rsidRPr="00120C24">
              <w:rPr>
                <w:sz w:val="16"/>
                <w:lang w:val="uk-UA"/>
              </w:rPr>
              <w:t xml:space="preserve"> 2 </w:t>
            </w:r>
            <w:r w:rsidR="00E2573F">
              <w:rPr>
                <w:sz w:val="16"/>
              </w:rPr>
              <w:t>to</w:t>
            </w:r>
            <w:r w:rsidR="00E2573F" w:rsidRPr="00120C24">
              <w:rPr>
                <w:sz w:val="16"/>
                <w:lang w:val="uk-UA"/>
              </w:rPr>
              <w:t xml:space="preserve"> </w:t>
            </w:r>
            <w:r w:rsidR="00E2573F">
              <w:rPr>
                <w:sz w:val="16"/>
              </w:rPr>
              <w:t>Decision</w:t>
            </w:r>
            <w:r w:rsidR="00E2573F" w:rsidRPr="00120C24">
              <w:rPr>
                <w:spacing w:val="-1"/>
                <w:sz w:val="16"/>
                <w:lang w:val="uk-UA"/>
              </w:rPr>
              <w:t xml:space="preserve"> </w:t>
            </w:r>
            <w:r w:rsidR="00E2573F" w:rsidRPr="00120C24">
              <w:rPr>
                <w:sz w:val="16"/>
                <w:lang w:val="uk-UA"/>
              </w:rPr>
              <w:t>2007/777/</w:t>
            </w:r>
            <w:r w:rsidR="00E2573F">
              <w:rPr>
                <w:sz w:val="16"/>
              </w:rPr>
              <w:t>EC</w:t>
            </w:r>
            <w:r w:rsidR="00DA5917">
              <w:rPr>
                <w:sz w:val="16"/>
                <w:lang w:val="uk-UA"/>
              </w:rPr>
              <w:t>/</w:t>
            </w:r>
            <w:r w:rsidR="001F4D1D">
              <w:rPr>
                <w:sz w:val="16"/>
                <w:lang w:val="uk-UA"/>
              </w:rPr>
              <w:t>містить</w:t>
            </w:r>
            <w:r w:rsidR="00DA5917" w:rsidRPr="00DA5917">
              <w:rPr>
                <w:sz w:val="16"/>
                <w:lang w:val="uk-UA"/>
              </w:rPr>
              <w:t xml:space="preserve"> м’яс</w:t>
            </w:r>
            <w:r w:rsidR="001F4D1D">
              <w:rPr>
                <w:sz w:val="16"/>
                <w:lang w:val="uk-UA"/>
              </w:rPr>
              <w:t>о</w:t>
            </w:r>
            <w:r w:rsidR="00DA5917" w:rsidRPr="00DA5917">
              <w:rPr>
                <w:sz w:val="16"/>
                <w:lang w:val="uk-UA"/>
              </w:rPr>
              <w:t xml:space="preserve"> більш ніж одного виду,</w:t>
            </w:r>
            <w:r w:rsidR="001F4D1D">
              <w:rPr>
                <w:sz w:val="16"/>
                <w:lang w:val="uk-UA"/>
              </w:rPr>
              <w:t xml:space="preserve"> </w:t>
            </w:r>
            <w:r w:rsidR="00DA5917" w:rsidRPr="00DA5917">
              <w:rPr>
                <w:sz w:val="16"/>
                <w:lang w:val="uk-UA"/>
              </w:rPr>
              <w:t>та , після того, як такі</w:t>
            </w:r>
            <w:r w:rsidR="00F851CE">
              <w:rPr>
                <w:sz w:val="16"/>
                <w:lang w:val="uk-UA"/>
              </w:rPr>
              <w:t xml:space="preserve"> види м’яса було змішано,</w:t>
            </w:r>
            <w:r w:rsidR="00DA5917">
              <w:rPr>
                <w:sz w:val="16"/>
                <w:lang w:val="uk-UA"/>
              </w:rPr>
              <w:t xml:space="preserve"> весь </w:t>
            </w:r>
            <w:r w:rsidR="00DA5917" w:rsidRPr="00DA5917">
              <w:rPr>
                <w:sz w:val="16"/>
                <w:lang w:val="uk-UA"/>
              </w:rPr>
              <w:t xml:space="preserve">продукт згодом </w:t>
            </w:r>
            <w:r w:rsidR="001F4D1D">
              <w:rPr>
                <w:sz w:val="16"/>
                <w:lang w:val="uk-UA"/>
              </w:rPr>
              <w:t xml:space="preserve">підданий обробці </w:t>
            </w:r>
            <w:r w:rsidR="00DA5917" w:rsidRPr="00DA5917">
              <w:rPr>
                <w:sz w:val="16"/>
                <w:lang w:val="uk-UA"/>
              </w:rPr>
              <w:t xml:space="preserve">щонайменше такої інтенсивності, як та, що  необхідна  для  м’яса кожного виду, як встановлено у Додатку </w:t>
            </w:r>
            <w:r w:rsidR="001F4D1D">
              <w:rPr>
                <w:sz w:val="16"/>
                <w:lang w:val="uk-UA"/>
              </w:rPr>
              <w:t>2</w:t>
            </w:r>
            <w:r w:rsidR="00DA5917" w:rsidRPr="00DA5917">
              <w:rPr>
                <w:sz w:val="16"/>
                <w:lang w:val="uk-UA"/>
              </w:rPr>
              <w:t xml:space="preserve"> до Рішення 2007 777/ЄС</w:t>
            </w:r>
            <w:r w:rsidR="00E2573F" w:rsidRPr="00120C24">
              <w:rPr>
                <w:sz w:val="16"/>
                <w:lang w:val="uk-UA"/>
              </w:rPr>
              <w:t>,)</w:t>
            </w:r>
          </w:p>
          <w:p w:rsidR="003559DD" w:rsidRPr="00120C24" w:rsidRDefault="003559DD">
            <w:pPr>
              <w:pStyle w:val="TableParagraph"/>
              <w:spacing w:before="6"/>
              <w:rPr>
                <w:b/>
                <w:sz w:val="16"/>
                <w:lang w:val="uk-UA"/>
              </w:rPr>
            </w:pPr>
          </w:p>
          <w:p w:rsidR="003559DD" w:rsidRPr="00120C24" w:rsidRDefault="006959F3" w:rsidP="002D1387">
            <w:pPr>
              <w:pStyle w:val="TableParagraph"/>
              <w:tabs>
                <w:tab w:val="left" w:pos="2565"/>
                <w:tab w:val="left" w:pos="3717"/>
              </w:tabs>
              <w:ind w:left="3717" w:right="284" w:hanging="2696"/>
              <w:jc w:val="both"/>
              <w:rPr>
                <w:sz w:val="16"/>
                <w:lang w:val="uk-UA"/>
              </w:rPr>
            </w:pPr>
            <w:r w:rsidRPr="005E3345">
              <w:rPr>
                <w:sz w:val="16"/>
                <w:lang w:val="uk-UA"/>
              </w:rPr>
              <w:t>(</w:t>
            </w:r>
            <w:r w:rsidRPr="00250CB6">
              <w:rPr>
                <w:sz w:val="16"/>
                <w:vertAlign w:val="superscript"/>
                <w:lang w:val="uk-UA"/>
              </w:rPr>
              <w:t>2</w:t>
            </w:r>
            <w:r w:rsidRPr="005E3345">
              <w:rPr>
                <w:sz w:val="16"/>
                <w:lang w:val="uk-UA"/>
              </w:rPr>
              <w:t>)</w:t>
            </w:r>
            <w:r w:rsidRPr="00120C24">
              <w:rPr>
                <w:sz w:val="16"/>
                <w:lang w:val="uk-UA"/>
              </w:rPr>
              <w:t xml:space="preserve"> </w:t>
            </w:r>
            <w:r w:rsidR="00E2573F">
              <w:rPr>
                <w:i/>
                <w:sz w:val="16"/>
              </w:rPr>
              <w:t>or</w:t>
            </w:r>
            <w:r w:rsidR="00DA5917">
              <w:rPr>
                <w:i/>
                <w:sz w:val="16"/>
                <w:lang w:val="uk-UA"/>
              </w:rPr>
              <w:t>/чи</w:t>
            </w:r>
            <w:r w:rsidR="00DA5917" w:rsidRPr="00120C24">
              <w:rPr>
                <w:i/>
                <w:sz w:val="16"/>
                <w:lang w:val="uk-UA"/>
              </w:rPr>
              <w:t xml:space="preserve">       </w:t>
            </w:r>
            <w:r w:rsidR="00E2573F">
              <w:rPr>
                <w:sz w:val="16"/>
              </w:rPr>
              <w:t>II</w:t>
            </w:r>
            <w:r w:rsidR="00E2573F" w:rsidRPr="00120C24">
              <w:rPr>
                <w:sz w:val="16"/>
                <w:lang w:val="uk-UA"/>
              </w:rPr>
              <w:t>.1.5.1.</w:t>
            </w:r>
            <w:r w:rsidR="00E2573F" w:rsidRPr="00120C24">
              <w:rPr>
                <w:sz w:val="16"/>
                <w:lang w:val="uk-UA"/>
              </w:rPr>
              <w:tab/>
              <w:t>[</w:t>
            </w:r>
            <w:r w:rsidR="00E2573F">
              <w:rPr>
                <w:sz w:val="16"/>
              </w:rPr>
              <w:t>has</w:t>
            </w:r>
            <w:r w:rsidR="00E2573F" w:rsidRPr="00120C24">
              <w:rPr>
                <w:sz w:val="16"/>
                <w:lang w:val="uk-UA"/>
              </w:rPr>
              <w:t xml:space="preserve"> </w:t>
            </w:r>
            <w:r w:rsidR="00E2573F">
              <w:rPr>
                <w:sz w:val="16"/>
              </w:rPr>
              <w:t>been</w:t>
            </w:r>
            <w:r w:rsidR="00E2573F" w:rsidRPr="00120C24">
              <w:rPr>
                <w:sz w:val="16"/>
                <w:lang w:val="uk-UA"/>
              </w:rPr>
              <w:t xml:space="preserve"> </w:t>
            </w:r>
            <w:r w:rsidR="00E2573F">
              <w:rPr>
                <w:sz w:val="16"/>
              </w:rPr>
              <w:t>prepared</w:t>
            </w:r>
            <w:r w:rsidR="00E2573F" w:rsidRPr="00120C24">
              <w:rPr>
                <w:sz w:val="16"/>
                <w:lang w:val="uk-UA"/>
              </w:rPr>
              <w:t xml:space="preserve"> </w:t>
            </w:r>
            <w:r w:rsidR="00E2573F">
              <w:rPr>
                <w:sz w:val="16"/>
              </w:rPr>
              <w:t>from</w:t>
            </w:r>
            <w:r w:rsidR="00E2573F" w:rsidRPr="00120C24">
              <w:rPr>
                <w:sz w:val="16"/>
                <w:lang w:val="uk-UA"/>
              </w:rPr>
              <w:t xml:space="preserve"> </w:t>
            </w:r>
            <w:r w:rsidR="00E2573F">
              <w:rPr>
                <w:sz w:val="16"/>
              </w:rPr>
              <w:t>meat</w:t>
            </w:r>
            <w:r w:rsidR="00E2573F" w:rsidRPr="00120C24">
              <w:rPr>
                <w:sz w:val="16"/>
                <w:lang w:val="uk-UA"/>
              </w:rPr>
              <w:t xml:space="preserve"> </w:t>
            </w:r>
            <w:r w:rsidR="00E2573F">
              <w:rPr>
                <w:sz w:val="16"/>
              </w:rPr>
              <w:t>of</w:t>
            </w:r>
            <w:r w:rsidR="00E2573F" w:rsidRPr="00120C24">
              <w:rPr>
                <w:sz w:val="16"/>
                <w:lang w:val="uk-UA"/>
              </w:rPr>
              <w:t xml:space="preserve"> </w:t>
            </w:r>
            <w:r w:rsidR="00E2573F">
              <w:rPr>
                <w:sz w:val="16"/>
              </w:rPr>
              <w:t>more</w:t>
            </w:r>
            <w:r w:rsidR="00E2573F" w:rsidRPr="00120C24">
              <w:rPr>
                <w:sz w:val="16"/>
                <w:lang w:val="uk-UA"/>
              </w:rPr>
              <w:t xml:space="preserve"> </w:t>
            </w:r>
            <w:r w:rsidR="00E2573F">
              <w:rPr>
                <w:sz w:val="16"/>
              </w:rPr>
              <w:t>than</w:t>
            </w:r>
            <w:r w:rsidR="00E2573F" w:rsidRPr="00120C24">
              <w:rPr>
                <w:sz w:val="16"/>
                <w:lang w:val="uk-UA"/>
              </w:rPr>
              <w:t xml:space="preserve"> </w:t>
            </w:r>
            <w:r w:rsidR="00E2573F">
              <w:rPr>
                <w:sz w:val="16"/>
              </w:rPr>
              <w:t>one</w:t>
            </w:r>
            <w:r w:rsidR="00E2573F" w:rsidRPr="00120C24">
              <w:rPr>
                <w:sz w:val="16"/>
                <w:lang w:val="uk-UA"/>
              </w:rPr>
              <w:t xml:space="preserve"> </w:t>
            </w:r>
            <w:r w:rsidR="00E2573F">
              <w:rPr>
                <w:sz w:val="16"/>
              </w:rPr>
              <w:t>species</w:t>
            </w:r>
            <w:r w:rsidR="00E2573F" w:rsidRPr="00120C24">
              <w:rPr>
                <w:sz w:val="16"/>
                <w:lang w:val="uk-UA"/>
              </w:rPr>
              <w:t xml:space="preserve"> </w:t>
            </w:r>
            <w:r w:rsidR="00E2573F">
              <w:rPr>
                <w:sz w:val="16"/>
              </w:rPr>
              <w:t>and</w:t>
            </w:r>
            <w:r w:rsidR="00E2573F" w:rsidRPr="00120C24">
              <w:rPr>
                <w:sz w:val="16"/>
                <w:lang w:val="uk-UA"/>
              </w:rPr>
              <w:t xml:space="preserve"> </w:t>
            </w:r>
            <w:r w:rsidR="00E2573F">
              <w:rPr>
                <w:sz w:val="16"/>
              </w:rPr>
              <w:t>each</w:t>
            </w:r>
            <w:r w:rsidR="00E2573F" w:rsidRPr="00120C24">
              <w:rPr>
                <w:sz w:val="16"/>
                <w:lang w:val="uk-UA"/>
              </w:rPr>
              <w:t xml:space="preserve"> </w:t>
            </w:r>
            <w:r w:rsidR="00E2573F">
              <w:rPr>
                <w:sz w:val="16"/>
              </w:rPr>
              <w:t>meat</w:t>
            </w:r>
            <w:r w:rsidR="00E2573F" w:rsidRPr="00120C24">
              <w:rPr>
                <w:sz w:val="16"/>
                <w:lang w:val="uk-UA"/>
              </w:rPr>
              <w:t xml:space="preserve"> </w:t>
            </w:r>
            <w:r w:rsidR="00E2573F">
              <w:rPr>
                <w:sz w:val="16"/>
              </w:rPr>
              <w:t>component</w:t>
            </w:r>
            <w:r w:rsidR="00E2573F" w:rsidRPr="00120C24">
              <w:rPr>
                <w:sz w:val="16"/>
                <w:lang w:val="uk-UA"/>
              </w:rPr>
              <w:t xml:space="preserve"> </w:t>
            </w:r>
            <w:r w:rsidR="00E2573F">
              <w:rPr>
                <w:sz w:val="16"/>
              </w:rPr>
              <w:t>has</w:t>
            </w:r>
            <w:r w:rsidR="00E2573F" w:rsidRPr="00120C24">
              <w:rPr>
                <w:sz w:val="16"/>
                <w:lang w:val="uk-UA"/>
              </w:rPr>
              <w:t xml:space="preserve"> </w:t>
            </w:r>
            <w:r w:rsidR="00E2573F">
              <w:rPr>
                <w:sz w:val="16"/>
              </w:rPr>
              <w:t>previously</w:t>
            </w:r>
            <w:r w:rsidR="00E2573F" w:rsidRPr="00120C24">
              <w:rPr>
                <w:sz w:val="16"/>
                <w:lang w:val="uk-UA"/>
              </w:rPr>
              <w:t xml:space="preserve"> </w:t>
            </w:r>
            <w:r w:rsidR="00E2573F">
              <w:rPr>
                <w:sz w:val="16"/>
              </w:rPr>
              <w:t>undergone</w:t>
            </w:r>
            <w:r w:rsidR="00E2573F" w:rsidRPr="00120C24">
              <w:rPr>
                <w:sz w:val="16"/>
                <w:lang w:val="uk-UA"/>
              </w:rPr>
              <w:t xml:space="preserve"> </w:t>
            </w:r>
            <w:r w:rsidR="00E2573F">
              <w:rPr>
                <w:sz w:val="16"/>
              </w:rPr>
              <w:t>a</w:t>
            </w:r>
            <w:r w:rsidR="00E2573F" w:rsidRPr="00120C24">
              <w:rPr>
                <w:sz w:val="16"/>
                <w:lang w:val="uk-UA"/>
              </w:rPr>
              <w:t xml:space="preserve"> </w:t>
            </w:r>
            <w:r w:rsidR="00E2573F">
              <w:rPr>
                <w:sz w:val="16"/>
              </w:rPr>
              <w:t>treatment</w:t>
            </w:r>
            <w:r w:rsidR="00E2573F" w:rsidRPr="00120C24">
              <w:rPr>
                <w:sz w:val="16"/>
                <w:lang w:val="uk-UA"/>
              </w:rPr>
              <w:t xml:space="preserve"> </w:t>
            </w:r>
            <w:r w:rsidR="00E2573F">
              <w:rPr>
                <w:sz w:val="16"/>
              </w:rPr>
              <w:t>prior</w:t>
            </w:r>
            <w:r w:rsidR="00E2573F" w:rsidRPr="00120C24">
              <w:rPr>
                <w:sz w:val="16"/>
                <w:lang w:val="uk-UA"/>
              </w:rPr>
              <w:t xml:space="preserve"> </w:t>
            </w:r>
            <w:r w:rsidR="00E2573F">
              <w:rPr>
                <w:sz w:val="16"/>
              </w:rPr>
              <w:t>to</w:t>
            </w:r>
            <w:r w:rsidR="00E2573F" w:rsidRPr="00120C24">
              <w:rPr>
                <w:sz w:val="16"/>
                <w:lang w:val="uk-UA"/>
              </w:rPr>
              <w:t xml:space="preserve"> </w:t>
            </w:r>
            <w:r w:rsidR="00E2573F">
              <w:rPr>
                <w:sz w:val="16"/>
              </w:rPr>
              <w:t>mixing</w:t>
            </w:r>
            <w:r w:rsidR="00E2573F" w:rsidRPr="00120C24">
              <w:rPr>
                <w:sz w:val="16"/>
                <w:lang w:val="uk-UA"/>
              </w:rPr>
              <w:t xml:space="preserve"> </w:t>
            </w:r>
            <w:r w:rsidR="00E2573F">
              <w:rPr>
                <w:sz w:val="16"/>
              </w:rPr>
              <w:t>which</w:t>
            </w:r>
            <w:r w:rsidR="00E2573F" w:rsidRPr="00120C24">
              <w:rPr>
                <w:sz w:val="16"/>
                <w:lang w:val="uk-UA"/>
              </w:rPr>
              <w:t xml:space="preserve"> </w:t>
            </w:r>
            <w:r w:rsidR="00E2573F">
              <w:rPr>
                <w:sz w:val="16"/>
              </w:rPr>
              <w:t>meets</w:t>
            </w:r>
            <w:r w:rsidR="00E2573F" w:rsidRPr="00120C24">
              <w:rPr>
                <w:sz w:val="16"/>
                <w:lang w:val="uk-UA"/>
              </w:rPr>
              <w:t xml:space="preserve"> </w:t>
            </w:r>
            <w:r w:rsidR="00E2573F">
              <w:rPr>
                <w:sz w:val="16"/>
              </w:rPr>
              <w:t>the</w:t>
            </w:r>
            <w:r w:rsidR="00E2573F" w:rsidRPr="00120C24">
              <w:rPr>
                <w:sz w:val="16"/>
                <w:lang w:val="uk-UA"/>
              </w:rPr>
              <w:t xml:space="preserve"> </w:t>
            </w:r>
            <w:r w:rsidR="00E2573F">
              <w:rPr>
                <w:sz w:val="16"/>
              </w:rPr>
              <w:t>relevant</w:t>
            </w:r>
            <w:r w:rsidR="00E2573F" w:rsidRPr="00120C24">
              <w:rPr>
                <w:sz w:val="16"/>
                <w:lang w:val="uk-UA"/>
              </w:rPr>
              <w:t xml:space="preserve"> </w:t>
            </w:r>
            <w:r w:rsidR="00E2573F">
              <w:rPr>
                <w:sz w:val="16"/>
              </w:rPr>
              <w:t>treatment</w:t>
            </w:r>
            <w:r w:rsidR="00E2573F" w:rsidRPr="00120C24">
              <w:rPr>
                <w:sz w:val="16"/>
                <w:lang w:val="uk-UA"/>
              </w:rPr>
              <w:t xml:space="preserve"> </w:t>
            </w:r>
            <w:r w:rsidR="00E2573F">
              <w:rPr>
                <w:sz w:val="16"/>
              </w:rPr>
              <w:t>requirements</w:t>
            </w:r>
            <w:r w:rsidR="00E2573F" w:rsidRPr="00120C24">
              <w:rPr>
                <w:sz w:val="16"/>
                <w:lang w:val="uk-UA"/>
              </w:rPr>
              <w:t xml:space="preserve"> </w:t>
            </w:r>
            <w:r w:rsidR="00E2573F">
              <w:rPr>
                <w:sz w:val="16"/>
              </w:rPr>
              <w:t>for</w:t>
            </w:r>
            <w:r w:rsidR="00E2573F" w:rsidRPr="00120C24">
              <w:rPr>
                <w:sz w:val="16"/>
                <w:lang w:val="uk-UA"/>
              </w:rPr>
              <w:t xml:space="preserve"> </w:t>
            </w:r>
            <w:r w:rsidR="00E2573F">
              <w:rPr>
                <w:spacing w:val="-3"/>
                <w:sz w:val="16"/>
              </w:rPr>
              <w:t>meat</w:t>
            </w:r>
            <w:r w:rsidR="00E2573F" w:rsidRPr="00120C24">
              <w:rPr>
                <w:spacing w:val="-3"/>
                <w:sz w:val="16"/>
                <w:lang w:val="uk-UA"/>
              </w:rPr>
              <w:t xml:space="preserve"> </w:t>
            </w:r>
            <w:r w:rsidR="00E2573F">
              <w:rPr>
                <w:sz w:val="16"/>
              </w:rPr>
              <w:t>of</w:t>
            </w:r>
            <w:r w:rsidR="00E2573F" w:rsidRPr="00120C24">
              <w:rPr>
                <w:sz w:val="16"/>
                <w:lang w:val="uk-UA"/>
              </w:rPr>
              <w:t xml:space="preserve"> </w:t>
            </w:r>
            <w:r w:rsidR="00E2573F">
              <w:rPr>
                <w:sz w:val="16"/>
              </w:rPr>
              <w:t>that</w:t>
            </w:r>
            <w:r w:rsidR="00E2573F" w:rsidRPr="00120C24">
              <w:rPr>
                <w:sz w:val="16"/>
                <w:lang w:val="uk-UA"/>
              </w:rPr>
              <w:t xml:space="preserve"> </w:t>
            </w:r>
            <w:r w:rsidR="00E2573F">
              <w:rPr>
                <w:sz w:val="16"/>
              </w:rPr>
              <w:t>species</w:t>
            </w:r>
            <w:r w:rsidR="00E2573F" w:rsidRPr="00120C24">
              <w:rPr>
                <w:sz w:val="16"/>
                <w:lang w:val="uk-UA"/>
              </w:rPr>
              <w:t xml:space="preserve"> </w:t>
            </w:r>
            <w:r w:rsidR="00E2573F">
              <w:rPr>
                <w:sz w:val="16"/>
              </w:rPr>
              <w:t>as</w:t>
            </w:r>
            <w:r w:rsidR="00E2573F" w:rsidRPr="00120C24">
              <w:rPr>
                <w:sz w:val="16"/>
                <w:lang w:val="uk-UA"/>
              </w:rPr>
              <w:t xml:space="preserve"> </w:t>
            </w:r>
            <w:r w:rsidR="00E2573F">
              <w:rPr>
                <w:sz w:val="16"/>
              </w:rPr>
              <w:t>laid</w:t>
            </w:r>
            <w:r w:rsidR="00E2573F" w:rsidRPr="00120C24">
              <w:rPr>
                <w:sz w:val="16"/>
                <w:lang w:val="uk-UA"/>
              </w:rPr>
              <w:t xml:space="preserve"> </w:t>
            </w:r>
            <w:r w:rsidR="00E2573F">
              <w:rPr>
                <w:sz w:val="16"/>
              </w:rPr>
              <w:t>down</w:t>
            </w:r>
            <w:r w:rsidR="00E2573F" w:rsidRPr="00120C24">
              <w:rPr>
                <w:sz w:val="16"/>
                <w:lang w:val="uk-UA"/>
              </w:rPr>
              <w:t xml:space="preserve"> </w:t>
            </w:r>
            <w:r w:rsidR="00E2573F">
              <w:rPr>
                <w:sz w:val="16"/>
              </w:rPr>
              <w:t>in</w:t>
            </w:r>
            <w:r w:rsidR="00E2573F" w:rsidRPr="00120C24">
              <w:rPr>
                <w:sz w:val="16"/>
                <w:lang w:val="uk-UA"/>
              </w:rPr>
              <w:t xml:space="preserve"> </w:t>
            </w:r>
            <w:r w:rsidR="00E2573F">
              <w:rPr>
                <w:sz w:val="16"/>
              </w:rPr>
              <w:t>Annex</w:t>
            </w:r>
            <w:r w:rsidR="00E2573F" w:rsidRPr="00120C24">
              <w:rPr>
                <w:sz w:val="16"/>
                <w:lang w:val="uk-UA"/>
              </w:rPr>
              <w:t xml:space="preserve"> 2 </w:t>
            </w:r>
            <w:r w:rsidR="00E2573F">
              <w:rPr>
                <w:sz w:val="16"/>
              </w:rPr>
              <w:t>to</w:t>
            </w:r>
            <w:r w:rsidR="00E2573F" w:rsidRPr="00120C24">
              <w:rPr>
                <w:spacing w:val="-11"/>
                <w:sz w:val="16"/>
                <w:lang w:val="uk-UA"/>
              </w:rPr>
              <w:t xml:space="preserve"> </w:t>
            </w:r>
            <w:r w:rsidR="00E2573F">
              <w:rPr>
                <w:sz w:val="16"/>
              </w:rPr>
              <w:t>Decision</w:t>
            </w:r>
            <w:r w:rsidR="00DA5917">
              <w:rPr>
                <w:sz w:val="16"/>
                <w:lang w:val="uk-UA"/>
              </w:rPr>
              <w:t xml:space="preserve"> </w:t>
            </w:r>
            <w:r w:rsidR="00E2573F" w:rsidRPr="00120C24">
              <w:rPr>
                <w:sz w:val="16"/>
                <w:lang w:val="uk-UA"/>
              </w:rPr>
              <w:t>2007/777/</w:t>
            </w:r>
            <w:r w:rsidR="00E2573F">
              <w:rPr>
                <w:sz w:val="16"/>
              </w:rPr>
              <w:t>EC</w:t>
            </w:r>
            <w:r w:rsidR="00DA5917">
              <w:rPr>
                <w:sz w:val="16"/>
                <w:lang w:val="uk-UA"/>
              </w:rPr>
              <w:t>/</w:t>
            </w:r>
            <w:r w:rsidR="00DA5917" w:rsidRPr="00DA5917">
              <w:rPr>
                <w:sz w:val="16"/>
                <w:lang w:val="uk-UA"/>
              </w:rPr>
              <w:t xml:space="preserve">було приготовано з м’яса більш ніж одного виду, і кожен м’ясний компонент попередньо пройшов таку обробку перед змішуванням, яка відповідає вимогам до обробки м’яса цього виду, як встановлено у Додатку </w:t>
            </w:r>
            <w:r w:rsidR="001F4D1D">
              <w:rPr>
                <w:sz w:val="16"/>
                <w:lang w:val="uk-UA"/>
              </w:rPr>
              <w:t>2</w:t>
            </w:r>
            <w:r w:rsidR="00DA5917" w:rsidRPr="00DA5917">
              <w:rPr>
                <w:sz w:val="16"/>
                <w:lang w:val="uk-UA"/>
              </w:rPr>
              <w:t xml:space="preserve"> до Рішення 2007/777/ЄС</w:t>
            </w:r>
            <w:r w:rsidR="00E2573F" w:rsidRPr="00120C24">
              <w:rPr>
                <w:sz w:val="16"/>
                <w:lang w:val="uk-UA"/>
              </w:rPr>
              <w:t>];</w:t>
            </w:r>
          </w:p>
          <w:p w:rsidR="003559DD" w:rsidRPr="00120C24" w:rsidRDefault="003559DD">
            <w:pPr>
              <w:pStyle w:val="TableParagraph"/>
              <w:spacing w:before="6"/>
              <w:rPr>
                <w:b/>
                <w:sz w:val="16"/>
                <w:lang w:val="uk-UA"/>
              </w:rPr>
            </w:pPr>
          </w:p>
          <w:p w:rsidR="003559DD" w:rsidRPr="00DA5917" w:rsidRDefault="00E2573F" w:rsidP="002D1387">
            <w:pPr>
              <w:pStyle w:val="TableParagraph"/>
              <w:tabs>
                <w:tab w:val="left" w:pos="2277"/>
              </w:tabs>
              <w:ind w:left="2155" w:right="284" w:hanging="1134"/>
              <w:jc w:val="both"/>
              <w:rPr>
                <w:sz w:val="16"/>
                <w:lang w:val="uk-UA"/>
              </w:rPr>
            </w:pPr>
            <w:r>
              <w:rPr>
                <w:sz w:val="16"/>
              </w:rPr>
              <w:t>II</w:t>
            </w:r>
            <w:r w:rsidRPr="00120C24">
              <w:rPr>
                <w:sz w:val="16"/>
                <w:lang w:val="uk-UA"/>
              </w:rPr>
              <w:t>.1.6.</w:t>
            </w:r>
            <w:r w:rsidRPr="00120C24">
              <w:rPr>
                <w:sz w:val="16"/>
                <w:lang w:val="uk-UA"/>
              </w:rPr>
              <w:tab/>
            </w:r>
            <w:r>
              <w:rPr>
                <w:sz w:val="16"/>
              </w:rPr>
              <w:t>after</w:t>
            </w:r>
            <w:r w:rsidRPr="00120C24">
              <w:rPr>
                <w:sz w:val="16"/>
                <w:lang w:val="uk-UA"/>
              </w:rPr>
              <w:t xml:space="preserve"> </w:t>
            </w:r>
            <w:r>
              <w:rPr>
                <w:sz w:val="16"/>
              </w:rPr>
              <w:t>treatment</w:t>
            </w:r>
            <w:r w:rsidRPr="00120C24">
              <w:rPr>
                <w:sz w:val="16"/>
                <w:lang w:val="uk-UA"/>
              </w:rPr>
              <w:t xml:space="preserve"> </w:t>
            </w:r>
            <w:r>
              <w:rPr>
                <w:sz w:val="16"/>
              </w:rPr>
              <w:t>all</w:t>
            </w:r>
            <w:r w:rsidRPr="00120C24">
              <w:rPr>
                <w:sz w:val="16"/>
                <w:lang w:val="uk-UA"/>
              </w:rPr>
              <w:t xml:space="preserve"> </w:t>
            </w:r>
            <w:r>
              <w:rPr>
                <w:sz w:val="16"/>
              </w:rPr>
              <w:t>precautions</w:t>
            </w:r>
            <w:r w:rsidRPr="00120C24">
              <w:rPr>
                <w:sz w:val="16"/>
                <w:lang w:val="uk-UA"/>
              </w:rPr>
              <w:t xml:space="preserve"> </w:t>
            </w:r>
            <w:r>
              <w:rPr>
                <w:sz w:val="16"/>
              </w:rPr>
              <w:t>to</w:t>
            </w:r>
            <w:r w:rsidRPr="00120C24">
              <w:rPr>
                <w:sz w:val="16"/>
                <w:lang w:val="uk-UA"/>
              </w:rPr>
              <w:t xml:space="preserve"> </w:t>
            </w:r>
            <w:r>
              <w:rPr>
                <w:sz w:val="16"/>
              </w:rPr>
              <w:t>avoid</w:t>
            </w:r>
            <w:r w:rsidRPr="00120C24">
              <w:rPr>
                <w:sz w:val="16"/>
                <w:lang w:val="uk-UA"/>
              </w:rPr>
              <w:t xml:space="preserve"> </w:t>
            </w:r>
            <w:r>
              <w:rPr>
                <w:sz w:val="16"/>
              </w:rPr>
              <w:t>contamination</w:t>
            </w:r>
            <w:r w:rsidRPr="00120C24">
              <w:rPr>
                <w:sz w:val="16"/>
                <w:lang w:val="uk-UA"/>
              </w:rPr>
              <w:t xml:space="preserve"> </w:t>
            </w:r>
            <w:r>
              <w:rPr>
                <w:sz w:val="16"/>
              </w:rPr>
              <w:t>have</w:t>
            </w:r>
            <w:r w:rsidRPr="00120C24">
              <w:rPr>
                <w:sz w:val="16"/>
                <w:lang w:val="uk-UA"/>
              </w:rPr>
              <w:t xml:space="preserve"> </w:t>
            </w:r>
            <w:r>
              <w:rPr>
                <w:sz w:val="16"/>
              </w:rPr>
              <w:t>been</w:t>
            </w:r>
            <w:r w:rsidRPr="00120C24">
              <w:rPr>
                <w:spacing w:val="-10"/>
                <w:sz w:val="16"/>
                <w:lang w:val="uk-UA"/>
              </w:rPr>
              <w:t xml:space="preserve"> </w:t>
            </w:r>
            <w:r>
              <w:rPr>
                <w:sz w:val="16"/>
              </w:rPr>
              <w:t>taken</w:t>
            </w:r>
            <w:r w:rsidR="00DA5917">
              <w:rPr>
                <w:sz w:val="16"/>
                <w:lang w:val="uk-UA"/>
              </w:rPr>
              <w:t>/</w:t>
            </w:r>
            <w:r w:rsidR="00DA5917" w:rsidRPr="00120C24">
              <w:rPr>
                <w:lang w:val="uk-UA"/>
              </w:rPr>
              <w:t xml:space="preserve"> </w:t>
            </w:r>
            <w:r w:rsidR="00DA5917" w:rsidRPr="00DA5917">
              <w:rPr>
                <w:sz w:val="16"/>
                <w:lang w:val="uk-UA"/>
              </w:rPr>
              <w:t xml:space="preserve">після обробки були вжиті всі </w:t>
            </w:r>
            <w:r w:rsidR="00BB52EE">
              <w:rPr>
                <w:sz w:val="16"/>
                <w:lang w:val="uk-UA"/>
              </w:rPr>
              <w:t xml:space="preserve">запобіжні заходи для уникнення </w:t>
            </w:r>
            <w:r w:rsidR="00DA5917" w:rsidRPr="00DA5917">
              <w:rPr>
                <w:sz w:val="16"/>
                <w:lang w:val="uk-UA"/>
              </w:rPr>
              <w:t>забруднення.</w:t>
            </w:r>
          </w:p>
          <w:p w:rsidR="003559DD" w:rsidRPr="0023507F" w:rsidRDefault="00A87A52" w:rsidP="00681AFE">
            <w:pPr>
              <w:pStyle w:val="TableParagraph"/>
              <w:tabs>
                <w:tab w:val="left" w:pos="2277"/>
              </w:tabs>
              <w:spacing w:before="157"/>
              <w:ind w:left="2155" w:hanging="1134"/>
              <w:rPr>
                <w:sz w:val="16"/>
                <w:lang w:val="uk-UA"/>
              </w:rPr>
            </w:pPr>
            <w:r w:rsidRPr="005E3345">
              <w:rPr>
                <w:sz w:val="16"/>
                <w:lang w:val="uk-UA"/>
              </w:rPr>
              <w:t>(</w:t>
            </w:r>
            <w:r w:rsidRPr="00250CB6">
              <w:rPr>
                <w:sz w:val="16"/>
                <w:vertAlign w:val="superscript"/>
                <w:lang w:val="uk-UA"/>
              </w:rPr>
              <w:t>2</w:t>
            </w:r>
            <w:r w:rsidRPr="005E3345">
              <w:rPr>
                <w:sz w:val="16"/>
                <w:lang w:val="uk-UA"/>
              </w:rPr>
              <w:t>)</w:t>
            </w:r>
            <w:r w:rsidR="00E2573F" w:rsidRPr="0023507F">
              <w:rPr>
                <w:spacing w:val="3"/>
                <w:sz w:val="16"/>
                <w:lang w:val="uk-UA"/>
              </w:rPr>
              <w:t xml:space="preserve"> </w:t>
            </w:r>
            <w:r w:rsidR="00E2573F" w:rsidRPr="0023507F">
              <w:rPr>
                <w:sz w:val="16"/>
                <w:lang w:val="uk-UA"/>
              </w:rPr>
              <w:t>[</w:t>
            </w:r>
            <w:r w:rsidR="00E2573F">
              <w:rPr>
                <w:sz w:val="16"/>
              </w:rPr>
              <w:t>II</w:t>
            </w:r>
            <w:r w:rsidR="00E2573F" w:rsidRPr="0023507F">
              <w:rPr>
                <w:sz w:val="16"/>
                <w:lang w:val="uk-UA"/>
              </w:rPr>
              <w:t>.1.7.</w:t>
            </w:r>
            <w:r w:rsidR="00E2573F" w:rsidRPr="0023507F">
              <w:rPr>
                <w:sz w:val="16"/>
                <w:lang w:val="uk-UA"/>
              </w:rPr>
              <w:tab/>
            </w:r>
            <w:r w:rsidR="00E2573F">
              <w:rPr>
                <w:sz w:val="16"/>
              </w:rPr>
              <w:t>Additional</w:t>
            </w:r>
            <w:r w:rsidR="00E2573F" w:rsidRPr="0023507F">
              <w:rPr>
                <w:spacing w:val="-1"/>
                <w:sz w:val="16"/>
                <w:lang w:val="uk-UA"/>
              </w:rPr>
              <w:t xml:space="preserve"> </w:t>
            </w:r>
            <w:r w:rsidR="00E2573F">
              <w:rPr>
                <w:sz w:val="16"/>
              </w:rPr>
              <w:t>guarantees</w:t>
            </w:r>
            <w:r w:rsidR="00DA5917">
              <w:rPr>
                <w:sz w:val="16"/>
                <w:lang w:val="uk-UA"/>
              </w:rPr>
              <w:t>/</w:t>
            </w:r>
            <w:r w:rsidR="00DA5917" w:rsidRPr="0023507F">
              <w:rPr>
                <w:lang w:val="uk-UA"/>
              </w:rPr>
              <w:t xml:space="preserve"> </w:t>
            </w:r>
            <w:r w:rsidR="00DA5917" w:rsidRPr="00DA5917">
              <w:rPr>
                <w:sz w:val="16"/>
                <w:lang w:val="uk-UA"/>
              </w:rPr>
              <w:t>Додаткові гарантії</w:t>
            </w:r>
            <w:r w:rsidR="00E2573F" w:rsidRPr="0023507F">
              <w:rPr>
                <w:sz w:val="16"/>
                <w:lang w:val="uk-UA"/>
              </w:rPr>
              <w:t>:</w:t>
            </w:r>
          </w:p>
          <w:p w:rsidR="003559DD" w:rsidRPr="0023507F" w:rsidRDefault="003559DD">
            <w:pPr>
              <w:pStyle w:val="TableParagraph"/>
              <w:spacing w:before="5"/>
              <w:rPr>
                <w:b/>
                <w:sz w:val="16"/>
                <w:lang w:val="uk-UA"/>
              </w:rPr>
            </w:pPr>
          </w:p>
          <w:p w:rsidR="003559DD" w:rsidRPr="0023507F" w:rsidRDefault="00E2573F" w:rsidP="00F851CE">
            <w:pPr>
              <w:pStyle w:val="TableParagraph"/>
              <w:tabs>
                <w:tab w:val="left" w:pos="9810"/>
              </w:tabs>
              <w:spacing w:before="1" w:line="179" w:lineRule="exact"/>
              <w:ind w:left="171" w:right="272"/>
              <w:jc w:val="both"/>
              <w:rPr>
                <w:sz w:val="16"/>
                <w:lang w:val="uk-UA"/>
              </w:rPr>
            </w:pPr>
            <w:r>
              <w:rPr>
                <w:sz w:val="16"/>
              </w:rPr>
              <w:t>in</w:t>
            </w:r>
            <w:r w:rsidRPr="0023507F">
              <w:rPr>
                <w:sz w:val="16"/>
                <w:lang w:val="uk-UA"/>
              </w:rPr>
              <w:t xml:space="preserve"> </w:t>
            </w:r>
            <w:r>
              <w:rPr>
                <w:sz w:val="16"/>
              </w:rPr>
              <w:t>the</w:t>
            </w:r>
            <w:r w:rsidRPr="0023507F">
              <w:rPr>
                <w:sz w:val="16"/>
                <w:lang w:val="uk-UA"/>
              </w:rPr>
              <w:t xml:space="preserve"> </w:t>
            </w:r>
            <w:r>
              <w:rPr>
                <w:sz w:val="16"/>
              </w:rPr>
              <w:t>case</w:t>
            </w:r>
            <w:r w:rsidRPr="0023507F">
              <w:rPr>
                <w:sz w:val="16"/>
                <w:lang w:val="uk-UA"/>
              </w:rPr>
              <w:t xml:space="preserve"> </w:t>
            </w:r>
            <w:r>
              <w:rPr>
                <w:sz w:val="16"/>
              </w:rPr>
              <w:t>of</w:t>
            </w:r>
            <w:r w:rsidRPr="0023507F">
              <w:rPr>
                <w:sz w:val="16"/>
                <w:lang w:val="uk-UA"/>
              </w:rPr>
              <w:t xml:space="preserve"> </w:t>
            </w:r>
            <w:r>
              <w:rPr>
                <w:sz w:val="16"/>
              </w:rPr>
              <w:t>poultry</w:t>
            </w:r>
            <w:r w:rsidRPr="0023507F">
              <w:rPr>
                <w:sz w:val="16"/>
                <w:lang w:val="uk-UA"/>
              </w:rPr>
              <w:t xml:space="preserve"> </w:t>
            </w:r>
            <w:r>
              <w:rPr>
                <w:sz w:val="16"/>
              </w:rPr>
              <w:t>meat</w:t>
            </w:r>
            <w:r w:rsidRPr="0023507F">
              <w:rPr>
                <w:sz w:val="16"/>
                <w:lang w:val="uk-UA"/>
              </w:rPr>
              <w:t xml:space="preserve"> </w:t>
            </w:r>
            <w:r>
              <w:rPr>
                <w:sz w:val="16"/>
              </w:rPr>
              <w:t>products</w:t>
            </w:r>
            <w:r w:rsidRPr="0023507F">
              <w:rPr>
                <w:sz w:val="16"/>
                <w:lang w:val="uk-UA"/>
              </w:rPr>
              <w:t xml:space="preserve"> </w:t>
            </w:r>
            <w:r>
              <w:rPr>
                <w:sz w:val="16"/>
              </w:rPr>
              <w:t>which</w:t>
            </w:r>
            <w:r w:rsidRPr="0023507F">
              <w:rPr>
                <w:sz w:val="16"/>
                <w:lang w:val="uk-UA"/>
              </w:rPr>
              <w:t xml:space="preserve"> </w:t>
            </w:r>
            <w:r>
              <w:rPr>
                <w:sz w:val="16"/>
              </w:rPr>
              <w:t>have</w:t>
            </w:r>
            <w:r w:rsidRPr="0023507F">
              <w:rPr>
                <w:sz w:val="16"/>
                <w:lang w:val="uk-UA"/>
              </w:rPr>
              <w:t xml:space="preserve"> </w:t>
            </w:r>
            <w:r>
              <w:rPr>
                <w:sz w:val="16"/>
              </w:rPr>
              <w:t>not</w:t>
            </w:r>
            <w:r w:rsidRPr="0023507F">
              <w:rPr>
                <w:sz w:val="16"/>
                <w:lang w:val="uk-UA"/>
              </w:rPr>
              <w:t xml:space="preserve"> </w:t>
            </w:r>
            <w:r>
              <w:rPr>
                <w:sz w:val="16"/>
              </w:rPr>
              <w:t>undergone</w:t>
            </w:r>
            <w:r w:rsidRPr="0023507F">
              <w:rPr>
                <w:sz w:val="16"/>
                <w:lang w:val="uk-UA"/>
              </w:rPr>
              <w:t xml:space="preserve"> </w:t>
            </w:r>
            <w:r>
              <w:rPr>
                <w:sz w:val="16"/>
              </w:rPr>
              <w:t>a</w:t>
            </w:r>
            <w:r w:rsidRPr="0023507F">
              <w:rPr>
                <w:sz w:val="16"/>
                <w:lang w:val="uk-UA"/>
              </w:rPr>
              <w:t xml:space="preserve"> </w:t>
            </w:r>
            <w:r>
              <w:rPr>
                <w:sz w:val="16"/>
              </w:rPr>
              <w:t>specific</w:t>
            </w:r>
            <w:r w:rsidR="00DA5917">
              <w:rPr>
                <w:sz w:val="16"/>
                <w:lang w:val="uk-UA"/>
              </w:rPr>
              <w:t xml:space="preserve"> </w:t>
            </w:r>
            <w:r>
              <w:rPr>
                <w:sz w:val="16"/>
              </w:rPr>
              <w:t>treatment</w:t>
            </w:r>
            <w:r w:rsidRPr="0023507F">
              <w:rPr>
                <w:sz w:val="16"/>
                <w:lang w:val="uk-UA"/>
              </w:rPr>
              <w:t xml:space="preserve"> </w:t>
            </w:r>
            <w:r>
              <w:rPr>
                <w:sz w:val="16"/>
              </w:rPr>
              <w:t>and</w:t>
            </w:r>
            <w:r w:rsidRPr="0023507F">
              <w:rPr>
                <w:sz w:val="16"/>
                <w:lang w:val="uk-UA"/>
              </w:rPr>
              <w:t xml:space="preserve"> </w:t>
            </w:r>
            <w:r>
              <w:rPr>
                <w:sz w:val="16"/>
              </w:rPr>
              <w:t>are</w:t>
            </w:r>
            <w:r w:rsidRPr="0023507F">
              <w:rPr>
                <w:sz w:val="16"/>
                <w:lang w:val="uk-UA"/>
              </w:rPr>
              <w:t xml:space="preserve"> </w:t>
            </w:r>
            <w:r>
              <w:rPr>
                <w:sz w:val="16"/>
              </w:rPr>
              <w:t>destined</w:t>
            </w:r>
            <w:r w:rsidRPr="0023507F">
              <w:rPr>
                <w:sz w:val="16"/>
                <w:lang w:val="uk-UA"/>
              </w:rPr>
              <w:t xml:space="preserve"> </w:t>
            </w:r>
            <w:r>
              <w:rPr>
                <w:sz w:val="16"/>
              </w:rPr>
              <w:t>for</w:t>
            </w:r>
            <w:r w:rsidRPr="0023507F">
              <w:rPr>
                <w:sz w:val="16"/>
                <w:lang w:val="uk-UA"/>
              </w:rPr>
              <w:t xml:space="preserve"> </w:t>
            </w:r>
            <w:r>
              <w:rPr>
                <w:sz w:val="16"/>
              </w:rPr>
              <w:t>Great</w:t>
            </w:r>
            <w:r w:rsidRPr="0023507F">
              <w:rPr>
                <w:sz w:val="16"/>
                <w:lang w:val="uk-UA"/>
              </w:rPr>
              <w:t xml:space="preserve"> </w:t>
            </w:r>
            <w:r>
              <w:rPr>
                <w:sz w:val="16"/>
              </w:rPr>
              <w:t>Britain</w:t>
            </w:r>
            <w:r w:rsidRPr="0023507F">
              <w:rPr>
                <w:sz w:val="16"/>
                <w:lang w:val="uk-UA"/>
              </w:rPr>
              <w:t xml:space="preserve"> </w:t>
            </w:r>
            <w:r>
              <w:rPr>
                <w:sz w:val="16"/>
              </w:rPr>
              <w:t>or</w:t>
            </w:r>
            <w:r w:rsidRPr="0023507F">
              <w:rPr>
                <w:sz w:val="16"/>
                <w:lang w:val="uk-UA"/>
              </w:rPr>
              <w:t xml:space="preserve"> </w:t>
            </w:r>
            <w:r>
              <w:rPr>
                <w:sz w:val="16"/>
              </w:rPr>
              <w:t>regions</w:t>
            </w:r>
            <w:r w:rsidRPr="0023507F">
              <w:rPr>
                <w:sz w:val="16"/>
                <w:lang w:val="uk-UA"/>
              </w:rPr>
              <w:t xml:space="preserve"> </w:t>
            </w:r>
            <w:r>
              <w:rPr>
                <w:sz w:val="16"/>
              </w:rPr>
              <w:t>thereof</w:t>
            </w:r>
            <w:r w:rsidRPr="0023507F">
              <w:rPr>
                <w:sz w:val="16"/>
                <w:lang w:val="uk-UA"/>
              </w:rPr>
              <w:t xml:space="preserve">, </w:t>
            </w:r>
            <w:r>
              <w:rPr>
                <w:sz w:val="16"/>
              </w:rPr>
              <w:t>the</w:t>
            </w:r>
            <w:r w:rsidRPr="0023507F">
              <w:rPr>
                <w:sz w:val="16"/>
                <w:lang w:val="uk-UA"/>
              </w:rPr>
              <w:t xml:space="preserve"> </w:t>
            </w:r>
            <w:r>
              <w:rPr>
                <w:sz w:val="16"/>
              </w:rPr>
              <w:t>status</w:t>
            </w:r>
            <w:r w:rsidRPr="0023507F">
              <w:rPr>
                <w:sz w:val="16"/>
                <w:lang w:val="uk-UA"/>
              </w:rPr>
              <w:t xml:space="preserve"> </w:t>
            </w:r>
            <w:r>
              <w:rPr>
                <w:sz w:val="16"/>
              </w:rPr>
              <w:t>of</w:t>
            </w:r>
            <w:r w:rsidRPr="0023507F">
              <w:rPr>
                <w:sz w:val="16"/>
                <w:lang w:val="uk-UA"/>
              </w:rPr>
              <w:t xml:space="preserve"> </w:t>
            </w:r>
            <w:r>
              <w:rPr>
                <w:sz w:val="16"/>
              </w:rPr>
              <w:t>which</w:t>
            </w:r>
            <w:r w:rsidRPr="0023507F">
              <w:rPr>
                <w:sz w:val="16"/>
                <w:lang w:val="uk-UA"/>
              </w:rPr>
              <w:t xml:space="preserve"> </w:t>
            </w:r>
            <w:r>
              <w:rPr>
                <w:sz w:val="16"/>
              </w:rPr>
              <w:t>have</w:t>
            </w:r>
            <w:r w:rsidRPr="0023507F">
              <w:rPr>
                <w:sz w:val="16"/>
                <w:lang w:val="uk-UA"/>
              </w:rPr>
              <w:t xml:space="preserve"> </w:t>
            </w:r>
            <w:r>
              <w:rPr>
                <w:sz w:val="16"/>
              </w:rPr>
              <w:t>been</w:t>
            </w:r>
            <w:r w:rsidRPr="0023507F">
              <w:rPr>
                <w:sz w:val="16"/>
                <w:lang w:val="uk-UA"/>
              </w:rPr>
              <w:t xml:space="preserve"> </w:t>
            </w:r>
            <w:r>
              <w:rPr>
                <w:sz w:val="16"/>
              </w:rPr>
              <w:t>established</w:t>
            </w:r>
            <w:r w:rsidRPr="0023507F">
              <w:rPr>
                <w:sz w:val="16"/>
                <w:lang w:val="uk-UA"/>
              </w:rPr>
              <w:t xml:space="preserve"> </w:t>
            </w:r>
            <w:r>
              <w:rPr>
                <w:sz w:val="16"/>
              </w:rPr>
              <w:t>as</w:t>
            </w:r>
            <w:r w:rsidRPr="0023507F">
              <w:rPr>
                <w:sz w:val="16"/>
                <w:lang w:val="uk-UA"/>
              </w:rPr>
              <w:t xml:space="preserve"> </w:t>
            </w:r>
            <w:r>
              <w:rPr>
                <w:sz w:val="16"/>
              </w:rPr>
              <w:t>Newcastle</w:t>
            </w:r>
            <w:r w:rsidRPr="0023507F">
              <w:rPr>
                <w:sz w:val="16"/>
                <w:lang w:val="uk-UA"/>
              </w:rPr>
              <w:t xml:space="preserve"> </w:t>
            </w:r>
            <w:r>
              <w:rPr>
                <w:sz w:val="16"/>
              </w:rPr>
              <w:t>disease</w:t>
            </w:r>
            <w:r w:rsidRPr="0023507F">
              <w:rPr>
                <w:sz w:val="16"/>
                <w:lang w:val="uk-UA"/>
              </w:rPr>
              <w:t xml:space="preserve"> </w:t>
            </w:r>
            <w:r>
              <w:rPr>
                <w:sz w:val="16"/>
              </w:rPr>
              <w:t>non</w:t>
            </w:r>
            <w:r w:rsidRPr="0023507F">
              <w:rPr>
                <w:sz w:val="16"/>
                <w:lang w:val="uk-UA"/>
              </w:rPr>
              <w:t>-</w:t>
            </w:r>
            <w:r>
              <w:rPr>
                <w:sz w:val="16"/>
              </w:rPr>
              <w:t>vaccinating</w:t>
            </w:r>
            <w:r w:rsidRPr="0023507F">
              <w:rPr>
                <w:sz w:val="16"/>
                <w:lang w:val="uk-UA"/>
              </w:rPr>
              <w:t xml:space="preserve"> </w:t>
            </w:r>
            <w:r>
              <w:rPr>
                <w:sz w:val="16"/>
              </w:rPr>
              <w:t>in</w:t>
            </w:r>
            <w:r w:rsidRPr="0023507F">
              <w:rPr>
                <w:sz w:val="16"/>
                <w:lang w:val="uk-UA"/>
              </w:rPr>
              <w:t xml:space="preserve"> </w:t>
            </w:r>
            <w:r>
              <w:rPr>
                <w:sz w:val="16"/>
              </w:rPr>
              <w:t>accordance</w:t>
            </w:r>
            <w:r w:rsidRPr="0023507F">
              <w:rPr>
                <w:sz w:val="16"/>
                <w:lang w:val="uk-UA"/>
              </w:rPr>
              <w:t xml:space="preserve"> </w:t>
            </w:r>
            <w:r>
              <w:rPr>
                <w:sz w:val="16"/>
              </w:rPr>
              <w:t>with</w:t>
            </w:r>
            <w:r w:rsidRPr="0023507F">
              <w:rPr>
                <w:sz w:val="16"/>
                <w:lang w:val="uk-UA"/>
              </w:rPr>
              <w:t xml:space="preserve"> </w:t>
            </w:r>
            <w:r>
              <w:rPr>
                <w:sz w:val="16"/>
              </w:rPr>
              <w:t>Article</w:t>
            </w:r>
            <w:r w:rsidR="00DA5917">
              <w:rPr>
                <w:sz w:val="16"/>
                <w:lang w:val="uk-UA"/>
              </w:rPr>
              <w:t xml:space="preserve"> </w:t>
            </w:r>
            <w:r w:rsidRPr="0023507F">
              <w:rPr>
                <w:sz w:val="16"/>
                <w:lang w:val="uk-UA"/>
              </w:rPr>
              <w:t xml:space="preserve">15 </w:t>
            </w:r>
            <w:r>
              <w:rPr>
                <w:sz w:val="16"/>
              </w:rPr>
              <w:t>of</w:t>
            </w:r>
            <w:r w:rsidRPr="0023507F">
              <w:rPr>
                <w:sz w:val="16"/>
                <w:lang w:val="uk-UA"/>
              </w:rPr>
              <w:t xml:space="preserve"> </w:t>
            </w:r>
            <w:r>
              <w:rPr>
                <w:sz w:val="16"/>
              </w:rPr>
              <w:t>Directive</w:t>
            </w:r>
            <w:r w:rsidRPr="0023507F">
              <w:rPr>
                <w:sz w:val="16"/>
                <w:lang w:val="uk-UA"/>
              </w:rPr>
              <w:t xml:space="preserve"> 2009/158/</w:t>
            </w:r>
            <w:r>
              <w:rPr>
                <w:sz w:val="16"/>
              </w:rPr>
              <w:t>EC</w:t>
            </w:r>
            <w:r w:rsidRPr="0023507F">
              <w:rPr>
                <w:sz w:val="16"/>
                <w:lang w:val="uk-UA"/>
              </w:rPr>
              <w:t xml:space="preserve">, </w:t>
            </w:r>
            <w:r>
              <w:rPr>
                <w:sz w:val="16"/>
              </w:rPr>
              <w:t>the</w:t>
            </w:r>
            <w:r w:rsidRPr="0023507F">
              <w:rPr>
                <w:sz w:val="16"/>
                <w:lang w:val="uk-UA"/>
              </w:rPr>
              <w:t xml:space="preserve"> </w:t>
            </w:r>
            <w:r>
              <w:rPr>
                <w:sz w:val="16"/>
              </w:rPr>
              <w:t>poultry</w:t>
            </w:r>
            <w:r w:rsidRPr="0023507F">
              <w:rPr>
                <w:sz w:val="16"/>
                <w:lang w:val="uk-UA"/>
              </w:rPr>
              <w:t xml:space="preserve"> </w:t>
            </w:r>
            <w:r>
              <w:rPr>
                <w:sz w:val="16"/>
              </w:rPr>
              <w:t>meat</w:t>
            </w:r>
            <w:r w:rsidRPr="0023507F">
              <w:rPr>
                <w:sz w:val="16"/>
                <w:lang w:val="uk-UA"/>
              </w:rPr>
              <w:t xml:space="preserve"> </w:t>
            </w:r>
            <w:r>
              <w:rPr>
                <w:sz w:val="16"/>
              </w:rPr>
              <w:t>was</w:t>
            </w:r>
            <w:r w:rsidRPr="0023507F">
              <w:rPr>
                <w:sz w:val="16"/>
                <w:lang w:val="uk-UA"/>
              </w:rPr>
              <w:t xml:space="preserve"> </w:t>
            </w:r>
            <w:r>
              <w:rPr>
                <w:sz w:val="16"/>
              </w:rPr>
              <w:t>derived</w:t>
            </w:r>
            <w:r w:rsidRPr="0023507F">
              <w:rPr>
                <w:sz w:val="16"/>
                <w:lang w:val="uk-UA"/>
              </w:rPr>
              <w:t xml:space="preserve"> </w:t>
            </w:r>
            <w:r>
              <w:rPr>
                <w:sz w:val="16"/>
              </w:rPr>
              <w:t>from</w:t>
            </w:r>
            <w:r w:rsidRPr="0023507F">
              <w:rPr>
                <w:sz w:val="16"/>
                <w:lang w:val="uk-UA"/>
              </w:rPr>
              <w:t xml:space="preserve"> </w:t>
            </w:r>
            <w:r>
              <w:rPr>
                <w:sz w:val="16"/>
              </w:rPr>
              <w:t>poultry</w:t>
            </w:r>
            <w:r w:rsidRPr="0023507F">
              <w:rPr>
                <w:sz w:val="16"/>
                <w:lang w:val="uk-UA"/>
              </w:rPr>
              <w:t xml:space="preserve"> </w:t>
            </w:r>
            <w:r>
              <w:rPr>
                <w:sz w:val="16"/>
              </w:rPr>
              <w:t>which</w:t>
            </w:r>
            <w:r w:rsidRPr="0023507F">
              <w:rPr>
                <w:sz w:val="16"/>
                <w:lang w:val="uk-UA"/>
              </w:rPr>
              <w:t xml:space="preserve"> </w:t>
            </w:r>
            <w:r>
              <w:rPr>
                <w:sz w:val="16"/>
              </w:rPr>
              <w:t>had</w:t>
            </w:r>
            <w:r w:rsidRPr="0023507F">
              <w:rPr>
                <w:sz w:val="16"/>
                <w:lang w:val="uk-UA"/>
              </w:rPr>
              <w:t xml:space="preserve"> </w:t>
            </w:r>
            <w:r>
              <w:rPr>
                <w:sz w:val="16"/>
              </w:rPr>
              <w:t>not</w:t>
            </w:r>
            <w:r w:rsidRPr="0023507F">
              <w:rPr>
                <w:sz w:val="16"/>
                <w:lang w:val="uk-UA"/>
              </w:rPr>
              <w:t xml:space="preserve"> </w:t>
            </w:r>
            <w:r>
              <w:rPr>
                <w:sz w:val="16"/>
              </w:rPr>
              <w:t>been</w:t>
            </w:r>
            <w:r w:rsidRPr="0023507F">
              <w:rPr>
                <w:sz w:val="16"/>
                <w:lang w:val="uk-UA"/>
              </w:rPr>
              <w:t xml:space="preserve"> </w:t>
            </w:r>
            <w:r>
              <w:rPr>
                <w:sz w:val="16"/>
              </w:rPr>
              <w:t>vaccinated</w:t>
            </w:r>
            <w:r w:rsidRPr="0023507F">
              <w:rPr>
                <w:sz w:val="16"/>
                <w:lang w:val="uk-UA"/>
              </w:rPr>
              <w:t xml:space="preserve"> </w:t>
            </w:r>
            <w:r>
              <w:rPr>
                <w:sz w:val="16"/>
              </w:rPr>
              <w:t>with</w:t>
            </w:r>
            <w:r w:rsidRPr="0023507F">
              <w:rPr>
                <w:sz w:val="16"/>
                <w:lang w:val="uk-UA"/>
              </w:rPr>
              <w:t xml:space="preserve"> </w:t>
            </w:r>
            <w:r>
              <w:rPr>
                <w:sz w:val="16"/>
              </w:rPr>
              <w:t>a</w:t>
            </w:r>
            <w:r w:rsidRPr="0023507F">
              <w:rPr>
                <w:sz w:val="16"/>
                <w:lang w:val="uk-UA"/>
              </w:rPr>
              <w:t xml:space="preserve"> </w:t>
            </w:r>
            <w:r>
              <w:rPr>
                <w:sz w:val="16"/>
              </w:rPr>
              <w:t>live</w:t>
            </w:r>
            <w:r w:rsidRPr="0023507F">
              <w:rPr>
                <w:sz w:val="16"/>
                <w:lang w:val="uk-UA"/>
              </w:rPr>
              <w:t xml:space="preserve"> </w:t>
            </w:r>
            <w:r>
              <w:rPr>
                <w:sz w:val="16"/>
              </w:rPr>
              <w:t>vaccine</w:t>
            </w:r>
            <w:r w:rsidRPr="0023507F">
              <w:rPr>
                <w:sz w:val="16"/>
                <w:lang w:val="uk-UA"/>
              </w:rPr>
              <w:t xml:space="preserve"> </w:t>
            </w:r>
            <w:r>
              <w:rPr>
                <w:sz w:val="16"/>
              </w:rPr>
              <w:t>against</w:t>
            </w:r>
            <w:r w:rsidRPr="0023507F">
              <w:rPr>
                <w:sz w:val="16"/>
                <w:lang w:val="uk-UA"/>
              </w:rPr>
              <w:t xml:space="preserve"> </w:t>
            </w:r>
            <w:r>
              <w:rPr>
                <w:sz w:val="16"/>
              </w:rPr>
              <w:t>Newcastle</w:t>
            </w:r>
            <w:r w:rsidRPr="0023507F">
              <w:rPr>
                <w:sz w:val="16"/>
                <w:lang w:val="uk-UA"/>
              </w:rPr>
              <w:t xml:space="preserve"> </w:t>
            </w:r>
            <w:r>
              <w:rPr>
                <w:sz w:val="16"/>
              </w:rPr>
              <w:t>disease</w:t>
            </w:r>
            <w:r w:rsidRPr="0023507F">
              <w:rPr>
                <w:sz w:val="16"/>
                <w:lang w:val="uk-UA"/>
              </w:rPr>
              <w:t xml:space="preserve"> </w:t>
            </w:r>
            <w:r>
              <w:rPr>
                <w:sz w:val="16"/>
              </w:rPr>
              <w:t>within</w:t>
            </w:r>
            <w:r w:rsidRPr="0023507F">
              <w:rPr>
                <w:sz w:val="16"/>
                <w:lang w:val="uk-UA"/>
              </w:rPr>
              <w:t xml:space="preserve"> 30 </w:t>
            </w:r>
            <w:r>
              <w:rPr>
                <w:sz w:val="16"/>
              </w:rPr>
              <w:t>days</w:t>
            </w:r>
            <w:r w:rsidRPr="0023507F">
              <w:rPr>
                <w:sz w:val="16"/>
                <w:lang w:val="uk-UA"/>
              </w:rPr>
              <w:t xml:space="preserve"> </w:t>
            </w:r>
            <w:r>
              <w:rPr>
                <w:sz w:val="16"/>
              </w:rPr>
              <w:t>prior</w:t>
            </w:r>
            <w:r w:rsidRPr="0023507F">
              <w:rPr>
                <w:sz w:val="16"/>
                <w:lang w:val="uk-UA"/>
              </w:rPr>
              <w:t xml:space="preserve"> </w:t>
            </w:r>
            <w:r>
              <w:rPr>
                <w:sz w:val="16"/>
              </w:rPr>
              <w:t>to</w:t>
            </w:r>
            <w:r w:rsidRPr="0023507F">
              <w:rPr>
                <w:sz w:val="16"/>
                <w:lang w:val="uk-UA"/>
              </w:rPr>
              <w:t xml:space="preserve"> </w:t>
            </w:r>
            <w:r>
              <w:rPr>
                <w:sz w:val="16"/>
              </w:rPr>
              <w:t>slaughter</w:t>
            </w:r>
            <w:r w:rsidR="00DA5917">
              <w:rPr>
                <w:sz w:val="16"/>
                <w:lang w:val="uk-UA"/>
              </w:rPr>
              <w:t>/</w:t>
            </w:r>
            <w:r w:rsidR="00DA5917" w:rsidRPr="00DA5917">
              <w:rPr>
                <w:sz w:val="16"/>
                <w:lang w:val="uk-UA"/>
              </w:rPr>
              <w:t xml:space="preserve">якщо продукти з м’яса птиці не пройшли відповідну обробку та призначені для </w:t>
            </w:r>
            <w:r w:rsidR="00CC60DE">
              <w:rPr>
                <w:sz w:val="16"/>
                <w:lang w:val="uk-UA"/>
              </w:rPr>
              <w:t>Великобританії або її</w:t>
            </w:r>
            <w:r w:rsidR="00DA5917" w:rsidRPr="00DA5917">
              <w:rPr>
                <w:sz w:val="16"/>
                <w:lang w:val="uk-UA"/>
              </w:rPr>
              <w:t xml:space="preserve"> регіонів,</w:t>
            </w:r>
            <w:r w:rsidR="00CC60DE">
              <w:rPr>
                <w:sz w:val="16"/>
                <w:lang w:val="uk-UA"/>
              </w:rPr>
              <w:t xml:space="preserve"> </w:t>
            </w:r>
            <w:r w:rsidR="00DA5917" w:rsidRPr="00DA5917">
              <w:rPr>
                <w:sz w:val="16"/>
                <w:lang w:val="uk-UA"/>
              </w:rPr>
              <w:t xml:space="preserve">які мають статус </w:t>
            </w:r>
            <w:r w:rsidR="00CC60DE">
              <w:rPr>
                <w:sz w:val="16"/>
                <w:lang w:val="uk-UA"/>
              </w:rPr>
              <w:t>як таких</w:t>
            </w:r>
            <w:r w:rsidR="00DA5917" w:rsidRPr="00DA5917">
              <w:rPr>
                <w:sz w:val="16"/>
                <w:lang w:val="uk-UA"/>
              </w:rPr>
              <w:t>, що не використовують вакцинацію проти хвороби Ньюкасла відповідно до статті 15 Директиви 2009/158 /ЄС, м'ясо птиці, як</w:t>
            </w:r>
            <w:r w:rsidR="00F851CE">
              <w:rPr>
                <w:sz w:val="16"/>
                <w:lang w:val="uk-UA"/>
              </w:rPr>
              <w:t xml:space="preserve">е не було </w:t>
            </w:r>
            <w:r w:rsidR="001F4D1D">
              <w:rPr>
                <w:sz w:val="16"/>
                <w:lang w:val="uk-UA"/>
              </w:rPr>
              <w:t>отримане від птиці, яка</w:t>
            </w:r>
            <w:r w:rsidR="00DA5917" w:rsidRPr="00DA5917">
              <w:rPr>
                <w:sz w:val="16"/>
                <w:lang w:val="uk-UA"/>
              </w:rPr>
              <w:t xml:space="preserve"> не була вакцинована живою вакциною проти хвороби Ньюкасла протягом 30 днів до забою</w:t>
            </w:r>
            <w:r w:rsidRPr="0023507F">
              <w:rPr>
                <w:sz w:val="16"/>
                <w:lang w:val="uk-UA"/>
              </w:rPr>
              <w:t>;]</w:t>
            </w:r>
          </w:p>
          <w:p w:rsidR="003559DD" w:rsidRPr="00CC60DE" w:rsidRDefault="00A87A52">
            <w:pPr>
              <w:pStyle w:val="TableParagraph"/>
              <w:tabs>
                <w:tab w:val="left" w:pos="1557"/>
              </w:tabs>
              <w:spacing w:before="159"/>
              <w:ind w:left="118"/>
              <w:rPr>
                <w:b/>
                <w:sz w:val="16"/>
                <w:lang w:val="uk-UA"/>
              </w:rPr>
            </w:pPr>
            <w:r w:rsidRPr="005E3345">
              <w:rPr>
                <w:sz w:val="16"/>
                <w:lang w:val="uk-UA"/>
              </w:rPr>
              <w:t>(</w:t>
            </w:r>
            <w:r w:rsidRPr="00250CB6">
              <w:rPr>
                <w:sz w:val="16"/>
                <w:vertAlign w:val="superscript"/>
                <w:lang w:val="uk-UA"/>
              </w:rPr>
              <w:t>2</w:t>
            </w:r>
            <w:r w:rsidRPr="005E3345">
              <w:rPr>
                <w:sz w:val="16"/>
                <w:lang w:val="uk-UA"/>
              </w:rPr>
              <w:t>)</w:t>
            </w:r>
            <w:r w:rsidRPr="00120C24">
              <w:rPr>
                <w:sz w:val="16"/>
                <w:lang w:val="uk-UA"/>
              </w:rPr>
              <w:t xml:space="preserve"> </w:t>
            </w:r>
            <w:r w:rsidR="00E2573F">
              <w:rPr>
                <w:sz w:val="16"/>
              </w:rPr>
              <w:t>II</w:t>
            </w:r>
            <w:r w:rsidR="00E2573F" w:rsidRPr="0023507F">
              <w:rPr>
                <w:sz w:val="16"/>
                <w:lang w:val="uk-UA"/>
              </w:rPr>
              <w:t>.2.</w:t>
            </w:r>
            <w:r w:rsidR="00E2573F" w:rsidRPr="0023507F">
              <w:rPr>
                <w:sz w:val="16"/>
                <w:lang w:val="uk-UA"/>
              </w:rPr>
              <w:tab/>
            </w:r>
            <w:r w:rsidR="00E2573F">
              <w:rPr>
                <w:b/>
                <w:sz w:val="16"/>
              </w:rPr>
              <w:t>Public</w:t>
            </w:r>
            <w:r w:rsidR="00E2573F" w:rsidRPr="0023507F">
              <w:rPr>
                <w:b/>
                <w:sz w:val="16"/>
                <w:lang w:val="uk-UA"/>
              </w:rPr>
              <w:t xml:space="preserve"> </w:t>
            </w:r>
            <w:r w:rsidR="00E2573F">
              <w:rPr>
                <w:b/>
                <w:sz w:val="16"/>
              </w:rPr>
              <w:t>health</w:t>
            </w:r>
            <w:r w:rsidR="00E2573F" w:rsidRPr="0023507F">
              <w:rPr>
                <w:b/>
                <w:spacing w:val="-2"/>
                <w:sz w:val="16"/>
                <w:lang w:val="uk-UA"/>
              </w:rPr>
              <w:t xml:space="preserve"> </w:t>
            </w:r>
            <w:r w:rsidR="00E2573F">
              <w:rPr>
                <w:b/>
                <w:sz w:val="16"/>
              </w:rPr>
              <w:t>attestation</w:t>
            </w:r>
            <w:r w:rsidR="00CC60DE">
              <w:rPr>
                <w:b/>
                <w:sz w:val="16"/>
                <w:lang w:val="uk-UA"/>
              </w:rPr>
              <w:t>/</w:t>
            </w:r>
            <w:r w:rsidR="00CC60DE" w:rsidRPr="0023507F">
              <w:rPr>
                <w:lang w:val="uk-UA"/>
              </w:rPr>
              <w:t xml:space="preserve"> </w:t>
            </w:r>
            <w:r w:rsidR="00CC60DE" w:rsidRPr="00CC60DE">
              <w:rPr>
                <w:b/>
                <w:sz w:val="16"/>
                <w:lang w:val="uk-UA"/>
              </w:rPr>
              <w:t xml:space="preserve">Підтвердження безпечності </w:t>
            </w:r>
            <w:r w:rsidR="00CC60DE">
              <w:rPr>
                <w:b/>
                <w:sz w:val="16"/>
                <w:lang w:val="uk-UA"/>
              </w:rPr>
              <w:t xml:space="preserve">для публічного </w:t>
            </w:r>
            <w:r w:rsidR="00CC60DE" w:rsidRPr="00CC60DE">
              <w:rPr>
                <w:b/>
                <w:sz w:val="16"/>
                <w:lang w:val="uk-UA"/>
              </w:rPr>
              <w:t xml:space="preserve">здоров’я </w:t>
            </w:r>
          </w:p>
          <w:p w:rsidR="003559DD" w:rsidRPr="0023507F" w:rsidRDefault="003559DD">
            <w:pPr>
              <w:pStyle w:val="TableParagraph"/>
              <w:spacing w:before="6"/>
              <w:rPr>
                <w:b/>
                <w:sz w:val="16"/>
                <w:lang w:val="uk-UA"/>
              </w:rPr>
            </w:pPr>
          </w:p>
          <w:p w:rsidR="003559DD" w:rsidRPr="0023507F" w:rsidRDefault="00E2573F" w:rsidP="00DE0231">
            <w:pPr>
              <w:pStyle w:val="TableParagraph"/>
              <w:ind w:left="171" w:right="272"/>
              <w:jc w:val="both"/>
              <w:rPr>
                <w:sz w:val="16"/>
                <w:lang w:val="uk-UA"/>
              </w:rPr>
            </w:pPr>
            <w:r>
              <w:rPr>
                <w:sz w:val="16"/>
              </w:rPr>
              <w:t>I</w:t>
            </w:r>
            <w:r w:rsidRPr="0023507F">
              <w:rPr>
                <w:sz w:val="16"/>
                <w:lang w:val="uk-UA"/>
              </w:rPr>
              <w:t xml:space="preserve">, </w:t>
            </w:r>
            <w:r>
              <w:rPr>
                <w:sz w:val="16"/>
              </w:rPr>
              <w:t>the</w:t>
            </w:r>
            <w:r w:rsidRPr="0023507F">
              <w:rPr>
                <w:sz w:val="16"/>
                <w:lang w:val="uk-UA"/>
              </w:rPr>
              <w:t xml:space="preserve"> </w:t>
            </w:r>
            <w:r>
              <w:rPr>
                <w:sz w:val="16"/>
              </w:rPr>
              <w:t>undersigned</w:t>
            </w:r>
            <w:r w:rsidRPr="0023507F">
              <w:rPr>
                <w:sz w:val="16"/>
                <w:lang w:val="uk-UA"/>
              </w:rPr>
              <w:t xml:space="preserve">, </w:t>
            </w:r>
            <w:r>
              <w:rPr>
                <w:sz w:val="16"/>
              </w:rPr>
              <w:t>declare</w:t>
            </w:r>
            <w:r w:rsidRPr="0023507F">
              <w:rPr>
                <w:sz w:val="16"/>
                <w:lang w:val="uk-UA"/>
              </w:rPr>
              <w:t xml:space="preserve"> </w:t>
            </w:r>
            <w:r>
              <w:rPr>
                <w:sz w:val="16"/>
              </w:rPr>
              <w:t>that</w:t>
            </w:r>
            <w:r w:rsidRPr="0023507F">
              <w:rPr>
                <w:sz w:val="16"/>
                <w:lang w:val="uk-UA"/>
              </w:rPr>
              <w:t xml:space="preserve"> </w:t>
            </w:r>
            <w:r>
              <w:rPr>
                <w:sz w:val="16"/>
              </w:rPr>
              <w:t>I</w:t>
            </w:r>
            <w:r w:rsidRPr="0023507F">
              <w:rPr>
                <w:sz w:val="16"/>
                <w:lang w:val="uk-UA"/>
              </w:rPr>
              <w:t xml:space="preserve"> </w:t>
            </w:r>
            <w:r>
              <w:rPr>
                <w:sz w:val="16"/>
              </w:rPr>
              <w:t>am</w:t>
            </w:r>
            <w:r w:rsidRPr="0023507F">
              <w:rPr>
                <w:sz w:val="16"/>
                <w:lang w:val="uk-UA"/>
              </w:rPr>
              <w:t xml:space="preserve"> </w:t>
            </w:r>
            <w:r>
              <w:rPr>
                <w:sz w:val="16"/>
              </w:rPr>
              <w:t>aware</w:t>
            </w:r>
            <w:r w:rsidRPr="0023507F">
              <w:rPr>
                <w:sz w:val="16"/>
                <w:lang w:val="uk-UA"/>
              </w:rPr>
              <w:t xml:space="preserve"> </w:t>
            </w:r>
            <w:r>
              <w:rPr>
                <w:sz w:val="16"/>
              </w:rPr>
              <w:t>of</w:t>
            </w:r>
            <w:r w:rsidRPr="0023507F">
              <w:rPr>
                <w:sz w:val="16"/>
                <w:lang w:val="uk-UA"/>
              </w:rPr>
              <w:t xml:space="preserve"> </w:t>
            </w:r>
            <w:r>
              <w:rPr>
                <w:sz w:val="16"/>
              </w:rPr>
              <w:t>the</w:t>
            </w:r>
            <w:r w:rsidRPr="0023507F">
              <w:rPr>
                <w:sz w:val="16"/>
                <w:lang w:val="uk-UA"/>
              </w:rPr>
              <w:t xml:space="preserve"> </w:t>
            </w:r>
            <w:r>
              <w:rPr>
                <w:sz w:val="16"/>
              </w:rPr>
              <w:t>relevant</w:t>
            </w:r>
            <w:r w:rsidRPr="0023507F">
              <w:rPr>
                <w:sz w:val="16"/>
                <w:lang w:val="uk-UA"/>
              </w:rPr>
              <w:t xml:space="preserve"> </w:t>
            </w:r>
            <w:r>
              <w:rPr>
                <w:sz w:val="16"/>
              </w:rPr>
              <w:t>provisions</w:t>
            </w:r>
            <w:r w:rsidRPr="0023507F">
              <w:rPr>
                <w:sz w:val="16"/>
                <w:lang w:val="uk-UA"/>
              </w:rPr>
              <w:t xml:space="preserve"> </w:t>
            </w:r>
            <w:r>
              <w:rPr>
                <w:sz w:val="16"/>
              </w:rPr>
              <w:t>of</w:t>
            </w:r>
            <w:r w:rsidRPr="0023507F">
              <w:rPr>
                <w:sz w:val="16"/>
                <w:lang w:val="uk-UA"/>
              </w:rPr>
              <w:t xml:space="preserve"> </w:t>
            </w:r>
            <w:r>
              <w:rPr>
                <w:sz w:val="16"/>
              </w:rPr>
              <w:t>Regulations</w:t>
            </w:r>
            <w:r w:rsidRPr="0023507F">
              <w:rPr>
                <w:sz w:val="16"/>
                <w:lang w:val="uk-UA"/>
              </w:rPr>
              <w:t xml:space="preserve"> (</w:t>
            </w:r>
            <w:r>
              <w:rPr>
                <w:sz w:val="16"/>
              </w:rPr>
              <w:t>EC</w:t>
            </w:r>
            <w:r w:rsidRPr="0023507F">
              <w:rPr>
                <w:sz w:val="16"/>
                <w:lang w:val="uk-UA"/>
              </w:rPr>
              <w:t xml:space="preserve">) </w:t>
            </w:r>
            <w:r>
              <w:rPr>
                <w:sz w:val="16"/>
              </w:rPr>
              <w:t>No</w:t>
            </w:r>
            <w:r w:rsidRPr="0023507F">
              <w:rPr>
                <w:sz w:val="16"/>
                <w:lang w:val="uk-UA"/>
              </w:rPr>
              <w:t xml:space="preserve"> 999/2001, (</w:t>
            </w:r>
            <w:r>
              <w:rPr>
                <w:sz w:val="16"/>
              </w:rPr>
              <w:t>EC</w:t>
            </w:r>
            <w:r w:rsidRPr="0023507F">
              <w:rPr>
                <w:sz w:val="16"/>
                <w:lang w:val="uk-UA"/>
              </w:rPr>
              <w:t xml:space="preserve">) </w:t>
            </w:r>
            <w:r>
              <w:rPr>
                <w:sz w:val="16"/>
              </w:rPr>
              <w:t>No</w:t>
            </w:r>
            <w:r w:rsidRPr="0023507F">
              <w:rPr>
                <w:sz w:val="16"/>
                <w:lang w:val="uk-UA"/>
              </w:rPr>
              <w:t xml:space="preserve"> </w:t>
            </w:r>
            <w:r>
              <w:rPr>
                <w:sz w:val="16"/>
              </w:rPr>
              <w:t>l</w:t>
            </w:r>
            <w:r w:rsidRPr="0023507F">
              <w:rPr>
                <w:sz w:val="16"/>
                <w:lang w:val="uk-UA"/>
              </w:rPr>
              <w:t>78/2002, (</w:t>
            </w:r>
            <w:r>
              <w:rPr>
                <w:sz w:val="16"/>
              </w:rPr>
              <w:t>EC</w:t>
            </w:r>
            <w:r w:rsidRPr="0023507F">
              <w:rPr>
                <w:sz w:val="16"/>
                <w:lang w:val="uk-UA"/>
              </w:rPr>
              <w:t xml:space="preserve">) </w:t>
            </w:r>
            <w:r>
              <w:rPr>
                <w:sz w:val="16"/>
              </w:rPr>
              <w:t>No</w:t>
            </w:r>
            <w:r w:rsidRPr="0023507F">
              <w:rPr>
                <w:sz w:val="16"/>
                <w:lang w:val="uk-UA"/>
              </w:rPr>
              <w:t xml:space="preserve"> 852/2004 </w:t>
            </w:r>
            <w:r>
              <w:rPr>
                <w:sz w:val="16"/>
              </w:rPr>
              <w:t>and</w:t>
            </w:r>
            <w:r w:rsidRPr="0023507F">
              <w:rPr>
                <w:sz w:val="16"/>
                <w:lang w:val="uk-UA"/>
              </w:rPr>
              <w:t xml:space="preserve"> (</w:t>
            </w:r>
            <w:r>
              <w:rPr>
                <w:sz w:val="16"/>
              </w:rPr>
              <w:t>EC</w:t>
            </w:r>
            <w:r w:rsidRPr="0023507F">
              <w:rPr>
                <w:sz w:val="16"/>
                <w:lang w:val="uk-UA"/>
              </w:rPr>
              <w:t xml:space="preserve">) </w:t>
            </w:r>
            <w:r>
              <w:rPr>
                <w:sz w:val="16"/>
              </w:rPr>
              <w:t>No</w:t>
            </w:r>
            <w:r w:rsidRPr="0023507F">
              <w:rPr>
                <w:sz w:val="16"/>
                <w:lang w:val="uk-UA"/>
              </w:rPr>
              <w:t xml:space="preserve"> 853/2004 </w:t>
            </w:r>
            <w:r>
              <w:rPr>
                <w:sz w:val="16"/>
              </w:rPr>
              <w:t>and</w:t>
            </w:r>
            <w:r w:rsidRPr="0023507F">
              <w:rPr>
                <w:sz w:val="16"/>
                <w:lang w:val="uk-UA"/>
              </w:rPr>
              <w:t xml:space="preserve"> </w:t>
            </w:r>
            <w:r>
              <w:rPr>
                <w:sz w:val="16"/>
              </w:rPr>
              <w:t>certify</w:t>
            </w:r>
            <w:r w:rsidRPr="0023507F">
              <w:rPr>
                <w:sz w:val="16"/>
                <w:lang w:val="uk-UA"/>
              </w:rPr>
              <w:t xml:space="preserve"> </w:t>
            </w:r>
            <w:r>
              <w:rPr>
                <w:sz w:val="16"/>
              </w:rPr>
              <w:t>that</w:t>
            </w:r>
            <w:r w:rsidRPr="0023507F">
              <w:rPr>
                <w:sz w:val="16"/>
                <w:lang w:val="uk-UA"/>
              </w:rPr>
              <w:t xml:space="preserve"> </w:t>
            </w:r>
            <w:r>
              <w:rPr>
                <w:sz w:val="16"/>
              </w:rPr>
              <w:t>the</w:t>
            </w:r>
            <w:r w:rsidRPr="0023507F">
              <w:rPr>
                <w:sz w:val="16"/>
                <w:lang w:val="uk-UA"/>
              </w:rPr>
              <w:t xml:space="preserve"> </w:t>
            </w:r>
            <w:r>
              <w:rPr>
                <w:sz w:val="16"/>
              </w:rPr>
              <w:t>meat</w:t>
            </w:r>
            <w:r w:rsidRPr="0023507F">
              <w:rPr>
                <w:sz w:val="16"/>
                <w:lang w:val="uk-UA"/>
              </w:rPr>
              <w:t xml:space="preserve"> </w:t>
            </w:r>
            <w:r>
              <w:rPr>
                <w:sz w:val="16"/>
              </w:rPr>
              <w:t>products</w:t>
            </w:r>
            <w:r w:rsidRPr="0023507F">
              <w:rPr>
                <w:sz w:val="16"/>
                <w:lang w:val="uk-UA"/>
              </w:rPr>
              <w:t xml:space="preserve">, </w:t>
            </w:r>
            <w:r>
              <w:rPr>
                <w:sz w:val="16"/>
              </w:rPr>
              <w:t>treated</w:t>
            </w:r>
            <w:r w:rsidRPr="0023507F">
              <w:rPr>
                <w:sz w:val="16"/>
                <w:lang w:val="uk-UA"/>
              </w:rPr>
              <w:t xml:space="preserve"> </w:t>
            </w:r>
            <w:r>
              <w:rPr>
                <w:sz w:val="16"/>
              </w:rPr>
              <w:t>stomachs</w:t>
            </w:r>
            <w:r w:rsidRPr="0023507F">
              <w:rPr>
                <w:sz w:val="16"/>
                <w:lang w:val="uk-UA"/>
              </w:rPr>
              <w:t xml:space="preserve">, </w:t>
            </w:r>
            <w:r>
              <w:rPr>
                <w:sz w:val="16"/>
              </w:rPr>
              <w:t>bladders</w:t>
            </w:r>
            <w:r w:rsidRPr="0023507F">
              <w:rPr>
                <w:sz w:val="16"/>
                <w:lang w:val="uk-UA"/>
              </w:rPr>
              <w:t xml:space="preserve"> </w:t>
            </w:r>
            <w:r>
              <w:rPr>
                <w:sz w:val="16"/>
              </w:rPr>
              <w:t>and</w:t>
            </w:r>
            <w:r w:rsidRPr="0023507F">
              <w:rPr>
                <w:sz w:val="16"/>
                <w:lang w:val="uk-UA"/>
              </w:rPr>
              <w:t xml:space="preserve"> </w:t>
            </w:r>
            <w:r>
              <w:rPr>
                <w:sz w:val="16"/>
              </w:rPr>
              <w:t>intestines</w:t>
            </w:r>
            <w:r w:rsidRPr="0023507F">
              <w:rPr>
                <w:sz w:val="16"/>
                <w:lang w:val="uk-UA"/>
              </w:rPr>
              <w:t xml:space="preserve"> </w:t>
            </w:r>
            <w:r>
              <w:rPr>
                <w:sz w:val="16"/>
              </w:rPr>
              <w:t>described</w:t>
            </w:r>
            <w:r w:rsidRPr="0023507F">
              <w:rPr>
                <w:sz w:val="16"/>
                <w:lang w:val="uk-UA"/>
              </w:rPr>
              <w:t xml:space="preserve"> </w:t>
            </w:r>
            <w:r>
              <w:rPr>
                <w:sz w:val="16"/>
              </w:rPr>
              <w:t>above</w:t>
            </w:r>
            <w:r w:rsidRPr="0023507F">
              <w:rPr>
                <w:sz w:val="16"/>
                <w:lang w:val="uk-UA"/>
              </w:rPr>
              <w:t xml:space="preserve"> </w:t>
            </w:r>
            <w:r>
              <w:rPr>
                <w:sz w:val="16"/>
              </w:rPr>
              <w:t>were</w:t>
            </w:r>
            <w:r w:rsidRPr="0023507F">
              <w:rPr>
                <w:sz w:val="16"/>
                <w:lang w:val="uk-UA"/>
              </w:rPr>
              <w:t xml:space="preserve"> </w:t>
            </w:r>
            <w:r>
              <w:rPr>
                <w:sz w:val="16"/>
              </w:rPr>
              <w:t>produced</w:t>
            </w:r>
            <w:r w:rsidRPr="0023507F">
              <w:rPr>
                <w:sz w:val="16"/>
                <w:lang w:val="uk-UA"/>
              </w:rPr>
              <w:t xml:space="preserve"> </w:t>
            </w:r>
            <w:r>
              <w:rPr>
                <w:sz w:val="16"/>
              </w:rPr>
              <w:t>in</w:t>
            </w:r>
            <w:r w:rsidRPr="0023507F">
              <w:rPr>
                <w:sz w:val="16"/>
                <w:lang w:val="uk-UA"/>
              </w:rPr>
              <w:t xml:space="preserve"> </w:t>
            </w:r>
            <w:r>
              <w:rPr>
                <w:sz w:val="16"/>
              </w:rPr>
              <w:t>accordance</w:t>
            </w:r>
            <w:r w:rsidRPr="0023507F">
              <w:rPr>
                <w:sz w:val="16"/>
                <w:lang w:val="uk-UA"/>
              </w:rPr>
              <w:t xml:space="preserve"> </w:t>
            </w:r>
            <w:r>
              <w:rPr>
                <w:sz w:val="16"/>
              </w:rPr>
              <w:t>with</w:t>
            </w:r>
            <w:r w:rsidRPr="0023507F">
              <w:rPr>
                <w:sz w:val="16"/>
                <w:lang w:val="uk-UA"/>
              </w:rPr>
              <w:t xml:space="preserve"> </w:t>
            </w:r>
            <w:r>
              <w:rPr>
                <w:sz w:val="16"/>
              </w:rPr>
              <w:t>those</w:t>
            </w:r>
            <w:r w:rsidRPr="0023507F">
              <w:rPr>
                <w:sz w:val="16"/>
                <w:lang w:val="uk-UA"/>
              </w:rPr>
              <w:t xml:space="preserve"> </w:t>
            </w:r>
            <w:r>
              <w:rPr>
                <w:sz w:val="16"/>
              </w:rPr>
              <w:t>requirements</w:t>
            </w:r>
            <w:r w:rsidRPr="0023507F">
              <w:rPr>
                <w:sz w:val="16"/>
                <w:lang w:val="uk-UA"/>
              </w:rPr>
              <w:t xml:space="preserve">, </w:t>
            </w:r>
            <w:r>
              <w:rPr>
                <w:sz w:val="16"/>
              </w:rPr>
              <w:t>in</w:t>
            </w:r>
            <w:r w:rsidRPr="0023507F">
              <w:rPr>
                <w:sz w:val="16"/>
                <w:lang w:val="uk-UA"/>
              </w:rPr>
              <w:t xml:space="preserve"> </w:t>
            </w:r>
            <w:r>
              <w:rPr>
                <w:sz w:val="16"/>
              </w:rPr>
              <w:t>particular</w:t>
            </w:r>
            <w:r w:rsidRPr="0023507F">
              <w:rPr>
                <w:sz w:val="16"/>
                <w:lang w:val="uk-UA"/>
              </w:rPr>
              <w:t xml:space="preserve"> </w:t>
            </w:r>
            <w:r>
              <w:rPr>
                <w:sz w:val="16"/>
              </w:rPr>
              <w:t>that</w:t>
            </w:r>
            <w:r w:rsidR="00CC60DE">
              <w:rPr>
                <w:sz w:val="16"/>
                <w:lang w:val="uk-UA"/>
              </w:rPr>
              <w:t xml:space="preserve">/ </w:t>
            </w:r>
            <w:r w:rsidR="00CC60DE" w:rsidRPr="00CC60DE">
              <w:rPr>
                <w:sz w:val="16"/>
                <w:lang w:val="uk-UA"/>
              </w:rPr>
              <w:t xml:space="preserve">Я, що нижче підписався, цим засвідчую, що ознайомлений з відповідними положення Регламентів (ЄС) No 999/2001, (ЄС) No 178/2002, (ЄС) No 852/2004 та (ЄС) </w:t>
            </w:r>
            <w:r w:rsidR="00DE0231" w:rsidRPr="00DE0231">
              <w:rPr>
                <w:sz w:val="16"/>
                <w:lang w:val="uk-UA"/>
              </w:rPr>
              <w:br/>
            </w:r>
            <w:r w:rsidR="00CC60DE" w:rsidRPr="00CC60DE">
              <w:rPr>
                <w:sz w:val="16"/>
                <w:lang w:val="uk-UA"/>
              </w:rPr>
              <w:t>No 853/2004, і підтверджую, що зазначені вище м'ясні продукти, оброблені шлунки, міхури та кишки були вироблені в</w:t>
            </w:r>
            <w:r w:rsidR="00CC60DE">
              <w:rPr>
                <w:sz w:val="16"/>
                <w:lang w:val="uk-UA"/>
              </w:rPr>
              <w:t>ідповідно до тих вимог, зокрема</w:t>
            </w:r>
            <w:r w:rsidRPr="0023507F">
              <w:rPr>
                <w:sz w:val="16"/>
                <w:lang w:val="uk-UA"/>
              </w:rPr>
              <w:t>:</w:t>
            </w:r>
          </w:p>
          <w:p w:rsidR="003559DD" w:rsidRPr="0023507F" w:rsidRDefault="003559DD">
            <w:pPr>
              <w:pStyle w:val="TableParagraph"/>
              <w:spacing w:before="9"/>
              <w:rPr>
                <w:b/>
                <w:sz w:val="16"/>
                <w:lang w:val="uk-UA"/>
              </w:rPr>
            </w:pPr>
          </w:p>
          <w:p w:rsidR="003559DD" w:rsidRPr="0023507F" w:rsidRDefault="00E2573F" w:rsidP="00DE0231">
            <w:pPr>
              <w:pStyle w:val="TableParagraph"/>
              <w:numPr>
                <w:ilvl w:val="2"/>
                <w:numId w:val="10"/>
              </w:numPr>
              <w:tabs>
                <w:tab w:val="left" w:pos="1730"/>
              </w:tabs>
              <w:spacing w:line="232" w:lineRule="auto"/>
              <w:ind w:left="1730" w:right="272" w:hanging="1417"/>
              <w:jc w:val="both"/>
              <w:rPr>
                <w:sz w:val="16"/>
                <w:lang w:val="uk-UA"/>
              </w:rPr>
            </w:pPr>
            <w:r>
              <w:rPr>
                <w:sz w:val="16"/>
              </w:rPr>
              <w:t>they</w:t>
            </w:r>
            <w:r w:rsidRPr="0023507F">
              <w:rPr>
                <w:sz w:val="16"/>
                <w:lang w:val="uk-UA"/>
              </w:rPr>
              <w:t xml:space="preserve"> </w:t>
            </w:r>
            <w:r>
              <w:rPr>
                <w:sz w:val="16"/>
              </w:rPr>
              <w:t>come</w:t>
            </w:r>
            <w:r w:rsidRPr="0023507F">
              <w:rPr>
                <w:sz w:val="16"/>
                <w:lang w:val="uk-UA"/>
              </w:rPr>
              <w:t xml:space="preserve"> </w:t>
            </w:r>
            <w:r>
              <w:rPr>
                <w:sz w:val="16"/>
              </w:rPr>
              <w:t>from</w:t>
            </w:r>
            <w:r w:rsidRPr="0023507F">
              <w:rPr>
                <w:sz w:val="16"/>
                <w:lang w:val="uk-UA"/>
              </w:rPr>
              <w:t xml:space="preserve"> (</w:t>
            </w:r>
            <w:r>
              <w:rPr>
                <w:sz w:val="16"/>
              </w:rPr>
              <w:t>an</w:t>
            </w:r>
            <w:r w:rsidRPr="0023507F">
              <w:rPr>
                <w:sz w:val="16"/>
                <w:lang w:val="uk-UA"/>
              </w:rPr>
              <w:t xml:space="preserve">) </w:t>
            </w:r>
            <w:r>
              <w:rPr>
                <w:sz w:val="16"/>
              </w:rPr>
              <w:t>establishment</w:t>
            </w:r>
            <w:r w:rsidRPr="0023507F">
              <w:rPr>
                <w:sz w:val="16"/>
                <w:lang w:val="uk-UA"/>
              </w:rPr>
              <w:t>(</w:t>
            </w:r>
            <w:r>
              <w:rPr>
                <w:sz w:val="16"/>
              </w:rPr>
              <w:t>s</w:t>
            </w:r>
            <w:r w:rsidRPr="0023507F">
              <w:rPr>
                <w:sz w:val="16"/>
                <w:lang w:val="uk-UA"/>
              </w:rPr>
              <w:t xml:space="preserve">) </w:t>
            </w:r>
            <w:r>
              <w:rPr>
                <w:sz w:val="16"/>
              </w:rPr>
              <w:t>implementing</w:t>
            </w:r>
            <w:r w:rsidRPr="0023507F">
              <w:rPr>
                <w:sz w:val="16"/>
                <w:lang w:val="uk-UA"/>
              </w:rPr>
              <w:t xml:space="preserve"> </w:t>
            </w:r>
            <w:r>
              <w:rPr>
                <w:sz w:val="16"/>
              </w:rPr>
              <w:t>a</w:t>
            </w:r>
            <w:r w:rsidRPr="0023507F">
              <w:rPr>
                <w:sz w:val="16"/>
                <w:lang w:val="uk-UA"/>
              </w:rPr>
              <w:t xml:space="preserve"> </w:t>
            </w:r>
            <w:r>
              <w:rPr>
                <w:sz w:val="16"/>
              </w:rPr>
              <w:t>programme</w:t>
            </w:r>
            <w:r w:rsidRPr="0023507F">
              <w:rPr>
                <w:sz w:val="16"/>
                <w:lang w:val="uk-UA"/>
              </w:rPr>
              <w:t xml:space="preserve"> </w:t>
            </w:r>
            <w:r>
              <w:rPr>
                <w:sz w:val="16"/>
              </w:rPr>
              <w:t>based</w:t>
            </w:r>
            <w:r w:rsidRPr="0023507F">
              <w:rPr>
                <w:sz w:val="16"/>
                <w:lang w:val="uk-UA"/>
              </w:rPr>
              <w:t xml:space="preserve"> </w:t>
            </w:r>
            <w:r>
              <w:rPr>
                <w:sz w:val="16"/>
              </w:rPr>
              <w:t>on</w:t>
            </w:r>
            <w:r w:rsidRPr="0023507F">
              <w:rPr>
                <w:spacing w:val="-11"/>
                <w:sz w:val="16"/>
                <w:lang w:val="uk-UA"/>
              </w:rPr>
              <w:t xml:space="preserve"> </w:t>
            </w:r>
            <w:r w:rsidR="00CC60DE">
              <w:rPr>
                <w:sz w:val="16"/>
              </w:rPr>
              <w:t>the</w:t>
            </w:r>
            <w:r w:rsidR="00CC60DE" w:rsidRPr="0023507F">
              <w:rPr>
                <w:sz w:val="16"/>
                <w:lang w:val="uk-UA"/>
              </w:rPr>
              <w:t xml:space="preserve"> </w:t>
            </w:r>
            <w:r w:rsidR="00CC60DE">
              <w:rPr>
                <w:sz w:val="16"/>
              </w:rPr>
              <w:t>HACCP</w:t>
            </w:r>
            <w:r w:rsidR="00CC60DE" w:rsidRPr="0023507F">
              <w:rPr>
                <w:sz w:val="16"/>
                <w:lang w:val="uk-UA"/>
              </w:rPr>
              <w:t xml:space="preserve"> </w:t>
            </w:r>
            <w:r>
              <w:rPr>
                <w:sz w:val="16"/>
              </w:rPr>
              <w:t>principles</w:t>
            </w:r>
            <w:r w:rsidRPr="0023507F">
              <w:rPr>
                <w:sz w:val="16"/>
                <w:lang w:val="uk-UA"/>
              </w:rPr>
              <w:t xml:space="preserve"> </w:t>
            </w:r>
            <w:r>
              <w:rPr>
                <w:sz w:val="16"/>
              </w:rPr>
              <w:t>in</w:t>
            </w:r>
            <w:r w:rsidRPr="0023507F">
              <w:rPr>
                <w:sz w:val="16"/>
                <w:lang w:val="uk-UA"/>
              </w:rPr>
              <w:t xml:space="preserve"> </w:t>
            </w:r>
            <w:r>
              <w:rPr>
                <w:sz w:val="16"/>
              </w:rPr>
              <w:t>accordance</w:t>
            </w:r>
            <w:r w:rsidRPr="0023507F">
              <w:rPr>
                <w:sz w:val="16"/>
                <w:lang w:val="uk-UA"/>
              </w:rPr>
              <w:t xml:space="preserve"> </w:t>
            </w:r>
            <w:r>
              <w:rPr>
                <w:sz w:val="16"/>
              </w:rPr>
              <w:t>with</w:t>
            </w:r>
            <w:r w:rsidRPr="0023507F">
              <w:rPr>
                <w:sz w:val="16"/>
                <w:lang w:val="uk-UA"/>
              </w:rPr>
              <w:t xml:space="preserve"> </w:t>
            </w:r>
            <w:r>
              <w:rPr>
                <w:sz w:val="16"/>
              </w:rPr>
              <w:t>Regulation</w:t>
            </w:r>
            <w:r w:rsidRPr="0023507F">
              <w:rPr>
                <w:sz w:val="16"/>
                <w:lang w:val="uk-UA"/>
              </w:rPr>
              <w:t xml:space="preserve"> (</w:t>
            </w:r>
            <w:r>
              <w:rPr>
                <w:sz w:val="16"/>
              </w:rPr>
              <w:t>EC</w:t>
            </w:r>
            <w:r w:rsidRPr="0023507F">
              <w:rPr>
                <w:sz w:val="16"/>
                <w:lang w:val="uk-UA"/>
              </w:rPr>
              <w:t xml:space="preserve">) </w:t>
            </w:r>
            <w:r>
              <w:rPr>
                <w:sz w:val="16"/>
              </w:rPr>
              <w:t>No</w:t>
            </w:r>
            <w:r w:rsidRPr="0023507F">
              <w:rPr>
                <w:spacing w:val="-9"/>
                <w:sz w:val="16"/>
                <w:lang w:val="uk-UA"/>
              </w:rPr>
              <w:t xml:space="preserve"> </w:t>
            </w:r>
            <w:r w:rsidRPr="0023507F">
              <w:rPr>
                <w:sz w:val="16"/>
                <w:lang w:val="uk-UA"/>
              </w:rPr>
              <w:t>852/2004</w:t>
            </w:r>
            <w:r w:rsidR="00CC60DE">
              <w:rPr>
                <w:sz w:val="16"/>
                <w:lang w:val="uk-UA"/>
              </w:rPr>
              <w:t>/</w:t>
            </w:r>
            <w:r w:rsidR="00CC60DE" w:rsidRPr="0023507F">
              <w:rPr>
                <w:lang w:val="uk-UA"/>
              </w:rPr>
              <w:t xml:space="preserve"> </w:t>
            </w:r>
            <w:r w:rsidR="00CC60DE" w:rsidRPr="00CC60DE">
              <w:rPr>
                <w:sz w:val="16"/>
                <w:lang w:val="uk-UA"/>
              </w:rPr>
              <w:t>походять із потужності(ей), де запроваджено постійно діючі процедури, засновані на принципах системи аналізу небезпечних факторів та контролю у критичних точках (НАССР) відповідно до Регламенту (ЄС) No 852/2004</w:t>
            </w:r>
            <w:r w:rsidRPr="0023507F">
              <w:rPr>
                <w:sz w:val="16"/>
                <w:lang w:val="uk-UA"/>
              </w:rPr>
              <w:t>,</w:t>
            </w:r>
          </w:p>
          <w:p w:rsidR="003559DD" w:rsidRPr="0023507F" w:rsidRDefault="003559DD" w:rsidP="00CC60DE">
            <w:pPr>
              <w:pStyle w:val="TableParagraph"/>
              <w:tabs>
                <w:tab w:val="left" w:pos="1730"/>
              </w:tabs>
              <w:ind w:left="2277" w:hanging="1964"/>
              <w:rPr>
                <w:b/>
                <w:sz w:val="17"/>
                <w:lang w:val="uk-UA"/>
              </w:rPr>
            </w:pPr>
          </w:p>
          <w:p w:rsidR="003559DD" w:rsidRPr="0023507F" w:rsidRDefault="00E2573F" w:rsidP="00317190">
            <w:pPr>
              <w:pStyle w:val="TableParagraph"/>
              <w:numPr>
                <w:ilvl w:val="2"/>
                <w:numId w:val="10"/>
              </w:numPr>
              <w:tabs>
                <w:tab w:val="left" w:pos="1730"/>
                <w:tab w:val="left" w:pos="8818"/>
              </w:tabs>
              <w:spacing w:line="232" w:lineRule="auto"/>
              <w:ind w:left="1730" w:right="284" w:hanging="1417"/>
              <w:jc w:val="both"/>
              <w:rPr>
                <w:sz w:val="16"/>
                <w:lang w:val="uk-UA"/>
              </w:rPr>
            </w:pPr>
            <w:r>
              <w:rPr>
                <w:sz w:val="16"/>
              </w:rPr>
              <w:t>they</w:t>
            </w:r>
            <w:r w:rsidRPr="0023507F">
              <w:rPr>
                <w:sz w:val="16"/>
                <w:lang w:val="uk-UA"/>
              </w:rPr>
              <w:t xml:space="preserve"> </w:t>
            </w:r>
            <w:r>
              <w:rPr>
                <w:sz w:val="16"/>
              </w:rPr>
              <w:t>have</w:t>
            </w:r>
            <w:r w:rsidRPr="0023507F">
              <w:rPr>
                <w:sz w:val="16"/>
                <w:lang w:val="uk-UA"/>
              </w:rPr>
              <w:t xml:space="preserve"> </w:t>
            </w:r>
            <w:r>
              <w:rPr>
                <w:sz w:val="16"/>
              </w:rPr>
              <w:t>been</w:t>
            </w:r>
            <w:r w:rsidRPr="0023507F">
              <w:rPr>
                <w:sz w:val="16"/>
                <w:lang w:val="uk-UA"/>
              </w:rPr>
              <w:t xml:space="preserve"> </w:t>
            </w:r>
            <w:r>
              <w:rPr>
                <w:sz w:val="16"/>
              </w:rPr>
              <w:t>produced</w:t>
            </w:r>
            <w:r w:rsidRPr="0023507F">
              <w:rPr>
                <w:sz w:val="16"/>
                <w:lang w:val="uk-UA"/>
              </w:rPr>
              <w:t xml:space="preserve"> </w:t>
            </w:r>
            <w:r>
              <w:rPr>
                <w:sz w:val="16"/>
              </w:rPr>
              <w:t>from</w:t>
            </w:r>
            <w:r w:rsidRPr="0023507F">
              <w:rPr>
                <w:sz w:val="16"/>
                <w:lang w:val="uk-UA"/>
              </w:rPr>
              <w:t xml:space="preserve"> </w:t>
            </w:r>
            <w:r>
              <w:rPr>
                <w:sz w:val="16"/>
              </w:rPr>
              <w:t>raw</w:t>
            </w:r>
            <w:r w:rsidRPr="0023507F">
              <w:rPr>
                <w:sz w:val="16"/>
                <w:lang w:val="uk-UA"/>
              </w:rPr>
              <w:t xml:space="preserve"> </w:t>
            </w:r>
            <w:r>
              <w:rPr>
                <w:sz w:val="16"/>
              </w:rPr>
              <w:t>material</w:t>
            </w:r>
            <w:r w:rsidRPr="0023507F">
              <w:rPr>
                <w:sz w:val="16"/>
                <w:lang w:val="uk-UA"/>
              </w:rPr>
              <w:t xml:space="preserve"> </w:t>
            </w:r>
            <w:r>
              <w:rPr>
                <w:sz w:val="16"/>
              </w:rPr>
              <w:t>which</w:t>
            </w:r>
            <w:r w:rsidRPr="0023507F">
              <w:rPr>
                <w:sz w:val="16"/>
                <w:lang w:val="uk-UA"/>
              </w:rPr>
              <w:t xml:space="preserve"> </w:t>
            </w:r>
            <w:r>
              <w:rPr>
                <w:sz w:val="16"/>
              </w:rPr>
              <w:t>met</w:t>
            </w:r>
            <w:r w:rsidRPr="0023507F">
              <w:rPr>
                <w:sz w:val="16"/>
                <w:lang w:val="uk-UA"/>
              </w:rPr>
              <w:t xml:space="preserve"> </w:t>
            </w:r>
            <w:r>
              <w:rPr>
                <w:sz w:val="16"/>
              </w:rPr>
              <w:t>the</w:t>
            </w:r>
            <w:r w:rsidRPr="0023507F">
              <w:rPr>
                <w:sz w:val="16"/>
                <w:lang w:val="uk-UA"/>
              </w:rPr>
              <w:t xml:space="preserve"> </w:t>
            </w:r>
            <w:r>
              <w:rPr>
                <w:sz w:val="16"/>
              </w:rPr>
              <w:t>requirements</w:t>
            </w:r>
            <w:r w:rsidRPr="0023507F">
              <w:rPr>
                <w:spacing w:val="-12"/>
                <w:sz w:val="16"/>
                <w:lang w:val="uk-UA"/>
              </w:rPr>
              <w:t xml:space="preserve"> </w:t>
            </w:r>
            <w:r w:rsidR="00CC60DE">
              <w:rPr>
                <w:sz w:val="16"/>
              </w:rPr>
              <w:t>of</w:t>
            </w:r>
            <w:r w:rsidR="00CC60DE" w:rsidRPr="0023507F">
              <w:rPr>
                <w:sz w:val="16"/>
                <w:lang w:val="uk-UA"/>
              </w:rPr>
              <w:t xml:space="preserve"> </w:t>
            </w:r>
            <w:r>
              <w:rPr>
                <w:sz w:val="16"/>
              </w:rPr>
              <w:t>Sections</w:t>
            </w:r>
            <w:r w:rsidRPr="0023507F">
              <w:rPr>
                <w:sz w:val="16"/>
                <w:lang w:val="uk-UA"/>
              </w:rPr>
              <w:t xml:space="preserve"> </w:t>
            </w:r>
            <w:r>
              <w:rPr>
                <w:sz w:val="16"/>
              </w:rPr>
              <w:t>I</w:t>
            </w:r>
            <w:r w:rsidRPr="0023507F">
              <w:rPr>
                <w:sz w:val="16"/>
                <w:lang w:val="uk-UA"/>
              </w:rPr>
              <w:t xml:space="preserve"> </w:t>
            </w:r>
            <w:r>
              <w:rPr>
                <w:sz w:val="16"/>
              </w:rPr>
              <w:t>to</w:t>
            </w:r>
            <w:r w:rsidRPr="0023507F">
              <w:rPr>
                <w:sz w:val="16"/>
                <w:lang w:val="uk-UA"/>
              </w:rPr>
              <w:t xml:space="preserve"> </w:t>
            </w:r>
            <w:r>
              <w:rPr>
                <w:sz w:val="16"/>
              </w:rPr>
              <w:t>VI</w:t>
            </w:r>
            <w:r w:rsidRPr="0023507F">
              <w:rPr>
                <w:sz w:val="16"/>
                <w:lang w:val="uk-UA"/>
              </w:rPr>
              <w:t xml:space="preserve"> </w:t>
            </w:r>
            <w:r>
              <w:rPr>
                <w:sz w:val="16"/>
              </w:rPr>
              <w:t>of</w:t>
            </w:r>
            <w:r w:rsidRPr="0023507F">
              <w:rPr>
                <w:sz w:val="16"/>
                <w:lang w:val="uk-UA"/>
              </w:rPr>
              <w:t xml:space="preserve"> </w:t>
            </w:r>
            <w:r>
              <w:rPr>
                <w:sz w:val="16"/>
              </w:rPr>
              <w:t>Annex</w:t>
            </w:r>
            <w:r w:rsidRPr="0023507F">
              <w:rPr>
                <w:sz w:val="16"/>
                <w:lang w:val="uk-UA"/>
              </w:rPr>
              <w:t xml:space="preserve"> </w:t>
            </w:r>
            <w:r>
              <w:rPr>
                <w:sz w:val="16"/>
              </w:rPr>
              <w:t>III</w:t>
            </w:r>
            <w:r w:rsidRPr="0023507F">
              <w:rPr>
                <w:sz w:val="16"/>
                <w:lang w:val="uk-UA"/>
              </w:rPr>
              <w:t xml:space="preserve"> </w:t>
            </w:r>
            <w:r>
              <w:rPr>
                <w:sz w:val="16"/>
              </w:rPr>
              <w:t>to</w:t>
            </w:r>
            <w:r w:rsidRPr="0023507F">
              <w:rPr>
                <w:sz w:val="16"/>
                <w:lang w:val="uk-UA"/>
              </w:rPr>
              <w:t xml:space="preserve"> </w:t>
            </w:r>
            <w:r>
              <w:rPr>
                <w:sz w:val="16"/>
              </w:rPr>
              <w:t>Regulation</w:t>
            </w:r>
            <w:r w:rsidRPr="0023507F">
              <w:rPr>
                <w:sz w:val="16"/>
                <w:lang w:val="uk-UA"/>
              </w:rPr>
              <w:t xml:space="preserve"> (</w:t>
            </w:r>
            <w:r>
              <w:rPr>
                <w:sz w:val="16"/>
              </w:rPr>
              <w:t>EC</w:t>
            </w:r>
            <w:r w:rsidRPr="0023507F">
              <w:rPr>
                <w:sz w:val="16"/>
                <w:lang w:val="uk-UA"/>
              </w:rPr>
              <w:t xml:space="preserve">) </w:t>
            </w:r>
            <w:r>
              <w:rPr>
                <w:sz w:val="16"/>
              </w:rPr>
              <w:t>No</w:t>
            </w:r>
            <w:r w:rsidRPr="0023507F">
              <w:rPr>
                <w:spacing w:val="-12"/>
                <w:sz w:val="16"/>
                <w:lang w:val="uk-UA"/>
              </w:rPr>
              <w:t xml:space="preserve"> </w:t>
            </w:r>
            <w:r w:rsidRPr="0023507F">
              <w:rPr>
                <w:sz w:val="16"/>
                <w:lang w:val="uk-UA"/>
              </w:rPr>
              <w:t>853/2004</w:t>
            </w:r>
            <w:r w:rsidR="00CC60DE">
              <w:rPr>
                <w:sz w:val="16"/>
                <w:lang w:val="uk-UA"/>
              </w:rPr>
              <w:t>/</w:t>
            </w:r>
            <w:r w:rsidR="00CC60DE" w:rsidRPr="0023507F">
              <w:rPr>
                <w:lang w:val="uk-UA"/>
              </w:rPr>
              <w:t xml:space="preserve"> </w:t>
            </w:r>
            <w:r w:rsidR="00CC60DE" w:rsidRPr="00CC60DE">
              <w:rPr>
                <w:sz w:val="16"/>
                <w:lang w:val="uk-UA"/>
              </w:rPr>
              <w:t>вони були виготовлені з сировини, яка відповідає вимогам розділів I - VI додатка III до Регламенту (ЄС) № 853/2004</w:t>
            </w:r>
            <w:r w:rsidRPr="0023507F">
              <w:rPr>
                <w:sz w:val="16"/>
                <w:lang w:val="uk-UA"/>
              </w:rPr>
              <w:t>;</w:t>
            </w:r>
          </w:p>
          <w:p w:rsidR="003559DD" w:rsidRPr="0023507F" w:rsidRDefault="003559DD" w:rsidP="00CC60DE">
            <w:pPr>
              <w:pStyle w:val="TableParagraph"/>
              <w:tabs>
                <w:tab w:val="left" w:pos="1730"/>
              </w:tabs>
              <w:ind w:left="2277" w:hanging="1964"/>
              <w:rPr>
                <w:b/>
                <w:sz w:val="16"/>
                <w:lang w:val="uk-UA"/>
              </w:rPr>
            </w:pPr>
          </w:p>
          <w:p w:rsidR="003559DD" w:rsidRPr="00DE0231" w:rsidRDefault="00CC60DE" w:rsidP="00DE0231">
            <w:pPr>
              <w:pStyle w:val="TableParagraph"/>
              <w:tabs>
                <w:tab w:val="left" w:pos="1730"/>
                <w:tab w:val="left" w:pos="2997"/>
              </w:tabs>
              <w:ind w:left="2297" w:right="272" w:hanging="1984"/>
              <w:jc w:val="both"/>
              <w:rPr>
                <w:sz w:val="16"/>
                <w:lang w:val="uk-UA"/>
              </w:rPr>
            </w:pPr>
            <w:r w:rsidRPr="008D408B">
              <w:rPr>
                <w:color w:val="202122"/>
                <w:sz w:val="16"/>
                <w:szCs w:val="16"/>
                <w:vertAlign w:val="superscript"/>
                <w:lang w:val="uk-UA"/>
              </w:rPr>
              <w:t xml:space="preserve">     </w:t>
            </w:r>
            <w:r w:rsidR="00A87A52" w:rsidRPr="005E3345">
              <w:rPr>
                <w:sz w:val="16"/>
                <w:lang w:val="uk-UA"/>
              </w:rPr>
              <w:t>(</w:t>
            </w:r>
            <w:r w:rsidR="00A87A52" w:rsidRPr="00250CB6">
              <w:rPr>
                <w:sz w:val="16"/>
                <w:vertAlign w:val="superscript"/>
                <w:lang w:val="uk-UA"/>
              </w:rPr>
              <w:t>2</w:t>
            </w:r>
            <w:r w:rsidR="00A87A52" w:rsidRPr="005E3345">
              <w:rPr>
                <w:sz w:val="16"/>
                <w:lang w:val="uk-UA"/>
              </w:rPr>
              <w:t>)</w:t>
            </w:r>
            <w:r w:rsidR="00E2573F">
              <w:rPr>
                <w:i/>
                <w:color w:val="202122"/>
                <w:sz w:val="16"/>
                <w:szCs w:val="16"/>
              </w:rPr>
              <w:t>either</w:t>
            </w:r>
            <w:r>
              <w:rPr>
                <w:i/>
                <w:color w:val="202122"/>
                <w:sz w:val="16"/>
                <w:szCs w:val="16"/>
                <w:lang w:val="uk-UA"/>
              </w:rPr>
              <w:t>/або</w:t>
            </w:r>
            <w:r w:rsidR="00E2573F" w:rsidRPr="00CC60DE">
              <w:rPr>
                <w:i/>
                <w:color w:val="202122"/>
                <w:spacing w:val="51"/>
                <w:sz w:val="16"/>
                <w:szCs w:val="16"/>
                <w:lang w:val="uk-UA"/>
              </w:rPr>
              <w:t xml:space="preserve"> </w:t>
            </w:r>
            <w:r w:rsidR="008D408B">
              <w:rPr>
                <w:i/>
                <w:color w:val="202122"/>
                <w:spacing w:val="51"/>
                <w:sz w:val="16"/>
                <w:szCs w:val="16"/>
                <w:lang w:val="uk-UA"/>
              </w:rPr>
              <w:t xml:space="preserve">  </w:t>
            </w:r>
            <w:r w:rsidRPr="00CC60DE">
              <w:rPr>
                <w:color w:val="202122"/>
                <w:sz w:val="16"/>
                <w:szCs w:val="16"/>
                <w:lang w:val="uk-UA"/>
              </w:rPr>
              <w:t>[</w:t>
            </w:r>
            <w:r>
              <w:rPr>
                <w:color w:val="202122"/>
                <w:sz w:val="16"/>
                <w:szCs w:val="16"/>
              </w:rPr>
              <w:t>II</w:t>
            </w:r>
            <w:r w:rsidRPr="00CC60DE">
              <w:rPr>
                <w:color w:val="202122"/>
                <w:sz w:val="16"/>
                <w:szCs w:val="16"/>
                <w:lang w:val="uk-UA"/>
              </w:rPr>
              <w:t xml:space="preserve">.2.3.1. </w:t>
            </w:r>
            <w:r w:rsidR="00E2573F">
              <w:rPr>
                <w:sz w:val="16"/>
                <w:szCs w:val="16"/>
              </w:rPr>
              <w:t>the</w:t>
            </w:r>
            <w:r w:rsidR="00E2573F" w:rsidRPr="00CC60DE">
              <w:rPr>
                <w:sz w:val="16"/>
                <w:szCs w:val="16"/>
                <w:lang w:val="uk-UA"/>
              </w:rPr>
              <w:t xml:space="preserve"> </w:t>
            </w:r>
            <w:r w:rsidR="00E2573F">
              <w:rPr>
                <w:sz w:val="16"/>
                <w:szCs w:val="16"/>
              </w:rPr>
              <w:t>meat</w:t>
            </w:r>
            <w:r w:rsidR="00E2573F" w:rsidRPr="00CC60DE">
              <w:rPr>
                <w:sz w:val="16"/>
                <w:szCs w:val="16"/>
                <w:lang w:val="uk-UA"/>
              </w:rPr>
              <w:t xml:space="preserve"> </w:t>
            </w:r>
            <w:r w:rsidR="00E2573F">
              <w:rPr>
                <w:sz w:val="16"/>
                <w:szCs w:val="16"/>
              </w:rPr>
              <w:t>products</w:t>
            </w:r>
            <w:r w:rsidR="00E2573F" w:rsidRPr="00CC60DE">
              <w:rPr>
                <w:sz w:val="16"/>
                <w:szCs w:val="16"/>
                <w:lang w:val="uk-UA"/>
              </w:rPr>
              <w:t xml:space="preserve"> </w:t>
            </w:r>
            <w:r w:rsidR="00E2573F">
              <w:rPr>
                <w:sz w:val="16"/>
                <w:szCs w:val="16"/>
              </w:rPr>
              <w:t>have</w:t>
            </w:r>
            <w:r w:rsidR="00E2573F" w:rsidRPr="00CC60DE">
              <w:rPr>
                <w:sz w:val="16"/>
                <w:szCs w:val="16"/>
                <w:lang w:val="uk-UA"/>
              </w:rPr>
              <w:t xml:space="preserve"> </w:t>
            </w:r>
            <w:r w:rsidR="00E2573F">
              <w:rPr>
                <w:sz w:val="16"/>
                <w:szCs w:val="16"/>
              </w:rPr>
              <w:t>been</w:t>
            </w:r>
            <w:r w:rsidR="00E2573F" w:rsidRPr="00CC60DE">
              <w:rPr>
                <w:sz w:val="16"/>
                <w:szCs w:val="16"/>
                <w:lang w:val="uk-UA"/>
              </w:rPr>
              <w:t xml:space="preserve"> </w:t>
            </w:r>
            <w:r w:rsidR="00E2573F">
              <w:rPr>
                <w:sz w:val="16"/>
                <w:szCs w:val="16"/>
              </w:rPr>
              <w:t>obtained</w:t>
            </w:r>
            <w:r w:rsidR="00E2573F" w:rsidRPr="00CC60DE">
              <w:rPr>
                <w:sz w:val="16"/>
                <w:szCs w:val="16"/>
                <w:lang w:val="uk-UA"/>
              </w:rPr>
              <w:t xml:space="preserve"> </w:t>
            </w:r>
            <w:r w:rsidR="00E2573F">
              <w:rPr>
                <w:sz w:val="16"/>
                <w:szCs w:val="16"/>
              </w:rPr>
              <w:t>from</w:t>
            </w:r>
            <w:r w:rsidR="00E2573F" w:rsidRPr="00CC60DE">
              <w:rPr>
                <w:sz w:val="16"/>
                <w:szCs w:val="16"/>
                <w:lang w:val="uk-UA"/>
              </w:rPr>
              <w:t xml:space="preserve"> </w:t>
            </w:r>
            <w:r w:rsidR="00E2573F">
              <w:rPr>
                <w:sz w:val="16"/>
                <w:szCs w:val="16"/>
              </w:rPr>
              <w:t>domestic</w:t>
            </w:r>
            <w:r w:rsidR="00E2573F" w:rsidRPr="00CC60DE">
              <w:rPr>
                <w:sz w:val="16"/>
                <w:szCs w:val="16"/>
                <w:lang w:val="uk-UA"/>
              </w:rPr>
              <w:t xml:space="preserve"> </w:t>
            </w:r>
            <w:r w:rsidR="00E2573F">
              <w:rPr>
                <w:sz w:val="16"/>
                <w:szCs w:val="16"/>
              </w:rPr>
              <w:t>porcine</w:t>
            </w:r>
            <w:r w:rsidR="00E2573F" w:rsidRPr="00CC60DE">
              <w:rPr>
                <w:sz w:val="16"/>
                <w:szCs w:val="16"/>
                <w:lang w:val="uk-UA"/>
              </w:rPr>
              <w:t xml:space="preserve"> </w:t>
            </w:r>
            <w:r w:rsidR="00E2573F">
              <w:rPr>
                <w:sz w:val="16"/>
                <w:szCs w:val="16"/>
              </w:rPr>
              <w:t>animals</w:t>
            </w:r>
            <w:r w:rsidR="00E2573F" w:rsidRPr="00CC60DE">
              <w:rPr>
                <w:spacing w:val="-10"/>
                <w:sz w:val="16"/>
                <w:szCs w:val="16"/>
                <w:lang w:val="uk-UA"/>
              </w:rPr>
              <w:t xml:space="preserve"> </w:t>
            </w:r>
            <w:r w:rsidR="00E2573F">
              <w:rPr>
                <w:sz w:val="16"/>
                <w:szCs w:val="16"/>
              </w:rPr>
              <w:t>meat</w:t>
            </w:r>
            <w:r w:rsidR="00E2573F" w:rsidRPr="00CC60DE">
              <w:rPr>
                <w:sz w:val="16"/>
                <w:szCs w:val="16"/>
                <w:lang w:val="uk-UA"/>
              </w:rPr>
              <w:t xml:space="preserve"> </w:t>
            </w:r>
            <w:r w:rsidR="00E2573F">
              <w:rPr>
                <w:sz w:val="16"/>
                <w:szCs w:val="16"/>
              </w:rPr>
              <w:t>which</w:t>
            </w:r>
            <w:r w:rsidR="00E2573F" w:rsidRPr="00CC60DE">
              <w:rPr>
                <w:sz w:val="16"/>
                <w:szCs w:val="16"/>
                <w:lang w:val="uk-UA"/>
              </w:rPr>
              <w:t xml:space="preserve"> </w:t>
            </w:r>
            <w:r w:rsidR="00E2573F">
              <w:rPr>
                <w:sz w:val="16"/>
                <w:szCs w:val="16"/>
              </w:rPr>
              <w:t>either</w:t>
            </w:r>
            <w:r w:rsidR="00E2573F" w:rsidRPr="00CC60DE">
              <w:rPr>
                <w:sz w:val="16"/>
                <w:szCs w:val="16"/>
                <w:lang w:val="uk-UA"/>
              </w:rPr>
              <w:t xml:space="preserve"> </w:t>
            </w:r>
            <w:r w:rsidR="00E2573F">
              <w:rPr>
                <w:sz w:val="16"/>
                <w:szCs w:val="16"/>
              </w:rPr>
              <w:t>has</w:t>
            </w:r>
            <w:r w:rsidR="00E2573F" w:rsidRPr="00CC60DE">
              <w:rPr>
                <w:sz w:val="16"/>
                <w:szCs w:val="16"/>
                <w:lang w:val="uk-UA"/>
              </w:rPr>
              <w:t xml:space="preserve"> </w:t>
            </w:r>
            <w:r w:rsidR="00E2573F">
              <w:rPr>
                <w:sz w:val="16"/>
                <w:szCs w:val="16"/>
              </w:rPr>
              <w:t>been</w:t>
            </w:r>
            <w:r w:rsidR="00E2573F" w:rsidRPr="00CC60DE">
              <w:rPr>
                <w:sz w:val="16"/>
                <w:szCs w:val="16"/>
                <w:lang w:val="uk-UA"/>
              </w:rPr>
              <w:t xml:space="preserve"> </w:t>
            </w:r>
            <w:r w:rsidR="00E2573F">
              <w:rPr>
                <w:sz w:val="16"/>
                <w:szCs w:val="16"/>
              </w:rPr>
              <w:t>subject</w:t>
            </w:r>
            <w:r w:rsidR="00E2573F" w:rsidRPr="00CC60DE">
              <w:rPr>
                <w:sz w:val="16"/>
                <w:szCs w:val="16"/>
                <w:lang w:val="uk-UA"/>
              </w:rPr>
              <w:t xml:space="preserve"> </w:t>
            </w:r>
            <w:r w:rsidR="00E2573F">
              <w:rPr>
                <w:sz w:val="16"/>
                <w:szCs w:val="16"/>
              </w:rPr>
              <w:t>to</w:t>
            </w:r>
            <w:r w:rsidR="00E2573F" w:rsidRPr="00CC60DE">
              <w:rPr>
                <w:sz w:val="16"/>
                <w:szCs w:val="16"/>
                <w:lang w:val="uk-UA"/>
              </w:rPr>
              <w:t xml:space="preserve"> </w:t>
            </w:r>
            <w:r w:rsidR="00E2573F">
              <w:rPr>
                <w:sz w:val="16"/>
                <w:szCs w:val="16"/>
              </w:rPr>
              <w:t>an</w:t>
            </w:r>
            <w:r w:rsidR="00E2573F" w:rsidRPr="00CC60DE">
              <w:rPr>
                <w:sz w:val="16"/>
                <w:szCs w:val="16"/>
                <w:lang w:val="uk-UA"/>
              </w:rPr>
              <w:t xml:space="preserve"> </w:t>
            </w:r>
            <w:r w:rsidR="00E2573F">
              <w:rPr>
                <w:sz w:val="16"/>
                <w:szCs w:val="16"/>
              </w:rPr>
              <w:t>examination</w:t>
            </w:r>
            <w:r w:rsidR="00E2573F" w:rsidRPr="00CC60DE">
              <w:rPr>
                <w:sz w:val="16"/>
                <w:szCs w:val="16"/>
                <w:lang w:val="uk-UA"/>
              </w:rPr>
              <w:t xml:space="preserve"> </w:t>
            </w:r>
            <w:r w:rsidR="00E2573F">
              <w:rPr>
                <w:sz w:val="16"/>
                <w:szCs w:val="16"/>
              </w:rPr>
              <w:t>for</w:t>
            </w:r>
            <w:r w:rsidR="00E2573F" w:rsidRPr="00CC60DE">
              <w:rPr>
                <w:sz w:val="16"/>
                <w:szCs w:val="16"/>
                <w:lang w:val="uk-UA"/>
              </w:rPr>
              <w:t xml:space="preserve"> </w:t>
            </w:r>
            <w:r w:rsidR="00E2573F">
              <w:rPr>
                <w:sz w:val="16"/>
                <w:szCs w:val="16"/>
              </w:rPr>
              <w:t>trichinosis</w:t>
            </w:r>
            <w:r w:rsidR="00E2573F" w:rsidRPr="00CC60DE">
              <w:rPr>
                <w:sz w:val="16"/>
                <w:szCs w:val="16"/>
                <w:lang w:val="uk-UA"/>
              </w:rPr>
              <w:t xml:space="preserve"> </w:t>
            </w:r>
            <w:r w:rsidR="00E2573F">
              <w:rPr>
                <w:sz w:val="16"/>
                <w:szCs w:val="16"/>
              </w:rPr>
              <w:t>with</w:t>
            </w:r>
            <w:r w:rsidR="00E2573F" w:rsidRPr="00CC60DE">
              <w:rPr>
                <w:sz w:val="16"/>
                <w:szCs w:val="16"/>
                <w:lang w:val="uk-UA"/>
              </w:rPr>
              <w:t xml:space="preserve"> </w:t>
            </w:r>
            <w:r w:rsidR="00E2573F">
              <w:rPr>
                <w:sz w:val="16"/>
                <w:szCs w:val="16"/>
              </w:rPr>
              <w:t>negative</w:t>
            </w:r>
            <w:r w:rsidR="00E2573F" w:rsidRPr="00CC60DE">
              <w:rPr>
                <w:sz w:val="16"/>
                <w:szCs w:val="16"/>
                <w:lang w:val="uk-UA"/>
              </w:rPr>
              <w:t xml:space="preserve"> </w:t>
            </w:r>
            <w:r w:rsidR="00E2573F">
              <w:rPr>
                <w:sz w:val="16"/>
                <w:szCs w:val="16"/>
              </w:rPr>
              <w:t>results</w:t>
            </w:r>
            <w:r w:rsidR="00E2573F" w:rsidRPr="00CC60DE">
              <w:rPr>
                <w:sz w:val="16"/>
                <w:szCs w:val="16"/>
                <w:lang w:val="uk-UA"/>
              </w:rPr>
              <w:t xml:space="preserve"> </w:t>
            </w:r>
            <w:r w:rsidR="00E2573F">
              <w:rPr>
                <w:sz w:val="16"/>
                <w:szCs w:val="16"/>
              </w:rPr>
              <w:t>or</w:t>
            </w:r>
            <w:r w:rsidR="00E2573F" w:rsidRPr="00CC60DE">
              <w:rPr>
                <w:sz w:val="16"/>
                <w:szCs w:val="16"/>
                <w:lang w:val="uk-UA"/>
              </w:rPr>
              <w:t xml:space="preserve"> </w:t>
            </w:r>
            <w:r w:rsidR="00E2573F">
              <w:rPr>
                <w:sz w:val="16"/>
                <w:szCs w:val="16"/>
              </w:rPr>
              <w:t>has</w:t>
            </w:r>
            <w:r w:rsidR="00E2573F" w:rsidRPr="00CC60DE">
              <w:rPr>
                <w:sz w:val="16"/>
                <w:szCs w:val="16"/>
                <w:lang w:val="uk-UA"/>
              </w:rPr>
              <w:t xml:space="preserve"> </w:t>
            </w:r>
            <w:r w:rsidR="00E2573F">
              <w:rPr>
                <w:sz w:val="16"/>
                <w:szCs w:val="16"/>
              </w:rPr>
              <w:t>been</w:t>
            </w:r>
            <w:r w:rsidR="00E2573F" w:rsidRPr="00CC60DE">
              <w:rPr>
                <w:sz w:val="16"/>
                <w:szCs w:val="16"/>
                <w:lang w:val="uk-UA"/>
              </w:rPr>
              <w:t xml:space="preserve"> </w:t>
            </w:r>
            <w:r w:rsidR="00E2573F">
              <w:rPr>
                <w:sz w:val="16"/>
                <w:szCs w:val="16"/>
              </w:rPr>
              <w:t>subject</w:t>
            </w:r>
            <w:r w:rsidR="00E2573F" w:rsidRPr="00CC60DE">
              <w:rPr>
                <w:sz w:val="16"/>
                <w:szCs w:val="16"/>
                <w:lang w:val="uk-UA"/>
              </w:rPr>
              <w:t xml:space="preserve"> </w:t>
            </w:r>
            <w:r w:rsidR="00E2573F">
              <w:rPr>
                <w:sz w:val="16"/>
                <w:szCs w:val="16"/>
              </w:rPr>
              <w:t>to</w:t>
            </w:r>
            <w:r w:rsidR="00E2573F" w:rsidRPr="00CC60DE">
              <w:rPr>
                <w:sz w:val="16"/>
                <w:szCs w:val="16"/>
                <w:lang w:val="uk-UA"/>
              </w:rPr>
              <w:t xml:space="preserve"> </w:t>
            </w:r>
            <w:r w:rsidR="00E2573F">
              <w:rPr>
                <w:sz w:val="16"/>
                <w:szCs w:val="16"/>
              </w:rPr>
              <w:t>a</w:t>
            </w:r>
            <w:r w:rsidR="00E2573F" w:rsidRPr="00CC60DE">
              <w:rPr>
                <w:sz w:val="16"/>
                <w:szCs w:val="16"/>
                <w:lang w:val="uk-UA"/>
              </w:rPr>
              <w:t xml:space="preserve"> </w:t>
            </w:r>
            <w:r w:rsidR="00E2573F">
              <w:rPr>
                <w:sz w:val="16"/>
                <w:szCs w:val="16"/>
              </w:rPr>
              <w:t>cold</w:t>
            </w:r>
            <w:r w:rsidR="00E2573F" w:rsidRPr="00CC60DE">
              <w:rPr>
                <w:sz w:val="16"/>
                <w:szCs w:val="16"/>
                <w:lang w:val="uk-UA"/>
              </w:rPr>
              <w:t xml:space="preserve"> </w:t>
            </w:r>
            <w:r w:rsidR="00E2573F">
              <w:rPr>
                <w:sz w:val="16"/>
                <w:szCs w:val="16"/>
              </w:rPr>
              <w:t>treatment</w:t>
            </w:r>
            <w:r w:rsidR="00E2573F" w:rsidRPr="00CC60DE">
              <w:rPr>
                <w:sz w:val="16"/>
                <w:szCs w:val="16"/>
                <w:lang w:val="uk-UA"/>
              </w:rPr>
              <w:t xml:space="preserve"> </w:t>
            </w:r>
            <w:r w:rsidR="00E2573F">
              <w:rPr>
                <w:sz w:val="16"/>
                <w:szCs w:val="16"/>
              </w:rPr>
              <w:t>in</w:t>
            </w:r>
            <w:r w:rsidR="00E2573F" w:rsidRPr="00CC60DE">
              <w:rPr>
                <w:sz w:val="16"/>
                <w:szCs w:val="16"/>
                <w:lang w:val="uk-UA"/>
              </w:rPr>
              <w:t xml:space="preserve"> </w:t>
            </w:r>
            <w:r w:rsidR="00E2573F">
              <w:rPr>
                <w:sz w:val="16"/>
                <w:szCs w:val="16"/>
              </w:rPr>
              <w:t>accordance</w:t>
            </w:r>
            <w:r w:rsidR="00E2573F" w:rsidRPr="00CC60DE">
              <w:rPr>
                <w:sz w:val="16"/>
                <w:szCs w:val="16"/>
                <w:lang w:val="uk-UA"/>
              </w:rPr>
              <w:t xml:space="preserve"> </w:t>
            </w:r>
            <w:r w:rsidR="00E2573F">
              <w:rPr>
                <w:sz w:val="16"/>
                <w:szCs w:val="16"/>
              </w:rPr>
              <w:t>with</w:t>
            </w:r>
            <w:r w:rsidR="00E2573F" w:rsidRPr="00CC60DE">
              <w:rPr>
                <w:sz w:val="16"/>
                <w:szCs w:val="16"/>
                <w:lang w:val="uk-UA"/>
              </w:rPr>
              <w:t xml:space="preserve"> </w:t>
            </w:r>
            <w:r w:rsidR="00E2573F">
              <w:rPr>
                <w:sz w:val="16"/>
                <w:szCs w:val="16"/>
              </w:rPr>
              <w:t>Regulation</w:t>
            </w:r>
            <w:r w:rsidR="00E2573F" w:rsidRPr="00CC60DE">
              <w:rPr>
                <w:sz w:val="16"/>
                <w:szCs w:val="16"/>
                <w:lang w:val="uk-UA"/>
              </w:rPr>
              <w:t xml:space="preserve"> (</w:t>
            </w:r>
            <w:r w:rsidR="00E2573F">
              <w:rPr>
                <w:sz w:val="16"/>
                <w:szCs w:val="16"/>
              </w:rPr>
              <w:t>EC</w:t>
            </w:r>
            <w:r w:rsidR="00E2573F" w:rsidRPr="00CC60DE">
              <w:rPr>
                <w:sz w:val="16"/>
                <w:szCs w:val="16"/>
                <w:lang w:val="uk-UA"/>
              </w:rPr>
              <w:t>)</w:t>
            </w:r>
            <w:r w:rsidR="0039619F" w:rsidRPr="00B44358">
              <w:rPr>
                <w:sz w:val="16"/>
                <w:szCs w:val="16"/>
                <w:lang w:val="uk-UA"/>
              </w:rPr>
              <w:t xml:space="preserve"> 2015/1375</w:t>
            </w:r>
            <w:r>
              <w:rPr>
                <w:sz w:val="16"/>
                <w:szCs w:val="16"/>
                <w:lang w:val="uk-UA"/>
              </w:rPr>
              <w:t>/</w:t>
            </w:r>
            <w:r w:rsidRPr="00CC60DE">
              <w:rPr>
                <w:lang w:val="uk-UA"/>
              </w:rPr>
              <w:t xml:space="preserve"> </w:t>
            </w:r>
            <w:r w:rsidRPr="00CC60DE">
              <w:rPr>
                <w:sz w:val="16"/>
                <w:szCs w:val="16"/>
                <w:lang w:val="uk-UA"/>
              </w:rPr>
              <w:t xml:space="preserve">м’ясні продукти </w:t>
            </w:r>
            <w:r w:rsidR="001F4D1D">
              <w:rPr>
                <w:sz w:val="16"/>
                <w:szCs w:val="16"/>
                <w:lang w:val="uk-UA"/>
              </w:rPr>
              <w:t xml:space="preserve">отримані </w:t>
            </w:r>
            <w:r w:rsidRPr="00CC60DE">
              <w:rPr>
                <w:sz w:val="16"/>
                <w:szCs w:val="16"/>
                <w:lang w:val="uk-UA"/>
              </w:rPr>
              <w:t>із м’яса свійських свиней, яке було досліджене на трихінельоз із негативним результатом або було піддане холодній обробці відповідно до Регламенту (ЄС)</w:t>
            </w:r>
            <w:r w:rsidR="0039619F" w:rsidRPr="00B44358">
              <w:rPr>
                <w:sz w:val="16"/>
                <w:szCs w:val="16"/>
                <w:lang w:val="uk-UA"/>
              </w:rPr>
              <w:t xml:space="preserve"> 2015/1375</w:t>
            </w:r>
            <w:r w:rsidR="00E2573F" w:rsidRPr="00CC60DE">
              <w:rPr>
                <w:sz w:val="16"/>
                <w:szCs w:val="16"/>
                <w:lang w:val="uk-UA"/>
              </w:rPr>
              <w:t>;]</w:t>
            </w:r>
            <w:r w:rsidR="00DE0231" w:rsidRPr="00DE0231">
              <w:rPr>
                <w:sz w:val="16"/>
                <w:szCs w:val="16"/>
                <w:lang w:val="uk-UA"/>
              </w:rPr>
              <w:t xml:space="preserve"> </w:t>
            </w:r>
          </w:p>
        </w:tc>
      </w:tr>
    </w:tbl>
    <w:p w:rsidR="003559DD" w:rsidRPr="00DE0231" w:rsidRDefault="00D0765E">
      <w:pPr>
        <w:rPr>
          <w:sz w:val="2"/>
          <w:szCs w:val="2"/>
          <w:lang w:val="uk-UA"/>
        </w:rPr>
      </w:pPr>
      <w:r>
        <w:rPr>
          <w:noProof/>
          <w:lang w:val="uk-UA" w:eastAsia="uk-UA"/>
        </w:rPr>
        <w:pict>
          <v:line id="Line 7" o:spid="_x0000_s1044" style="position:absolute;z-index:-16457728;visibility:visible;mso-position-horizontal-relative:page;mso-position-vertical-relative:page" from="546.4pt,95.2pt" to="546.4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" strokeweight=".8pt">
            <w10:wrap anchorx="page" anchory="page"/>
          </v:line>
        </w:pict>
      </w:r>
    </w:p>
    <w:p w:rsidR="003559DD" w:rsidRPr="00DE0231" w:rsidRDefault="003559DD">
      <w:pPr>
        <w:rPr>
          <w:sz w:val="2"/>
          <w:szCs w:val="2"/>
          <w:lang w:val="uk-UA"/>
        </w:rPr>
        <w:sectPr w:rsidR="003559DD" w:rsidRPr="00DE0231" w:rsidSect="0057580F">
          <w:pgSz w:w="11910" w:h="16840"/>
          <w:pgMar w:top="1560" w:right="280" w:bottom="1140" w:left="600" w:header="1427" w:footer="957" w:gutter="0"/>
          <w:cols w:space="720"/>
        </w:sectPr>
      </w:pPr>
    </w:p>
    <w:tbl>
      <w:tblPr>
        <w:tblStyle w:val="TableNormal"/>
        <w:tblW w:w="0" w:type="auto"/>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40"/>
        <w:gridCol w:w="2640"/>
        <w:gridCol w:w="2667"/>
      </w:tblGrid>
      <w:tr w:rsidR="003559DD" w:rsidTr="0066766F">
        <w:trPr>
          <w:trHeight w:val="715"/>
        </w:trPr>
        <w:tc>
          <w:tcPr>
            <w:tcW w:w="5040" w:type="dxa"/>
            <w:tcBorders>
              <w:bottom w:val="nil"/>
            </w:tcBorders>
          </w:tcPr>
          <w:p w:rsidR="003559DD" w:rsidRPr="00CC60DE" w:rsidRDefault="00E2573F">
            <w:pPr>
              <w:pStyle w:val="TableParagraph"/>
              <w:spacing w:line="174" w:lineRule="exact"/>
              <w:ind w:left="117"/>
              <w:rPr>
                <w:sz w:val="16"/>
                <w:lang w:val="uk-UA"/>
              </w:rPr>
            </w:pPr>
            <w:r>
              <w:rPr>
                <w:sz w:val="16"/>
              </w:rPr>
              <w:t>II</w:t>
            </w:r>
            <w:r w:rsidRPr="00120C24">
              <w:rPr>
                <w:sz w:val="16"/>
                <w:lang w:val="uk-UA"/>
              </w:rPr>
              <w:t xml:space="preserve">. </w:t>
            </w:r>
            <w:r>
              <w:rPr>
                <w:sz w:val="16"/>
              </w:rPr>
              <w:t>Health</w:t>
            </w:r>
            <w:r w:rsidRPr="00120C24">
              <w:rPr>
                <w:sz w:val="16"/>
                <w:lang w:val="uk-UA"/>
              </w:rPr>
              <w:t xml:space="preserve"> </w:t>
            </w:r>
            <w:r>
              <w:rPr>
                <w:sz w:val="16"/>
              </w:rPr>
              <w:t>information</w:t>
            </w:r>
            <w:r w:rsidR="00CC60DE">
              <w:rPr>
                <w:sz w:val="16"/>
                <w:lang w:val="uk-UA"/>
              </w:rPr>
              <w:t>/Інформація про здоров’я</w:t>
            </w:r>
          </w:p>
        </w:tc>
        <w:tc>
          <w:tcPr>
            <w:tcW w:w="2640" w:type="dxa"/>
          </w:tcPr>
          <w:p w:rsidR="003559DD" w:rsidRDefault="00E2573F" w:rsidP="00CC60DE">
            <w:pPr>
              <w:pStyle w:val="TableParagraph"/>
              <w:spacing w:line="232" w:lineRule="auto"/>
              <w:ind w:left="102" w:right="280"/>
              <w:rPr>
                <w:sz w:val="16"/>
              </w:rPr>
            </w:pPr>
            <w:r>
              <w:rPr>
                <w:sz w:val="16"/>
              </w:rPr>
              <w:t>II.a. Certificate reference number</w:t>
            </w:r>
            <w:r w:rsidR="00CC60DE">
              <w:rPr>
                <w:sz w:val="16"/>
                <w:lang w:val="uk-UA"/>
              </w:rPr>
              <w:t>/Номер сертифіката</w:t>
            </w:r>
          </w:p>
        </w:tc>
        <w:tc>
          <w:tcPr>
            <w:tcW w:w="2667" w:type="dxa"/>
            <w:tcBorders>
              <w:tr2bl w:val="single" w:sz="4" w:space="0" w:color="auto"/>
            </w:tcBorders>
          </w:tcPr>
          <w:p w:rsidR="003559DD" w:rsidRDefault="00D0765E">
            <w:pPr>
              <w:pStyle w:val="TableParagraph"/>
              <w:spacing w:line="174" w:lineRule="exact"/>
              <w:ind w:left="118"/>
              <w:rPr>
                <w:sz w:val="16"/>
              </w:rPr>
            </w:pPr>
            <w:r>
              <w:rPr>
                <w:noProof/>
                <w:sz w:val="16"/>
                <w:lang w:val="ru-RU" w:eastAsia="ru-RU"/>
              </w:rPr>
              <w:pict>
                <v:shape id="_x0000_s1080" type="#_x0000_t32" style="position:absolute;left:0;text-align:left;margin-left:110.6pt;margin-top:.2pt;width:0;height:36pt;z-index:486907392;mso-position-horizontal-relative:text;mso-position-vertical-relative:text" o:connectortype="straight" strokecolor="white [3212]"/>
              </w:pict>
            </w:r>
            <w:r w:rsidR="00E2573F">
              <w:rPr>
                <w:sz w:val="16"/>
              </w:rPr>
              <w:t>II.b.</w:t>
            </w:r>
          </w:p>
        </w:tc>
      </w:tr>
      <w:tr w:rsidR="003559DD" w:rsidRPr="00C15EE5" w:rsidTr="0066766F">
        <w:trPr>
          <w:trHeight w:val="12572"/>
        </w:trPr>
        <w:tc>
          <w:tcPr>
            <w:tcW w:w="10347" w:type="dxa"/>
            <w:gridSpan w:val="3"/>
            <w:tcBorders>
              <w:top w:val="nil"/>
            </w:tcBorders>
          </w:tcPr>
          <w:p w:rsidR="0066766F" w:rsidRDefault="0066766F" w:rsidP="00DE0231">
            <w:pPr>
              <w:pStyle w:val="TableParagraph"/>
              <w:tabs>
                <w:tab w:val="left" w:pos="837"/>
                <w:tab w:val="left" w:pos="1557"/>
                <w:tab w:val="left" w:pos="1730"/>
                <w:tab w:val="left" w:pos="2997"/>
              </w:tabs>
              <w:spacing w:before="1"/>
              <w:ind w:left="2277" w:right="272" w:hanging="1964"/>
              <w:jc w:val="both"/>
              <w:rPr>
                <w:sz w:val="16"/>
                <w:szCs w:val="16"/>
              </w:rPr>
            </w:pPr>
          </w:p>
          <w:p w:rsidR="00CC60DE" w:rsidRPr="00DE0231" w:rsidRDefault="00DE0231" w:rsidP="00DE0231">
            <w:pPr>
              <w:pStyle w:val="TableParagraph"/>
              <w:tabs>
                <w:tab w:val="left" w:pos="837"/>
                <w:tab w:val="left" w:pos="1557"/>
                <w:tab w:val="left" w:pos="1730"/>
                <w:tab w:val="left" w:pos="2997"/>
              </w:tabs>
              <w:spacing w:before="1"/>
              <w:ind w:left="2277" w:right="272" w:hanging="1964"/>
              <w:jc w:val="both"/>
              <w:rPr>
                <w:sz w:val="16"/>
                <w:lang w:val="uk-UA"/>
              </w:rPr>
            </w:pPr>
            <w:r>
              <w:rPr>
                <w:sz w:val="16"/>
                <w:szCs w:val="16"/>
                <w:lang w:val="uk-UA"/>
              </w:rPr>
              <w:t xml:space="preserve">   </w:t>
            </w:r>
            <w:r w:rsidRPr="005E3345">
              <w:rPr>
                <w:sz w:val="16"/>
                <w:lang w:val="uk-UA"/>
              </w:rPr>
              <w:t>(</w:t>
            </w:r>
            <w:r w:rsidRPr="00250CB6">
              <w:rPr>
                <w:sz w:val="16"/>
                <w:vertAlign w:val="superscript"/>
                <w:lang w:val="uk-UA"/>
              </w:rPr>
              <w:t>2</w:t>
            </w:r>
            <w:r w:rsidRPr="005E3345">
              <w:rPr>
                <w:sz w:val="16"/>
                <w:lang w:val="uk-UA"/>
              </w:rPr>
              <w:t>)(</w:t>
            </w:r>
            <w:r w:rsidR="00136C4B" w:rsidRPr="004B4CEA">
              <w:rPr>
                <w:sz w:val="16"/>
                <w:vertAlign w:val="superscript"/>
                <w:lang w:val="uk-UA"/>
              </w:rPr>
              <w:t>3</w:t>
            </w:r>
            <w:r w:rsidRPr="005E3345">
              <w:rPr>
                <w:sz w:val="16"/>
                <w:lang w:val="uk-UA"/>
              </w:rPr>
              <w:t>)</w:t>
            </w:r>
            <w:r w:rsidRPr="00DE0231">
              <w:rPr>
                <w:sz w:val="16"/>
                <w:szCs w:val="16"/>
                <w:vertAlign w:val="superscript"/>
                <w:lang w:val="uk-UA"/>
              </w:rPr>
              <w:t xml:space="preserve"> </w:t>
            </w:r>
            <w:r>
              <w:rPr>
                <w:i/>
                <w:sz w:val="16"/>
                <w:szCs w:val="16"/>
              </w:rPr>
              <w:t>or</w:t>
            </w:r>
            <w:r>
              <w:rPr>
                <w:i/>
                <w:sz w:val="16"/>
                <w:szCs w:val="16"/>
                <w:lang w:val="uk-UA"/>
              </w:rPr>
              <w:t>/чи</w:t>
            </w:r>
            <w:r w:rsidRPr="00DE0231">
              <w:rPr>
                <w:i/>
                <w:sz w:val="16"/>
                <w:szCs w:val="16"/>
                <w:lang w:val="uk-UA"/>
              </w:rPr>
              <w:tab/>
              <w:t xml:space="preserve">      </w:t>
            </w:r>
            <w:r w:rsidRPr="00DE0231">
              <w:rPr>
                <w:sz w:val="16"/>
                <w:szCs w:val="16"/>
                <w:lang w:val="uk-UA"/>
              </w:rPr>
              <w:t>[</w:t>
            </w:r>
            <w:r>
              <w:rPr>
                <w:sz w:val="16"/>
                <w:szCs w:val="16"/>
              </w:rPr>
              <w:t>II</w:t>
            </w:r>
            <w:r w:rsidRPr="00DE0231">
              <w:rPr>
                <w:sz w:val="16"/>
                <w:szCs w:val="16"/>
                <w:lang w:val="uk-UA"/>
              </w:rPr>
              <w:t>.2.3.1.</w:t>
            </w:r>
            <w:r w:rsidRPr="00DE0231">
              <w:rPr>
                <w:sz w:val="16"/>
                <w:szCs w:val="16"/>
                <w:lang w:val="uk-UA"/>
              </w:rPr>
              <w:tab/>
            </w:r>
            <w:r>
              <w:rPr>
                <w:sz w:val="16"/>
                <w:szCs w:val="16"/>
              </w:rPr>
              <w:t>the</w:t>
            </w:r>
            <w:r w:rsidRPr="00DE0231">
              <w:rPr>
                <w:sz w:val="16"/>
                <w:szCs w:val="16"/>
                <w:lang w:val="uk-UA"/>
              </w:rPr>
              <w:t xml:space="preserve"> </w:t>
            </w:r>
            <w:r>
              <w:rPr>
                <w:sz w:val="16"/>
                <w:szCs w:val="16"/>
              </w:rPr>
              <w:t>meat</w:t>
            </w:r>
            <w:r w:rsidRPr="00DE0231">
              <w:rPr>
                <w:sz w:val="16"/>
                <w:szCs w:val="16"/>
                <w:lang w:val="uk-UA"/>
              </w:rPr>
              <w:t xml:space="preserve"> </w:t>
            </w:r>
            <w:r>
              <w:rPr>
                <w:sz w:val="16"/>
                <w:szCs w:val="16"/>
              </w:rPr>
              <w:t>products</w:t>
            </w:r>
            <w:r w:rsidRPr="00DE0231">
              <w:rPr>
                <w:sz w:val="16"/>
                <w:szCs w:val="16"/>
                <w:lang w:val="uk-UA"/>
              </w:rPr>
              <w:t xml:space="preserve"> </w:t>
            </w:r>
            <w:r>
              <w:rPr>
                <w:sz w:val="16"/>
                <w:szCs w:val="16"/>
              </w:rPr>
              <w:t>have</w:t>
            </w:r>
            <w:r w:rsidRPr="00DE0231">
              <w:rPr>
                <w:sz w:val="16"/>
                <w:szCs w:val="16"/>
                <w:lang w:val="uk-UA"/>
              </w:rPr>
              <w:t xml:space="preserve"> </w:t>
            </w:r>
            <w:r>
              <w:rPr>
                <w:sz w:val="16"/>
                <w:szCs w:val="16"/>
              </w:rPr>
              <w:t>been</w:t>
            </w:r>
            <w:r w:rsidRPr="00DE0231">
              <w:rPr>
                <w:sz w:val="16"/>
                <w:szCs w:val="16"/>
                <w:lang w:val="uk-UA"/>
              </w:rPr>
              <w:t xml:space="preserve"> </w:t>
            </w:r>
            <w:r>
              <w:rPr>
                <w:sz w:val="16"/>
                <w:szCs w:val="16"/>
              </w:rPr>
              <w:t>obtained</w:t>
            </w:r>
            <w:r w:rsidRPr="00DE0231">
              <w:rPr>
                <w:sz w:val="16"/>
                <w:szCs w:val="16"/>
                <w:lang w:val="uk-UA"/>
              </w:rPr>
              <w:t xml:space="preserve"> </w:t>
            </w:r>
            <w:r>
              <w:rPr>
                <w:sz w:val="16"/>
                <w:szCs w:val="16"/>
              </w:rPr>
              <w:t>from</w:t>
            </w:r>
            <w:r w:rsidRPr="00DE0231">
              <w:rPr>
                <w:sz w:val="16"/>
                <w:szCs w:val="16"/>
                <w:lang w:val="uk-UA"/>
              </w:rPr>
              <w:t xml:space="preserve"> </w:t>
            </w:r>
            <w:r>
              <w:rPr>
                <w:sz w:val="16"/>
                <w:szCs w:val="16"/>
              </w:rPr>
              <w:t>domestic</w:t>
            </w:r>
            <w:r w:rsidRPr="00DE0231">
              <w:rPr>
                <w:sz w:val="16"/>
                <w:szCs w:val="16"/>
                <w:lang w:val="uk-UA"/>
              </w:rPr>
              <w:t xml:space="preserve"> </w:t>
            </w:r>
            <w:r>
              <w:rPr>
                <w:sz w:val="16"/>
                <w:szCs w:val="16"/>
              </w:rPr>
              <w:t>porcine</w:t>
            </w:r>
            <w:r w:rsidRPr="00DE0231">
              <w:rPr>
                <w:sz w:val="16"/>
                <w:szCs w:val="16"/>
                <w:lang w:val="uk-UA"/>
              </w:rPr>
              <w:t xml:space="preserve"> </w:t>
            </w:r>
            <w:r>
              <w:rPr>
                <w:sz w:val="16"/>
                <w:szCs w:val="16"/>
              </w:rPr>
              <w:t>animals</w:t>
            </w:r>
            <w:r w:rsidRPr="00DE0231">
              <w:rPr>
                <w:spacing w:val="-11"/>
                <w:sz w:val="16"/>
                <w:szCs w:val="16"/>
                <w:lang w:val="uk-UA"/>
              </w:rPr>
              <w:t xml:space="preserve"> </w:t>
            </w:r>
            <w:r>
              <w:rPr>
                <w:sz w:val="16"/>
                <w:szCs w:val="16"/>
              </w:rPr>
              <w:t>meat</w:t>
            </w:r>
            <w:r w:rsidRPr="00DE0231">
              <w:rPr>
                <w:sz w:val="16"/>
                <w:szCs w:val="16"/>
                <w:lang w:val="uk-UA"/>
              </w:rPr>
              <w:t xml:space="preserve"> </w:t>
            </w:r>
            <w:r>
              <w:rPr>
                <w:sz w:val="16"/>
                <w:szCs w:val="16"/>
              </w:rPr>
              <w:t>which</w:t>
            </w:r>
            <w:r w:rsidRPr="00DE0231">
              <w:rPr>
                <w:sz w:val="16"/>
                <w:szCs w:val="16"/>
                <w:lang w:val="uk-UA"/>
              </w:rPr>
              <w:t xml:space="preserve"> </w:t>
            </w:r>
            <w:r>
              <w:rPr>
                <w:sz w:val="16"/>
                <w:szCs w:val="16"/>
              </w:rPr>
              <w:t>is</w:t>
            </w:r>
            <w:r w:rsidRPr="00DE0231">
              <w:rPr>
                <w:sz w:val="16"/>
                <w:szCs w:val="16"/>
                <w:lang w:val="uk-UA"/>
              </w:rPr>
              <w:t xml:space="preserve"> </w:t>
            </w:r>
            <w:r>
              <w:rPr>
                <w:sz w:val="16"/>
                <w:szCs w:val="16"/>
              </w:rPr>
              <w:t>derived</w:t>
            </w:r>
            <w:r w:rsidRPr="00DE0231">
              <w:rPr>
                <w:sz w:val="16"/>
                <w:szCs w:val="16"/>
                <w:lang w:val="uk-UA"/>
              </w:rPr>
              <w:t xml:space="preserve"> </w:t>
            </w:r>
            <w:r>
              <w:rPr>
                <w:sz w:val="16"/>
                <w:szCs w:val="16"/>
              </w:rPr>
              <w:t>from</w:t>
            </w:r>
            <w:r w:rsidRPr="00DE0231">
              <w:rPr>
                <w:sz w:val="16"/>
                <w:szCs w:val="16"/>
                <w:lang w:val="uk-UA"/>
              </w:rPr>
              <w:t xml:space="preserve"> </w:t>
            </w:r>
            <w:r>
              <w:rPr>
                <w:sz w:val="16"/>
                <w:szCs w:val="16"/>
              </w:rPr>
              <w:t>domestic</w:t>
            </w:r>
            <w:r w:rsidRPr="00DE0231">
              <w:rPr>
                <w:sz w:val="16"/>
                <w:szCs w:val="16"/>
                <w:lang w:val="uk-UA"/>
              </w:rPr>
              <w:t xml:space="preserve"> </w:t>
            </w:r>
            <w:r>
              <w:rPr>
                <w:sz w:val="16"/>
                <w:szCs w:val="16"/>
              </w:rPr>
              <w:t>porcine</w:t>
            </w:r>
            <w:r w:rsidRPr="00DE0231">
              <w:rPr>
                <w:sz w:val="16"/>
                <w:szCs w:val="16"/>
                <w:lang w:val="uk-UA"/>
              </w:rPr>
              <w:t xml:space="preserve"> </w:t>
            </w:r>
            <w:r>
              <w:rPr>
                <w:sz w:val="16"/>
                <w:szCs w:val="16"/>
              </w:rPr>
              <w:t>animals</w:t>
            </w:r>
            <w:r w:rsidRPr="00DE0231">
              <w:rPr>
                <w:sz w:val="16"/>
                <w:szCs w:val="16"/>
                <w:lang w:val="uk-UA"/>
              </w:rPr>
              <w:t xml:space="preserve"> </w:t>
            </w:r>
            <w:r>
              <w:rPr>
                <w:sz w:val="16"/>
                <w:szCs w:val="16"/>
              </w:rPr>
              <w:t>either</w:t>
            </w:r>
            <w:r w:rsidRPr="00DE0231">
              <w:rPr>
                <w:sz w:val="16"/>
                <w:szCs w:val="16"/>
                <w:lang w:val="uk-UA"/>
              </w:rPr>
              <w:t xml:space="preserve"> </w:t>
            </w:r>
            <w:r>
              <w:rPr>
                <w:sz w:val="16"/>
                <w:szCs w:val="16"/>
              </w:rPr>
              <w:t>coming</w:t>
            </w:r>
            <w:r w:rsidRPr="00DE0231">
              <w:rPr>
                <w:sz w:val="16"/>
                <w:szCs w:val="16"/>
                <w:lang w:val="uk-UA"/>
              </w:rPr>
              <w:t xml:space="preserve"> </w:t>
            </w:r>
            <w:r>
              <w:rPr>
                <w:sz w:val="16"/>
                <w:szCs w:val="16"/>
              </w:rPr>
              <w:t>from</w:t>
            </w:r>
            <w:r w:rsidRPr="00DE0231">
              <w:rPr>
                <w:sz w:val="16"/>
                <w:lang w:val="uk-UA"/>
              </w:rPr>
              <w:t xml:space="preserve"> </w:t>
            </w:r>
            <w:r w:rsidR="00CC60DE">
              <w:rPr>
                <w:sz w:val="16"/>
                <w:szCs w:val="16"/>
              </w:rPr>
              <w:t>a</w:t>
            </w:r>
            <w:r w:rsidR="00CC60DE" w:rsidRPr="00DE0231">
              <w:rPr>
                <w:sz w:val="16"/>
                <w:szCs w:val="16"/>
                <w:lang w:val="uk-UA"/>
              </w:rPr>
              <w:t xml:space="preserve"> </w:t>
            </w:r>
            <w:r w:rsidR="00CC60DE">
              <w:rPr>
                <w:sz w:val="16"/>
                <w:szCs w:val="16"/>
              </w:rPr>
              <w:t>holding</w:t>
            </w:r>
            <w:r w:rsidR="00CC60DE" w:rsidRPr="00DE0231">
              <w:rPr>
                <w:sz w:val="16"/>
                <w:szCs w:val="16"/>
                <w:lang w:val="uk-UA"/>
              </w:rPr>
              <w:t xml:space="preserve"> </w:t>
            </w:r>
            <w:r w:rsidR="00CC60DE">
              <w:rPr>
                <w:sz w:val="16"/>
                <w:szCs w:val="16"/>
              </w:rPr>
              <w:t>officially</w:t>
            </w:r>
            <w:r w:rsidR="00CC60DE" w:rsidRPr="00DE0231">
              <w:rPr>
                <w:sz w:val="16"/>
                <w:szCs w:val="16"/>
                <w:lang w:val="uk-UA"/>
              </w:rPr>
              <w:t xml:space="preserve"> </w:t>
            </w:r>
            <w:r w:rsidR="00CC60DE">
              <w:rPr>
                <w:sz w:val="16"/>
                <w:szCs w:val="16"/>
              </w:rPr>
              <w:t>recognised</w:t>
            </w:r>
            <w:r w:rsidR="00CC60DE" w:rsidRPr="00DE0231">
              <w:rPr>
                <w:sz w:val="16"/>
                <w:szCs w:val="16"/>
                <w:lang w:val="uk-UA"/>
              </w:rPr>
              <w:t xml:space="preserve"> </w:t>
            </w:r>
            <w:r w:rsidR="00CC60DE">
              <w:rPr>
                <w:sz w:val="16"/>
                <w:szCs w:val="16"/>
              </w:rPr>
              <w:t>as</w:t>
            </w:r>
            <w:r w:rsidR="00CC60DE" w:rsidRPr="00DE0231">
              <w:rPr>
                <w:sz w:val="16"/>
                <w:szCs w:val="16"/>
                <w:lang w:val="uk-UA"/>
              </w:rPr>
              <w:t xml:space="preserve"> </w:t>
            </w:r>
            <w:r w:rsidR="00CC60DE">
              <w:rPr>
                <w:sz w:val="16"/>
                <w:szCs w:val="16"/>
              </w:rPr>
              <w:t>applying</w:t>
            </w:r>
            <w:r w:rsidR="00CC60DE" w:rsidRPr="00DE0231">
              <w:rPr>
                <w:sz w:val="16"/>
                <w:szCs w:val="16"/>
                <w:lang w:val="uk-UA"/>
              </w:rPr>
              <w:t xml:space="preserve"> </w:t>
            </w:r>
            <w:r w:rsidR="00CC60DE">
              <w:rPr>
                <w:sz w:val="16"/>
                <w:szCs w:val="16"/>
              </w:rPr>
              <w:t>controlled</w:t>
            </w:r>
            <w:r w:rsidR="00CC60DE" w:rsidRPr="00DE0231">
              <w:rPr>
                <w:sz w:val="16"/>
                <w:szCs w:val="16"/>
                <w:lang w:val="uk-UA"/>
              </w:rPr>
              <w:t xml:space="preserve"> </w:t>
            </w:r>
            <w:r w:rsidR="00CC60DE">
              <w:rPr>
                <w:sz w:val="16"/>
                <w:szCs w:val="16"/>
              </w:rPr>
              <w:t>housing</w:t>
            </w:r>
            <w:r w:rsidR="00CC60DE" w:rsidRPr="00DE0231">
              <w:rPr>
                <w:spacing w:val="-19"/>
                <w:sz w:val="16"/>
                <w:szCs w:val="16"/>
                <w:lang w:val="uk-UA"/>
              </w:rPr>
              <w:t xml:space="preserve"> </w:t>
            </w:r>
            <w:r w:rsidR="00CC60DE">
              <w:rPr>
                <w:sz w:val="16"/>
                <w:szCs w:val="16"/>
              </w:rPr>
              <w:t>conditions</w:t>
            </w:r>
            <w:r w:rsidR="00CC60DE" w:rsidRPr="00DE0231">
              <w:rPr>
                <w:sz w:val="16"/>
                <w:szCs w:val="16"/>
                <w:lang w:val="uk-UA"/>
              </w:rPr>
              <w:t xml:space="preserve"> </w:t>
            </w:r>
            <w:r w:rsidR="00CC60DE">
              <w:rPr>
                <w:sz w:val="16"/>
                <w:szCs w:val="16"/>
              </w:rPr>
              <w:t>in</w:t>
            </w:r>
            <w:r w:rsidR="00CC60DE" w:rsidRPr="00DE0231">
              <w:rPr>
                <w:sz w:val="16"/>
                <w:szCs w:val="16"/>
                <w:lang w:val="uk-UA"/>
              </w:rPr>
              <w:t xml:space="preserve"> </w:t>
            </w:r>
            <w:r w:rsidR="00CC60DE">
              <w:rPr>
                <w:sz w:val="16"/>
                <w:szCs w:val="16"/>
              </w:rPr>
              <w:t>accordance</w:t>
            </w:r>
            <w:r w:rsidR="00CC60DE" w:rsidRPr="00DE0231">
              <w:rPr>
                <w:sz w:val="16"/>
                <w:szCs w:val="16"/>
                <w:lang w:val="uk-UA"/>
              </w:rPr>
              <w:t xml:space="preserve"> </w:t>
            </w:r>
            <w:r w:rsidR="00CC60DE">
              <w:rPr>
                <w:sz w:val="16"/>
                <w:szCs w:val="16"/>
              </w:rPr>
              <w:t>with</w:t>
            </w:r>
            <w:r w:rsidR="00CC60DE" w:rsidRPr="00DE0231">
              <w:rPr>
                <w:sz w:val="16"/>
                <w:szCs w:val="16"/>
                <w:lang w:val="uk-UA"/>
              </w:rPr>
              <w:t xml:space="preserve"> </w:t>
            </w:r>
            <w:r w:rsidR="00CC60DE">
              <w:rPr>
                <w:sz w:val="16"/>
                <w:szCs w:val="16"/>
              </w:rPr>
              <w:t>Article</w:t>
            </w:r>
            <w:r w:rsidR="00CC60DE" w:rsidRPr="00DE0231">
              <w:rPr>
                <w:sz w:val="16"/>
                <w:szCs w:val="16"/>
                <w:lang w:val="uk-UA"/>
              </w:rPr>
              <w:t xml:space="preserve"> 8 </w:t>
            </w:r>
            <w:r w:rsidR="00CC60DE">
              <w:rPr>
                <w:sz w:val="16"/>
                <w:szCs w:val="16"/>
              </w:rPr>
              <w:t>of</w:t>
            </w:r>
            <w:r w:rsidR="00CC60DE" w:rsidRPr="00DE0231">
              <w:rPr>
                <w:sz w:val="16"/>
                <w:szCs w:val="16"/>
                <w:lang w:val="uk-UA"/>
              </w:rPr>
              <w:t xml:space="preserve"> </w:t>
            </w:r>
            <w:r w:rsidR="00CC60DE">
              <w:rPr>
                <w:sz w:val="16"/>
                <w:szCs w:val="16"/>
              </w:rPr>
              <w:t>Regulation</w:t>
            </w:r>
            <w:r w:rsidR="00CC60DE" w:rsidRPr="00DE0231">
              <w:rPr>
                <w:sz w:val="16"/>
                <w:szCs w:val="16"/>
                <w:lang w:val="uk-UA"/>
              </w:rPr>
              <w:t xml:space="preserve"> (</w:t>
            </w:r>
            <w:r w:rsidR="00CC60DE">
              <w:rPr>
                <w:sz w:val="16"/>
                <w:szCs w:val="16"/>
              </w:rPr>
              <w:t>EC</w:t>
            </w:r>
            <w:r w:rsidR="00CC60DE" w:rsidRPr="00DE0231">
              <w:rPr>
                <w:sz w:val="16"/>
                <w:szCs w:val="16"/>
                <w:lang w:val="uk-UA"/>
              </w:rPr>
              <w:t xml:space="preserve">) </w:t>
            </w:r>
            <w:r w:rsidR="000E4D0E" w:rsidRPr="00DE0231">
              <w:rPr>
                <w:sz w:val="16"/>
                <w:szCs w:val="16"/>
                <w:lang w:val="uk-UA"/>
              </w:rPr>
              <w:t>2015/1375</w:t>
            </w:r>
            <w:r w:rsidR="00CC60DE" w:rsidRPr="00DE0231">
              <w:rPr>
                <w:sz w:val="16"/>
                <w:szCs w:val="16"/>
                <w:lang w:val="uk-UA"/>
              </w:rPr>
              <w:t xml:space="preserve"> </w:t>
            </w:r>
            <w:r w:rsidR="00CC60DE">
              <w:rPr>
                <w:sz w:val="16"/>
                <w:szCs w:val="16"/>
              </w:rPr>
              <w:t>or</w:t>
            </w:r>
            <w:r w:rsidR="00CC60DE" w:rsidRPr="00DE0231">
              <w:rPr>
                <w:sz w:val="16"/>
                <w:szCs w:val="16"/>
                <w:lang w:val="uk-UA"/>
              </w:rPr>
              <w:t xml:space="preserve"> </w:t>
            </w:r>
            <w:r w:rsidR="00CC60DE">
              <w:rPr>
                <w:sz w:val="16"/>
                <w:szCs w:val="16"/>
              </w:rPr>
              <w:t>not</w:t>
            </w:r>
            <w:r w:rsidR="00CC60DE" w:rsidRPr="00DE0231">
              <w:rPr>
                <w:sz w:val="16"/>
                <w:szCs w:val="16"/>
                <w:lang w:val="uk-UA"/>
              </w:rPr>
              <w:t xml:space="preserve"> </w:t>
            </w:r>
            <w:r w:rsidR="00CC60DE">
              <w:rPr>
                <w:sz w:val="16"/>
                <w:szCs w:val="16"/>
              </w:rPr>
              <w:t>weaned</w:t>
            </w:r>
            <w:r w:rsidR="00CC60DE" w:rsidRPr="00DE0231">
              <w:rPr>
                <w:sz w:val="16"/>
                <w:szCs w:val="16"/>
                <w:lang w:val="uk-UA"/>
              </w:rPr>
              <w:t xml:space="preserve"> </w:t>
            </w:r>
            <w:r w:rsidR="00CC60DE">
              <w:rPr>
                <w:sz w:val="16"/>
                <w:szCs w:val="16"/>
              </w:rPr>
              <w:t>and</w:t>
            </w:r>
            <w:r w:rsidR="00CC60DE" w:rsidRPr="00DE0231">
              <w:rPr>
                <w:sz w:val="16"/>
                <w:szCs w:val="16"/>
                <w:lang w:val="uk-UA"/>
              </w:rPr>
              <w:t xml:space="preserve"> </w:t>
            </w:r>
            <w:r w:rsidR="00CC60DE">
              <w:rPr>
                <w:sz w:val="16"/>
                <w:szCs w:val="16"/>
              </w:rPr>
              <w:t>less</w:t>
            </w:r>
            <w:r w:rsidR="00CC60DE" w:rsidRPr="00DE0231">
              <w:rPr>
                <w:sz w:val="16"/>
                <w:szCs w:val="16"/>
                <w:lang w:val="uk-UA"/>
              </w:rPr>
              <w:t xml:space="preserve"> </w:t>
            </w:r>
            <w:r w:rsidR="00CC60DE">
              <w:rPr>
                <w:sz w:val="16"/>
                <w:szCs w:val="16"/>
              </w:rPr>
              <w:t>than</w:t>
            </w:r>
            <w:r w:rsidR="00CC60DE" w:rsidRPr="00DE0231">
              <w:rPr>
                <w:sz w:val="16"/>
                <w:szCs w:val="16"/>
                <w:lang w:val="uk-UA"/>
              </w:rPr>
              <w:t xml:space="preserve"> 5 </w:t>
            </w:r>
            <w:r w:rsidR="00CC60DE">
              <w:rPr>
                <w:sz w:val="16"/>
                <w:szCs w:val="16"/>
              </w:rPr>
              <w:t>weeks</w:t>
            </w:r>
            <w:r w:rsidR="00CC60DE" w:rsidRPr="00DE0231">
              <w:rPr>
                <w:sz w:val="16"/>
                <w:szCs w:val="16"/>
                <w:lang w:val="uk-UA"/>
              </w:rPr>
              <w:t xml:space="preserve"> </w:t>
            </w:r>
            <w:r w:rsidR="00CC60DE">
              <w:rPr>
                <w:sz w:val="16"/>
                <w:szCs w:val="16"/>
              </w:rPr>
              <w:t>of</w:t>
            </w:r>
            <w:r w:rsidR="00CC60DE" w:rsidRPr="00DE0231">
              <w:rPr>
                <w:sz w:val="16"/>
                <w:szCs w:val="16"/>
                <w:lang w:val="uk-UA"/>
              </w:rPr>
              <w:t xml:space="preserve"> </w:t>
            </w:r>
            <w:r w:rsidR="00CC60DE">
              <w:rPr>
                <w:sz w:val="16"/>
                <w:szCs w:val="16"/>
              </w:rPr>
              <w:t>age</w:t>
            </w:r>
            <w:r w:rsidR="00CC60DE">
              <w:rPr>
                <w:sz w:val="16"/>
                <w:szCs w:val="16"/>
                <w:lang w:val="uk-UA"/>
              </w:rPr>
              <w:t>/</w:t>
            </w:r>
            <w:r w:rsidR="00CC60DE" w:rsidRPr="00DE0231">
              <w:rPr>
                <w:lang w:val="uk-UA"/>
              </w:rPr>
              <w:t xml:space="preserve"> </w:t>
            </w:r>
            <w:r w:rsidR="00BB52EE">
              <w:rPr>
                <w:sz w:val="16"/>
                <w:szCs w:val="16"/>
                <w:lang w:val="uk-UA"/>
              </w:rPr>
              <w:t>м'ясні продукти вироблені з м’яса свійських свиней</w:t>
            </w:r>
            <w:r w:rsidR="00CC60DE" w:rsidRPr="00CC60DE">
              <w:rPr>
                <w:sz w:val="16"/>
                <w:szCs w:val="16"/>
                <w:lang w:val="uk-UA"/>
              </w:rPr>
              <w:t xml:space="preserve">, яке отримане від домашніх свиней, які або походять з господарства, офіційно визнаного таким, що застосовує контрольовані умови утримання відповідно до статті 8 Регламенту (ЄС) </w:t>
            </w:r>
            <w:r w:rsidR="000E4D0E" w:rsidRPr="00DE0231">
              <w:rPr>
                <w:sz w:val="16"/>
                <w:szCs w:val="16"/>
                <w:lang w:val="uk-UA"/>
              </w:rPr>
              <w:t>2015/1375</w:t>
            </w:r>
            <w:r w:rsidR="00CC60DE" w:rsidRPr="00CC60DE">
              <w:rPr>
                <w:sz w:val="16"/>
                <w:szCs w:val="16"/>
                <w:lang w:val="uk-UA"/>
              </w:rPr>
              <w:t>, або таких, що є віднятими від матки та менші пятитижневого віку</w:t>
            </w:r>
            <w:r w:rsidR="00CC60DE" w:rsidRPr="00DE0231">
              <w:rPr>
                <w:sz w:val="16"/>
                <w:szCs w:val="16"/>
                <w:lang w:val="uk-UA"/>
              </w:rPr>
              <w:t>;]</w:t>
            </w:r>
            <w:r w:rsidR="00CC60DE" w:rsidRPr="00DE0231">
              <w:rPr>
                <w:spacing w:val="-57"/>
                <w:sz w:val="16"/>
                <w:szCs w:val="16"/>
                <w:lang w:val="uk-UA"/>
              </w:rPr>
              <w:t xml:space="preserve"> </w:t>
            </w:r>
          </w:p>
          <w:p w:rsidR="003559DD" w:rsidRPr="00120C24" w:rsidRDefault="00093B0A" w:rsidP="00CC60DE">
            <w:pPr>
              <w:pStyle w:val="TableParagraph"/>
              <w:tabs>
                <w:tab w:val="left" w:pos="1730"/>
              </w:tabs>
              <w:spacing w:before="176" w:line="232" w:lineRule="auto"/>
              <w:ind w:left="2277" w:right="283" w:hanging="1964"/>
              <w:jc w:val="both"/>
              <w:rPr>
                <w:sz w:val="16"/>
                <w:lang w:val="uk-UA"/>
              </w:rPr>
            </w:pPr>
            <w:r w:rsidRPr="00DE0231">
              <w:rPr>
                <w:sz w:val="16"/>
                <w:lang w:val="uk-UA"/>
              </w:rPr>
              <w:t xml:space="preserve"> </w:t>
            </w:r>
            <w:r w:rsidR="00694F75" w:rsidRPr="005E3345">
              <w:rPr>
                <w:sz w:val="16"/>
                <w:lang w:val="uk-UA"/>
              </w:rPr>
              <w:t>(</w:t>
            </w:r>
            <w:r w:rsidR="00694F75" w:rsidRPr="00250CB6">
              <w:rPr>
                <w:sz w:val="16"/>
                <w:vertAlign w:val="superscript"/>
                <w:lang w:val="uk-UA"/>
              </w:rPr>
              <w:t>2</w:t>
            </w:r>
            <w:r w:rsidR="00694F75" w:rsidRPr="005E3345">
              <w:rPr>
                <w:sz w:val="16"/>
                <w:lang w:val="uk-UA"/>
              </w:rPr>
              <w:t>)</w:t>
            </w:r>
            <w:r w:rsidR="00694F75" w:rsidRPr="00120C24">
              <w:rPr>
                <w:sz w:val="16"/>
                <w:lang w:val="uk-UA"/>
              </w:rPr>
              <w:t xml:space="preserve"> </w:t>
            </w:r>
            <w:r w:rsidR="00CC60DE">
              <w:rPr>
                <w:sz w:val="16"/>
              </w:rPr>
              <w:t>II</w:t>
            </w:r>
            <w:r w:rsidR="00CC60DE" w:rsidRPr="00120C24">
              <w:rPr>
                <w:sz w:val="16"/>
                <w:lang w:val="uk-UA"/>
              </w:rPr>
              <w:t>.2.3.2.</w:t>
            </w:r>
            <w:r w:rsidR="00CC60DE" w:rsidRPr="00120C24">
              <w:rPr>
                <w:sz w:val="16"/>
                <w:lang w:val="uk-UA"/>
              </w:rPr>
              <w:tab/>
            </w:r>
            <w:r w:rsidR="00CC60DE">
              <w:rPr>
                <w:sz w:val="16"/>
                <w:lang w:val="uk-UA"/>
              </w:rPr>
              <w:t xml:space="preserve">      </w:t>
            </w:r>
            <w:r w:rsidR="00CC60DE">
              <w:rPr>
                <w:sz w:val="16"/>
              </w:rPr>
              <w:t>the</w:t>
            </w:r>
            <w:r w:rsidR="00CC60DE" w:rsidRPr="00120C24">
              <w:rPr>
                <w:sz w:val="16"/>
                <w:lang w:val="uk-UA"/>
              </w:rPr>
              <w:t xml:space="preserve"> </w:t>
            </w:r>
            <w:r w:rsidR="00CC60DE">
              <w:rPr>
                <w:sz w:val="16"/>
              </w:rPr>
              <w:t>meat</w:t>
            </w:r>
            <w:r w:rsidR="00CC60DE" w:rsidRPr="00120C24">
              <w:rPr>
                <w:sz w:val="16"/>
                <w:lang w:val="uk-UA"/>
              </w:rPr>
              <w:t xml:space="preserve"> </w:t>
            </w:r>
            <w:r w:rsidR="00CC60DE">
              <w:rPr>
                <w:sz w:val="16"/>
              </w:rPr>
              <w:t>products</w:t>
            </w:r>
            <w:r w:rsidR="00CC60DE" w:rsidRPr="00120C24">
              <w:rPr>
                <w:sz w:val="16"/>
                <w:lang w:val="uk-UA"/>
              </w:rPr>
              <w:t xml:space="preserve"> </w:t>
            </w:r>
            <w:r w:rsidR="00CC60DE">
              <w:rPr>
                <w:sz w:val="16"/>
              </w:rPr>
              <w:t>have</w:t>
            </w:r>
            <w:r w:rsidR="00CC60DE" w:rsidRPr="00120C24">
              <w:rPr>
                <w:sz w:val="16"/>
                <w:lang w:val="uk-UA"/>
              </w:rPr>
              <w:t xml:space="preserve"> </w:t>
            </w:r>
            <w:r w:rsidR="00CC60DE">
              <w:rPr>
                <w:sz w:val="16"/>
              </w:rPr>
              <w:t>been</w:t>
            </w:r>
            <w:r w:rsidR="00CC60DE" w:rsidRPr="00120C24">
              <w:rPr>
                <w:sz w:val="16"/>
                <w:lang w:val="uk-UA"/>
              </w:rPr>
              <w:t xml:space="preserve"> </w:t>
            </w:r>
            <w:r w:rsidR="00CC60DE">
              <w:rPr>
                <w:sz w:val="16"/>
              </w:rPr>
              <w:t>obtained</w:t>
            </w:r>
            <w:r w:rsidR="00CC60DE" w:rsidRPr="00120C24">
              <w:rPr>
                <w:sz w:val="16"/>
                <w:lang w:val="uk-UA"/>
              </w:rPr>
              <w:t xml:space="preserve"> </w:t>
            </w:r>
            <w:r w:rsidR="00CC60DE">
              <w:rPr>
                <w:sz w:val="16"/>
              </w:rPr>
              <w:t>from</w:t>
            </w:r>
            <w:r w:rsidR="00CC60DE" w:rsidRPr="00120C24">
              <w:rPr>
                <w:sz w:val="16"/>
                <w:lang w:val="uk-UA"/>
              </w:rPr>
              <w:t xml:space="preserve"> </w:t>
            </w:r>
            <w:r w:rsidR="00CC60DE">
              <w:rPr>
                <w:sz w:val="16"/>
              </w:rPr>
              <w:t>horse</w:t>
            </w:r>
            <w:r w:rsidR="00CC60DE" w:rsidRPr="00120C24">
              <w:rPr>
                <w:sz w:val="16"/>
                <w:lang w:val="uk-UA"/>
              </w:rPr>
              <w:t xml:space="preserve"> </w:t>
            </w:r>
            <w:r w:rsidR="00CC60DE">
              <w:rPr>
                <w:sz w:val="16"/>
              </w:rPr>
              <w:t>meat</w:t>
            </w:r>
            <w:r w:rsidR="00CC60DE" w:rsidRPr="00120C24">
              <w:rPr>
                <w:sz w:val="16"/>
                <w:lang w:val="uk-UA"/>
              </w:rPr>
              <w:t xml:space="preserve"> </w:t>
            </w:r>
            <w:r w:rsidR="00CC60DE">
              <w:rPr>
                <w:sz w:val="16"/>
              </w:rPr>
              <w:t>or</w:t>
            </w:r>
            <w:r w:rsidR="00CC60DE" w:rsidRPr="00120C24">
              <w:rPr>
                <w:sz w:val="16"/>
                <w:lang w:val="uk-UA"/>
              </w:rPr>
              <w:t xml:space="preserve"> </w:t>
            </w:r>
            <w:r w:rsidR="00CC60DE">
              <w:rPr>
                <w:sz w:val="16"/>
              </w:rPr>
              <w:t>wild</w:t>
            </w:r>
            <w:r w:rsidR="00CC60DE" w:rsidRPr="00120C24">
              <w:rPr>
                <w:sz w:val="16"/>
                <w:lang w:val="uk-UA"/>
              </w:rPr>
              <w:t xml:space="preserve"> </w:t>
            </w:r>
            <w:r w:rsidR="00CC60DE">
              <w:rPr>
                <w:sz w:val="16"/>
              </w:rPr>
              <w:t>boar</w:t>
            </w:r>
            <w:r w:rsidR="00CC60DE" w:rsidRPr="00120C24">
              <w:rPr>
                <w:sz w:val="16"/>
                <w:lang w:val="uk-UA"/>
              </w:rPr>
              <w:t xml:space="preserve"> </w:t>
            </w:r>
            <w:r w:rsidR="00CC60DE">
              <w:rPr>
                <w:sz w:val="16"/>
              </w:rPr>
              <w:t>meat</w:t>
            </w:r>
            <w:r w:rsidR="00CC60DE" w:rsidRPr="00120C24">
              <w:rPr>
                <w:spacing w:val="-14"/>
                <w:sz w:val="16"/>
                <w:lang w:val="uk-UA"/>
              </w:rPr>
              <w:t xml:space="preserve"> </w:t>
            </w:r>
            <w:r w:rsidR="00CC60DE">
              <w:rPr>
                <w:sz w:val="16"/>
              </w:rPr>
              <w:t>which</w:t>
            </w:r>
            <w:r w:rsidR="00CC60DE" w:rsidRPr="00120C24">
              <w:rPr>
                <w:sz w:val="16"/>
                <w:lang w:val="uk-UA"/>
              </w:rPr>
              <w:t xml:space="preserve"> </w:t>
            </w:r>
            <w:r w:rsidR="00CC60DE">
              <w:rPr>
                <w:sz w:val="16"/>
              </w:rPr>
              <w:t>has</w:t>
            </w:r>
            <w:r w:rsidR="00CC60DE" w:rsidRPr="00120C24">
              <w:rPr>
                <w:sz w:val="16"/>
                <w:lang w:val="uk-UA"/>
              </w:rPr>
              <w:t xml:space="preserve"> </w:t>
            </w:r>
            <w:r w:rsidR="00CC60DE">
              <w:rPr>
                <w:sz w:val="16"/>
              </w:rPr>
              <w:t>been</w:t>
            </w:r>
            <w:r w:rsidR="00CC60DE" w:rsidRPr="00120C24">
              <w:rPr>
                <w:sz w:val="16"/>
                <w:lang w:val="uk-UA"/>
              </w:rPr>
              <w:t xml:space="preserve"> </w:t>
            </w:r>
            <w:r w:rsidR="00CC60DE">
              <w:rPr>
                <w:sz w:val="16"/>
              </w:rPr>
              <w:t>subject</w:t>
            </w:r>
            <w:r w:rsidR="00CC60DE" w:rsidRPr="00120C24">
              <w:rPr>
                <w:sz w:val="16"/>
                <w:lang w:val="uk-UA"/>
              </w:rPr>
              <w:t xml:space="preserve"> </w:t>
            </w:r>
            <w:r w:rsidR="00CC60DE">
              <w:rPr>
                <w:sz w:val="16"/>
              </w:rPr>
              <w:t>to</w:t>
            </w:r>
            <w:r w:rsidR="00CC60DE" w:rsidRPr="00120C24">
              <w:rPr>
                <w:sz w:val="16"/>
                <w:lang w:val="uk-UA"/>
              </w:rPr>
              <w:t xml:space="preserve"> </w:t>
            </w:r>
            <w:r w:rsidR="00CC60DE">
              <w:rPr>
                <w:sz w:val="16"/>
              </w:rPr>
              <w:t>an</w:t>
            </w:r>
            <w:r w:rsidR="00CC60DE" w:rsidRPr="00120C24">
              <w:rPr>
                <w:sz w:val="16"/>
                <w:lang w:val="uk-UA"/>
              </w:rPr>
              <w:t xml:space="preserve"> </w:t>
            </w:r>
            <w:r w:rsidR="00CC60DE">
              <w:rPr>
                <w:sz w:val="16"/>
              </w:rPr>
              <w:t>examination</w:t>
            </w:r>
            <w:r w:rsidR="00CC60DE" w:rsidRPr="00120C24">
              <w:rPr>
                <w:sz w:val="16"/>
                <w:lang w:val="uk-UA"/>
              </w:rPr>
              <w:t xml:space="preserve"> </w:t>
            </w:r>
            <w:r w:rsidR="00CC60DE">
              <w:rPr>
                <w:sz w:val="16"/>
              </w:rPr>
              <w:t>for</w:t>
            </w:r>
            <w:r w:rsidR="00CC60DE" w:rsidRPr="00120C24">
              <w:rPr>
                <w:sz w:val="16"/>
                <w:lang w:val="uk-UA"/>
              </w:rPr>
              <w:t xml:space="preserve"> </w:t>
            </w:r>
            <w:r w:rsidR="00CC60DE">
              <w:rPr>
                <w:sz w:val="16"/>
              </w:rPr>
              <w:t>trichinosis</w:t>
            </w:r>
            <w:r w:rsidR="00CC60DE" w:rsidRPr="00120C24">
              <w:rPr>
                <w:sz w:val="16"/>
                <w:lang w:val="uk-UA"/>
              </w:rPr>
              <w:t xml:space="preserve"> </w:t>
            </w:r>
            <w:r w:rsidR="00CC60DE">
              <w:rPr>
                <w:sz w:val="16"/>
              </w:rPr>
              <w:t>with</w:t>
            </w:r>
            <w:r w:rsidR="00CC60DE" w:rsidRPr="00120C24">
              <w:rPr>
                <w:sz w:val="16"/>
                <w:lang w:val="uk-UA"/>
              </w:rPr>
              <w:t xml:space="preserve"> </w:t>
            </w:r>
            <w:r w:rsidR="00CC60DE">
              <w:rPr>
                <w:sz w:val="16"/>
              </w:rPr>
              <w:t>negative</w:t>
            </w:r>
            <w:r w:rsidR="00CC60DE" w:rsidRPr="00120C24">
              <w:rPr>
                <w:sz w:val="16"/>
                <w:lang w:val="uk-UA"/>
              </w:rPr>
              <w:t xml:space="preserve"> </w:t>
            </w:r>
            <w:r w:rsidR="00CC60DE">
              <w:rPr>
                <w:sz w:val="16"/>
              </w:rPr>
              <w:t>results</w:t>
            </w:r>
            <w:r w:rsidR="00CC60DE" w:rsidRPr="00120C24">
              <w:rPr>
                <w:spacing w:val="-12"/>
                <w:sz w:val="16"/>
                <w:lang w:val="uk-UA"/>
              </w:rPr>
              <w:t xml:space="preserve"> </w:t>
            </w:r>
            <w:r w:rsidR="00CC60DE">
              <w:rPr>
                <w:sz w:val="16"/>
              </w:rPr>
              <w:t>in</w:t>
            </w:r>
            <w:r w:rsidR="00CC60DE">
              <w:rPr>
                <w:sz w:val="16"/>
                <w:lang w:val="uk-UA"/>
              </w:rPr>
              <w:t xml:space="preserve"> </w:t>
            </w:r>
            <w:r w:rsidR="00CC60DE">
              <w:rPr>
                <w:sz w:val="16"/>
              </w:rPr>
              <w:t>accordance</w:t>
            </w:r>
            <w:r w:rsidR="00CC60DE" w:rsidRPr="00120C24">
              <w:rPr>
                <w:sz w:val="16"/>
                <w:lang w:val="uk-UA"/>
              </w:rPr>
              <w:t xml:space="preserve"> </w:t>
            </w:r>
            <w:r w:rsidR="00CC60DE">
              <w:rPr>
                <w:sz w:val="16"/>
              </w:rPr>
              <w:t>with</w:t>
            </w:r>
            <w:r w:rsidR="00CC60DE" w:rsidRPr="00120C24">
              <w:rPr>
                <w:sz w:val="16"/>
                <w:lang w:val="uk-UA"/>
              </w:rPr>
              <w:t xml:space="preserve"> </w:t>
            </w:r>
            <w:r w:rsidR="00CC60DE">
              <w:rPr>
                <w:sz w:val="16"/>
              </w:rPr>
              <w:t>Regulation</w:t>
            </w:r>
            <w:r w:rsidR="00CC60DE" w:rsidRPr="00120C24">
              <w:rPr>
                <w:sz w:val="16"/>
                <w:lang w:val="uk-UA"/>
              </w:rPr>
              <w:t xml:space="preserve"> (</w:t>
            </w:r>
            <w:r w:rsidR="00CC60DE">
              <w:rPr>
                <w:sz w:val="16"/>
              </w:rPr>
              <w:t>EC</w:t>
            </w:r>
            <w:r w:rsidR="00CC60DE" w:rsidRPr="00120C24">
              <w:rPr>
                <w:sz w:val="16"/>
                <w:lang w:val="uk-UA"/>
              </w:rPr>
              <w:t xml:space="preserve">) </w:t>
            </w:r>
            <w:r w:rsidR="000E4D0E" w:rsidRPr="00120C24">
              <w:rPr>
                <w:sz w:val="16"/>
                <w:lang w:val="uk-UA"/>
              </w:rPr>
              <w:t>2015/1375</w:t>
            </w:r>
            <w:r w:rsidR="00CC60DE">
              <w:rPr>
                <w:sz w:val="16"/>
                <w:lang w:val="uk-UA"/>
              </w:rPr>
              <w:t>/</w:t>
            </w:r>
            <w:r w:rsidR="00CC60DE" w:rsidRPr="00120C24">
              <w:rPr>
                <w:lang w:val="uk-UA"/>
              </w:rPr>
              <w:t xml:space="preserve"> </w:t>
            </w:r>
            <w:r w:rsidR="00CC60DE" w:rsidRPr="00CC60DE">
              <w:rPr>
                <w:sz w:val="16"/>
                <w:lang w:val="uk-UA"/>
              </w:rPr>
              <w:t xml:space="preserve">м’ясні продукти </w:t>
            </w:r>
            <w:r w:rsidR="001F4D1D">
              <w:rPr>
                <w:sz w:val="16"/>
                <w:lang w:val="uk-UA"/>
              </w:rPr>
              <w:t>отримані</w:t>
            </w:r>
            <w:r w:rsidR="00BB52EE">
              <w:rPr>
                <w:sz w:val="16"/>
                <w:lang w:val="uk-UA"/>
              </w:rPr>
              <w:t xml:space="preserve"> </w:t>
            </w:r>
            <w:r w:rsidR="00CC60DE" w:rsidRPr="00CC60DE">
              <w:rPr>
                <w:sz w:val="16"/>
                <w:lang w:val="uk-UA"/>
              </w:rPr>
              <w:t xml:space="preserve">з конини або м’яса диких кабанів, було досліджене на трихінельоз із негативним результатом відповідно до Регламенту (ЄС) </w:t>
            </w:r>
            <w:r w:rsidR="000E4D0E" w:rsidRPr="00120C24">
              <w:rPr>
                <w:sz w:val="16"/>
                <w:lang w:val="uk-UA"/>
              </w:rPr>
              <w:t>2015/1375</w:t>
            </w:r>
            <w:r w:rsidR="00CC60DE" w:rsidRPr="00120C24">
              <w:rPr>
                <w:sz w:val="16"/>
                <w:lang w:val="uk-UA"/>
              </w:rPr>
              <w:t>;</w:t>
            </w:r>
          </w:p>
          <w:p w:rsidR="00CC60DE" w:rsidRPr="00120C24" w:rsidRDefault="00CC60DE">
            <w:pPr>
              <w:pStyle w:val="TableParagraph"/>
              <w:spacing w:before="8"/>
              <w:rPr>
                <w:b/>
                <w:sz w:val="14"/>
                <w:lang w:val="uk-UA"/>
              </w:rPr>
            </w:pPr>
          </w:p>
          <w:p w:rsidR="003559DD" w:rsidRPr="00B44358" w:rsidRDefault="00093B0A" w:rsidP="00694F75">
            <w:pPr>
              <w:pStyle w:val="TableParagraph"/>
              <w:tabs>
                <w:tab w:val="left" w:pos="2277"/>
                <w:tab w:val="left" w:pos="9526"/>
              </w:tabs>
              <w:spacing w:line="254" w:lineRule="auto"/>
              <w:ind w:left="2277" w:right="283" w:hanging="1964"/>
              <w:jc w:val="both"/>
              <w:rPr>
                <w:sz w:val="16"/>
                <w:lang w:val="uk-UA"/>
              </w:rPr>
            </w:pPr>
            <w:r w:rsidRPr="00120C24">
              <w:rPr>
                <w:sz w:val="16"/>
                <w:lang w:val="uk-UA"/>
              </w:rPr>
              <w:t xml:space="preserve"> </w:t>
            </w:r>
            <w:r w:rsidR="00694F75" w:rsidRPr="005E3345">
              <w:rPr>
                <w:sz w:val="16"/>
                <w:lang w:val="uk-UA"/>
              </w:rPr>
              <w:t>(</w:t>
            </w:r>
            <w:r w:rsidR="00694F75" w:rsidRPr="00250CB6">
              <w:rPr>
                <w:sz w:val="16"/>
                <w:vertAlign w:val="superscript"/>
                <w:lang w:val="uk-UA"/>
              </w:rPr>
              <w:t>2</w:t>
            </w:r>
            <w:r w:rsidR="00694F75" w:rsidRPr="005E3345">
              <w:rPr>
                <w:sz w:val="16"/>
                <w:lang w:val="uk-UA"/>
              </w:rPr>
              <w:t>)</w:t>
            </w:r>
            <w:r w:rsidR="00694F75" w:rsidRPr="00B44358">
              <w:rPr>
                <w:sz w:val="16"/>
                <w:lang w:val="uk-UA"/>
              </w:rPr>
              <w:t xml:space="preserve"> </w:t>
            </w:r>
            <w:r w:rsidR="00E2573F">
              <w:rPr>
                <w:sz w:val="16"/>
              </w:rPr>
              <w:t>II</w:t>
            </w:r>
            <w:r w:rsidR="00E2573F" w:rsidRPr="00B44358">
              <w:rPr>
                <w:sz w:val="16"/>
                <w:lang w:val="uk-UA"/>
              </w:rPr>
              <w:t>.2.3.3.</w:t>
            </w:r>
            <w:r w:rsidR="00E2573F" w:rsidRPr="00B44358">
              <w:rPr>
                <w:sz w:val="16"/>
                <w:lang w:val="uk-UA"/>
              </w:rPr>
              <w:tab/>
            </w:r>
            <w:r w:rsidR="00E2573F">
              <w:rPr>
                <w:sz w:val="16"/>
              </w:rPr>
              <w:t>the</w:t>
            </w:r>
            <w:r w:rsidR="00E2573F" w:rsidRPr="00B44358">
              <w:rPr>
                <w:sz w:val="16"/>
                <w:lang w:val="uk-UA"/>
              </w:rPr>
              <w:t xml:space="preserve"> </w:t>
            </w:r>
            <w:r w:rsidR="00E2573F">
              <w:rPr>
                <w:sz w:val="16"/>
              </w:rPr>
              <w:t>treated</w:t>
            </w:r>
            <w:r w:rsidR="00E2573F" w:rsidRPr="00B44358">
              <w:rPr>
                <w:sz w:val="16"/>
                <w:lang w:val="uk-UA"/>
              </w:rPr>
              <w:t xml:space="preserve"> </w:t>
            </w:r>
            <w:r w:rsidR="00E2573F">
              <w:rPr>
                <w:sz w:val="16"/>
              </w:rPr>
              <w:t>stomachs</w:t>
            </w:r>
            <w:r w:rsidR="00E2573F" w:rsidRPr="00B44358">
              <w:rPr>
                <w:sz w:val="16"/>
                <w:lang w:val="uk-UA"/>
              </w:rPr>
              <w:t xml:space="preserve">, </w:t>
            </w:r>
            <w:r w:rsidR="00E2573F">
              <w:rPr>
                <w:sz w:val="16"/>
              </w:rPr>
              <w:t>bladders</w:t>
            </w:r>
            <w:r w:rsidR="00E2573F" w:rsidRPr="00B44358">
              <w:rPr>
                <w:sz w:val="16"/>
                <w:lang w:val="uk-UA"/>
              </w:rPr>
              <w:t xml:space="preserve"> </w:t>
            </w:r>
            <w:r w:rsidR="00E2573F">
              <w:rPr>
                <w:sz w:val="16"/>
              </w:rPr>
              <w:t>and</w:t>
            </w:r>
            <w:r w:rsidR="00E2573F" w:rsidRPr="00B44358">
              <w:rPr>
                <w:sz w:val="16"/>
                <w:lang w:val="uk-UA"/>
              </w:rPr>
              <w:t xml:space="preserve"> </w:t>
            </w:r>
            <w:r w:rsidR="00E2573F">
              <w:rPr>
                <w:sz w:val="16"/>
              </w:rPr>
              <w:t>intestines</w:t>
            </w:r>
            <w:r w:rsidR="00E2573F" w:rsidRPr="00B44358">
              <w:rPr>
                <w:sz w:val="16"/>
                <w:lang w:val="uk-UA"/>
              </w:rPr>
              <w:t xml:space="preserve"> </w:t>
            </w:r>
            <w:r w:rsidR="00E2573F">
              <w:rPr>
                <w:sz w:val="16"/>
              </w:rPr>
              <w:t>have</w:t>
            </w:r>
            <w:r w:rsidR="00E2573F" w:rsidRPr="00B44358">
              <w:rPr>
                <w:sz w:val="16"/>
                <w:lang w:val="uk-UA"/>
              </w:rPr>
              <w:t xml:space="preserve"> </w:t>
            </w:r>
            <w:r w:rsidR="00E2573F">
              <w:rPr>
                <w:sz w:val="16"/>
              </w:rPr>
              <w:t>been</w:t>
            </w:r>
            <w:r w:rsidR="00E2573F" w:rsidRPr="00B44358">
              <w:rPr>
                <w:sz w:val="16"/>
                <w:lang w:val="uk-UA"/>
              </w:rPr>
              <w:t xml:space="preserve"> </w:t>
            </w:r>
            <w:r w:rsidR="00E2573F">
              <w:rPr>
                <w:sz w:val="16"/>
              </w:rPr>
              <w:t>produced</w:t>
            </w:r>
            <w:r w:rsidR="00E2573F" w:rsidRPr="00B44358">
              <w:rPr>
                <w:sz w:val="16"/>
                <w:lang w:val="uk-UA"/>
              </w:rPr>
              <w:t xml:space="preserve"> </w:t>
            </w:r>
            <w:r w:rsidR="00E2573F">
              <w:rPr>
                <w:sz w:val="16"/>
              </w:rPr>
              <w:t>in</w:t>
            </w:r>
            <w:r w:rsidR="00E2573F" w:rsidRPr="00B44358">
              <w:rPr>
                <w:spacing w:val="-11"/>
                <w:sz w:val="16"/>
                <w:lang w:val="uk-UA"/>
              </w:rPr>
              <w:t xml:space="preserve"> </w:t>
            </w:r>
            <w:r w:rsidR="00E2573F">
              <w:rPr>
                <w:sz w:val="16"/>
              </w:rPr>
              <w:t>accordance</w:t>
            </w:r>
            <w:r w:rsidR="00E2573F" w:rsidRPr="00B44358">
              <w:rPr>
                <w:sz w:val="16"/>
                <w:lang w:val="uk-UA"/>
              </w:rPr>
              <w:t xml:space="preserve"> </w:t>
            </w:r>
            <w:r w:rsidR="00E2573F">
              <w:rPr>
                <w:sz w:val="16"/>
              </w:rPr>
              <w:t>with</w:t>
            </w:r>
            <w:r w:rsidR="00E2573F" w:rsidRPr="00B44358">
              <w:rPr>
                <w:sz w:val="16"/>
                <w:lang w:val="uk-UA"/>
              </w:rPr>
              <w:t xml:space="preserve"> </w:t>
            </w:r>
            <w:r w:rsidR="00E2573F">
              <w:rPr>
                <w:sz w:val="16"/>
              </w:rPr>
              <w:t>Section</w:t>
            </w:r>
            <w:r w:rsidR="00E2573F" w:rsidRPr="00B44358">
              <w:rPr>
                <w:sz w:val="16"/>
                <w:lang w:val="uk-UA"/>
              </w:rPr>
              <w:t xml:space="preserve"> </w:t>
            </w:r>
            <w:r w:rsidR="00E2573F">
              <w:rPr>
                <w:sz w:val="16"/>
              </w:rPr>
              <w:t>XIII</w:t>
            </w:r>
            <w:r w:rsidR="00E2573F" w:rsidRPr="00B44358">
              <w:rPr>
                <w:sz w:val="16"/>
                <w:lang w:val="uk-UA"/>
              </w:rPr>
              <w:t xml:space="preserve"> </w:t>
            </w:r>
            <w:r w:rsidR="00E2573F">
              <w:rPr>
                <w:sz w:val="16"/>
              </w:rPr>
              <w:t>of</w:t>
            </w:r>
            <w:r w:rsidR="00E2573F" w:rsidRPr="00B44358">
              <w:rPr>
                <w:sz w:val="16"/>
                <w:lang w:val="uk-UA"/>
              </w:rPr>
              <w:t xml:space="preserve"> </w:t>
            </w:r>
            <w:r w:rsidR="00E2573F">
              <w:rPr>
                <w:sz w:val="16"/>
              </w:rPr>
              <w:t>Annex</w:t>
            </w:r>
            <w:r w:rsidR="00E2573F" w:rsidRPr="00B44358">
              <w:rPr>
                <w:sz w:val="16"/>
                <w:lang w:val="uk-UA"/>
              </w:rPr>
              <w:t xml:space="preserve"> </w:t>
            </w:r>
            <w:r w:rsidR="00E2573F">
              <w:rPr>
                <w:sz w:val="16"/>
              </w:rPr>
              <w:t>III</w:t>
            </w:r>
            <w:r w:rsidR="00E2573F" w:rsidRPr="00B44358">
              <w:rPr>
                <w:sz w:val="16"/>
                <w:lang w:val="uk-UA"/>
              </w:rPr>
              <w:t xml:space="preserve"> </w:t>
            </w:r>
            <w:r w:rsidR="00E2573F">
              <w:rPr>
                <w:sz w:val="16"/>
              </w:rPr>
              <w:t>to</w:t>
            </w:r>
            <w:r w:rsidR="00E2573F" w:rsidRPr="00B44358">
              <w:rPr>
                <w:sz w:val="16"/>
                <w:lang w:val="uk-UA"/>
              </w:rPr>
              <w:t xml:space="preserve"> </w:t>
            </w:r>
            <w:r w:rsidR="00E2573F">
              <w:rPr>
                <w:sz w:val="16"/>
              </w:rPr>
              <w:t>Regulation</w:t>
            </w:r>
            <w:r w:rsidR="00E2573F" w:rsidRPr="00B44358">
              <w:rPr>
                <w:sz w:val="16"/>
                <w:lang w:val="uk-UA"/>
              </w:rPr>
              <w:t xml:space="preserve"> (</w:t>
            </w:r>
            <w:r w:rsidR="00E2573F">
              <w:rPr>
                <w:sz w:val="16"/>
              </w:rPr>
              <w:t>EC</w:t>
            </w:r>
            <w:r w:rsidR="00E2573F" w:rsidRPr="00B44358">
              <w:rPr>
                <w:sz w:val="16"/>
                <w:lang w:val="uk-UA"/>
              </w:rPr>
              <w:t xml:space="preserve">) </w:t>
            </w:r>
            <w:r w:rsidR="00E2573F">
              <w:rPr>
                <w:sz w:val="16"/>
              </w:rPr>
              <w:t>No</w:t>
            </w:r>
            <w:r w:rsidR="00E2573F" w:rsidRPr="00B44358">
              <w:rPr>
                <w:spacing w:val="-11"/>
                <w:sz w:val="16"/>
                <w:lang w:val="uk-UA"/>
              </w:rPr>
              <w:t xml:space="preserve"> </w:t>
            </w:r>
            <w:r w:rsidR="00E2573F" w:rsidRPr="00B44358">
              <w:rPr>
                <w:sz w:val="16"/>
                <w:lang w:val="uk-UA"/>
              </w:rPr>
              <w:t>853/2004</w:t>
            </w:r>
            <w:r w:rsidR="00CC60DE">
              <w:rPr>
                <w:sz w:val="16"/>
                <w:lang w:val="uk-UA"/>
              </w:rPr>
              <w:t>/</w:t>
            </w:r>
            <w:r w:rsidR="00CC60DE" w:rsidRPr="00B44358">
              <w:rPr>
                <w:lang w:val="uk-UA"/>
              </w:rPr>
              <w:t xml:space="preserve"> </w:t>
            </w:r>
            <w:r w:rsidR="00CC60DE" w:rsidRPr="00CC60DE">
              <w:rPr>
                <w:sz w:val="16"/>
                <w:lang w:val="uk-UA"/>
              </w:rPr>
              <w:t>оброблені шлунки, міхурі та кишки були вироблені відповідно до розділу XIII Додатка III до Регламенту (ЄС) № 853/2004</w:t>
            </w:r>
            <w:r w:rsidR="00E2573F" w:rsidRPr="00B44358">
              <w:rPr>
                <w:sz w:val="16"/>
                <w:lang w:val="uk-UA"/>
              </w:rPr>
              <w:t>.</w:t>
            </w:r>
          </w:p>
          <w:p w:rsidR="003559DD" w:rsidRPr="00B44358" w:rsidRDefault="00E2573F" w:rsidP="00317190">
            <w:pPr>
              <w:pStyle w:val="TableParagraph"/>
              <w:numPr>
                <w:ilvl w:val="2"/>
                <w:numId w:val="9"/>
              </w:numPr>
              <w:tabs>
                <w:tab w:val="left" w:pos="2277"/>
                <w:tab w:val="left" w:pos="2278"/>
              </w:tabs>
              <w:spacing w:before="160" w:line="254" w:lineRule="auto"/>
              <w:ind w:right="283" w:hanging="1540"/>
              <w:jc w:val="both"/>
              <w:rPr>
                <w:sz w:val="16"/>
                <w:lang w:val="uk-UA"/>
              </w:rPr>
            </w:pPr>
            <w:r>
              <w:rPr>
                <w:sz w:val="16"/>
              </w:rPr>
              <w:t>they</w:t>
            </w:r>
            <w:r w:rsidRPr="00B44358">
              <w:rPr>
                <w:sz w:val="16"/>
                <w:lang w:val="uk-UA"/>
              </w:rPr>
              <w:t xml:space="preserve"> </w:t>
            </w:r>
            <w:r>
              <w:rPr>
                <w:sz w:val="16"/>
              </w:rPr>
              <w:t>have</w:t>
            </w:r>
            <w:r w:rsidRPr="00B44358">
              <w:rPr>
                <w:sz w:val="16"/>
                <w:lang w:val="uk-UA"/>
              </w:rPr>
              <w:t xml:space="preserve"> </w:t>
            </w:r>
            <w:r>
              <w:rPr>
                <w:sz w:val="16"/>
              </w:rPr>
              <w:t>been</w:t>
            </w:r>
            <w:r w:rsidRPr="00B44358">
              <w:rPr>
                <w:sz w:val="16"/>
                <w:lang w:val="uk-UA"/>
              </w:rPr>
              <w:t xml:space="preserve"> </w:t>
            </w:r>
            <w:r>
              <w:rPr>
                <w:sz w:val="16"/>
              </w:rPr>
              <w:t>marked</w:t>
            </w:r>
            <w:r w:rsidRPr="00B44358">
              <w:rPr>
                <w:sz w:val="16"/>
                <w:lang w:val="uk-UA"/>
              </w:rPr>
              <w:t xml:space="preserve"> </w:t>
            </w:r>
            <w:r>
              <w:rPr>
                <w:sz w:val="16"/>
              </w:rPr>
              <w:t>with</w:t>
            </w:r>
            <w:r w:rsidRPr="00B44358">
              <w:rPr>
                <w:sz w:val="16"/>
                <w:lang w:val="uk-UA"/>
              </w:rPr>
              <w:t xml:space="preserve"> </w:t>
            </w:r>
            <w:r>
              <w:rPr>
                <w:sz w:val="16"/>
              </w:rPr>
              <w:t>an</w:t>
            </w:r>
            <w:r w:rsidRPr="00B44358">
              <w:rPr>
                <w:sz w:val="16"/>
                <w:lang w:val="uk-UA"/>
              </w:rPr>
              <w:t xml:space="preserve"> </w:t>
            </w:r>
            <w:r>
              <w:rPr>
                <w:sz w:val="16"/>
              </w:rPr>
              <w:t>identification</w:t>
            </w:r>
            <w:r w:rsidRPr="00B44358">
              <w:rPr>
                <w:sz w:val="16"/>
                <w:lang w:val="uk-UA"/>
              </w:rPr>
              <w:t xml:space="preserve"> </w:t>
            </w:r>
            <w:r>
              <w:rPr>
                <w:sz w:val="16"/>
              </w:rPr>
              <w:t>mark</w:t>
            </w:r>
            <w:r w:rsidRPr="00B44358">
              <w:rPr>
                <w:sz w:val="16"/>
                <w:lang w:val="uk-UA"/>
              </w:rPr>
              <w:t xml:space="preserve"> </w:t>
            </w:r>
            <w:r>
              <w:rPr>
                <w:sz w:val="16"/>
              </w:rPr>
              <w:t>in</w:t>
            </w:r>
            <w:r w:rsidRPr="00B44358">
              <w:rPr>
                <w:sz w:val="16"/>
                <w:lang w:val="uk-UA"/>
              </w:rPr>
              <w:t xml:space="preserve"> </w:t>
            </w:r>
            <w:r>
              <w:rPr>
                <w:sz w:val="16"/>
              </w:rPr>
              <w:t>accordance</w:t>
            </w:r>
            <w:r w:rsidRPr="00B44358">
              <w:rPr>
                <w:sz w:val="16"/>
                <w:lang w:val="uk-UA"/>
              </w:rPr>
              <w:t xml:space="preserve"> </w:t>
            </w:r>
            <w:r>
              <w:rPr>
                <w:sz w:val="16"/>
              </w:rPr>
              <w:t>With</w:t>
            </w:r>
            <w:r w:rsidRPr="00B44358">
              <w:rPr>
                <w:sz w:val="16"/>
                <w:lang w:val="uk-UA"/>
              </w:rPr>
              <w:t xml:space="preserve"> </w:t>
            </w:r>
            <w:r>
              <w:rPr>
                <w:sz w:val="16"/>
              </w:rPr>
              <w:t>Section</w:t>
            </w:r>
            <w:r w:rsidRPr="00B44358">
              <w:rPr>
                <w:spacing w:val="-13"/>
                <w:sz w:val="16"/>
                <w:lang w:val="uk-UA"/>
              </w:rPr>
              <w:t xml:space="preserve"> </w:t>
            </w:r>
            <w:r>
              <w:rPr>
                <w:sz w:val="16"/>
              </w:rPr>
              <w:t>I</w:t>
            </w:r>
            <w:r w:rsidRPr="00B44358">
              <w:rPr>
                <w:sz w:val="16"/>
                <w:lang w:val="uk-UA"/>
              </w:rPr>
              <w:t xml:space="preserve"> </w:t>
            </w:r>
            <w:r>
              <w:rPr>
                <w:sz w:val="16"/>
              </w:rPr>
              <w:t>of</w:t>
            </w:r>
            <w:r w:rsidRPr="00B44358">
              <w:rPr>
                <w:sz w:val="16"/>
                <w:lang w:val="uk-UA"/>
              </w:rPr>
              <w:t xml:space="preserve"> </w:t>
            </w:r>
            <w:r>
              <w:rPr>
                <w:sz w:val="16"/>
              </w:rPr>
              <w:t>Annex</w:t>
            </w:r>
            <w:r w:rsidRPr="00B44358">
              <w:rPr>
                <w:sz w:val="16"/>
                <w:lang w:val="uk-UA"/>
              </w:rPr>
              <w:t xml:space="preserve"> </w:t>
            </w:r>
            <w:r>
              <w:rPr>
                <w:sz w:val="16"/>
              </w:rPr>
              <w:t>II</w:t>
            </w:r>
            <w:r w:rsidRPr="00B44358">
              <w:rPr>
                <w:sz w:val="16"/>
                <w:lang w:val="uk-UA"/>
              </w:rPr>
              <w:t xml:space="preserve"> </w:t>
            </w:r>
            <w:r>
              <w:rPr>
                <w:sz w:val="16"/>
              </w:rPr>
              <w:t>to</w:t>
            </w:r>
            <w:r w:rsidRPr="00B44358">
              <w:rPr>
                <w:sz w:val="16"/>
                <w:lang w:val="uk-UA"/>
              </w:rPr>
              <w:t xml:space="preserve"> </w:t>
            </w:r>
            <w:r>
              <w:rPr>
                <w:sz w:val="16"/>
              </w:rPr>
              <w:t>Regulation</w:t>
            </w:r>
            <w:r w:rsidRPr="00B44358">
              <w:rPr>
                <w:sz w:val="16"/>
                <w:lang w:val="uk-UA"/>
              </w:rPr>
              <w:t xml:space="preserve"> (</w:t>
            </w:r>
            <w:r>
              <w:rPr>
                <w:sz w:val="16"/>
              </w:rPr>
              <w:t>EC</w:t>
            </w:r>
            <w:r w:rsidRPr="00B44358">
              <w:rPr>
                <w:sz w:val="16"/>
                <w:lang w:val="uk-UA"/>
              </w:rPr>
              <w:t xml:space="preserve">) </w:t>
            </w:r>
            <w:r>
              <w:rPr>
                <w:sz w:val="16"/>
              </w:rPr>
              <w:t>NO</w:t>
            </w:r>
            <w:r w:rsidRPr="00B44358">
              <w:rPr>
                <w:spacing w:val="-8"/>
                <w:sz w:val="16"/>
                <w:lang w:val="uk-UA"/>
              </w:rPr>
              <w:t xml:space="preserve"> </w:t>
            </w:r>
            <w:r w:rsidRPr="00B44358">
              <w:rPr>
                <w:sz w:val="16"/>
                <w:lang w:val="uk-UA"/>
              </w:rPr>
              <w:t>853/2004</w:t>
            </w:r>
            <w:r w:rsidR="00CC60DE">
              <w:rPr>
                <w:sz w:val="16"/>
                <w:lang w:val="uk-UA"/>
              </w:rPr>
              <w:t>/</w:t>
            </w:r>
            <w:r w:rsidR="00E901F7" w:rsidRPr="00B44358">
              <w:rPr>
                <w:lang w:val="uk-UA"/>
              </w:rPr>
              <w:t xml:space="preserve"> </w:t>
            </w:r>
            <w:r w:rsidR="00E901F7" w:rsidRPr="00E901F7">
              <w:rPr>
                <w:sz w:val="16"/>
                <w:lang w:val="uk-UA"/>
              </w:rPr>
              <w:t>були марковані ідентифікаційною позначкою відповідно до розділу I додатка II до Регламенту (ЄС) № 853/2004</w:t>
            </w:r>
            <w:r w:rsidRPr="00B44358">
              <w:rPr>
                <w:sz w:val="16"/>
                <w:lang w:val="uk-UA"/>
              </w:rPr>
              <w:t>;</w:t>
            </w:r>
          </w:p>
          <w:p w:rsidR="003559DD" w:rsidRPr="00B44358" w:rsidRDefault="00E2573F" w:rsidP="006B03C5">
            <w:pPr>
              <w:pStyle w:val="TableParagraph"/>
              <w:numPr>
                <w:ilvl w:val="2"/>
                <w:numId w:val="9"/>
              </w:numPr>
              <w:tabs>
                <w:tab w:val="left" w:pos="2277"/>
                <w:tab w:val="left" w:pos="2278"/>
              </w:tabs>
              <w:spacing w:before="149" w:line="237" w:lineRule="auto"/>
              <w:ind w:right="341" w:hanging="1540"/>
              <w:jc w:val="both"/>
              <w:rPr>
                <w:sz w:val="16"/>
                <w:lang w:val="uk-UA"/>
              </w:rPr>
            </w:pPr>
            <w:r>
              <w:rPr>
                <w:sz w:val="16"/>
              </w:rPr>
              <w:t>the</w:t>
            </w:r>
            <w:r w:rsidRPr="00B44358">
              <w:rPr>
                <w:sz w:val="16"/>
                <w:lang w:val="uk-UA"/>
              </w:rPr>
              <w:t xml:space="preserve"> </w:t>
            </w:r>
            <w:r>
              <w:rPr>
                <w:sz w:val="16"/>
              </w:rPr>
              <w:t>label</w:t>
            </w:r>
            <w:r w:rsidRPr="00B44358">
              <w:rPr>
                <w:sz w:val="16"/>
                <w:lang w:val="uk-UA"/>
              </w:rPr>
              <w:t>(</w:t>
            </w:r>
            <w:r>
              <w:rPr>
                <w:sz w:val="16"/>
              </w:rPr>
              <w:t>s</w:t>
            </w:r>
            <w:r w:rsidRPr="00B44358">
              <w:rPr>
                <w:sz w:val="16"/>
                <w:lang w:val="uk-UA"/>
              </w:rPr>
              <w:t xml:space="preserve">) </w:t>
            </w:r>
            <w:r>
              <w:rPr>
                <w:sz w:val="16"/>
              </w:rPr>
              <w:t>affixed</w:t>
            </w:r>
            <w:r w:rsidRPr="00B44358">
              <w:rPr>
                <w:sz w:val="16"/>
                <w:lang w:val="uk-UA"/>
              </w:rPr>
              <w:t xml:space="preserve"> </w:t>
            </w:r>
            <w:r>
              <w:rPr>
                <w:sz w:val="16"/>
              </w:rPr>
              <w:t>on</w:t>
            </w:r>
            <w:r w:rsidRPr="00B44358">
              <w:rPr>
                <w:sz w:val="16"/>
                <w:lang w:val="uk-UA"/>
              </w:rPr>
              <w:t xml:space="preserve"> </w:t>
            </w:r>
            <w:r>
              <w:rPr>
                <w:sz w:val="16"/>
              </w:rPr>
              <w:t>the</w:t>
            </w:r>
            <w:r w:rsidRPr="00B44358">
              <w:rPr>
                <w:sz w:val="16"/>
                <w:lang w:val="uk-UA"/>
              </w:rPr>
              <w:t xml:space="preserve"> </w:t>
            </w:r>
            <w:r>
              <w:rPr>
                <w:sz w:val="16"/>
              </w:rPr>
              <w:t>packaging</w:t>
            </w:r>
            <w:r w:rsidRPr="00B44358">
              <w:rPr>
                <w:sz w:val="16"/>
                <w:lang w:val="uk-UA"/>
              </w:rPr>
              <w:t xml:space="preserve"> </w:t>
            </w:r>
            <w:r>
              <w:rPr>
                <w:sz w:val="16"/>
              </w:rPr>
              <w:t>of</w:t>
            </w:r>
            <w:r w:rsidRPr="00B44358">
              <w:rPr>
                <w:sz w:val="16"/>
                <w:lang w:val="uk-UA"/>
              </w:rPr>
              <w:t xml:space="preserve"> </w:t>
            </w:r>
            <w:r>
              <w:rPr>
                <w:sz w:val="16"/>
              </w:rPr>
              <w:t>meat</w:t>
            </w:r>
            <w:r w:rsidRPr="00B44358">
              <w:rPr>
                <w:sz w:val="16"/>
                <w:lang w:val="uk-UA"/>
              </w:rPr>
              <w:t xml:space="preserve"> </w:t>
            </w:r>
            <w:r>
              <w:rPr>
                <w:sz w:val="16"/>
              </w:rPr>
              <w:t>products</w:t>
            </w:r>
            <w:r w:rsidRPr="00B44358">
              <w:rPr>
                <w:sz w:val="16"/>
                <w:lang w:val="uk-UA"/>
              </w:rPr>
              <w:t xml:space="preserve"> </w:t>
            </w:r>
            <w:r>
              <w:rPr>
                <w:sz w:val="16"/>
              </w:rPr>
              <w:t>described</w:t>
            </w:r>
            <w:r w:rsidRPr="00B44358">
              <w:rPr>
                <w:sz w:val="16"/>
                <w:lang w:val="uk-UA"/>
              </w:rPr>
              <w:t xml:space="preserve"> </w:t>
            </w:r>
            <w:r>
              <w:rPr>
                <w:sz w:val="16"/>
              </w:rPr>
              <w:t>above</w:t>
            </w:r>
            <w:r w:rsidRPr="00B44358">
              <w:rPr>
                <w:sz w:val="16"/>
                <w:lang w:val="uk-UA"/>
              </w:rPr>
              <w:t>,</w:t>
            </w:r>
            <w:r w:rsidRPr="00B44358">
              <w:rPr>
                <w:spacing w:val="-13"/>
                <w:sz w:val="16"/>
                <w:lang w:val="uk-UA"/>
              </w:rPr>
              <w:t xml:space="preserve"> </w:t>
            </w:r>
            <w:r>
              <w:rPr>
                <w:sz w:val="16"/>
              </w:rPr>
              <w:t>bear</w:t>
            </w:r>
            <w:r w:rsidRPr="00B44358">
              <w:rPr>
                <w:sz w:val="16"/>
                <w:lang w:val="uk-UA"/>
              </w:rPr>
              <w:t>(</w:t>
            </w:r>
            <w:r>
              <w:rPr>
                <w:sz w:val="16"/>
              </w:rPr>
              <w:t>s</w:t>
            </w:r>
            <w:r w:rsidRPr="00B44358">
              <w:rPr>
                <w:sz w:val="16"/>
                <w:lang w:val="uk-UA"/>
              </w:rPr>
              <w:t xml:space="preserve">) </w:t>
            </w:r>
            <w:r>
              <w:rPr>
                <w:sz w:val="16"/>
              </w:rPr>
              <w:t>a</w:t>
            </w:r>
            <w:r w:rsidRPr="00B44358">
              <w:rPr>
                <w:sz w:val="16"/>
                <w:lang w:val="uk-UA"/>
              </w:rPr>
              <w:t xml:space="preserve"> </w:t>
            </w:r>
            <w:r>
              <w:rPr>
                <w:sz w:val="16"/>
              </w:rPr>
              <w:t>mark</w:t>
            </w:r>
            <w:r w:rsidRPr="00B44358">
              <w:rPr>
                <w:sz w:val="16"/>
                <w:lang w:val="uk-UA"/>
              </w:rPr>
              <w:t xml:space="preserve"> </w:t>
            </w:r>
            <w:r>
              <w:rPr>
                <w:sz w:val="16"/>
              </w:rPr>
              <w:t>to</w:t>
            </w:r>
            <w:r w:rsidRPr="00B44358">
              <w:rPr>
                <w:sz w:val="16"/>
                <w:lang w:val="uk-UA"/>
              </w:rPr>
              <w:t xml:space="preserve"> </w:t>
            </w:r>
            <w:r>
              <w:rPr>
                <w:sz w:val="16"/>
              </w:rPr>
              <w:t>the</w:t>
            </w:r>
            <w:r w:rsidRPr="00B44358">
              <w:rPr>
                <w:sz w:val="16"/>
                <w:lang w:val="uk-UA"/>
              </w:rPr>
              <w:t xml:space="preserve"> </w:t>
            </w:r>
            <w:r>
              <w:rPr>
                <w:sz w:val="16"/>
              </w:rPr>
              <w:t>effect</w:t>
            </w:r>
            <w:r w:rsidRPr="00B44358">
              <w:rPr>
                <w:sz w:val="16"/>
                <w:lang w:val="uk-UA"/>
              </w:rPr>
              <w:t xml:space="preserve"> </w:t>
            </w:r>
            <w:r>
              <w:rPr>
                <w:sz w:val="16"/>
              </w:rPr>
              <w:t>that</w:t>
            </w:r>
            <w:r w:rsidRPr="00B44358">
              <w:rPr>
                <w:sz w:val="16"/>
                <w:lang w:val="uk-UA"/>
              </w:rPr>
              <w:t xml:space="preserve"> </w:t>
            </w:r>
            <w:r>
              <w:rPr>
                <w:sz w:val="16"/>
              </w:rPr>
              <w:t>the</w:t>
            </w:r>
            <w:r w:rsidRPr="00B44358">
              <w:rPr>
                <w:sz w:val="16"/>
                <w:lang w:val="uk-UA"/>
              </w:rPr>
              <w:t xml:space="preserve"> </w:t>
            </w:r>
            <w:r>
              <w:rPr>
                <w:sz w:val="16"/>
              </w:rPr>
              <w:t>meat</w:t>
            </w:r>
            <w:r w:rsidRPr="00B44358">
              <w:rPr>
                <w:sz w:val="16"/>
                <w:lang w:val="uk-UA"/>
              </w:rPr>
              <w:t xml:space="preserve"> </w:t>
            </w:r>
            <w:r>
              <w:rPr>
                <w:sz w:val="16"/>
              </w:rPr>
              <w:t>products</w:t>
            </w:r>
            <w:r w:rsidRPr="00B44358">
              <w:rPr>
                <w:sz w:val="16"/>
                <w:lang w:val="uk-UA"/>
              </w:rPr>
              <w:t xml:space="preserve"> </w:t>
            </w:r>
            <w:r>
              <w:rPr>
                <w:sz w:val="16"/>
              </w:rPr>
              <w:t>come</w:t>
            </w:r>
            <w:r w:rsidRPr="00B44358">
              <w:rPr>
                <w:sz w:val="16"/>
                <w:lang w:val="uk-UA"/>
              </w:rPr>
              <w:t xml:space="preserve"> </w:t>
            </w:r>
            <w:r>
              <w:rPr>
                <w:sz w:val="16"/>
              </w:rPr>
              <w:t>wholly</w:t>
            </w:r>
            <w:r w:rsidRPr="00B44358">
              <w:rPr>
                <w:sz w:val="16"/>
                <w:lang w:val="uk-UA"/>
              </w:rPr>
              <w:t xml:space="preserve"> </w:t>
            </w:r>
            <w:r>
              <w:rPr>
                <w:sz w:val="16"/>
              </w:rPr>
              <w:t>from</w:t>
            </w:r>
            <w:r w:rsidRPr="00B44358">
              <w:rPr>
                <w:sz w:val="16"/>
                <w:lang w:val="uk-UA"/>
              </w:rPr>
              <w:t xml:space="preserve"> </w:t>
            </w:r>
            <w:r>
              <w:rPr>
                <w:sz w:val="16"/>
              </w:rPr>
              <w:t>fresh</w:t>
            </w:r>
            <w:r w:rsidRPr="00B44358">
              <w:rPr>
                <w:sz w:val="16"/>
                <w:lang w:val="uk-UA"/>
              </w:rPr>
              <w:t xml:space="preserve"> </w:t>
            </w:r>
            <w:r>
              <w:rPr>
                <w:sz w:val="16"/>
              </w:rPr>
              <w:t>meat</w:t>
            </w:r>
            <w:r w:rsidRPr="00B44358">
              <w:rPr>
                <w:sz w:val="16"/>
                <w:lang w:val="uk-UA"/>
              </w:rPr>
              <w:t xml:space="preserve"> </w:t>
            </w:r>
            <w:r>
              <w:rPr>
                <w:sz w:val="16"/>
              </w:rPr>
              <w:t>from</w:t>
            </w:r>
            <w:r w:rsidRPr="00B44358">
              <w:rPr>
                <w:sz w:val="16"/>
                <w:lang w:val="uk-UA"/>
              </w:rPr>
              <w:t xml:space="preserve"> </w:t>
            </w:r>
            <w:r>
              <w:rPr>
                <w:sz w:val="16"/>
              </w:rPr>
              <w:t>animals</w:t>
            </w:r>
            <w:r w:rsidRPr="00B44358">
              <w:rPr>
                <w:sz w:val="16"/>
                <w:lang w:val="uk-UA"/>
              </w:rPr>
              <w:t xml:space="preserve"> </w:t>
            </w:r>
            <w:r>
              <w:rPr>
                <w:sz w:val="16"/>
              </w:rPr>
              <w:t>slaughtered</w:t>
            </w:r>
            <w:r w:rsidRPr="00B44358">
              <w:rPr>
                <w:sz w:val="16"/>
                <w:lang w:val="uk-UA"/>
              </w:rPr>
              <w:t xml:space="preserve"> </w:t>
            </w:r>
            <w:r>
              <w:rPr>
                <w:sz w:val="16"/>
              </w:rPr>
              <w:t>in</w:t>
            </w:r>
            <w:r w:rsidRPr="00B44358">
              <w:rPr>
                <w:sz w:val="16"/>
                <w:lang w:val="uk-UA"/>
              </w:rPr>
              <w:t xml:space="preserve"> </w:t>
            </w:r>
            <w:r>
              <w:rPr>
                <w:sz w:val="16"/>
              </w:rPr>
              <w:t>slaughterhouses</w:t>
            </w:r>
            <w:r w:rsidRPr="00B44358">
              <w:rPr>
                <w:sz w:val="16"/>
                <w:lang w:val="uk-UA"/>
              </w:rPr>
              <w:t xml:space="preserve"> </w:t>
            </w:r>
            <w:r>
              <w:rPr>
                <w:sz w:val="16"/>
              </w:rPr>
              <w:t>approved</w:t>
            </w:r>
            <w:r w:rsidRPr="00B44358">
              <w:rPr>
                <w:sz w:val="16"/>
                <w:lang w:val="uk-UA"/>
              </w:rPr>
              <w:t xml:space="preserve"> </w:t>
            </w:r>
            <w:r>
              <w:rPr>
                <w:sz w:val="16"/>
              </w:rPr>
              <w:t>for</w:t>
            </w:r>
            <w:r w:rsidRPr="00B44358">
              <w:rPr>
                <w:sz w:val="16"/>
                <w:lang w:val="uk-UA"/>
              </w:rPr>
              <w:t xml:space="preserve"> </w:t>
            </w:r>
            <w:r>
              <w:rPr>
                <w:sz w:val="16"/>
              </w:rPr>
              <w:t>exporting</w:t>
            </w:r>
            <w:r w:rsidRPr="00B44358">
              <w:rPr>
                <w:sz w:val="16"/>
                <w:lang w:val="uk-UA"/>
              </w:rPr>
              <w:t xml:space="preserve"> </w:t>
            </w:r>
            <w:r>
              <w:rPr>
                <w:sz w:val="16"/>
              </w:rPr>
              <w:t>to</w:t>
            </w:r>
            <w:r w:rsidRPr="00B44358">
              <w:rPr>
                <w:sz w:val="16"/>
                <w:lang w:val="uk-UA"/>
              </w:rPr>
              <w:t xml:space="preserve"> </w:t>
            </w:r>
            <w:r>
              <w:rPr>
                <w:sz w:val="16"/>
              </w:rPr>
              <w:t>the</w:t>
            </w:r>
            <w:r w:rsidRPr="00B44358">
              <w:rPr>
                <w:sz w:val="16"/>
                <w:lang w:val="uk-UA"/>
              </w:rPr>
              <w:t xml:space="preserve"> </w:t>
            </w:r>
            <w:r>
              <w:rPr>
                <w:sz w:val="16"/>
              </w:rPr>
              <w:t>European</w:t>
            </w:r>
            <w:r w:rsidRPr="00B44358">
              <w:rPr>
                <w:sz w:val="16"/>
                <w:lang w:val="uk-UA"/>
              </w:rPr>
              <w:t xml:space="preserve"> </w:t>
            </w:r>
            <w:r>
              <w:rPr>
                <w:sz w:val="16"/>
              </w:rPr>
              <w:t>Union</w:t>
            </w:r>
            <w:r w:rsidRPr="00B44358">
              <w:rPr>
                <w:sz w:val="16"/>
                <w:lang w:val="uk-UA"/>
              </w:rPr>
              <w:t xml:space="preserve"> </w:t>
            </w:r>
            <w:r>
              <w:rPr>
                <w:sz w:val="16"/>
              </w:rPr>
              <w:t>or</w:t>
            </w:r>
            <w:r w:rsidRPr="00B44358">
              <w:rPr>
                <w:sz w:val="16"/>
                <w:lang w:val="uk-UA"/>
              </w:rPr>
              <w:t xml:space="preserve">, </w:t>
            </w:r>
            <w:r>
              <w:rPr>
                <w:sz w:val="16"/>
              </w:rPr>
              <w:t>from</w:t>
            </w:r>
            <w:r w:rsidRPr="00B44358">
              <w:rPr>
                <w:sz w:val="16"/>
                <w:lang w:val="uk-UA"/>
              </w:rPr>
              <w:t xml:space="preserve"> </w:t>
            </w:r>
            <w:r>
              <w:rPr>
                <w:sz w:val="16"/>
              </w:rPr>
              <w:t>animals</w:t>
            </w:r>
            <w:r w:rsidRPr="00B44358">
              <w:rPr>
                <w:sz w:val="16"/>
                <w:lang w:val="uk-UA"/>
              </w:rPr>
              <w:t xml:space="preserve"> </w:t>
            </w:r>
            <w:r>
              <w:rPr>
                <w:sz w:val="16"/>
              </w:rPr>
              <w:t>slaughtered</w:t>
            </w:r>
            <w:r w:rsidRPr="00B44358">
              <w:rPr>
                <w:sz w:val="16"/>
                <w:lang w:val="uk-UA"/>
              </w:rPr>
              <w:t xml:space="preserve"> </w:t>
            </w:r>
            <w:r>
              <w:rPr>
                <w:sz w:val="16"/>
              </w:rPr>
              <w:t>in</w:t>
            </w:r>
            <w:r w:rsidRPr="00B44358">
              <w:rPr>
                <w:sz w:val="16"/>
                <w:lang w:val="uk-UA"/>
              </w:rPr>
              <w:t xml:space="preserve"> </w:t>
            </w:r>
            <w:r>
              <w:rPr>
                <w:sz w:val="16"/>
              </w:rPr>
              <w:t>a</w:t>
            </w:r>
            <w:r w:rsidRPr="00B44358">
              <w:rPr>
                <w:sz w:val="16"/>
                <w:lang w:val="uk-UA"/>
              </w:rPr>
              <w:t xml:space="preserve"> </w:t>
            </w:r>
            <w:r>
              <w:rPr>
                <w:sz w:val="16"/>
              </w:rPr>
              <w:t>slaughterhouse</w:t>
            </w:r>
            <w:r w:rsidRPr="00B44358">
              <w:rPr>
                <w:sz w:val="16"/>
                <w:lang w:val="uk-UA"/>
              </w:rPr>
              <w:t xml:space="preserve"> </w:t>
            </w:r>
            <w:r>
              <w:rPr>
                <w:sz w:val="16"/>
              </w:rPr>
              <w:t>specially</w:t>
            </w:r>
            <w:r w:rsidRPr="00B44358">
              <w:rPr>
                <w:sz w:val="16"/>
                <w:lang w:val="uk-UA"/>
              </w:rPr>
              <w:t xml:space="preserve"> </w:t>
            </w:r>
            <w:r>
              <w:rPr>
                <w:sz w:val="16"/>
              </w:rPr>
              <w:t>for</w:t>
            </w:r>
            <w:r w:rsidRPr="00B44358">
              <w:rPr>
                <w:sz w:val="16"/>
                <w:lang w:val="uk-UA"/>
              </w:rPr>
              <w:t xml:space="preserve"> </w:t>
            </w:r>
            <w:r>
              <w:rPr>
                <w:sz w:val="16"/>
              </w:rPr>
              <w:t>the</w:t>
            </w:r>
            <w:r w:rsidRPr="00B44358">
              <w:rPr>
                <w:sz w:val="16"/>
                <w:lang w:val="uk-UA"/>
              </w:rPr>
              <w:t xml:space="preserve"> </w:t>
            </w:r>
            <w:r>
              <w:rPr>
                <w:sz w:val="16"/>
              </w:rPr>
              <w:t>delivery</w:t>
            </w:r>
            <w:r w:rsidRPr="00B44358">
              <w:rPr>
                <w:sz w:val="16"/>
                <w:lang w:val="uk-UA"/>
              </w:rPr>
              <w:t xml:space="preserve"> </w:t>
            </w:r>
            <w:r>
              <w:rPr>
                <w:sz w:val="16"/>
              </w:rPr>
              <w:t>of</w:t>
            </w:r>
            <w:r w:rsidRPr="00B44358">
              <w:rPr>
                <w:sz w:val="16"/>
                <w:lang w:val="uk-UA"/>
              </w:rPr>
              <w:t xml:space="preserve"> </w:t>
            </w:r>
            <w:r>
              <w:rPr>
                <w:sz w:val="16"/>
              </w:rPr>
              <w:t>meat</w:t>
            </w:r>
            <w:r w:rsidRPr="00B44358">
              <w:rPr>
                <w:sz w:val="16"/>
                <w:lang w:val="uk-UA"/>
              </w:rPr>
              <w:t xml:space="preserve"> </w:t>
            </w:r>
            <w:r>
              <w:rPr>
                <w:sz w:val="16"/>
              </w:rPr>
              <w:t>for</w:t>
            </w:r>
            <w:r w:rsidRPr="00B44358">
              <w:rPr>
                <w:sz w:val="16"/>
                <w:lang w:val="uk-UA"/>
              </w:rPr>
              <w:t xml:space="preserve"> </w:t>
            </w:r>
            <w:r>
              <w:rPr>
                <w:sz w:val="16"/>
              </w:rPr>
              <w:t>the</w:t>
            </w:r>
            <w:r w:rsidRPr="00B44358">
              <w:rPr>
                <w:sz w:val="16"/>
                <w:lang w:val="uk-UA"/>
              </w:rPr>
              <w:t xml:space="preserve"> </w:t>
            </w:r>
            <w:r>
              <w:rPr>
                <w:sz w:val="16"/>
              </w:rPr>
              <w:t>required</w:t>
            </w:r>
            <w:r w:rsidRPr="00B44358">
              <w:rPr>
                <w:sz w:val="16"/>
                <w:lang w:val="uk-UA"/>
              </w:rPr>
              <w:t xml:space="preserve"> </w:t>
            </w:r>
            <w:r>
              <w:rPr>
                <w:sz w:val="16"/>
              </w:rPr>
              <w:t>treatment</w:t>
            </w:r>
            <w:r w:rsidRPr="00B44358">
              <w:rPr>
                <w:sz w:val="16"/>
                <w:lang w:val="uk-UA"/>
              </w:rPr>
              <w:t xml:space="preserve"> </w:t>
            </w:r>
            <w:r>
              <w:rPr>
                <w:sz w:val="16"/>
              </w:rPr>
              <w:t>as</w:t>
            </w:r>
            <w:r w:rsidRPr="00B44358">
              <w:rPr>
                <w:sz w:val="16"/>
                <w:lang w:val="uk-UA"/>
              </w:rPr>
              <w:t xml:space="preserve"> </w:t>
            </w:r>
            <w:r>
              <w:rPr>
                <w:sz w:val="16"/>
              </w:rPr>
              <w:t>laid</w:t>
            </w:r>
            <w:r w:rsidRPr="00B44358">
              <w:rPr>
                <w:sz w:val="16"/>
                <w:lang w:val="uk-UA"/>
              </w:rPr>
              <w:t xml:space="preserve"> </w:t>
            </w:r>
            <w:r>
              <w:rPr>
                <w:sz w:val="16"/>
              </w:rPr>
              <w:t>down</w:t>
            </w:r>
            <w:r w:rsidRPr="00B44358">
              <w:rPr>
                <w:sz w:val="16"/>
                <w:lang w:val="uk-UA"/>
              </w:rPr>
              <w:t xml:space="preserve"> </w:t>
            </w:r>
            <w:r>
              <w:rPr>
                <w:sz w:val="16"/>
              </w:rPr>
              <w:t>in</w:t>
            </w:r>
            <w:r w:rsidRPr="00B44358">
              <w:rPr>
                <w:sz w:val="16"/>
                <w:lang w:val="uk-UA"/>
              </w:rPr>
              <w:t xml:space="preserve"> </w:t>
            </w:r>
            <w:r>
              <w:rPr>
                <w:sz w:val="16"/>
              </w:rPr>
              <w:t>Parts</w:t>
            </w:r>
            <w:r w:rsidRPr="00B44358">
              <w:rPr>
                <w:sz w:val="16"/>
                <w:lang w:val="uk-UA"/>
              </w:rPr>
              <w:t xml:space="preserve"> 2 </w:t>
            </w:r>
            <w:r>
              <w:rPr>
                <w:sz w:val="16"/>
              </w:rPr>
              <w:t>and</w:t>
            </w:r>
            <w:r w:rsidRPr="00B44358">
              <w:rPr>
                <w:sz w:val="16"/>
                <w:lang w:val="uk-UA"/>
              </w:rPr>
              <w:t xml:space="preserve"> 3 </w:t>
            </w:r>
            <w:r>
              <w:rPr>
                <w:sz w:val="16"/>
              </w:rPr>
              <w:t>of</w:t>
            </w:r>
            <w:r w:rsidRPr="00B44358">
              <w:rPr>
                <w:sz w:val="16"/>
                <w:lang w:val="uk-UA"/>
              </w:rPr>
              <w:t xml:space="preserve"> </w:t>
            </w:r>
            <w:r>
              <w:rPr>
                <w:sz w:val="16"/>
              </w:rPr>
              <w:t>Annex</w:t>
            </w:r>
            <w:r w:rsidRPr="00B44358">
              <w:rPr>
                <w:sz w:val="16"/>
                <w:lang w:val="uk-UA"/>
              </w:rPr>
              <w:t xml:space="preserve"> </w:t>
            </w:r>
            <w:r>
              <w:rPr>
                <w:sz w:val="16"/>
              </w:rPr>
              <w:t>II</w:t>
            </w:r>
            <w:r w:rsidRPr="00B44358">
              <w:rPr>
                <w:sz w:val="16"/>
                <w:lang w:val="uk-UA"/>
              </w:rPr>
              <w:t xml:space="preserve"> </w:t>
            </w:r>
            <w:r>
              <w:rPr>
                <w:sz w:val="16"/>
              </w:rPr>
              <w:t>to</w:t>
            </w:r>
            <w:r w:rsidRPr="00B44358">
              <w:rPr>
                <w:sz w:val="16"/>
                <w:lang w:val="uk-UA"/>
              </w:rPr>
              <w:t xml:space="preserve"> </w:t>
            </w:r>
            <w:r>
              <w:rPr>
                <w:sz w:val="16"/>
              </w:rPr>
              <w:t>Decision</w:t>
            </w:r>
            <w:r w:rsidRPr="00B44358">
              <w:rPr>
                <w:spacing w:val="-5"/>
                <w:sz w:val="16"/>
                <w:lang w:val="uk-UA"/>
              </w:rPr>
              <w:t xml:space="preserve"> </w:t>
            </w:r>
            <w:r w:rsidRPr="00B44358">
              <w:rPr>
                <w:sz w:val="16"/>
                <w:lang w:val="uk-UA"/>
              </w:rPr>
              <w:t>2007/777/</w:t>
            </w:r>
            <w:r>
              <w:rPr>
                <w:sz w:val="16"/>
              </w:rPr>
              <w:t>EC</w:t>
            </w:r>
            <w:r w:rsidR="00E901F7">
              <w:rPr>
                <w:sz w:val="16"/>
                <w:lang w:val="uk-UA"/>
              </w:rPr>
              <w:t>/</w:t>
            </w:r>
            <w:r w:rsidR="00E901F7" w:rsidRPr="00E901F7">
              <w:rPr>
                <w:sz w:val="16"/>
                <w:lang w:val="uk-UA"/>
              </w:rPr>
              <w:t xml:space="preserve">на етикетці (маркуванні), наклеєній на упаковці м’ясних продуктів, зазначених вище, нанесено (-і) позначку (-и), що м’ясна продукція складається повністю зі свіжого м’яса тварин, забитих на бійнях, ухвалених для експорту до Європейського Союзу, або від тварин забитих на бійні, спеціально для отримання м’яса відповідної обробки, як це встановлено у частинах 2 та </w:t>
            </w:r>
            <w:r w:rsidR="00E61929">
              <w:rPr>
                <w:sz w:val="16"/>
                <w:lang w:val="uk-UA"/>
              </w:rPr>
              <w:t>3 Додатка II Рішення 2007/777/</w:t>
            </w:r>
            <w:r w:rsidR="00E901F7" w:rsidRPr="00E901F7">
              <w:rPr>
                <w:sz w:val="16"/>
                <w:lang w:val="uk-UA"/>
              </w:rPr>
              <w:t>ЄС</w:t>
            </w:r>
            <w:r w:rsidRPr="00B44358">
              <w:rPr>
                <w:sz w:val="16"/>
                <w:lang w:val="uk-UA"/>
              </w:rPr>
              <w:t>;</w:t>
            </w:r>
          </w:p>
          <w:p w:rsidR="003559DD" w:rsidRPr="00B44358" w:rsidRDefault="003559DD">
            <w:pPr>
              <w:pStyle w:val="TableParagraph"/>
              <w:spacing w:before="9"/>
              <w:rPr>
                <w:b/>
                <w:sz w:val="16"/>
                <w:lang w:val="uk-UA"/>
              </w:rPr>
            </w:pPr>
          </w:p>
          <w:p w:rsidR="003559DD" w:rsidRPr="00B44358" w:rsidRDefault="00E2573F" w:rsidP="006B03C5">
            <w:pPr>
              <w:pStyle w:val="TableParagraph"/>
              <w:numPr>
                <w:ilvl w:val="2"/>
                <w:numId w:val="9"/>
              </w:numPr>
              <w:tabs>
                <w:tab w:val="left" w:pos="2277"/>
                <w:tab w:val="left" w:pos="2278"/>
              </w:tabs>
              <w:spacing w:line="232" w:lineRule="auto"/>
              <w:ind w:right="283" w:hanging="1540"/>
              <w:jc w:val="both"/>
              <w:rPr>
                <w:sz w:val="16"/>
                <w:lang w:val="uk-UA"/>
              </w:rPr>
            </w:pPr>
            <w:r>
              <w:rPr>
                <w:sz w:val="16"/>
              </w:rPr>
              <w:t>they</w:t>
            </w:r>
            <w:r w:rsidRPr="00B44358">
              <w:rPr>
                <w:sz w:val="16"/>
                <w:lang w:val="uk-UA"/>
              </w:rPr>
              <w:t xml:space="preserve"> </w:t>
            </w:r>
            <w:r>
              <w:rPr>
                <w:sz w:val="16"/>
              </w:rPr>
              <w:t>satisfy</w:t>
            </w:r>
            <w:r w:rsidRPr="00B44358">
              <w:rPr>
                <w:sz w:val="16"/>
                <w:lang w:val="uk-UA"/>
              </w:rPr>
              <w:t xml:space="preserve"> </w:t>
            </w:r>
            <w:r>
              <w:rPr>
                <w:sz w:val="16"/>
              </w:rPr>
              <w:t>the</w:t>
            </w:r>
            <w:r w:rsidRPr="00B44358">
              <w:rPr>
                <w:sz w:val="16"/>
                <w:lang w:val="uk-UA"/>
              </w:rPr>
              <w:t xml:space="preserve"> </w:t>
            </w:r>
            <w:r>
              <w:rPr>
                <w:sz w:val="16"/>
              </w:rPr>
              <w:t>relevant</w:t>
            </w:r>
            <w:r w:rsidRPr="00B44358">
              <w:rPr>
                <w:sz w:val="16"/>
                <w:lang w:val="uk-UA"/>
              </w:rPr>
              <w:t xml:space="preserve"> </w:t>
            </w:r>
            <w:r>
              <w:rPr>
                <w:sz w:val="16"/>
              </w:rPr>
              <w:t>criteria</w:t>
            </w:r>
            <w:r w:rsidRPr="00B44358">
              <w:rPr>
                <w:sz w:val="16"/>
                <w:lang w:val="uk-UA"/>
              </w:rPr>
              <w:t xml:space="preserve"> </w:t>
            </w:r>
            <w:r>
              <w:rPr>
                <w:sz w:val="16"/>
              </w:rPr>
              <w:t>set</w:t>
            </w:r>
            <w:r w:rsidRPr="00B44358">
              <w:rPr>
                <w:sz w:val="16"/>
                <w:lang w:val="uk-UA"/>
              </w:rPr>
              <w:t xml:space="preserve"> </w:t>
            </w:r>
            <w:r>
              <w:rPr>
                <w:sz w:val="16"/>
              </w:rPr>
              <w:t>out</w:t>
            </w:r>
            <w:r w:rsidRPr="00B44358">
              <w:rPr>
                <w:sz w:val="16"/>
                <w:lang w:val="uk-UA"/>
              </w:rPr>
              <w:t xml:space="preserve"> </w:t>
            </w:r>
            <w:r>
              <w:rPr>
                <w:sz w:val="16"/>
              </w:rPr>
              <w:t>in</w:t>
            </w:r>
            <w:r w:rsidRPr="00B44358">
              <w:rPr>
                <w:sz w:val="16"/>
                <w:lang w:val="uk-UA"/>
              </w:rPr>
              <w:t xml:space="preserve"> </w:t>
            </w:r>
            <w:r>
              <w:rPr>
                <w:sz w:val="16"/>
              </w:rPr>
              <w:t>Regulation</w:t>
            </w:r>
            <w:r w:rsidRPr="00B44358">
              <w:rPr>
                <w:sz w:val="16"/>
                <w:lang w:val="uk-UA"/>
              </w:rPr>
              <w:t xml:space="preserve"> (</w:t>
            </w:r>
            <w:r>
              <w:rPr>
                <w:sz w:val="16"/>
              </w:rPr>
              <w:t>EC</w:t>
            </w:r>
            <w:r w:rsidRPr="00B44358">
              <w:rPr>
                <w:sz w:val="16"/>
                <w:lang w:val="uk-UA"/>
              </w:rPr>
              <w:t xml:space="preserve">) </w:t>
            </w:r>
            <w:r>
              <w:rPr>
                <w:sz w:val="16"/>
              </w:rPr>
              <w:t>No</w:t>
            </w:r>
            <w:r w:rsidRPr="00B44358">
              <w:rPr>
                <w:sz w:val="16"/>
                <w:lang w:val="uk-UA"/>
              </w:rPr>
              <w:t xml:space="preserve"> 2073/2005</w:t>
            </w:r>
            <w:r w:rsidRPr="00B44358">
              <w:rPr>
                <w:spacing w:val="-13"/>
                <w:sz w:val="16"/>
                <w:lang w:val="uk-UA"/>
              </w:rPr>
              <w:t xml:space="preserve"> </w:t>
            </w:r>
            <w:r>
              <w:rPr>
                <w:sz w:val="16"/>
              </w:rPr>
              <w:t>on</w:t>
            </w:r>
            <w:r w:rsidRPr="00B44358">
              <w:rPr>
                <w:sz w:val="16"/>
                <w:lang w:val="uk-UA"/>
              </w:rPr>
              <w:t xml:space="preserve"> </w:t>
            </w:r>
            <w:r>
              <w:rPr>
                <w:sz w:val="16"/>
              </w:rPr>
              <w:t>microbiological</w:t>
            </w:r>
            <w:r w:rsidRPr="00B44358">
              <w:rPr>
                <w:sz w:val="16"/>
                <w:lang w:val="uk-UA"/>
              </w:rPr>
              <w:t xml:space="preserve"> </w:t>
            </w:r>
            <w:r>
              <w:rPr>
                <w:sz w:val="16"/>
              </w:rPr>
              <w:t>criteria</w:t>
            </w:r>
            <w:r w:rsidRPr="00B44358">
              <w:rPr>
                <w:sz w:val="16"/>
                <w:lang w:val="uk-UA"/>
              </w:rPr>
              <w:t xml:space="preserve"> </w:t>
            </w:r>
            <w:r>
              <w:rPr>
                <w:sz w:val="16"/>
              </w:rPr>
              <w:t>for</w:t>
            </w:r>
            <w:r w:rsidRPr="00B44358">
              <w:rPr>
                <w:spacing w:val="-4"/>
                <w:sz w:val="16"/>
                <w:lang w:val="uk-UA"/>
              </w:rPr>
              <w:t xml:space="preserve"> </w:t>
            </w:r>
            <w:r>
              <w:rPr>
                <w:sz w:val="16"/>
              </w:rPr>
              <w:t>foodstuffs</w:t>
            </w:r>
            <w:r w:rsidR="00E901F7">
              <w:rPr>
                <w:sz w:val="16"/>
                <w:lang w:val="uk-UA"/>
              </w:rPr>
              <w:t>/</w:t>
            </w:r>
            <w:r w:rsidR="00E901F7" w:rsidRPr="00B44358">
              <w:rPr>
                <w:lang w:val="uk-UA"/>
              </w:rPr>
              <w:t xml:space="preserve"> </w:t>
            </w:r>
            <w:r w:rsidR="00E901F7">
              <w:rPr>
                <w:sz w:val="16"/>
                <w:lang w:val="uk-UA"/>
              </w:rPr>
              <w:t xml:space="preserve">відповідають критеріям, </w:t>
            </w:r>
            <w:r w:rsidR="00E901F7" w:rsidRPr="00E901F7">
              <w:rPr>
                <w:sz w:val="16"/>
                <w:lang w:val="uk-UA"/>
              </w:rPr>
              <w:t>встановленим у Регламенті (ЄС) No 2073/2005 щодо мікробіологічних критеріїв для харчових продуктів</w:t>
            </w:r>
            <w:r w:rsidRPr="00B44358">
              <w:rPr>
                <w:sz w:val="16"/>
                <w:lang w:val="uk-UA"/>
              </w:rPr>
              <w:t>;</w:t>
            </w:r>
          </w:p>
          <w:p w:rsidR="003559DD" w:rsidRPr="00B44358" w:rsidRDefault="003559DD" w:rsidP="00BB52EE">
            <w:pPr>
              <w:pStyle w:val="TableParagraph"/>
              <w:rPr>
                <w:b/>
                <w:sz w:val="16"/>
                <w:lang w:val="uk-UA"/>
              </w:rPr>
            </w:pPr>
          </w:p>
          <w:p w:rsidR="003559DD" w:rsidRPr="00B44358" w:rsidRDefault="00E2573F" w:rsidP="006B03C5">
            <w:pPr>
              <w:pStyle w:val="TableParagraph"/>
              <w:numPr>
                <w:ilvl w:val="2"/>
                <w:numId w:val="9"/>
              </w:numPr>
              <w:tabs>
                <w:tab w:val="left" w:pos="2277"/>
                <w:tab w:val="left" w:pos="2278"/>
              </w:tabs>
              <w:spacing w:line="232" w:lineRule="auto"/>
              <w:ind w:right="283" w:hanging="1540"/>
              <w:jc w:val="both"/>
              <w:rPr>
                <w:sz w:val="16"/>
                <w:lang w:val="uk-UA"/>
              </w:rPr>
            </w:pPr>
            <w:r>
              <w:rPr>
                <w:sz w:val="16"/>
              </w:rPr>
              <w:t>the</w:t>
            </w:r>
            <w:r w:rsidRPr="00B44358">
              <w:rPr>
                <w:sz w:val="16"/>
                <w:lang w:val="uk-UA"/>
              </w:rPr>
              <w:t xml:space="preserve"> </w:t>
            </w:r>
            <w:r>
              <w:rPr>
                <w:sz w:val="16"/>
              </w:rPr>
              <w:t>guarantees</w:t>
            </w:r>
            <w:r w:rsidRPr="00B44358">
              <w:rPr>
                <w:sz w:val="16"/>
                <w:lang w:val="uk-UA"/>
              </w:rPr>
              <w:t xml:space="preserve"> </w:t>
            </w:r>
            <w:r>
              <w:rPr>
                <w:sz w:val="16"/>
              </w:rPr>
              <w:t>covering</w:t>
            </w:r>
            <w:r w:rsidRPr="00B44358">
              <w:rPr>
                <w:sz w:val="16"/>
                <w:lang w:val="uk-UA"/>
              </w:rPr>
              <w:t xml:space="preserve"> </w:t>
            </w:r>
            <w:r>
              <w:rPr>
                <w:sz w:val="16"/>
              </w:rPr>
              <w:t>live</w:t>
            </w:r>
            <w:r w:rsidRPr="00B44358">
              <w:rPr>
                <w:sz w:val="16"/>
                <w:lang w:val="uk-UA"/>
              </w:rPr>
              <w:t xml:space="preserve"> </w:t>
            </w:r>
            <w:r>
              <w:rPr>
                <w:sz w:val="16"/>
              </w:rPr>
              <w:t>animals</w:t>
            </w:r>
            <w:r w:rsidRPr="00B44358">
              <w:rPr>
                <w:sz w:val="16"/>
                <w:lang w:val="uk-UA"/>
              </w:rPr>
              <w:t xml:space="preserve"> </w:t>
            </w:r>
            <w:r>
              <w:rPr>
                <w:sz w:val="16"/>
              </w:rPr>
              <w:t>and</w:t>
            </w:r>
            <w:r w:rsidRPr="00B44358">
              <w:rPr>
                <w:sz w:val="16"/>
                <w:lang w:val="uk-UA"/>
              </w:rPr>
              <w:t xml:space="preserve"> </w:t>
            </w:r>
            <w:r>
              <w:rPr>
                <w:sz w:val="16"/>
              </w:rPr>
              <w:t>products</w:t>
            </w:r>
            <w:r w:rsidRPr="00B44358">
              <w:rPr>
                <w:sz w:val="16"/>
                <w:lang w:val="uk-UA"/>
              </w:rPr>
              <w:t xml:space="preserve"> </w:t>
            </w:r>
            <w:r>
              <w:rPr>
                <w:sz w:val="16"/>
              </w:rPr>
              <w:t>thereof</w:t>
            </w:r>
            <w:r w:rsidRPr="00B44358">
              <w:rPr>
                <w:sz w:val="16"/>
                <w:lang w:val="uk-UA"/>
              </w:rPr>
              <w:t xml:space="preserve"> </w:t>
            </w:r>
            <w:r>
              <w:rPr>
                <w:sz w:val="16"/>
              </w:rPr>
              <w:t>provided</w:t>
            </w:r>
            <w:r w:rsidRPr="00B44358">
              <w:rPr>
                <w:sz w:val="16"/>
                <w:lang w:val="uk-UA"/>
              </w:rPr>
              <w:t xml:space="preserve"> </w:t>
            </w:r>
            <w:r>
              <w:rPr>
                <w:sz w:val="16"/>
              </w:rPr>
              <w:t>by</w:t>
            </w:r>
            <w:r w:rsidRPr="00B44358">
              <w:rPr>
                <w:spacing w:val="-11"/>
                <w:sz w:val="16"/>
                <w:lang w:val="uk-UA"/>
              </w:rPr>
              <w:t xml:space="preserve"> </w:t>
            </w:r>
            <w:r>
              <w:rPr>
                <w:sz w:val="16"/>
              </w:rPr>
              <w:t>the</w:t>
            </w:r>
            <w:r w:rsidRPr="00B44358">
              <w:rPr>
                <w:sz w:val="16"/>
                <w:lang w:val="uk-UA"/>
              </w:rPr>
              <w:t xml:space="preserve"> </w:t>
            </w:r>
            <w:r>
              <w:rPr>
                <w:sz w:val="16"/>
              </w:rPr>
              <w:t>residue</w:t>
            </w:r>
            <w:r w:rsidRPr="00B44358">
              <w:rPr>
                <w:sz w:val="16"/>
                <w:lang w:val="uk-UA"/>
              </w:rPr>
              <w:t xml:space="preserve"> </w:t>
            </w:r>
            <w:r>
              <w:rPr>
                <w:sz w:val="16"/>
              </w:rPr>
              <w:t>plans</w:t>
            </w:r>
            <w:r w:rsidRPr="00B44358">
              <w:rPr>
                <w:sz w:val="16"/>
                <w:lang w:val="uk-UA"/>
              </w:rPr>
              <w:t xml:space="preserve"> </w:t>
            </w:r>
            <w:r>
              <w:rPr>
                <w:sz w:val="16"/>
              </w:rPr>
              <w:t>submitted</w:t>
            </w:r>
            <w:r w:rsidRPr="00B44358">
              <w:rPr>
                <w:sz w:val="16"/>
                <w:lang w:val="uk-UA"/>
              </w:rPr>
              <w:t xml:space="preserve"> </w:t>
            </w:r>
            <w:r>
              <w:rPr>
                <w:sz w:val="16"/>
              </w:rPr>
              <w:t>in</w:t>
            </w:r>
            <w:r w:rsidRPr="00B44358">
              <w:rPr>
                <w:sz w:val="16"/>
                <w:lang w:val="uk-UA"/>
              </w:rPr>
              <w:t xml:space="preserve"> </w:t>
            </w:r>
            <w:r>
              <w:rPr>
                <w:sz w:val="16"/>
              </w:rPr>
              <w:t>accordance</w:t>
            </w:r>
            <w:r w:rsidRPr="00B44358">
              <w:rPr>
                <w:sz w:val="16"/>
                <w:lang w:val="uk-UA"/>
              </w:rPr>
              <w:t xml:space="preserve"> </w:t>
            </w:r>
            <w:r>
              <w:rPr>
                <w:sz w:val="16"/>
              </w:rPr>
              <w:t>with</w:t>
            </w:r>
            <w:r w:rsidRPr="00B44358">
              <w:rPr>
                <w:sz w:val="16"/>
                <w:lang w:val="uk-UA"/>
              </w:rPr>
              <w:t xml:space="preserve"> </w:t>
            </w:r>
            <w:r>
              <w:rPr>
                <w:sz w:val="16"/>
              </w:rPr>
              <w:t>Directive</w:t>
            </w:r>
            <w:r w:rsidRPr="00B44358">
              <w:rPr>
                <w:sz w:val="16"/>
                <w:lang w:val="uk-UA"/>
              </w:rPr>
              <w:t xml:space="preserve"> 96/23/</w:t>
            </w:r>
            <w:r>
              <w:rPr>
                <w:sz w:val="16"/>
              </w:rPr>
              <w:t>EC</w:t>
            </w:r>
            <w:r w:rsidRPr="00B44358">
              <w:rPr>
                <w:sz w:val="16"/>
                <w:lang w:val="uk-UA"/>
              </w:rPr>
              <w:t xml:space="preserve">, </w:t>
            </w:r>
            <w:r>
              <w:rPr>
                <w:sz w:val="16"/>
              </w:rPr>
              <w:t>and</w:t>
            </w:r>
            <w:r w:rsidRPr="00B44358">
              <w:rPr>
                <w:sz w:val="16"/>
                <w:lang w:val="uk-UA"/>
              </w:rPr>
              <w:t xml:space="preserve"> </w:t>
            </w:r>
            <w:r>
              <w:rPr>
                <w:sz w:val="16"/>
              </w:rPr>
              <w:t>in</w:t>
            </w:r>
            <w:r w:rsidRPr="00B44358">
              <w:rPr>
                <w:sz w:val="16"/>
                <w:lang w:val="uk-UA"/>
              </w:rPr>
              <w:t xml:space="preserve"> </w:t>
            </w:r>
            <w:r>
              <w:rPr>
                <w:sz w:val="16"/>
              </w:rPr>
              <w:t>particular</w:t>
            </w:r>
            <w:r w:rsidRPr="00B44358">
              <w:rPr>
                <w:sz w:val="16"/>
                <w:lang w:val="uk-UA"/>
              </w:rPr>
              <w:t xml:space="preserve"> </w:t>
            </w:r>
            <w:r>
              <w:rPr>
                <w:sz w:val="16"/>
              </w:rPr>
              <w:t>Article</w:t>
            </w:r>
            <w:r w:rsidRPr="00B44358">
              <w:rPr>
                <w:sz w:val="16"/>
                <w:lang w:val="uk-UA"/>
              </w:rPr>
              <w:t xml:space="preserve"> 29 </w:t>
            </w:r>
            <w:r>
              <w:rPr>
                <w:sz w:val="16"/>
              </w:rPr>
              <w:t>thereof</w:t>
            </w:r>
            <w:r w:rsidRPr="00B44358">
              <w:rPr>
                <w:sz w:val="16"/>
                <w:lang w:val="uk-UA"/>
              </w:rPr>
              <w:t xml:space="preserve">, </w:t>
            </w:r>
            <w:r>
              <w:rPr>
                <w:sz w:val="16"/>
              </w:rPr>
              <w:t>are</w:t>
            </w:r>
            <w:r w:rsidRPr="00B44358">
              <w:rPr>
                <w:spacing w:val="-6"/>
                <w:sz w:val="16"/>
                <w:lang w:val="uk-UA"/>
              </w:rPr>
              <w:t xml:space="preserve"> </w:t>
            </w:r>
            <w:r>
              <w:rPr>
                <w:sz w:val="16"/>
              </w:rPr>
              <w:t>fulfilled</w:t>
            </w:r>
            <w:r w:rsidR="00E901F7">
              <w:rPr>
                <w:sz w:val="16"/>
                <w:lang w:val="uk-UA"/>
              </w:rPr>
              <w:t>/</w:t>
            </w:r>
            <w:r w:rsidR="00E901F7" w:rsidRPr="00B44358">
              <w:rPr>
                <w:lang w:val="uk-UA"/>
              </w:rPr>
              <w:t xml:space="preserve"> </w:t>
            </w:r>
            <w:r w:rsidR="00E901F7" w:rsidRPr="00E901F7">
              <w:rPr>
                <w:sz w:val="16"/>
                <w:lang w:val="uk-UA"/>
              </w:rPr>
              <w:t>гарантії, щодо живих тварин та продукти з них, забезпечуються відповідно до планів щодо залишків ветеринарних препаратів відповідно до Директиви 96/23/ЄC, і зокрема її статті 29</w:t>
            </w:r>
            <w:r w:rsidRPr="00B44358">
              <w:rPr>
                <w:sz w:val="16"/>
                <w:lang w:val="uk-UA"/>
              </w:rPr>
              <w:t>;</w:t>
            </w:r>
          </w:p>
          <w:p w:rsidR="003559DD" w:rsidRPr="00B44358" w:rsidRDefault="003559DD">
            <w:pPr>
              <w:pStyle w:val="TableParagraph"/>
              <w:spacing w:before="7"/>
              <w:rPr>
                <w:b/>
                <w:sz w:val="16"/>
                <w:lang w:val="uk-UA"/>
              </w:rPr>
            </w:pPr>
          </w:p>
          <w:p w:rsidR="003559DD" w:rsidRPr="00B44358" w:rsidRDefault="00E2573F" w:rsidP="006B03C5">
            <w:pPr>
              <w:pStyle w:val="TableParagraph"/>
              <w:numPr>
                <w:ilvl w:val="2"/>
                <w:numId w:val="9"/>
              </w:numPr>
              <w:tabs>
                <w:tab w:val="left" w:pos="2277"/>
                <w:tab w:val="left" w:pos="2278"/>
              </w:tabs>
              <w:spacing w:line="244" w:lineRule="auto"/>
              <w:ind w:right="341" w:hanging="1540"/>
              <w:jc w:val="both"/>
              <w:rPr>
                <w:sz w:val="16"/>
                <w:lang w:val="uk-UA"/>
              </w:rPr>
            </w:pPr>
            <w:r>
              <w:rPr>
                <w:sz w:val="16"/>
              </w:rPr>
              <w:t>the</w:t>
            </w:r>
            <w:r w:rsidRPr="00B44358">
              <w:rPr>
                <w:sz w:val="16"/>
                <w:lang w:val="uk-UA"/>
              </w:rPr>
              <w:t xml:space="preserve"> </w:t>
            </w:r>
            <w:r>
              <w:rPr>
                <w:sz w:val="16"/>
              </w:rPr>
              <w:t>means</w:t>
            </w:r>
            <w:r w:rsidRPr="00B44358">
              <w:rPr>
                <w:sz w:val="16"/>
                <w:lang w:val="uk-UA"/>
              </w:rPr>
              <w:t xml:space="preserve"> </w:t>
            </w:r>
            <w:r>
              <w:rPr>
                <w:sz w:val="16"/>
              </w:rPr>
              <w:t>of</w:t>
            </w:r>
            <w:r w:rsidRPr="00B44358">
              <w:rPr>
                <w:sz w:val="16"/>
                <w:lang w:val="uk-UA"/>
              </w:rPr>
              <w:t xml:space="preserve"> </w:t>
            </w:r>
            <w:r>
              <w:rPr>
                <w:sz w:val="16"/>
              </w:rPr>
              <w:t>transport</w:t>
            </w:r>
            <w:r w:rsidRPr="00B44358">
              <w:rPr>
                <w:sz w:val="16"/>
                <w:lang w:val="uk-UA"/>
              </w:rPr>
              <w:t xml:space="preserve"> </w:t>
            </w:r>
            <w:r>
              <w:rPr>
                <w:sz w:val="16"/>
              </w:rPr>
              <w:t>and</w:t>
            </w:r>
            <w:r w:rsidRPr="00B44358">
              <w:rPr>
                <w:sz w:val="16"/>
                <w:lang w:val="uk-UA"/>
              </w:rPr>
              <w:t xml:space="preserve"> </w:t>
            </w:r>
            <w:r>
              <w:rPr>
                <w:sz w:val="16"/>
              </w:rPr>
              <w:t>the</w:t>
            </w:r>
            <w:r w:rsidRPr="00B44358">
              <w:rPr>
                <w:sz w:val="16"/>
                <w:lang w:val="uk-UA"/>
              </w:rPr>
              <w:t xml:space="preserve"> </w:t>
            </w:r>
            <w:r>
              <w:rPr>
                <w:sz w:val="16"/>
              </w:rPr>
              <w:t>loading</w:t>
            </w:r>
            <w:r w:rsidRPr="00B44358">
              <w:rPr>
                <w:sz w:val="16"/>
                <w:lang w:val="uk-UA"/>
              </w:rPr>
              <w:t xml:space="preserve"> </w:t>
            </w:r>
            <w:r>
              <w:rPr>
                <w:sz w:val="16"/>
              </w:rPr>
              <w:t>conditions</w:t>
            </w:r>
            <w:r w:rsidRPr="00B44358">
              <w:rPr>
                <w:sz w:val="16"/>
                <w:lang w:val="uk-UA"/>
              </w:rPr>
              <w:t xml:space="preserve"> </w:t>
            </w:r>
            <w:r>
              <w:rPr>
                <w:sz w:val="16"/>
              </w:rPr>
              <w:t>of</w:t>
            </w:r>
            <w:r w:rsidRPr="00B44358">
              <w:rPr>
                <w:sz w:val="16"/>
                <w:lang w:val="uk-UA"/>
              </w:rPr>
              <w:t xml:space="preserve"> </w:t>
            </w:r>
            <w:r>
              <w:rPr>
                <w:sz w:val="16"/>
              </w:rPr>
              <w:t>meat</w:t>
            </w:r>
            <w:r w:rsidRPr="00B44358">
              <w:rPr>
                <w:sz w:val="16"/>
                <w:lang w:val="uk-UA"/>
              </w:rPr>
              <w:t xml:space="preserve"> </w:t>
            </w:r>
            <w:r>
              <w:rPr>
                <w:sz w:val="16"/>
              </w:rPr>
              <w:t>products</w:t>
            </w:r>
            <w:r w:rsidRPr="00B44358">
              <w:rPr>
                <w:sz w:val="16"/>
                <w:lang w:val="uk-UA"/>
              </w:rPr>
              <w:t xml:space="preserve"> </w:t>
            </w:r>
            <w:r>
              <w:rPr>
                <w:sz w:val="16"/>
              </w:rPr>
              <w:t>of</w:t>
            </w:r>
            <w:r w:rsidRPr="00B44358">
              <w:rPr>
                <w:sz w:val="16"/>
                <w:lang w:val="uk-UA"/>
              </w:rPr>
              <w:t xml:space="preserve"> </w:t>
            </w:r>
            <w:r>
              <w:rPr>
                <w:sz w:val="16"/>
              </w:rPr>
              <w:t>this</w:t>
            </w:r>
            <w:r w:rsidRPr="00B44358">
              <w:rPr>
                <w:sz w:val="16"/>
                <w:lang w:val="uk-UA"/>
              </w:rPr>
              <w:t xml:space="preserve"> </w:t>
            </w:r>
            <w:r>
              <w:rPr>
                <w:sz w:val="16"/>
              </w:rPr>
              <w:t>consignment</w:t>
            </w:r>
            <w:r w:rsidRPr="00B44358">
              <w:rPr>
                <w:sz w:val="16"/>
                <w:lang w:val="uk-UA"/>
              </w:rPr>
              <w:t xml:space="preserve"> </w:t>
            </w:r>
            <w:r>
              <w:rPr>
                <w:sz w:val="16"/>
              </w:rPr>
              <w:t>meet</w:t>
            </w:r>
            <w:r w:rsidRPr="00B44358">
              <w:rPr>
                <w:sz w:val="16"/>
                <w:lang w:val="uk-UA"/>
              </w:rPr>
              <w:t xml:space="preserve"> </w:t>
            </w:r>
            <w:r>
              <w:rPr>
                <w:sz w:val="16"/>
              </w:rPr>
              <w:t>the</w:t>
            </w:r>
            <w:r w:rsidRPr="00B44358">
              <w:rPr>
                <w:sz w:val="16"/>
                <w:lang w:val="uk-UA"/>
              </w:rPr>
              <w:t xml:space="preserve"> </w:t>
            </w:r>
            <w:r>
              <w:rPr>
                <w:sz w:val="16"/>
              </w:rPr>
              <w:t>hygiene</w:t>
            </w:r>
            <w:r w:rsidRPr="00B44358">
              <w:rPr>
                <w:sz w:val="16"/>
                <w:lang w:val="uk-UA"/>
              </w:rPr>
              <w:t xml:space="preserve"> </w:t>
            </w:r>
            <w:r>
              <w:rPr>
                <w:sz w:val="16"/>
              </w:rPr>
              <w:t>requirements</w:t>
            </w:r>
            <w:r w:rsidRPr="00B44358">
              <w:rPr>
                <w:sz w:val="16"/>
                <w:lang w:val="uk-UA"/>
              </w:rPr>
              <w:t xml:space="preserve"> </w:t>
            </w:r>
            <w:r>
              <w:rPr>
                <w:sz w:val="16"/>
              </w:rPr>
              <w:t>laid</w:t>
            </w:r>
            <w:r w:rsidRPr="00B44358">
              <w:rPr>
                <w:sz w:val="16"/>
                <w:lang w:val="uk-UA"/>
              </w:rPr>
              <w:t xml:space="preserve"> </w:t>
            </w:r>
            <w:r>
              <w:rPr>
                <w:sz w:val="16"/>
              </w:rPr>
              <w:t>down</w:t>
            </w:r>
            <w:r w:rsidRPr="00B44358">
              <w:rPr>
                <w:sz w:val="16"/>
                <w:lang w:val="uk-UA"/>
              </w:rPr>
              <w:t xml:space="preserve"> </w:t>
            </w:r>
            <w:r>
              <w:rPr>
                <w:sz w:val="16"/>
              </w:rPr>
              <w:t>in</w:t>
            </w:r>
            <w:r w:rsidRPr="00B44358">
              <w:rPr>
                <w:sz w:val="16"/>
                <w:lang w:val="uk-UA"/>
              </w:rPr>
              <w:t xml:space="preserve"> </w:t>
            </w:r>
            <w:r>
              <w:rPr>
                <w:sz w:val="16"/>
              </w:rPr>
              <w:t>respect</w:t>
            </w:r>
            <w:r w:rsidRPr="00B44358">
              <w:rPr>
                <w:sz w:val="16"/>
                <w:lang w:val="uk-UA"/>
              </w:rPr>
              <w:t xml:space="preserve"> </w:t>
            </w:r>
            <w:r>
              <w:rPr>
                <w:sz w:val="16"/>
              </w:rPr>
              <w:t>of</w:t>
            </w:r>
            <w:r w:rsidRPr="00B44358">
              <w:rPr>
                <w:sz w:val="16"/>
                <w:lang w:val="uk-UA"/>
              </w:rPr>
              <w:t xml:space="preserve"> </w:t>
            </w:r>
            <w:r>
              <w:rPr>
                <w:sz w:val="16"/>
              </w:rPr>
              <w:t>export</w:t>
            </w:r>
            <w:r w:rsidRPr="00B44358">
              <w:rPr>
                <w:sz w:val="16"/>
                <w:lang w:val="uk-UA"/>
              </w:rPr>
              <w:t xml:space="preserve"> </w:t>
            </w:r>
            <w:r>
              <w:rPr>
                <w:sz w:val="16"/>
              </w:rPr>
              <w:t>to</w:t>
            </w:r>
            <w:r w:rsidRPr="00B44358">
              <w:rPr>
                <w:spacing w:val="-14"/>
                <w:sz w:val="16"/>
                <w:lang w:val="uk-UA"/>
              </w:rPr>
              <w:t xml:space="preserve"> </w:t>
            </w:r>
            <w:r>
              <w:rPr>
                <w:sz w:val="16"/>
              </w:rPr>
              <w:t>the</w:t>
            </w:r>
            <w:r w:rsidRPr="00B44358">
              <w:rPr>
                <w:sz w:val="16"/>
                <w:lang w:val="uk-UA"/>
              </w:rPr>
              <w:t xml:space="preserve"> </w:t>
            </w:r>
            <w:r>
              <w:rPr>
                <w:sz w:val="16"/>
              </w:rPr>
              <w:t>European</w:t>
            </w:r>
            <w:r w:rsidRPr="00B44358">
              <w:rPr>
                <w:spacing w:val="-1"/>
                <w:sz w:val="16"/>
                <w:lang w:val="uk-UA"/>
              </w:rPr>
              <w:t xml:space="preserve"> </w:t>
            </w:r>
            <w:r>
              <w:rPr>
                <w:sz w:val="16"/>
              </w:rPr>
              <w:t>Union</w:t>
            </w:r>
            <w:r w:rsidR="00E901F7">
              <w:rPr>
                <w:sz w:val="16"/>
                <w:lang w:val="uk-UA"/>
              </w:rPr>
              <w:t>/</w:t>
            </w:r>
            <w:r w:rsidR="00E901F7" w:rsidRPr="00B44358">
              <w:rPr>
                <w:lang w:val="uk-UA"/>
              </w:rPr>
              <w:t xml:space="preserve"> </w:t>
            </w:r>
            <w:r w:rsidR="00E901F7" w:rsidRPr="00E901F7">
              <w:rPr>
                <w:sz w:val="16"/>
                <w:lang w:val="uk-UA"/>
              </w:rPr>
              <w:t>транспортні засоби та умови завантаження м’ясних продуктів цієї партії відповідають гігієнічним вимогам щодо ек</w:t>
            </w:r>
            <w:r w:rsidR="00E901F7">
              <w:rPr>
                <w:sz w:val="16"/>
                <w:lang w:val="uk-UA"/>
              </w:rPr>
              <w:t>спорту до Європейського Союзу</w:t>
            </w:r>
            <w:r w:rsidRPr="00B44358">
              <w:rPr>
                <w:sz w:val="16"/>
                <w:lang w:val="uk-UA"/>
              </w:rPr>
              <w:t>;</w:t>
            </w:r>
          </w:p>
          <w:p w:rsidR="004B4CEA" w:rsidRPr="00266B83" w:rsidRDefault="004B4CEA" w:rsidP="004B4CEA">
            <w:pPr>
              <w:pStyle w:val="TableParagraph"/>
              <w:spacing w:line="244" w:lineRule="auto"/>
              <w:ind w:left="2277" w:right="341" w:hanging="1964"/>
              <w:jc w:val="both"/>
              <w:rPr>
                <w:rFonts w:ascii="Segoe UI Symbol" w:eastAsia="Segoe UI Symbol" w:hAnsi="Segoe UI Symbol" w:cs="Segoe UI Symbol"/>
                <w:color w:val="202122"/>
                <w:spacing w:val="3"/>
                <w:sz w:val="6"/>
                <w:szCs w:val="6"/>
                <w:lang w:val="uk-UA"/>
              </w:rPr>
            </w:pPr>
          </w:p>
          <w:p w:rsidR="003559DD" w:rsidRPr="00BB52EE" w:rsidRDefault="00E901F7" w:rsidP="004B4CEA">
            <w:pPr>
              <w:pStyle w:val="TableParagraph"/>
              <w:spacing w:line="244" w:lineRule="auto"/>
              <w:ind w:left="2277" w:right="341" w:hanging="1964"/>
              <w:jc w:val="both"/>
              <w:rPr>
                <w:sz w:val="16"/>
                <w:szCs w:val="16"/>
                <w:lang w:val="uk-UA"/>
              </w:rPr>
            </w:pPr>
            <w:r w:rsidRPr="00B44358">
              <w:rPr>
                <w:rFonts w:ascii="Segoe UI Symbol" w:eastAsia="Segoe UI Symbol" w:hAnsi="Segoe UI Symbol" w:cs="Segoe UI Symbol"/>
                <w:color w:val="202122"/>
                <w:spacing w:val="3"/>
                <w:sz w:val="16"/>
                <w:szCs w:val="16"/>
                <w:lang w:val="uk-UA"/>
              </w:rPr>
              <w:t xml:space="preserve"> </w:t>
            </w:r>
            <w:r w:rsidR="006B03C5" w:rsidRPr="005E3345">
              <w:rPr>
                <w:sz w:val="16"/>
                <w:lang w:val="uk-UA"/>
              </w:rPr>
              <w:t>(</w:t>
            </w:r>
            <w:r w:rsidR="006B03C5" w:rsidRPr="00250CB6">
              <w:rPr>
                <w:sz w:val="16"/>
                <w:vertAlign w:val="superscript"/>
                <w:lang w:val="uk-UA"/>
              </w:rPr>
              <w:t>2</w:t>
            </w:r>
            <w:r w:rsidR="006B03C5" w:rsidRPr="005E3345">
              <w:rPr>
                <w:sz w:val="16"/>
                <w:lang w:val="uk-UA"/>
              </w:rPr>
              <w:t>)</w:t>
            </w:r>
            <w:r w:rsidR="006B03C5" w:rsidRPr="00B44358">
              <w:rPr>
                <w:sz w:val="16"/>
                <w:lang w:val="uk-UA"/>
              </w:rPr>
              <w:t xml:space="preserve"> </w:t>
            </w:r>
            <w:r w:rsidR="006B03C5">
              <w:rPr>
                <w:color w:val="202122"/>
                <w:sz w:val="16"/>
                <w:szCs w:val="16"/>
              </w:rPr>
              <w:t>II</w:t>
            </w:r>
            <w:r w:rsidR="006B03C5" w:rsidRPr="00B44358">
              <w:rPr>
                <w:color w:val="202122"/>
                <w:sz w:val="16"/>
                <w:szCs w:val="16"/>
                <w:lang w:val="uk-UA"/>
              </w:rPr>
              <w:t xml:space="preserve">.2.9.  </w:t>
            </w:r>
            <w:r w:rsidR="00E2573F" w:rsidRPr="00B44358">
              <w:rPr>
                <w:color w:val="202122"/>
                <w:sz w:val="16"/>
                <w:szCs w:val="16"/>
                <w:lang w:val="uk-UA"/>
              </w:rPr>
              <w:t xml:space="preserve"> </w:t>
            </w:r>
            <w:r w:rsidR="006B03C5">
              <w:rPr>
                <w:color w:val="202122"/>
                <w:sz w:val="16"/>
                <w:szCs w:val="16"/>
                <w:lang w:val="uk-UA"/>
              </w:rPr>
              <w:t xml:space="preserve">   </w:t>
            </w:r>
            <w:r>
              <w:rPr>
                <w:color w:val="202122"/>
                <w:sz w:val="16"/>
                <w:szCs w:val="16"/>
                <w:lang w:val="uk-UA"/>
              </w:rPr>
              <w:t xml:space="preserve">  </w:t>
            </w:r>
            <w:r w:rsidR="004B4CEA" w:rsidRPr="00266B83">
              <w:rPr>
                <w:color w:val="202122"/>
                <w:sz w:val="16"/>
                <w:szCs w:val="16"/>
                <w:lang w:val="uk-UA"/>
              </w:rPr>
              <w:t xml:space="preserve"> </w:t>
            </w:r>
            <w:r w:rsidR="00E2573F">
              <w:rPr>
                <w:sz w:val="16"/>
                <w:szCs w:val="16"/>
              </w:rPr>
              <w:t>if</w:t>
            </w:r>
            <w:r w:rsidR="00E2573F" w:rsidRPr="00BB52EE">
              <w:rPr>
                <w:sz w:val="16"/>
                <w:szCs w:val="16"/>
                <w:lang w:val="uk-UA"/>
              </w:rPr>
              <w:t xml:space="preserve"> </w:t>
            </w:r>
            <w:r w:rsidR="00E2573F">
              <w:rPr>
                <w:sz w:val="16"/>
                <w:szCs w:val="16"/>
              </w:rPr>
              <w:t>containing</w:t>
            </w:r>
            <w:r w:rsidR="00E2573F" w:rsidRPr="00BB52EE">
              <w:rPr>
                <w:sz w:val="16"/>
                <w:szCs w:val="16"/>
                <w:lang w:val="uk-UA"/>
              </w:rPr>
              <w:t xml:space="preserve"> </w:t>
            </w:r>
            <w:r w:rsidR="00E2573F">
              <w:rPr>
                <w:sz w:val="16"/>
                <w:szCs w:val="16"/>
              </w:rPr>
              <w:t>material</w:t>
            </w:r>
            <w:r w:rsidR="00E2573F" w:rsidRPr="00BB52EE">
              <w:rPr>
                <w:sz w:val="16"/>
                <w:szCs w:val="16"/>
                <w:lang w:val="uk-UA"/>
              </w:rPr>
              <w:t xml:space="preserve"> </w:t>
            </w:r>
            <w:r w:rsidR="00E2573F">
              <w:rPr>
                <w:sz w:val="16"/>
                <w:szCs w:val="16"/>
              </w:rPr>
              <w:t>from</w:t>
            </w:r>
            <w:r w:rsidR="00E2573F" w:rsidRPr="00BB52EE">
              <w:rPr>
                <w:sz w:val="16"/>
                <w:szCs w:val="16"/>
                <w:lang w:val="uk-UA"/>
              </w:rPr>
              <w:t xml:space="preserve"> </w:t>
            </w:r>
            <w:r w:rsidR="00E2573F">
              <w:rPr>
                <w:sz w:val="16"/>
                <w:szCs w:val="16"/>
              </w:rPr>
              <w:t>bovine</w:t>
            </w:r>
            <w:r w:rsidR="00E2573F" w:rsidRPr="00BB52EE">
              <w:rPr>
                <w:sz w:val="16"/>
                <w:szCs w:val="16"/>
                <w:lang w:val="uk-UA"/>
              </w:rPr>
              <w:t xml:space="preserve">, </w:t>
            </w:r>
            <w:r w:rsidR="00E2573F">
              <w:rPr>
                <w:sz w:val="16"/>
                <w:szCs w:val="16"/>
              </w:rPr>
              <w:t>ovine</w:t>
            </w:r>
            <w:r w:rsidR="00E2573F" w:rsidRPr="00BB52EE">
              <w:rPr>
                <w:sz w:val="16"/>
                <w:szCs w:val="16"/>
                <w:lang w:val="uk-UA"/>
              </w:rPr>
              <w:t xml:space="preserve"> </w:t>
            </w:r>
            <w:r w:rsidR="00E2573F">
              <w:rPr>
                <w:sz w:val="16"/>
                <w:szCs w:val="16"/>
              </w:rPr>
              <w:t>or</w:t>
            </w:r>
            <w:r w:rsidR="00E2573F" w:rsidRPr="00BB52EE">
              <w:rPr>
                <w:sz w:val="16"/>
                <w:szCs w:val="16"/>
                <w:lang w:val="uk-UA"/>
              </w:rPr>
              <w:t xml:space="preserve"> </w:t>
            </w:r>
            <w:r w:rsidR="00E2573F">
              <w:rPr>
                <w:sz w:val="16"/>
                <w:szCs w:val="16"/>
              </w:rPr>
              <w:t>caprine</w:t>
            </w:r>
            <w:r w:rsidR="00E2573F" w:rsidRPr="00BB52EE">
              <w:rPr>
                <w:sz w:val="16"/>
                <w:szCs w:val="16"/>
                <w:lang w:val="uk-UA"/>
              </w:rPr>
              <w:t xml:space="preserve"> </w:t>
            </w:r>
            <w:r w:rsidR="00E2573F">
              <w:rPr>
                <w:sz w:val="16"/>
                <w:szCs w:val="16"/>
              </w:rPr>
              <w:t>animals</w:t>
            </w:r>
            <w:r w:rsidR="00E2573F" w:rsidRPr="00BB52EE">
              <w:rPr>
                <w:sz w:val="16"/>
                <w:szCs w:val="16"/>
                <w:lang w:val="uk-UA"/>
              </w:rPr>
              <w:t xml:space="preserve">, </w:t>
            </w:r>
            <w:r w:rsidR="00E2573F">
              <w:rPr>
                <w:sz w:val="16"/>
                <w:szCs w:val="16"/>
              </w:rPr>
              <w:t>the</w:t>
            </w:r>
            <w:r w:rsidR="00E2573F" w:rsidRPr="00BB52EE">
              <w:rPr>
                <w:sz w:val="16"/>
                <w:szCs w:val="16"/>
                <w:lang w:val="uk-UA"/>
              </w:rPr>
              <w:t xml:space="preserve"> </w:t>
            </w:r>
            <w:r w:rsidR="00E2573F">
              <w:rPr>
                <w:sz w:val="16"/>
                <w:szCs w:val="16"/>
              </w:rPr>
              <w:t>meat</w:t>
            </w:r>
            <w:r w:rsidR="00E2573F" w:rsidRPr="00BB52EE">
              <w:rPr>
                <w:sz w:val="16"/>
                <w:szCs w:val="16"/>
                <w:lang w:val="uk-UA"/>
              </w:rPr>
              <w:t xml:space="preserve"> </w:t>
            </w:r>
            <w:r w:rsidR="00E2573F">
              <w:rPr>
                <w:spacing w:val="-3"/>
                <w:sz w:val="16"/>
                <w:szCs w:val="16"/>
              </w:rPr>
              <w:t>products</w:t>
            </w:r>
            <w:r w:rsidR="00E2573F" w:rsidRPr="00BB52EE">
              <w:rPr>
                <w:spacing w:val="-3"/>
                <w:sz w:val="16"/>
                <w:szCs w:val="16"/>
                <w:lang w:val="uk-UA"/>
              </w:rPr>
              <w:t xml:space="preserve"> </w:t>
            </w:r>
            <w:r w:rsidR="00E2573F">
              <w:rPr>
                <w:sz w:val="16"/>
                <w:szCs w:val="16"/>
              </w:rPr>
              <w:t>and</w:t>
            </w:r>
            <w:r w:rsidR="00E2573F" w:rsidRPr="00BB52EE">
              <w:rPr>
                <w:sz w:val="16"/>
                <w:szCs w:val="16"/>
                <w:lang w:val="uk-UA"/>
              </w:rPr>
              <w:t xml:space="preserve"> </w:t>
            </w:r>
            <w:r w:rsidR="00E2573F">
              <w:rPr>
                <w:sz w:val="16"/>
                <w:szCs w:val="16"/>
              </w:rPr>
              <w:t>treated</w:t>
            </w:r>
            <w:r w:rsidR="00E2573F" w:rsidRPr="00BB52EE">
              <w:rPr>
                <w:sz w:val="16"/>
                <w:szCs w:val="16"/>
                <w:lang w:val="uk-UA"/>
              </w:rPr>
              <w:t xml:space="preserve"> </w:t>
            </w:r>
            <w:r w:rsidR="00E2573F">
              <w:rPr>
                <w:sz w:val="16"/>
                <w:szCs w:val="16"/>
              </w:rPr>
              <w:t>intestines</w:t>
            </w:r>
            <w:r w:rsidR="00E2573F" w:rsidRPr="00BB52EE">
              <w:rPr>
                <w:sz w:val="16"/>
                <w:szCs w:val="16"/>
                <w:lang w:val="uk-UA"/>
              </w:rPr>
              <w:t xml:space="preserve"> </w:t>
            </w:r>
            <w:r w:rsidR="00E2573F">
              <w:rPr>
                <w:sz w:val="16"/>
                <w:szCs w:val="16"/>
              </w:rPr>
              <w:t>are</w:t>
            </w:r>
            <w:r w:rsidR="00E2573F" w:rsidRPr="00BB52EE">
              <w:rPr>
                <w:sz w:val="16"/>
                <w:szCs w:val="16"/>
                <w:lang w:val="uk-UA"/>
              </w:rPr>
              <w:t xml:space="preserve"> </w:t>
            </w:r>
            <w:r w:rsidR="00E2573F">
              <w:rPr>
                <w:sz w:val="16"/>
                <w:szCs w:val="16"/>
              </w:rPr>
              <w:t>subject</w:t>
            </w:r>
            <w:r w:rsidR="00E2573F" w:rsidRPr="00BB52EE">
              <w:rPr>
                <w:sz w:val="16"/>
                <w:szCs w:val="16"/>
                <w:lang w:val="uk-UA"/>
              </w:rPr>
              <w:t xml:space="preserve"> </w:t>
            </w:r>
            <w:r w:rsidR="00E2573F">
              <w:rPr>
                <w:sz w:val="16"/>
                <w:szCs w:val="16"/>
              </w:rPr>
              <w:t>to</w:t>
            </w:r>
            <w:r w:rsidR="00E2573F" w:rsidRPr="00BB52EE">
              <w:rPr>
                <w:sz w:val="16"/>
                <w:szCs w:val="16"/>
                <w:lang w:val="uk-UA"/>
              </w:rPr>
              <w:t xml:space="preserve"> </w:t>
            </w:r>
            <w:r w:rsidR="00E2573F">
              <w:rPr>
                <w:sz w:val="16"/>
                <w:szCs w:val="16"/>
              </w:rPr>
              <w:t>the</w:t>
            </w:r>
            <w:r w:rsidR="00E2573F" w:rsidRPr="00BB52EE">
              <w:rPr>
                <w:sz w:val="16"/>
                <w:szCs w:val="16"/>
                <w:lang w:val="uk-UA"/>
              </w:rPr>
              <w:t xml:space="preserve"> </w:t>
            </w:r>
            <w:r w:rsidR="00E2573F">
              <w:rPr>
                <w:sz w:val="16"/>
                <w:szCs w:val="16"/>
              </w:rPr>
              <w:t>following</w:t>
            </w:r>
            <w:r w:rsidR="00E2573F" w:rsidRPr="00BB52EE">
              <w:rPr>
                <w:sz w:val="16"/>
                <w:szCs w:val="16"/>
                <w:lang w:val="uk-UA"/>
              </w:rPr>
              <w:t xml:space="preserve"> </w:t>
            </w:r>
            <w:r w:rsidR="00E2573F">
              <w:rPr>
                <w:sz w:val="16"/>
                <w:szCs w:val="16"/>
              </w:rPr>
              <w:t>conditions</w:t>
            </w:r>
            <w:r w:rsidR="00E2573F" w:rsidRPr="00BB52EE">
              <w:rPr>
                <w:sz w:val="16"/>
                <w:szCs w:val="16"/>
                <w:lang w:val="uk-UA"/>
              </w:rPr>
              <w:t xml:space="preserve"> </w:t>
            </w:r>
            <w:r w:rsidR="00E2573F">
              <w:rPr>
                <w:sz w:val="16"/>
                <w:szCs w:val="16"/>
              </w:rPr>
              <w:t>depending</w:t>
            </w:r>
            <w:r w:rsidR="00E2573F" w:rsidRPr="00BB52EE">
              <w:rPr>
                <w:sz w:val="16"/>
                <w:szCs w:val="16"/>
                <w:lang w:val="uk-UA"/>
              </w:rPr>
              <w:t xml:space="preserve"> </w:t>
            </w:r>
            <w:r w:rsidR="00E2573F">
              <w:rPr>
                <w:sz w:val="16"/>
                <w:szCs w:val="16"/>
              </w:rPr>
              <w:t>on</w:t>
            </w:r>
            <w:r w:rsidR="00E2573F" w:rsidRPr="00BB52EE">
              <w:rPr>
                <w:spacing w:val="-13"/>
                <w:sz w:val="16"/>
                <w:szCs w:val="16"/>
                <w:lang w:val="uk-UA"/>
              </w:rPr>
              <w:t xml:space="preserve"> </w:t>
            </w:r>
            <w:r w:rsidR="00E2573F">
              <w:rPr>
                <w:sz w:val="16"/>
                <w:szCs w:val="16"/>
              </w:rPr>
              <w:t>the</w:t>
            </w:r>
            <w:r w:rsidR="00E2573F" w:rsidRPr="00BB52EE">
              <w:rPr>
                <w:sz w:val="16"/>
                <w:szCs w:val="16"/>
                <w:lang w:val="uk-UA"/>
              </w:rPr>
              <w:t xml:space="preserve"> </w:t>
            </w:r>
            <w:r w:rsidR="00E2573F">
              <w:rPr>
                <w:sz w:val="16"/>
                <w:szCs w:val="16"/>
              </w:rPr>
              <w:t>BSE</w:t>
            </w:r>
            <w:r w:rsidR="00E2573F" w:rsidRPr="00BB52EE">
              <w:rPr>
                <w:sz w:val="16"/>
                <w:szCs w:val="16"/>
                <w:lang w:val="uk-UA"/>
              </w:rPr>
              <w:t xml:space="preserve"> </w:t>
            </w:r>
            <w:r w:rsidR="00E2573F">
              <w:rPr>
                <w:sz w:val="16"/>
                <w:szCs w:val="16"/>
              </w:rPr>
              <w:t>risk</w:t>
            </w:r>
            <w:r w:rsidR="00E2573F" w:rsidRPr="00BB52EE">
              <w:rPr>
                <w:sz w:val="16"/>
                <w:szCs w:val="16"/>
                <w:lang w:val="uk-UA"/>
              </w:rPr>
              <w:t xml:space="preserve"> </w:t>
            </w:r>
            <w:r w:rsidR="00E2573F">
              <w:rPr>
                <w:sz w:val="16"/>
                <w:szCs w:val="16"/>
              </w:rPr>
              <w:t>category</w:t>
            </w:r>
            <w:r w:rsidR="00E2573F" w:rsidRPr="00BB52EE">
              <w:rPr>
                <w:sz w:val="16"/>
                <w:szCs w:val="16"/>
                <w:lang w:val="uk-UA"/>
              </w:rPr>
              <w:t xml:space="preserve"> </w:t>
            </w:r>
            <w:r w:rsidR="00E2573F">
              <w:rPr>
                <w:sz w:val="16"/>
                <w:szCs w:val="16"/>
              </w:rPr>
              <w:t>of</w:t>
            </w:r>
            <w:r w:rsidR="00E2573F" w:rsidRPr="00BB52EE">
              <w:rPr>
                <w:sz w:val="16"/>
                <w:szCs w:val="16"/>
                <w:lang w:val="uk-UA"/>
              </w:rPr>
              <w:t xml:space="preserve"> </w:t>
            </w:r>
            <w:r w:rsidR="00E2573F">
              <w:rPr>
                <w:sz w:val="16"/>
                <w:szCs w:val="16"/>
              </w:rPr>
              <w:t>the</w:t>
            </w:r>
            <w:r w:rsidR="00E2573F" w:rsidRPr="00BB52EE">
              <w:rPr>
                <w:sz w:val="16"/>
                <w:szCs w:val="16"/>
                <w:lang w:val="uk-UA"/>
              </w:rPr>
              <w:t xml:space="preserve"> </w:t>
            </w:r>
            <w:r w:rsidR="00E2573F">
              <w:rPr>
                <w:sz w:val="16"/>
                <w:szCs w:val="16"/>
              </w:rPr>
              <w:t>country</w:t>
            </w:r>
            <w:r w:rsidR="00E2573F" w:rsidRPr="00BB52EE">
              <w:rPr>
                <w:sz w:val="16"/>
                <w:szCs w:val="16"/>
                <w:lang w:val="uk-UA"/>
              </w:rPr>
              <w:t xml:space="preserve"> </w:t>
            </w:r>
            <w:r w:rsidR="00E2573F">
              <w:rPr>
                <w:sz w:val="16"/>
                <w:szCs w:val="16"/>
              </w:rPr>
              <w:t>of</w:t>
            </w:r>
            <w:r w:rsidR="00E2573F" w:rsidRPr="00BB52EE">
              <w:rPr>
                <w:spacing w:val="-8"/>
                <w:sz w:val="16"/>
                <w:szCs w:val="16"/>
                <w:lang w:val="uk-UA"/>
              </w:rPr>
              <w:t xml:space="preserve"> </w:t>
            </w:r>
            <w:r w:rsidR="00E2573F">
              <w:rPr>
                <w:sz w:val="16"/>
                <w:szCs w:val="16"/>
              </w:rPr>
              <w:t>origin</w:t>
            </w:r>
            <w:r>
              <w:rPr>
                <w:sz w:val="16"/>
                <w:szCs w:val="16"/>
                <w:lang w:val="uk-UA"/>
              </w:rPr>
              <w:t>/</w:t>
            </w:r>
            <w:r w:rsidRPr="00BB52EE">
              <w:rPr>
                <w:lang w:val="uk-UA"/>
              </w:rPr>
              <w:t xml:space="preserve"> </w:t>
            </w:r>
            <w:r w:rsidRPr="00E901F7">
              <w:rPr>
                <w:sz w:val="16"/>
                <w:szCs w:val="16"/>
                <w:lang w:val="uk-UA"/>
              </w:rPr>
              <w:t xml:space="preserve">для м’ясних продуктів та оброблених кишок, </w:t>
            </w:r>
            <w:r w:rsidR="001F4D1D">
              <w:rPr>
                <w:sz w:val="16"/>
                <w:szCs w:val="16"/>
                <w:lang w:val="uk-UA"/>
              </w:rPr>
              <w:t>які містять сировину</w:t>
            </w:r>
            <w:r w:rsidR="0083378A" w:rsidRPr="0083378A">
              <w:rPr>
                <w:sz w:val="16"/>
                <w:szCs w:val="16"/>
                <w:lang w:val="uk-UA"/>
              </w:rPr>
              <w:t xml:space="preserve"> </w:t>
            </w:r>
            <w:r w:rsidRPr="00E901F7">
              <w:rPr>
                <w:sz w:val="16"/>
                <w:szCs w:val="16"/>
                <w:lang w:val="uk-UA"/>
              </w:rPr>
              <w:t xml:space="preserve">з ВРХ, овець або кіз виконуються наступні умови </w:t>
            </w:r>
            <w:r w:rsidR="001F4D1D">
              <w:rPr>
                <w:sz w:val="16"/>
                <w:szCs w:val="16"/>
                <w:lang w:val="uk-UA"/>
              </w:rPr>
              <w:t>в залежності від</w:t>
            </w:r>
            <w:r w:rsidR="0083378A" w:rsidRPr="0083378A">
              <w:rPr>
                <w:sz w:val="16"/>
                <w:szCs w:val="16"/>
                <w:lang w:val="uk-UA"/>
              </w:rPr>
              <w:t xml:space="preserve"> </w:t>
            </w:r>
            <w:r w:rsidRPr="00E901F7">
              <w:rPr>
                <w:sz w:val="16"/>
                <w:szCs w:val="16"/>
                <w:lang w:val="uk-UA"/>
              </w:rPr>
              <w:t>ризику щодо губчастоподібної енцефалопатії ВРХ у країні походження</w:t>
            </w:r>
            <w:r w:rsidR="00E2573F" w:rsidRPr="00BB52EE">
              <w:rPr>
                <w:sz w:val="16"/>
                <w:szCs w:val="16"/>
                <w:lang w:val="uk-UA"/>
              </w:rPr>
              <w:t>:</w:t>
            </w:r>
          </w:p>
          <w:p w:rsidR="003559DD" w:rsidRPr="00BB52EE" w:rsidRDefault="003559DD">
            <w:pPr>
              <w:pStyle w:val="TableParagraph"/>
              <w:spacing w:before="5"/>
              <w:rPr>
                <w:b/>
                <w:sz w:val="14"/>
                <w:lang w:val="uk-UA"/>
              </w:rPr>
            </w:pPr>
          </w:p>
          <w:p w:rsidR="003559DD" w:rsidRPr="00BB52EE" w:rsidRDefault="00093B0A" w:rsidP="00E901F7">
            <w:pPr>
              <w:pStyle w:val="TableParagraph"/>
              <w:tabs>
                <w:tab w:val="left" w:pos="2277"/>
                <w:tab w:val="left" w:pos="2997"/>
              </w:tabs>
              <w:spacing w:line="244" w:lineRule="auto"/>
              <w:ind w:left="2997" w:right="283" w:hanging="2160"/>
              <w:jc w:val="both"/>
              <w:rPr>
                <w:sz w:val="16"/>
                <w:lang w:val="uk-UA"/>
              </w:rPr>
            </w:pPr>
            <w:r w:rsidRPr="005E3345">
              <w:rPr>
                <w:sz w:val="16"/>
                <w:lang w:val="uk-UA"/>
              </w:rPr>
              <w:t>(</w:t>
            </w:r>
            <w:r w:rsidRPr="00250CB6">
              <w:rPr>
                <w:sz w:val="16"/>
                <w:vertAlign w:val="superscript"/>
                <w:lang w:val="uk-UA"/>
              </w:rPr>
              <w:t>2</w:t>
            </w:r>
            <w:r w:rsidRPr="005E3345">
              <w:rPr>
                <w:sz w:val="16"/>
                <w:lang w:val="uk-UA"/>
              </w:rPr>
              <w:t>)</w:t>
            </w:r>
            <w:r w:rsidRPr="00093B0A">
              <w:rPr>
                <w:sz w:val="16"/>
                <w:lang w:val="uk-UA"/>
              </w:rPr>
              <w:t xml:space="preserve"> </w:t>
            </w:r>
            <w:r w:rsidR="00E2573F">
              <w:rPr>
                <w:i/>
                <w:sz w:val="16"/>
              </w:rPr>
              <w:t>either</w:t>
            </w:r>
            <w:r w:rsidR="00E901F7">
              <w:rPr>
                <w:i/>
                <w:sz w:val="16"/>
                <w:lang w:val="uk-UA"/>
              </w:rPr>
              <w:t>/або</w:t>
            </w:r>
            <w:r w:rsidR="00E2573F" w:rsidRPr="00BB52EE">
              <w:rPr>
                <w:i/>
                <w:sz w:val="16"/>
                <w:lang w:val="uk-UA"/>
              </w:rPr>
              <w:tab/>
            </w:r>
            <w:r w:rsidR="00E2573F" w:rsidRPr="00BB52EE">
              <w:rPr>
                <w:sz w:val="16"/>
                <w:lang w:val="uk-UA"/>
              </w:rPr>
              <w:t>[(1)</w:t>
            </w:r>
            <w:r w:rsidR="00E2573F" w:rsidRPr="00BB52EE">
              <w:rPr>
                <w:sz w:val="16"/>
                <w:lang w:val="uk-UA"/>
              </w:rPr>
              <w:tab/>
            </w:r>
            <w:r w:rsidR="00E2573F">
              <w:rPr>
                <w:sz w:val="16"/>
              </w:rPr>
              <w:t>the</w:t>
            </w:r>
            <w:r w:rsidR="00E2573F" w:rsidRPr="00BB52EE">
              <w:rPr>
                <w:sz w:val="16"/>
                <w:lang w:val="uk-UA"/>
              </w:rPr>
              <w:t xml:space="preserve"> </w:t>
            </w:r>
            <w:r w:rsidR="00E2573F">
              <w:rPr>
                <w:sz w:val="16"/>
              </w:rPr>
              <w:t>country</w:t>
            </w:r>
            <w:r w:rsidR="00E2573F" w:rsidRPr="00BB52EE">
              <w:rPr>
                <w:sz w:val="16"/>
                <w:lang w:val="uk-UA"/>
              </w:rPr>
              <w:t xml:space="preserve"> </w:t>
            </w:r>
            <w:r w:rsidR="00E2573F">
              <w:rPr>
                <w:sz w:val="16"/>
              </w:rPr>
              <w:t>or</w:t>
            </w:r>
            <w:r w:rsidR="00E2573F" w:rsidRPr="00BB52EE">
              <w:rPr>
                <w:sz w:val="16"/>
                <w:lang w:val="uk-UA"/>
              </w:rPr>
              <w:t xml:space="preserve"> </w:t>
            </w:r>
            <w:r w:rsidR="00E2573F">
              <w:rPr>
                <w:sz w:val="16"/>
              </w:rPr>
              <w:t>region</w:t>
            </w:r>
            <w:r w:rsidR="00E2573F" w:rsidRPr="00BB52EE">
              <w:rPr>
                <w:sz w:val="16"/>
                <w:lang w:val="uk-UA"/>
              </w:rPr>
              <w:t xml:space="preserve"> </w:t>
            </w:r>
            <w:r w:rsidR="00E2573F">
              <w:rPr>
                <w:sz w:val="16"/>
              </w:rPr>
              <w:t>of</w:t>
            </w:r>
            <w:r w:rsidR="00E2573F" w:rsidRPr="00BB52EE">
              <w:rPr>
                <w:sz w:val="16"/>
                <w:lang w:val="uk-UA"/>
              </w:rPr>
              <w:t xml:space="preserve"> </w:t>
            </w:r>
            <w:r w:rsidR="00E2573F">
              <w:rPr>
                <w:sz w:val="16"/>
              </w:rPr>
              <w:t>dispatch</w:t>
            </w:r>
            <w:r w:rsidR="00E2573F" w:rsidRPr="00BB52EE">
              <w:rPr>
                <w:sz w:val="16"/>
                <w:lang w:val="uk-UA"/>
              </w:rPr>
              <w:t xml:space="preserve"> </w:t>
            </w:r>
            <w:r w:rsidR="00E2573F">
              <w:rPr>
                <w:sz w:val="16"/>
              </w:rPr>
              <w:t>is</w:t>
            </w:r>
            <w:r w:rsidR="00E2573F" w:rsidRPr="00BB52EE">
              <w:rPr>
                <w:sz w:val="16"/>
                <w:lang w:val="uk-UA"/>
              </w:rPr>
              <w:t xml:space="preserve"> </w:t>
            </w:r>
            <w:r w:rsidR="00E2573F">
              <w:rPr>
                <w:sz w:val="16"/>
              </w:rPr>
              <w:t>classified</w:t>
            </w:r>
            <w:r w:rsidR="00E2573F" w:rsidRPr="00BB52EE">
              <w:rPr>
                <w:sz w:val="16"/>
                <w:lang w:val="uk-UA"/>
              </w:rPr>
              <w:t xml:space="preserve"> </w:t>
            </w:r>
            <w:r w:rsidR="00E2573F">
              <w:rPr>
                <w:sz w:val="16"/>
              </w:rPr>
              <w:t>in</w:t>
            </w:r>
            <w:r w:rsidR="00E2573F" w:rsidRPr="00BB52EE">
              <w:rPr>
                <w:sz w:val="16"/>
                <w:lang w:val="uk-UA"/>
              </w:rPr>
              <w:t xml:space="preserve"> </w:t>
            </w:r>
            <w:r w:rsidR="00E2573F">
              <w:rPr>
                <w:sz w:val="16"/>
              </w:rPr>
              <w:t>accordance</w:t>
            </w:r>
            <w:r w:rsidR="00E2573F" w:rsidRPr="00BB52EE">
              <w:rPr>
                <w:sz w:val="16"/>
                <w:lang w:val="uk-UA"/>
              </w:rPr>
              <w:t xml:space="preserve"> </w:t>
            </w:r>
            <w:r w:rsidR="00E2573F">
              <w:rPr>
                <w:sz w:val="16"/>
              </w:rPr>
              <w:t>with</w:t>
            </w:r>
            <w:r w:rsidR="00E2573F" w:rsidRPr="00BB52EE">
              <w:rPr>
                <w:sz w:val="16"/>
                <w:lang w:val="uk-UA"/>
              </w:rPr>
              <w:t xml:space="preserve"> </w:t>
            </w:r>
            <w:r w:rsidR="00E2573F">
              <w:rPr>
                <w:sz w:val="16"/>
              </w:rPr>
              <w:t>Decision</w:t>
            </w:r>
            <w:r w:rsidR="00E2573F" w:rsidRPr="00BB52EE">
              <w:rPr>
                <w:sz w:val="16"/>
                <w:lang w:val="uk-UA"/>
              </w:rPr>
              <w:t xml:space="preserve"> 2007/453/</w:t>
            </w:r>
            <w:r w:rsidR="00E2573F">
              <w:rPr>
                <w:sz w:val="16"/>
              </w:rPr>
              <w:t>EC</w:t>
            </w:r>
            <w:r w:rsidR="00E2573F" w:rsidRPr="00BB52EE">
              <w:rPr>
                <w:sz w:val="16"/>
                <w:lang w:val="uk-UA"/>
              </w:rPr>
              <w:t xml:space="preserve"> </w:t>
            </w:r>
            <w:r w:rsidR="00E2573F">
              <w:rPr>
                <w:sz w:val="16"/>
              </w:rPr>
              <w:t>as</w:t>
            </w:r>
            <w:r w:rsidR="00E2573F" w:rsidRPr="00BB52EE">
              <w:rPr>
                <w:sz w:val="16"/>
                <w:lang w:val="uk-UA"/>
              </w:rPr>
              <w:t xml:space="preserve"> </w:t>
            </w:r>
            <w:r w:rsidR="00E2573F">
              <w:rPr>
                <w:sz w:val="16"/>
              </w:rPr>
              <w:t>a</w:t>
            </w:r>
            <w:r w:rsidR="00E2573F" w:rsidRPr="00BB52EE">
              <w:rPr>
                <w:sz w:val="16"/>
                <w:lang w:val="uk-UA"/>
              </w:rPr>
              <w:t xml:space="preserve"> </w:t>
            </w:r>
            <w:r w:rsidR="00E2573F">
              <w:rPr>
                <w:sz w:val="16"/>
              </w:rPr>
              <w:t>country</w:t>
            </w:r>
            <w:r w:rsidR="00E2573F" w:rsidRPr="00BB52EE">
              <w:rPr>
                <w:sz w:val="16"/>
                <w:lang w:val="uk-UA"/>
              </w:rPr>
              <w:t xml:space="preserve"> </w:t>
            </w:r>
            <w:r w:rsidR="00E2573F">
              <w:rPr>
                <w:sz w:val="16"/>
              </w:rPr>
              <w:t>or</w:t>
            </w:r>
            <w:r w:rsidR="00E2573F" w:rsidRPr="00BB52EE">
              <w:rPr>
                <w:sz w:val="16"/>
                <w:lang w:val="uk-UA"/>
              </w:rPr>
              <w:t xml:space="preserve"> </w:t>
            </w:r>
            <w:r w:rsidR="00E2573F">
              <w:rPr>
                <w:sz w:val="16"/>
              </w:rPr>
              <w:t>region</w:t>
            </w:r>
            <w:r w:rsidR="00E2573F" w:rsidRPr="00BB52EE">
              <w:rPr>
                <w:sz w:val="16"/>
                <w:lang w:val="uk-UA"/>
              </w:rPr>
              <w:t xml:space="preserve"> </w:t>
            </w:r>
            <w:r w:rsidR="00E2573F">
              <w:rPr>
                <w:sz w:val="16"/>
              </w:rPr>
              <w:t>posing</w:t>
            </w:r>
            <w:r w:rsidR="00E2573F" w:rsidRPr="00BB52EE">
              <w:rPr>
                <w:sz w:val="16"/>
                <w:lang w:val="uk-UA"/>
              </w:rPr>
              <w:t xml:space="preserve"> </w:t>
            </w:r>
            <w:r w:rsidR="00E2573F">
              <w:rPr>
                <w:sz w:val="16"/>
              </w:rPr>
              <w:t>a</w:t>
            </w:r>
            <w:r w:rsidR="00E2573F" w:rsidRPr="00BB52EE">
              <w:rPr>
                <w:sz w:val="16"/>
                <w:lang w:val="uk-UA"/>
              </w:rPr>
              <w:t xml:space="preserve"> </w:t>
            </w:r>
            <w:r w:rsidR="00E2573F">
              <w:rPr>
                <w:sz w:val="16"/>
              </w:rPr>
              <w:t>negligible</w:t>
            </w:r>
            <w:r w:rsidR="00E2573F" w:rsidRPr="00BB52EE">
              <w:rPr>
                <w:spacing w:val="-11"/>
                <w:sz w:val="16"/>
                <w:lang w:val="uk-UA"/>
              </w:rPr>
              <w:t xml:space="preserve"> </w:t>
            </w:r>
            <w:r w:rsidR="00E2573F">
              <w:rPr>
                <w:sz w:val="16"/>
              </w:rPr>
              <w:t>BSE</w:t>
            </w:r>
            <w:r w:rsidR="00E2573F" w:rsidRPr="00BB52EE">
              <w:rPr>
                <w:sz w:val="16"/>
                <w:lang w:val="uk-UA"/>
              </w:rPr>
              <w:t xml:space="preserve"> </w:t>
            </w:r>
            <w:r w:rsidR="00E2573F">
              <w:rPr>
                <w:sz w:val="16"/>
              </w:rPr>
              <w:t>risk</w:t>
            </w:r>
            <w:r w:rsidR="00E901F7">
              <w:rPr>
                <w:sz w:val="16"/>
                <w:lang w:val="uk-UA"/>
              </w:rPr>
              <w:t>/</w:t>
            </w:r>
            <w:r w:rsidR="00E901F7" w:rsidRPr="00BB52EE">
              <w:rPr>
                <w:lang w:val="uk-UA"/>
              </w:rPr>
              <w:t xml:space="preserve"> </w:t>
            </w:r>
            <w:r w:rsidR="00E901F7" w:rsidRPr="00E901F7">
              <w:rPr>
                <w:sz w:val="16"/>
                <w:lang w:val="uk-UA"/>
              </w:rPr>
              <w:t>країна або регіон відправлення класифікується</w:t>
            </w:r>
            <w:r w:rsidR="00E61929">
              <w:rPr>
                <w:sz w:val="16"/>
                <w:lang w:val="uk-UA"/>
              </w:rPr>
              <w:t xml:space="preserve"> відповідно до Рішення 2007/453/</w:t>
            </w:r>
            <w:r w:rsidR="00E901F7" w:rsidRPr="00E901F7">
              <w:rPr>
                <w:sz w:val="16"/>
                <w:lang w:val="uk-UA"/>
              </w:rPr>
              <w:t>ЄС як країна або регіон із незначним ризиком щодо губчастоподібної енцефалопатії ВРХ</w:t>
            </w:r>
            <w:r w:rsidR="00E2573F" w:rsidRPr="00BB52EE">
              <w:rPr>
                <w:sz w:val="16"/>
                <w:lang w:val="uk-UA"/>
              </w:rPr>
              <w:t>;</w:t>
            </w:r>
          </w:p>
          <w:p w:rsidR="003559DD" w:rsidRPr="00CC15A4" w:rsidRDefault="003559DD">
            <w:pPr>
              <w:pStyle w:val="TableParagraph"/>
              <w:spacing w:before="4"/>
              <w:rPr>
                <w:b/>
                <w:sz w:val="6"/>
                <w:szCs w:val="6"/>
                <w:lang w:val="uk-UA"/>
              </w:rPr>
            </w:pPr>
          </w:p>
          <w:p w:rsidR="003559DD" w:rsidRPr="009B1814" w:rsidRDefault="00E2573F" w:rsidP="009B1814">
            <w:pPr>
              <w:pStyle w:val="TableParagraph"/>
              <w:tabs>
                <w:tab w:val="left" w:pos="2997"/>
              </w:tabs>
              <w:spacing w:line="232" w:lineRule="auto"/>
              <w:ind w:left="2997" w:right="283" w:hanging="720"/>
              <w:jc w:val="both"/>
              <w:rPr>
                <w:sz w:val="16"/>
                <w:lang w:val="uk-UA"/>
              </w:rPr>
            </w:pPr>
            <w:r w:rsidRPr="00BB52EE">
              <w:rPr>
                <w:sz w:val="16"/>
                <w:lang w:val="uk-UA"/>
              </w:rPr>
              <w:t>(2)</w:t>
            </w:r>
            <w:r w:rsidRPr="00BB52EE">
              <w:rPr>
                <w:sz w:val="16"/>
                <w:lang w:val="uk-UA"/>
              </w:rPr>
              <w:tab/>
            </w:r>
            <w:r>
              <w:rPr>
                <w:sz w:val="16"/>
              </w:rPr>
              <w:t>the</w:t>
            </w:r>
            <w:r w:rsidRPr="00BB52EE">
              <w:rPr>
                <w:sz w:val="16"/>
                <w:lang w:val="uk-UA"/>
              </w:rPr>
              <w:t xml:space="preserve"> </w:t>
            </w:r>
            <w:r>
              <w:rPr>
                <w:sz w:val="16"/>
              </w:rPr>
              <w:t>animals</w:t>
            </w:r>
            <w:r w:rsidRPr="00BB52EE">
              <w:rPr>
                <w:sz w:val="16"/>
                <w:lang w:val="uk-UA"/>
              </w:rPr>
              <w:t xml:space="preserve">, </w:t>
            </w:r>
            <w:r>
              <w:rPr>
                <w:sz w:val="16"/>
              </w:rPr>
              <w:t>from</w:t>
            </w:r>
            <w:r w:rsidRPr="00BB52EE">
              <w:rPr>
                <w:sz w:val="16"/>
                <w:lang w:val="uk-UA"/>
              </w:rPr>
              <w:t xml:space="preserve"> </w:t>
            </w:r>
            <w:r>
              <w:rPr>
                <w:sz w:val="16"/>
              </w:rPr>
              <w:t>which</w:t>
            </w:r>
            <w:r w:rsidRPr="00BB52EE">
              <w:rPr>
                <w:sz w:val="16"/>
                <w:lang w:val="uk-UA"/>
              </w:rPr>
              <w:t xml:space="preserve"> </w:t>
            </w:r>
            <w:r>
              <w:rPr>
                <w:sz w:val="16"/>
              </w:rPr>
              <w:t>the</w:t>
            </w:r>
            <w:r w:rsidRPr="00BB52EE">
              <w:rPr>
                <w:sz w:val="16"/>
                <w:lang w:val="uk-UA"/>
              </w:rPr>
              <w:t xml:space="preserve"> </w:t>
            </w:r>
            <w:r>
              <w:rPr>
                <w:sz w:val="16"/>
              </w:rPr>
              <w:t>fresh</w:t>
            </w:r>
            <w:r w:rsidRPr="00BB52EE">
              <w:rPr>
                <w:sz w:val="16"/>
                <w:lang w:val="uk-UA"/>
              </w:rPr>
              <w:t xml:space="preserve"> </w:t>
            </w:r>
            <w:r>
              <w:rPr>
                <w:sz w:val="16"/>
              </w:rPr>
              <w:t>meat</w:t>
            </w:r>
            <w:r w:rsidRPr="00BB52EE">
              <w:rPr>
                <w:sz w:val="16"/>
                <w:lang w:val="uk-UA"/>
              </w:rPr>
              <w:t xml:space="preserve"> </w:t>
            </w:r>
            <w:r>
              <w:rPr>
                <w:sz w:val="16"/>
              </w:rPr>
              <w:t>and</w:t>
            </w:r>
            <w:r w:rsidRPr="00BB52EE">
              <w:rPr>
                <w:sz w:val="16"/>
                <w:lang w:val="uk-UA"/>
              </w:rPr>
              <w:t xml:space="preserve"> </w:t>
            </w:r>
            <w:r>
              <w:rPr>
                <w:sz w:val="16"/>
              </w:rPr>
              <w:t>intestines</w:t>
            </w:r>
            <w:r w:rsidRPr="00BB52EE">
              <w:rPr>
                <w:sz w:val="16"/>
                <w:lang w:val="uk-UA"/>
              </w:rPr>
              <w:t xml:space="preserve"> </w:t>
            </w:r>
            <w:r>
              <w:rPr>
                <w:sz w:val="16"/>
              </w:rPr>
              <w:t>used</w:t>
            </w:r>
            <w:r w:rsidRPr="00BB52EE">
              <w:rPr>
                <w:sz w:val="16"/>
                <w:lang w:val="uk-UA"/>
              </w:rPr>
              <w:t xml:space="preserve"> </w:t>
            </w:r>
            <w:r>
              <w:rPr>
                <w:sz w:val="16"/>
              </w:rPr>
              <w:t>in</w:t>
            </w:r>
            <w:r w:rsidRPr="00BB52EE">
              <w:rPr>
                <w:sz w:val="16"/>
                <w:lang w:val="uk-UA"/>
              </w:rPr>
              <w:t xml:space="preserve"> </w:t>
            </w:r>
            <w:r>
              <w:rPr>
                <w:sz w:val="16"/>
              </w:rPr>
              <w:t>the</w:t>
            </w:r>
            <w:r w:rsidRPr="00BB52EE">
              <w:rPr>
                <w:sz w:val="16"/>
                <w:lang w:val="uk-UA"/>
              </w:rPr>
              <w:t xml:space="preserve"> </w:t>
            </w:r>
            <w:r>
              <w:rPr>
                <w:sz w:val="16"/>
              </w:rPr>
              <w:t>preparation</w:t>
            </w:r>
            <w:r w:rsidRPr="00BB52EE">
              <w:rPr>
                <w:sz w:val="16"/>
                <w:lang w:val="uk-UA"/>
              </w:rPr>
              <w:t xml:space="preserve"> </w:t>
            </w:r>
            <w:r>
              <w:rPr>
                <w:sz w:val="16"/>
              </w:rPr>
              <w:t>of</w:t>
            </w:r>
            <w:r w:rsidRPr="00BB52EE">
              <w:rPr>
                <w:sz w:val="16"/>
                <w:lang w:val="uk-UA"/>
              </w:rPr>
              <w:t xml:space="preserve"> </w:t>
            </w:r>
            <w:r>
              <w:rPr>
                <w:sz w:val="16"/>
              </w:rPr>
              <w:t>the</w:t>
            </w:r>
            <w:r w:rsidRPr="00BB52EE">
              <w:rPr>
                <w:sz w:val="16"/>
                <w:lang w:val="uk-UA"/>
              </w:rPr>
              <w:t xml:space="preserve"> </w:t>
            </w:r>
            <w:r>
              <w:rPr>
                <w:sz w:val="16"/>
              </w:rPr>
              <w:t>meat</w:t>
            </w:r>
            <w:r w:rsidRPr="00BB52EE">
              <w:rPr>
                <w:sz w:val="16"/>
                <w:lang w:val="uk-UA"/>
              </w:rPr>
              <w:t xml:space="preserve"> </w:t>
            </w:r>
            <w:r>
              <w:rPr>
                <w:sz w:val="16"/>
              </w:rPr>
              <w:t>products</w:t>
            </w:r>
            <w:r w:rsidRPr="00BB52EE">
              <w:rPr>
                <w:sz w:val="16"/>
                <w:lang w:val="uk-UA"/>
              </w:rPr>
              <w:t xml:space="preserve"> </w:t>
            </w:r>
            <w:r>
              <w:rPr>
                <w:sz w:val="16"/>
              </w:rPr>
              <w:t>and</w:t>
            </w:r>
            <w:r w:rsidRPr="00BB52EE">
              <w:rPr>
                <w:sz w:val="16"/>
                <w:lang w:val="uk-UA"/>
              </w:rPr>
              <w:t xml:space="preserve"> </w:t>
            </w:r>
            <w:r>
              <w:rPr>
                <w:sz w:val="16"/>
              </w:rPr>
              <w:t>treated</w:t>
            </w:r>
            <w:r w:rsidRPr="00BB52EE">
              <w:rPr>
                <w:sz w:val="16"/>
                <w:lang w:val="uk-UA"/>
              </w:rPr>
              <w:t xml:space="preserve"> </w:t>
            </w:r>
            <w:r>
              <w:rPr>
                <w:sz w:val="16"/>
              </w:rPr>
              <w:t>intestines</w:t>
            </w:r>
            <w:r w:rsidRPr="00BB52EE">
              <w:rPr>
                <w:sz w:val="16"/>
                <w:lang w:val="uk-UA"/>
              </w:rPr>
              <w:t xml:space="preserve"> </w:t>
            </w:r>
            <w:r>
              <w:rPr>
                <w:sz w:val="16"/>
              </w:rPr>
              <w:t>of</w:t>
            </w:r>
            <w:r w:rsidRPr="00BB52EE">
              <w:rPr>
                <w:sz w:val="16"/>
                <w:lang w:val="uk-UA"/>
              </w:rPr>
              <w:t xml:space="preserve"> </w:t>
            </w:r>
            <w:r>
              <w:rPr>
                <w:sz w:val="16"/>
              </w:rPr>
              <w:t>bovine</w:t>
            </w:r>
            <w:r w:rsidRPr="00BB52EE">
              <w:rPr>
                <w:sz w:val="16"/>
                <w:lang w:val="uk-UA"/>
              </w:rPr>
              <w:t xml:space="preserve">, </w:t>
            </w:r>
            <w:r>
              <w:rPr>
                <w:sz w:val="16"/>
              </w:rPr>
              <w:t>ovine</w:t>
            </w:r>
            <w:r w:rsidRPr="00BB52EE">
              <w:rPr>
                <w:sz w:val="16"/>
                <w:lang w:val="uk-UA"/>
              </w:rPr>
              <w:t xml:space="preserve"> </w:t>
            </w:r>
            <w:r>
              <w:rPr>
                <w:sz w:val="16"/>
              </w:rPr>
              <w:t>and</w:t>
            </w:r>
            <w:r w:rsidRPr="00BB52EE">
              <w:rPr>
                <w:sz w:val="16"/>
                <w:lang w:val="uk-UA"/>
              </w:rPr>
              <w:t xml:space="preserve"> </w:t>
            </w:r>
            <w:r>
              <w:rPr>
                <w:sz w:val="16"/>
              </w:rPr>
              <w:t>caprine</w:t>
            </w:r>
            <w:r w:rsidRPr="00BB52EE">
              <w:rPr>
                <w:sz w:val="16"/>
                <w:lang w:val="uk-UA"/>
              </w:rPr>
              <w:t xml:space="preserve"> </w:t>
            </w:r>
            <w:r>
              <w:rPr>
                <w:sz w:val="16"/>
              </w:rPr>
              <w:t>origin</w:t>
            </w:r>
            <w:r w:rsidRPr="00BB52EE">
              <w:rPr>
                <w:sz w:val="16"/>
                <w:lang w:val="uk-UA"/>
              </w:rPr>
              <w:t xml:space="preserve"> </w:t>
            </w:r>
            <w:r>
              <w:rPr>
                <w:sz w:val="16"/>
              </w:rPr>
              <w:t>were</w:t>
            </w:r>
            <w:r w:rsidRPr="00BB52EE">
              <w:rPr>
                <w:sz w:val="16"/>
                <w:lang w:val="uk-UA"/>
              </w:rPr>
              <w:t xml:space="preserve"> </w:t>
            </w:r>
            <w:r>
              <w:rPr>
                <w:sz w:val="16"/>
              </w:rPr>
              <w:t>derived</w:t>
            </w:r>
            <w:r w:rsidRPr="00BB52EE">
              <w:rPr>
                <w:sz w:val="16"/>
                <w:lang w:val="uk-UA"/>
              </w:rPr>
              <w:t xml:space="preserve">, </w:t>
            </w:r>
            <w:r>
              <w:rPr>
                <w:sz w:val="16"/>
              </w:rPr>
              <w:t>have</w:t>
            </w:r>
            <w:r w:rsidRPr="00BB52EE">
              <w:rPr>
                <w:sz w:val="16"/>
                <w:lang w:val="uk-UA"/>
              </w:rPr>
              <w:t xml:space="preserve"> </w:t>
            </w:r>
            <w:r>
              <w:rPr>
                <w:sz w:val="16"/>
              </w:rPr>
              <w:t>passed</w:t>
            </w:r>
            <w:r w:rsidRPr="00BB52EE">
              <w:rPr>
                <w:sz w:val="16"/>
                <w:lang w:val="uk-UA"/>
              </w:rPr>
              <w:t xml:space="preserve"> </w:t>
            </w:r>
            <w:r>
              <w:rPr>
                <w:sz w:val="16"/>
              </w:rPr>
              <w:t>ante</w:t>
            </w:r>
            <w:r w:rsidRPr="00BB52EE">
              <w:rPr>
                <w:sz w:val="16"/>
                <w:lang w:val="uk-UA"/>
              </w:rPr>
              <w:t xml:space="preserve"> </w:t>
            </w:r>
            <w:r>
              <w:rPr>
                <w:sz w:val="16"/>
              </w:rPr>
              <w:t>mortem</w:t>
            </w:r>
            <w:r w:rsidRPr="00BB52EE">
              <w:rPr>
                <w:sz w:val="16"/>
                <w:lang w:val="uk-UA"/>
              </w:rPr>
              <w:t xml:space="preserve"> </w:t>
            </w:r>
            <w:r>
              <w:rPr>
                <w:sz w:val="16"/>
              </w:rPr>
              <w:t>and</w:t>
            </w:r>
            <w:r w:rsidRPr="00BB52EE">
              <w:rPr>
                <w:spacing w:val="-12"/>
                <w:sz w:val="16"/>
                <w:lang w:val="uk-UA"/>
              </w:rPr>
              <w:t xml:space="preserve"> </w:t>
            </w:r>
            <w:r>
              <w:rPr>
                <w:sz w:val="16"/>
              </w:rPr>
              <w:t>post</w:t>
            </w:r>
            <w:r w:rsidRPr="00BB52EE">
              <w:rPr>
                <w:sz w:val="16"/>
                <w:lang w:val="uk-UA"/>
              </w:rPr>
              <w:t xml:space="preserve"> </w:t>
            </w:r>
            <w:r>
              <w:rPr>
                <w:sz w:val="16"/>
              </w:rPr>
              <w:t>mortem</w:t>
            </w:r>
            <w:r w:rsidRPr="00BB52EE">
              <w:rPr>
                <w:spacing w:val="-1"/>
                <w:sz w:val="16"/>
                <w:lang w:val="uk-UA"/>
              </w:rPr>
              <w:t xml:space="preserve"> </w:t>
            </w:r>
            <w:r>
              <w:rPr>
                <w:sz w:val="16"/>
              </w:rPr>
              <w:t>inspections</w:t>
            </w:r>
            <w:r w:rsidR="00E901F7">
              <w:rPr>
                <w:sz w:val="16"/>
                <w:lang w:val="uk-UA"/>
              </w:rPr>
              <w:t>/</w:t>
            </w:r>
            <w:r w:rsidR="00E901F7" w:rsidRPr="00BB52EE">
              <w:rPr>
                <w:lang w:val="uk-UA"/>
              </w:rPr>
              <w:t xml:space="preserve"> </w:t>
            </w:r>
            <w:r w:rsidR="00E901F7" w:rsidRPr="00E901F7">
              <w:rPr>
                <w:sz w:val="16"/>
                <w:lang w:val="uk-UA"/>
              </w:rPr>
              <w:t>тварини, від яких було отримано свіже м’ясо та кишки, що було використано для приготування м’ясних продуктів та оброблених кишок</w:t>
            </w:r>
            <w:r w:rsidR="00C3314A">
              <w:rPr>
                <w:sz w:val="16"/>
                <w:lang w:val="uk-UA"/>
              </w:rPr>
              <w:t xml:space="preserve">, </w:t>
            </w:r>
            <w:r w:rsidR="001F4D1D">
              <w:rPr>
                <w:sz w:val="16"/>
                <w:lang w:val="uk-UA"/>
              </w:rPr>
              <w:t>отримані від</w:t>
            </w:r>
            <w:r w:rsidR="00E901F7" w:rsidRPr="00E901F7">
              <w:rPr>
                <w:sz w:val="16"/>
                <w:lang w:val="uk-UA"/>
              </w:rPr>
              <w:t xml:space="preserve"> ВРХ, овець та кіз, пройшли перед забійний та після забійний огляд</w:t>
            </w:r>
            <w:r w:rsidRPr="00BB52EE">
              <w:rPr>
                <w:sz w:val="16"/>
                <w:lang w:val="uk-UA"/>
              </w:rPr>
              <w:t>;</w:t>
            </w:r>
            <w:r w:rsidR="009B1814" w:rsidRPr="009B1814">
              <w:rPr>
                <w:sz w:val="16"/>
                <w:lang w:val="uk-UA"/>
              </w:rPr>
              <w:t xml:space="preserve"> </w:t>
            </w:r>
          </w:p>
        </w:tc>
      </w:tr>
    </w:tbl>
    <w:p w:rsidR="003559DD" w:rsidRPr="009B1814" w:rsidRDefault="00D0765E">
      <w:pPr>
        <w:rPr>
          <w:sz w:val="2"/>
          <w:szCs w:val="2"/>
          <w:lang w:val="uk-UA"/>
        </w:rPr>
      </w:pPr>
      <w:r>
        <w:rPr>
          <w:noProof/>
          <w:lang w:val="uk-UA" w:eastAsia="uk-UA"/>
        </w:rPr>
        <w:pict>
          <v:line id="Line 6" o:spid="_x0000_s1043" style="position:absolute;z-index:-16457216;visibility:visible;mso-position-horizontal-relative:page;mso-position-vertical-relative:page" from="546.4pt,95.2pt" to="546.4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" strokeweight=".8pt">
            <w10:wrap anchorx="page" anchory="page"/>
          </v:line>
        </w:pict>
      </w:r>
    </w:p>
    <w:p w:rsidR="003559DD" w:rsidRPr="009B1814" w:rsidRDefault="003559DD">
      <w:pPr>
        <w:rPr>
          <w:sz w:val="2"/>
          <w:szCs w:val="2"/>
          <w:lang w:val="uk-UA"/>
        </w:rPr>
        <w:sectPr w:rsidR="003559DD" w:rsidRPr="009B1814" w:rsidSect="00BB52EE">
          <w:pgSz w:w="11910" w:h="16840"/>
          <w:pgMar w:top="1880" w:right="280" w:bottom="993" w:left="600" w:header="1427" w:footer="957" w:gutter="0"/>
          <w:cols w:space="720"/>
        </w:sectPr>
      </w:pPr>
    </w:p>
    <w:tbl>
      <w:tblPr>
        <w:tblStyle w:val="TableNormal"/>
        <w:tblW w:w="0" w:type="auto"/>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40"/>
        <w:gridCol w:w="2640"/>
        <w:gridCol w:w="2667"/>
      </w:tblGrid>
      <w:tr w:rsidR="003559DD" w:rsidTr="00BA7815">
        <w:trPr>
          <w:trHeight w:val="715"/>
        </w:trPr>
        <w:tc>
          <w:tcPr>
            <w:tcW w:w="5040" w:type="dxa"/>
            <w:tcBorders>
              <w:bottom w:val="nil"/>
            </w:tcBorders>
          </w:tcPr>
          <w:p w:rsidR="003559DD" w:rsidRPr="00120C24" w:rsidRDefault="00E2573F">
            <w:pPr>
              <w:pStyle w:val="TableParagraph"/>
              <w:spacing w:line="174" w:lineRule="exact"/>
              <w:ind w:left="117"/>
              <w:rPr>
                <w:sz w:val="16"/>
                <w:lang w:val="uk-UA"/>
              </w:rPr>
            </w:pPr>
            <w:r>
              <w:rPr>
                <w:sz w:val="16"/>
              </w:rPr>
              <w:t>II</w:t>
            </w:r>
            <w:r w:rsidRPr="00120C24">
              <w:rPr>
                <w:sz w:val="16"/>
                <w:lang w:val="uk-UA"/>
              </w:rPr>
              <w:t xml:space="preserve">. </w:t>
            </w:r>
            <w:r>
              <w:rPr>
                <w:sz w:val="16"/>
              </w:rPr>
              <w:t>Health</w:t>
            </w:r>
            <w:r w:rsidRPr="00120C24">
              <w:rPr>
                <w:sz w:val="16"/>
                <w:lang w:val="uk-UA"/>
              </w:rPr>
              <w:t xml:space="preserve"> </w:t>
            </w:r>
            <w:r>
              <w:rPr>
                <w:sz w:val="16"/>
              </w:rPr>
              <w:t>information</w:t>
            </w:r>
            <w:r w:rsidR="00E901F7">
              <w:rPr>
                <w:sz w:val="16"/>
                <w:lang w:val="uk-UA"/>
              </w:rPr>
              <w:t>/Інформація про здоров’я</w:t>
            </w:r>
          </w:p>
        </w:tc>
        <w:tc>
          <w:tcPr>
            <w:tcW w:w="2640" w:type="dxa"/>
          </w:tcPr>
          <w:p w:rsidR="003559DD" w:rsidRPr="00E901F7" w:rsidRDefault="00E2573F">
            <w:pPr>
              <w:pStyle w:val="TableParagraph"/>
              <w:spacing w:line="232" w:lineRule="auto"/>
              <w:ind w:left="102" w:right="865"/>
              <w:rPr>
                <w:sz w:val="16"/>
                <w:lang w:val="uk-UA"/>
              </w:rPr>
            </w:pPr>
            <w:r>
              <w:rPr>
                <w:sz w:val="16"/>
              </w:rPr>
              <w:t>II.a. Certificate reference number</w:t>
            </w:r>
            <w:r w:rsidR="00E901F7">
              <w:rPr>
                <w:sz w:val="16"/>
                <w:lang w:val="uk-UA"/>
              </w:rPr>
              <w:t>/ Номер сертифіката</w:t>
            </w:r>
          </w:p>
        </w:tc>
        <w:tc>
          <w:tcPr>
            <w:tcW w:w="2667" w:type="dxa"/>
            <w:tcBorders>
              <w:tr2bl w:val="single" w:sz="4" w:space="0" w:color="auto"/>
            </w:tcBorders>
          </w:tcPr>
          <w:p w:rsidR="003559DD" w:rsidRDefault="00D0765E">
            <w:pPr>
              <w:pStyle w:val="TableParagraph"/>
              <w:spacing w:line="174" w:lineRule="exact"/>
              <w:ind w:left="118"/>
              <w:rPr>
                <w:sz w:val="16"/>
              </w:rPr>
            </w:pPr>
            <w:r>
              <w:rPr>
                <w:noProof/>
                <w:sz w:val="16"/>
                <w:lang w:val="ru-RU" w:eastAsia="ru-RU"/>
              </w:rPr>
              <w:pict>
                <v:shape id="_x0000_s1081" type="#_x0000_t32" style="position:absolute;left:0;text-align:left;margin-left:110.6pt;margin-top:.2pt;width:0;height:36pt;z-index:486908416;mso-position-horizontal-relative:text;mso-position-vertical-relative:text" o:connectortype="straight" strokecolor="white [3212]"/>
              </w:pict>
            </w:r>
            <w:r w:rsidR="00E2573F">
              <w:rPr>
                <w:sz w:val="16"/>
              </w:rPr>
              <w:t>II.b.</w:t>
            </w:r>
          </w:p>
        </w:tc>
      </w:tr>
      <w:tr w:rsidR="003559DD" w:rsidRPr="00266B83" w:rsidTr="00BA7815">
        <w:trPr>
          <w:trHeight w:val="12124"/>
        </w:trPr>
        <w:tc>
          <w:tcPr>
            <w:tcW w:w="10347" w:type="dxa"/>
            <w:gridSpan w:val="3"/>
            <w:tcBorders>
              <w:top w:val="nil"/>
            </w:tcBorders>
          </w:tcPr>
          <w:p w:rsidR="0076552E" w:rsidRDefault="0076552E" w:rsidP="009B1814">
            <w:pPr>
              <w:pStyle w:val="TableParagraph"/>
              <w:tabs>
                <w:tab w:val="left" w:pos="1190"/>
                <w:tab w:val="left" w:pos="2297"/>
              </w:tabs>
              <w:spacing w:before="1" w:line="244" w:lineRule="auto"/>
              <w:ind w:left="880" w:right="272"/>
              <w:jc w:val="both"/>
              <w:rPr>
                <w:sz w:val="16"/>
              </w:rPr>
            </w:pPr>
          </w:p>
          <w:p w:rsidR="009B1814" w:rsidRDefault="009B1814" w:rsidP="009B1814">
            <w:pPr>
              <w:pStyle w:val="TableParagraph"/>
              <w:tabs>
                <w:tab w:val="left" w:pos="1190"/>
                <w:tab w:val="left" w:pos="2297"/>
              </w:tabs>
              <w:spacing w:before="1" w:line="244" w:lineRule="auto"/>
              <w:ind w:left="880" w:right="272"/>
              <w:jc w:val="both"/>
              <w:rPr>
                <w:sz w:val="16"/>
              </w:rPr>
            </w:pPr>
            <w:r w:rsidRPr="005E3345">
              <w:rPr>
                <w:sz w:val="16"/>
                <w:lang w:val="uk-UA"/>
              </w:rPr>
              <w:t>(</w:t>
            </w:r>
            <w:r w:rsidRPr="00250CB6">
              <w:rPr>
                <w:sz w:val="16"/>
                <w:vertAlign w:val="superscript"/>
                <w:lang w:val="uk-UA"/>
              </w:rPr>
              <w:t>2</w:t>
            </w:r>
            <w:r w:rsidRPr="005E3345">
              <w:rPr>
                <w:sz w:val="16"/>
                <w:lang w:val="uk-UA"/>
              </w:rPr>
              <w:t>)</w:t>
            </w:r>
            <w:r>
              <w:rPr>
                <w:sz w:val="16"/>
              </w:rPr>
              <w:t xml:space="preserve"> </w:t>
            </w:r>
            <w:r>
              <w:rPr>
                <w:i/>
                <w:sz w:val="16"/>
              </w:rPr>
              <w:t>either</w:t>
            </w:r>
            <w:r>
              <w:rPr>
                <w:i/>
                <w:sz w:val="16"/>
                <w:lang w:val="uk-UA"/>
              </w:rPr>
              <w:t>/або</w:t>
            </w:r>
            <w:r>
              <w:rPr>
                <w:i/>
                <w:sz w:val="16"/>
              </w:rPr>
              <w:tab/>
            </w:r>
            <w:r>
              <w:rPr>
                <w:sz w:val="16"/>
              </w:rPr>
              <w:t>[(3)</w:t>
            </w:r>
            <w:r>
              <w:rPr>
                <w:sz w:val="16"/>
              </w:rPr>
              <w:tab/>
              <w:t xml:space="preserve"> the animals, from which the fresh meat and intestines used in the</w:t>
            </w:r>
          </w:p>
          <w:p w:rsidR="00E901F7" w:rsidRPr="002D1387" w:rsidRDefault="00E901F7" w:rsidP="00093B0A">
            <w:pPr>
              <w:pStyle w:val="TableParagraph"/>
              <w:tabs>
                <w:tab w:val="left" w:pos="1190"/>
                <w:tab w:val="left" w:pos="2277"/>
                <w:tab w:val="left" w:pos="2997"/>
                <w:tab w:val="left" w:pos="9952"/>
              </w:tabs>
              <w:spacing w:before="1" w:line="244" w:lineRule="auto"/>
              <w:ind w:left="2998" w:right="272"/>
              <w:jc w:val="both"/>
              <w:rPr>
                <w:sz w:val="16"/>
                <w:lang w:val="ru-RU"/>
              </w:rPr>
            </w:pPr>
            <w:r>
              <w:rPr>
                <w:sz w:val="16"/>
              </w:rPr>
              <w:t>preparation of the meat products and treated intestines of</w:t>
            </w:r>
            <w:r>
              <w:rPr>
                <w:spacing w:val="-10"/>
                <w:sz w:val="16"/>
              </w:rPr>
              <w:t xml:space="preserve"> </w:t>
            </w:r>
            <w:r>
              <w:rPr>
                <w:sz w:val="16"/>
              </w:rPr>
              <w:t>bovine, ovine and caprine origin were</w:t>
            </w:r>
            <w:r>
              <w:rPr>
                <w:spacing w:val="-6"/>
                <w:sz w:val="16"/>
              </w:rPr>
              <w:t xml:space="preserve"> </w:t>
            </w:r>
            <w:r>
              <w:rPr>
                <w:sz w:val="16"/>
              </w:rPr>
              <w:t>derived</w:t>
            </w:r>
            <w:r w:rsidR="00052D01">
              <w:rPr>
                <w:sz w:val="16"/>
                <w:lang w:val="uk-UA"/>
              </w:rPr>
              <w:t>/</w:t>
            </w:r>
            <w:r w:rsidR="00052D01">
              <w:t xml:space="preserve"> </w:t>
            </w:r>
            <w:r w:rsidR="00052D01" w:rsidRPr="00052D01">
              <w:rPr>
                <w:sz w:val="16"/>
                <w:lang w:val="uk-UA"/>
              </w:rPr>
              <w:t>тварини, від яких було отримано свіже м’ясо та кишки, використані для при</w:t>
            </w:r>
            <w:r w:rsidR="00AA3673">
              <w:rPr>
                <w:sz w:val="16"/>
                <w:lang w:val="uk-UA"/>
              </w:rPr>
              <w:t xml:space="preserve">                                                                                                                                                                                                                                                                                                                                                                                                                                                                                                                                                                                                                                                                                                                                                                                                                                                                                                                                                                                                                                                                                                                                                                                                                                                                                                                                                                                                                                                                                                                                                                                                                                                                                                                                                                                                                                                                                                                                                                                                                                                                                                                                                                                                                                                                                                                                                                                                                                                                                                                                                                                                                                                                                                                                                                                                                                                                                                                                                                                                                                                                                                                                                                                                                                                                                                                                                                                                                                                                                                                                                                                                                                                                                                                                                                                                                                                                                                                                                                                                                                                                                                                                                                                                                                                                                                                                                                                                                                                                                                                                                                                                                                                                                                                                                                                                                                                                                                                                                                                                                                                                                                                                                                                                                                                                                                                                                                                                                                                                                                                                                                                                                                                                                                                                                                                                                                                                                                                                                                                                                                                                                                                                                                                                                                                                                                                                                                                                                                                                                                                                                                                                                                                                                                                                                                                                                                                                                                                                                                                                                                                                                                                                                                                                                                                                                                                                                                                                                                                                                                                                                                                                                                                                                                                                                                                                                                                                                                                                                                                                                                                                                                                                                                                                                                                                                                                                                                                                                                                                                                                                                                                                                                                                                                                                                                                                                                                                                                                                                                                                                                                                                                                                                                                                                                                                                                                                                                                                                                                                                                                                                                                                                                                                                                                                                                                                                                                                                                                                                                                                                                                                                                                                                                                                                                                                                                                                                                                                                                                                                                                                                                                                                                                                                                                                                                                                                                                                                                                                                                                                                                                                                                                                                                                                                                                                                                                                                                                                                                                                                                                                                                                                                                                                                                                                                                                                                                                                                                                                                                                                                                                                                                                                                                                                                   </w:t>
            </w:r>
            <w:r w:rsidR="00052D01" w:rsidRPr="00052D01">
              <w:rPr>
                <w:sz w:val="16"/>
                <w:lang w:val="uk-UA"/>
              </w:rPr>
              <w:t>готування м’ясних продуктів та оброблених кишок</w:t>
            </w:r>
            <w:r w:rsidR="00C3314A">
              <w:rPr>
                <w:sz w:val="16"/>
                <w:lang w:val="uk-UA"/>
              </w:rPr>
              <w:t>, отриманих від</w:t>
            </w:r>
            <w:r w:rsidR="00052D01" w:rsidRPr="00052D01">
              <w:rPr>
                <w:sz w:val="16"/>
                <w:lang w:val="uk-UA"/>
              </w:rPr>
              <w:t xml:space="preserve"> ВРХ, овець та кіз</w:t>
            </w:r>
            <w:r w:rsidRPr="002D1387">
              <w:rPr>
                <w:sz w:val="16"/>
                <w:lang w:val="ru-RU"/>
              </w:rPr>
              <w:t>:</w:t>
            </w:r>
          </w:p>
          <w:p w:rsidR="00E901F7" w:rsidRPr="002D1387" w:rsidRDefault="00E901F7" w:rsidP="00E901F7">
            <w:pPr>
              <w:pStyle w:val="TableParagraph"/>
              <w:spacing w:before="6"/>
              <w:rPr>
                <w:b/>
                <w:sz w:val="14"/>
                <w:lang w:val="ru-RU"/>
              </w:rPr>
            </w:pPr>
          </w:p>
          <w:p w:rsidR="00E901F7" w:rsidRPr="00F963AB" w:rsidRDefault="00E901F7" w:rsidP="00F963AB">
            <w:pPr>
              <w:pStyle w:val="TableParagraph"/>
              <w:numPr>
                <w:ilvl w:val="1"/>
                <w:numId w:val="12"/>
              </w:numPr>
              <w:tabs>
                <w:tab w:val="left" w:pos="2997"/>
                <w:tab w:val="left" w:pos="2998"/>
              </w:tabs>
              <w:spacing w:line="244" w:lineRule="auto"/>
              <w:ind w:right="272"/>
              <w:jc w:val="both"/>
              <w:rPr>
                <w:sz w:val="16"/>
                <w:lang w:val="ru-RU"/>
              </w:rPr>
            </w:pPr>
            <w:r>
              <w:rPr>
                <w:sz w:val="16"/>
              </w:rPr>
              <w:t>were</w:t>
            </w:r>
            <w:r w:rsidRPr="00F963AB">
              <w:rPr>
                <w:sz w:val="16"/>
                <w:lang w:val="ru-RU"/>
              </w:rPr>
              <w:t xml:space="preserve"> </w:t>
            </w:r>
            <w:r>
              <w:rPr>
                <w:sz w:val="16"/>
              </w:rPr>
              <w:t>born</w:t>
            </w:r>
            <w:r w:rsidRPr="00F963AB">
              <w:rPr>
                <w:sz w:val="16"/>
                <w:lang w:val="ru-RU"/>
              </w:rPr>
              <w:t xml:space="preserve">, </w:t>
            </w:r>
            <w:r>
              <w:rPr>
                <w:sz w:val="16"/>
              </w:rPr>
              <w:t>continuously</w:t>
            </w:r>
            <w:r w:rsidRPr="00F963AB">
              <w:rPr>
                <w:sz w:val="16"/>
                <w:lang w:val="ru-RU"/>
              </w:rPr>
              <w:t xml:space="preserve"> </w:t>
            </w:r>
            <w:r>
              <w:rPr>
                <w:sz w:val="16"/>
              </w:rPr>
              <w:t>reared</w:t>
            </w:r>
            <w:r w:rsidRPr="00F963AB">
              <w:rPr>
                <w:sz w:val="16"/>
                <w:lang w:val="ru-RU"/>
              </w:rPr>
              <w:t xml:space="preserve"> </w:t>
            </w:r>
            <w:r>
              <w:rPr>
                <w:sz w:val="16"/>
              </w:rPr>
              <w:t>and</w:t>
            </w:r>
            <w:r w:rsidRPr="00F963AB">
              <w:rPr>
                <w:sz w:val="16"/>
                <w:lang w:val="ru-RU"/>
              </w:rPr>
              <w:t xml:space="preserve"> </w:t>
            </w:r>
            <w:r>
              <w:rPr>
                <w:sz w:val="16"/>
              </w:rPr>
              <w:t>slaughtered</w:t>
            </w:r>
            <w:r w:rsidRPr="00F963AB">
              <w:rPr>
                <w:sz w:val="16"/>
                <w:lang w:val="ru-RU"/>
              </w:rPr>
              <w:t xml:space="preserve"> </w:t>
            </w:r>
            <w:r>
              <w:rPr>
                <w:sz w:val="16"/>
              </w:rPr>
              <w:t>in</w:t>
            </w:r>
            <w:r w:rsidRPr="00F963AB">
              <w:rPr>
                <w:sz w:val="16"/>
                <w:lang w:val="ru-RU"/>
              </w:rPr>
              <w:t xml:space="preserve"> </w:t>
            </w:r>
            <w:r>
              <w:rPr>
                <w:sz w:val="16"/>
              </w:rPr>
              <w:t>a</w:t>
            </w:r>
            <w:r w:rsidRPr="00F963AB">
              <w:rPr>
                <w:sz w:val="16"/>
                <w:lang w:val="ru-RU"/>
              </w:rPr>
              <w:t xml:space="preserve"> </w:t>
            </w:r>
            <w:r>
              <w:rPr>
                <w:sz w:val="16"/>
              </w:rPr>
              <w:t>country</w:t>
            </w:r>
            <w:r w:rsidRPr="00F963AB">
              <w:rPr>
                <w:sz w:val="16"/>
                <w:lang w:val="ru-RU"/>
              </w:rPr>
              <w:t xml:space="preserve"> </w:t>
            </w:r>
            <w:r>
              <w:rPr>
                <w:sz w:val="16"/>
              </w:rPr>
              <w:t>or</w:t>
            </w:r>
            <w:r w:rsidRPr="00F963AB">
              <w:rPr>
                <w:spacing w:val="-11"/>
                <w:sz w:val="16"/>
                <w:lang w:val="ru-RU"/>
              </w:rPr>
              <w:t xml:space="preserve"> </w:t>
            </w:r>
            <w:r>
              <w:rPr>
                <w:sz w:val="16"/>
              </w:rPr>
              <w:t>region</w:t>
            </w:r>
            <w:r w:rsidRPr="00F963AB">
              <w:rPr>
                <w:sz w:val="16"/>
                <w:lang w:val="ru-RU"/>
              </w:rPr>
              <w:t xml:space="preserve"> </w:t>
            </w:r>
            <w:r>
              <w:rPr>
                <w:sz w:val="16"/>
              </w:rPr>
              <w:t>classified</w:t>
            </w:r>
            <w:r w:rsidRPr="00F963AB">
              <w:rPr>
                <w:sz w:val="16"/>
                <w:lang w:val="ru-RU"/>
              </w:rPr>
              <w:t xml:space="preserve"> </w:t>
            </w:r>
            <w:r>
              <w:rPr>
                <w:sz w:val="16"/>
              </w:rPr>
              <w:t>in</w:t>
            </w:r>
            <w:r w:rsidRPr="00F963AB">
              <w:rPr>
                <w:sz w:val="16"/>
                <w:lang w:val="ru-RU"/>
              </w:rPr>
              <w:t xml:space="preserve"> </w:t>
            </w:r>
            <w:r>
              <w:rPr>
                <w:sz w:val="16"/>
              </w:rPr>
              <w:t>accordance</w:t>
            </w:r>
            <w:r w:rsidRPr="00F963AB">
              <w:rPr>
                <w:sz w:val="16"/>
                <w:lang w:val="ru-RU"/>
              </w:rPr>
              <w:t xml:space="preserve"> </w:t>
            </w:r>
            <w:r>
              <w:rPr>
                <w:sz w:val="16"/>
              </w:rPr>
              <w:t>with</w:t>
            </w:r>
            <w:r w:rsidRPr="00F963AB">
              <w:rPr>
                <w:sz w:val="16"/>
                <w:lang w:val="ru-RU"/>
              </w:rPr>
              <w:t xml:space="preserve"> </w:t>
            </w:r>
            <w:r>
              <w:rPr>
                <w:sz w:val="16"/>
              </w:rPr>
              <w:t>Decision</w:t>
            </w:r>
            <w:r w:rsidRPr="00F963AB">
              <w:rPr>
                <w:sz w:val="16"/>
                <w:lang w:val="ru-RU"/>
              </w:rPr>
              <w:t xml:space="preserve"> 2007/453/</w:t>
            </w:r>
            <w:r>
              <w:rPr>
                <w:sz w:val="16"/>
              </w:rPr>
              <w:t>EC</w:t>
            </w:r>
            <w:r w:rsidRPr="00F963AB">
              <w:rPr>
                <w:sz w:val="16"/>
                <w:lang w:val="ru-RU"/>
              </w:rPr>
              <w:t xml:space="preserve"> </w:t>
            </w:r>
            <w:r>
              <w:rPr>
                <w:sz w:val="16"/>
              </w:rPr>
              <w:t>as</w:t>
            </w:r>
            <w:r w:rsidRPr="00F963AB">
              <w:rPr>
                <w:sz w:val="16"/>
                <w:lang w:val="ru-RU"/>
              </w:rPr>
              <w:t xml:space="preserve"> </w:t>
            </w:r>
            <w:r>
              <w:rPr>
                <w:sz w:val="16"/>
              </w:rPr>
              <w:t>a</w:t>
            </w:r>
            <w:r w:rsidRPr="00F963AB">
              <w:rPr>
                <w:sz w:val="16"/>
                <w:lang w:val="ru-RU"/>
              </w:rPr>
              <w:t xml:space="preserve"> </w:t>
            </w:r>
            <w:r>
              <w:rPr>
                <w:sz w:val="16"/>
              </w:rPr>
              <w:t>country</w:t>
            </w:r>
            <w:r w:rsidRPr="00F963AB">
              <w:rPr>
                <w:sz w:val="16"/>
                <w:lang w:val="ru-RU"/>
              </w:rPr>
              <w:t xml:space="preserve"> </w:t>
            </w:r>
            <w:r>
              <w:rPr>
                <w:sz w:val="16"/>
              </w:rPr>
              <w:t>or</w:t>
            </w:r>
            <w:r w:rsidRPr="00F963AB">
              <w:rPr>
                <w:sz w:val="16"/>
                <w:lang w:val="ru-RU"/>
              </w:rPr>
              <w:t xml:space="preserve"> </w:t>
            </w:r>
            <w:r>
              <w:rPr>
                <w:sz w:val="16"/>
              </w:rPr>
              <w:t>region</w:t>
            </w:r>
            <w:r w:rsidRPr="00F963AB">
              <w:rPr>
                <w:sz w:val="16"/>
                <w:lang w:val="ru-RU"/>
              </w:rPr>
              <w:t xml:space="preserve"> </w:t>
            </w:r>
            <w:r>
              <w:rPr>
                <w:sz w:val="16"/>
              </w:rPr>
              <w:t>posing</w:t>
            </w:r>
            <w:r w:rsidRPr="00F963AB">
              <w:rPr>
                <w:sz w:val="16"/>
                <w:lang w:val="ru-RU"/>
              </w:rPr>
              <w:t xml:space="preserve"> </w:t>
            </w:r>
            <w:r>
              <w:rPr>
                <w:sz w:val="16"/>
              </w:rPr>
              <w:t>a</w:t>
            </w:r>
            <w:r w:rsidRPr="00F963AB">
              <w:rPr>
                <w:sz w:val="16"/>
                <w:lang w:val="ru-RU"/>
              </w:rPr>
              <w:t xml:space="preserve"> </w:t>
            </w:r>
            <w:r>
              <w:rPr>
                <w:sz w:val="16"/>
              </w:rPr>
              <w:t>negligible</w:t>
            </w:r>
            <w:r w:rsidRPr="00F963AB">
              <w:rPr>
                <w:sz w:val="16"/>
                <w:lang w:val="ru-RU"/>
              </w:rPr>
              <w:t xml:space="preserve"> </w:t>
            </w:r>
            <w:r>
              <w:rPr>
                <w:sz w:val="16"/>
              </w:rPr>
              <w:t>BSE</w:t>
            </w:r>
            <w:r w:rsidRPr="00F963AB">
              <w:rPr>
                <w:spacing w:val="-54"/>
                <w:sz w:val="16"/>
                <w:lang w:val="ru-RU"/>
              </w:rPr>
              <w:t xml:space="preserve"> </w:t>
            </w:r>
            <w:r>
              <w:rPr>
                <w:sz w:val="16"/>
              </w:rPr>
              <w:t>risk</w:t>
            </w:r>
            <w:r w:rsidR="00F963AB">
              <w:rPr>
                <w:sz w:val="16"/>
                <w:lang w:val="uk-UA"/>
              </w:rPr>
              <w:t>/</w:t>
            </w:r>
            <w:r w:rsidR="00F963AB" w:rsidRPr="00F963AB">
              <w:rPr>
                <w:lang w:val="ru-RU"/>
              </w:rPr>
              <w:t xml:space="preserve"> </w:t>
            </w:r>
            <w:r w:rsidR="00F963AB" w:rsidRPr="00F963AB">
              <w:rPr>
                <w:sz w:val="16"/>
                <w:lang w:val="uk-UA"/>
              </w:rPr>
              <w:t xml:space="preserve">були народжені, в подальшому вирощені та </w:t>
            </w:r>
            <w:r w:rsidR="00BB52EE">
              <w:rPr>
                <w:sz w:val="16"/>
                <w:lang w:val="uk-UA"/>
              </w:rPr>
              <w:t xml:space="preserve">забиті </w:t>
            </w:r>
            <w:r w:rsidR="00F963AB" w:rsidRPr="00F963AB">
              <w:rPr>
                <w:sz w:val="16"/>
                <w:lang w:val="uk-UA"/>
              </w:rPr>
              <w:t>у країні чи регіоні, класифікованому в</w:t>
            </w:r>
            <w:r w:rsidR="00E61929">
              <w:rPr>
                <w:sz w:val="16"/>
                <w:lang w:val="uk-UA"/>
              </w:rPr>
              <w:t>ідповідно до Рішення 2007/453/</w:t>
            </w:r>
            <w:r w:rsidR="00F963AB" w:rsidRPr="00F963AB">
              <w:rPr>
                <w:sz w:val="16"/>
                <w:lang w:val="uk-UA"/>
              </w:rPr>
              <w:t>ЄС як країна чи регіон із незначним ризиком щодо ГЕ ВРХ</w:t>
            </w:r>
            <w:r w:rsidRPr="00F963AB">
              <w:rPr>
                <w:sz w:val="16"/>
                <w:lang w:val="ru-RU"/>
              </w:rPr>
              <w:t>;</w:t>
            </w:r>
          </w:p>
          <w:p w:rsidR="00E901F7" w:rsidRPr="00F963AB" w:rsidRDefault="00E901F7" w:rsidP="00E901F7">
            <w:pPr>
              <w:pStyle w:val="TableParagraph"/>
              <w:rPr>
                <w:b/>
                <w:sz w:val="16"/>
                <w:lang w:val="ru-RU"/>
              </w:rPr>
            </w:pPr>
          </w:p>
          <w:p w:rsidR="00E901F7" w:rsidRPr="00F963AB" w:rsidRDefault="00E901F7" w:rsidP="0076552E">
            <w:pPr>
              <w:pStyle w:val="TableParagraph"/>
              <w:tabs>
                <w:tab w:val="left" w:pos="0"/>
              </w:tabs>
              <w:spacing w:before="1"/>
              <w:ind w:left="2997" w:right="283" w:hanging="720"/>
              <w:jc w:val="both"/>
              <w:rPr>
                <w:sz w:val="16"/>
                <w:lang w:val="ru-RU"/>
              </w:rPr>
            </w:pPr>
            <w:r w:rsidRPr="008D408B">
              <w:rPr>
                <w:sz w:val="16"/>
                <w:vertAlign w:val="superscript"/>
                <w:lang w:val="ru-RU"/>
              </w:rPr>
              <w:t>(2)</w:t>
            </w:r>
            <w:r w:rsidR="008D408B">
              <w:rPr>
                <w:sz w:val="16"/>
                <w:lang w:val="ru-RU"/>
              </w:rPr>
              <w:t xml:space="preserve"> </w:t>
            </w:r>
            <w:r w:rsidRPr="00F963AB">
              <w:rPr>
                <w:sz w:val="16"/>
                <w:lang w:val="ru-RU"/>
              </w:rPr>
              <w:t>[(</w:t>
            </w:r>
            <w:r>
              <w:rPr>
                <w:sz w:val="16"/>
              </w:rPr>
              <w:t>b</w:t>
            </w:r>
            <w:r w:rsidRPr="00F963AB">
              <w:rPr>
                <w:sz w:val="16"/>
                <w:lang w:val="ru-RU"/>
              </w:rPr>
              <w:t xml:space="preserve">) </w:t>
            </w:r>
            <w:r>
              <w:rPr>
                <w:sz w:val="16"/>
              </w:rPr>
              <w:t>have</w:t>
            </w:r>
            <w:r w:rsidRPr="00F963AB">
              <w:rPr>
                <w:sz w:val="16"/>
                <w:lang w:val="ru-RU"/>
              </w:rPr>
              <w:t xml:space="preserve"> </w:t>
            </w:r>
            <w:r>
              <w:rPr>
                <w:sz w:val="16"/>
              </w:rPr>
              <w:t>been</w:t>
            </w:r>
            <w:r w:rsidRPr="00F963AB">
              <w:rPr>
                <w:sz w:val="16"/>
                <w:lang w:val="ru-RU"/>
              </w:rPr>
              <w:t xml:space="preserve"> </w:t>
            </w:r>
            <w:r>
              <w:rPr>
                <w:sz w:val="16"/>
              </w:rPr>
              <w:t>slaughtered</w:t>
            </w:r>
            <w:r w:rsidRPr="00F963AB">
              <w:rPr>
                <w:sz w:val="16"/>
                <w:lang w:val="ru-RU"/>
              </w:rPr>
              <w:t xml:space="preserve"> </w:t>
            </w:r>
            <w:r>
              <w:rPr>
                <w:sz w:val="16"/>
              </w:rPr>
              <w:t>after</w:t>
            </w:r>
            <w:r w:rsidRPr="00F963AB">
              <w:rPr>
                <w:sz w:val="16"/>
                <w:lang w:val="ru-RU"/>
              </w:rPr>
              <w:t xml:space="preserve"> </w:t>
            </w:r>
            <w:r>
              <w:rPr>
                <w:sz w:val="16"/>
              </w:rPr>
              <w:t>stunning</w:t>
            </w:r>
            <w:r w:rsidRPr="00F963AB">
              <w:rPr>
                <w:sz w:val="16"/>
                <w:lang w:val="ru-RU"/>
              </w:rPr>
              <w:t xml:space="preserve"> </w:t>
            </w:r>
            <w:r>
              <w:rPr>
                <w:sz w:val="16"/>
              </w:rPr>
              <w:t>by</w:t>
            </w:r>
            <w:r w:rsidRPr="00F963AB">
              <w:rPr>
                <w:sz w:val="16"/>
                <w:lang w:val="ru-RU"/>
              </w:rPr>
              <w:t xml:space="preserve"> </w:t>
            </w:r>
            <w:r>
              <w:rPr>
                <w:sz w:val="16"/>
              </w:rPr>
              <w:t>means</w:t>
            </w:r>
            <w:r w:rsidRPr="00F963AB">
              <w:rPr>
                <w:sz w:val="16"/>
                <w:lang w:val="ru-RU"/>
              </w:rPr>
              <w:t xml:space="preserve"> </w:t>
            </w:r>
            <w:r>
              <w:rPr>
                <w:sz w:val="16"/>
              </w:rPr>
              <w:t>of</w:t>
            </w:r>
            <w:r w:rsidRPr="00F963AB">
              <w:rPr>
                <w:sz w:val="16"/>
                <w:lang w:val="ru-RU"/>
              </w:rPr>
              <w:t xml:space="preserve"> </w:t>
            </w:r>
            <w:r>
              <w:rPr>
                <w:sz w:val="16"/>
              </w:rPr>
              <w:t>gas</w:t>
            </w:r>
            <w:r w:rsidRPr="00F963AB">
              <w:rPr>
                <w:sz w:val="16"/>
                <w:lang w:val="ru-RU"/>
              </w:rPr>
              <w:t xml:space="preserve"> </w:t>
            </w:r>
            <w:r>
              <w:rPr>
                <w:sz w:val="16"/>
              </w:rPr>
              <w:t>injected</w:t>
            </w:r>
            <w:r w:rsidRPr="00F963AB">
              <w:rPr>
                <w:sz w:val="16"/>
                <w:lang w:val="ru-RU"/>
              </w:rPr>
              <w:t xml:space="preserve"> </w:t>
            </w:r>
            <w:r>
              <w:rPr>
                <w:sz w:val="16"/>
              </w:rPr>
              <w:t>into</w:t>
            </w:r>
            <w:r w:rsidRPr="00F963AB">
              <w:rPr>
                <w:sz w:val="16"/>
                <w:lang w:val="ru-RU"/>
              </w:rPr>
              <w:t xml:space="preserve"> </w:t>
            </w:r>
            <w:r>
              <w:rPr>
                <w:sz w:val="16"/>
              </w:rPr>
              <w:t>the</w:t>
            </w:r>
            <w:r w:rsidRPr="00F963AB">
              <w:rPr>
                <w:sz w:val="16"/>
                <w:lang w:val="ru-RU"/>
              </w:rPr>
              <w:t xml:space="preserve"> </w:t>
            </w:r>
            <w:r>
              <w:rPr>
                <w:sz w:val="16"/>
              </w:rPr>
              <w:t>cranial</w:t>
            </w:r>
            <w:r w:rsidRPr="00F963AB">
              <w:rPr>
                <w:sz w:val="16"/>
                <w:lang w:val="ru-RU"/>
              </w:rPr>
              <w:t xml:space="preserve"> </w:t>
            </w:r>
            <w:r>
              <w:rPr>
                <w:sz w:val="16"/>
              </w:rPr>
              <w:t>cavity</w:t>
            </w:r>
            <w:r w:rsidRPr="00F963AB">
              <w:rPr>
                <w:sz w:val="16"/>
                <w:lang w:val="ru-RU"/>
              </w:rPr>
              <w:t xml:space="preserve"> </w:t>
            </w:r>
            <w:r>
              <w:rPr>
                <w:sz w:val="16"/>
              </w:rPr>
              <w:t>or</w:t>
            </w:r>
            <w:r w:rsidRPr="00F963AB">
              <w:rPr>
                <w:sz w:val="16"/>
                <w:lang w:val="ru-RU"/>
              </w:rPr>
              <w:t xml:space="preserve"> </w:t>
            </w:r>
            <w:r>
              <w:rPr>
                <w:sz w:val="16"/>
              </w:rPr>
              <w:t>killed</w:t>
            </w:r>
            <w:r w:rsidRPr="00F963AB">
              <w:rPr>
                <w:sz w:val="16"/>
                <w:lang w:val="ru-RU"/>
              </w:rPr>
              <w:t xml:space="preserve"> </w:t>
            </w:r>
            <w:r>
              <w:rPr>
                <w:sz w:val="16"/>
              </w:rPr>
              <w:t>by</w:t>
            </w:r>
            <w:r w:rsidRPr="00F963AB">
              <w:rPr>
                <w:sz w:val="16"/>
                <w:lang w:val="ru-RU"/>
              </w:rPr>
              <w:t xml:space="preserve"> </w:t>
            </w:r>
            <w:r>
              <w:rPr>
                <w:sz w:val="16"/>
              </w:rPr>
              <w:t>the</w:t>
            </w:r>
            <w:r w:rsidRPr="00F963AB">
              <w:rPr>
                <w:sz w:val="16"/>
                <w:lang w:val="ru-RU"/>
              </w:rPr>
              <w:t xml:space="preserve"> </w:t>
            </w:r>
            <w:r>
              <w:rPr>
                <w:sz w:val="16"/>
              </w:rPr>
              <w:t>same</w:t>
            </w:r>
            <w:r w:rsidRPr="00F963AB">
              <w:rPr>
                <w:sz w:val="16"/>
                <w:lang w:val="ru-RU"/>
              </w:rPr>
              <w:t xml:space="preserve"> </w:t>
            </w:r>
            <w:r>
              <w:rPr>
                <w:sz w:val="16"/>
              </w:rPr>
              <w:t>method</w:t>
            </w:r>
            <w:r w:rsidRPr="00F963AB">
              <w:rPr>
                <w:sz w:val="16"/>
                <w:lang w:val="ru-RU"/>
              </w:rPr>
              <w:t xml:space="preserve"> </w:t>
            </w:r>
            <w:r>
              <w:rPr>
                <w:sz w:val="16"/>
              </w:rPr>
              <w:t>or</w:t>
            </w:r>
            <w:r w:rsidRPr="00F963AB">
              <w:rPr>
                <w:sz w:val="16"/>
                <w:lang w:val="ru-RU"/>
              </w:rPr>
              <w:t xml:space="preserve"> </w:t>
            </w:r>
            <w:r>
              <w:rPr>
                <w:sz w:val="16"/>
              </w:rPr>
              <w:t>slaughtered</w:t>
            </w:r>
            <w:r w:rsidRPr="00F963AB">
              <w:rPr>
                <w:sz w:val="16"/>
                <w:lang w:val="ru-RU"/>
              </w:rPr>
              <w:t xml:space="preserve"> </w:t>
            </w:r>
            <w:r>
              <w:rPr>
                <w:sz w:val="16"/>
              </w:rPr>
              <w:t>by</w:t>
            </w:r>
            <w:r w:rsidRPr="00F963AB">
              <w:rPr>
                <w:sz w:val="16"/>
                <w:lang w:val="ru-RU"/>
              </w:rPr>
              <w:t xml:space="preserve"> </w:t>
            </w:r>
            <w:r>
              <w:rPr>
                <w:sz w:val="16"/>
              </w:rPr>
              <w:t>laceration</w:t>
            </w:r>
            <w:r w:rsidRPr="00F963AB">
              <w:rPr>
                <w:sz w:val="16"/>
                <w:lang w:val="ru-RU"/>
              </w:rPr>
              <w:t xml:space="preserve"> </w:t>
            </w:r>
            <w:r>
              <w:rPr>
                <w:sz w:val="16"/>
              </w:rPr>
              <w:t>after</w:t>
            </w:r>
            <w:r w:rsidRPr="00F963AB">
              <w:rPr>
                <w:sz w:val="16"/>
                <w:lang w:val="ru-RU"/>
              </w:rPr>
              <w:t xml:space="preserve"> </w:t>
            </w:r>
            <w:r>
              <w:rPr>
                <w:sz w:val="16"/>
              </w:rPr>
              <w:t>stunning</w:t>
            </w:r>
            <w:r w:rsidRPr="00F963AB">
              <w:rPr>
                <w:sz w:val="16"/>
                <w:lang w:val="ru-RU"/>
              </w:rPr>
              <w:t xml:space="preserve"> </w:t>
            </w:r>
            <w:r>
              <w:rPr>
                <w:sz w:val="16"/>
              </w:rPr>
              <w:t>of</w:t>
            </w:r>
            <w:r w:rsidRPr="00F963AB">
              <w:rPr>
                <w:sz w:val="16"/>
                <w:lang w:val="ru-RU"/>
              </w:rPr>
              <w:t xml:space="preserve"> </w:t>
            </w:r>
            <w:r>
              <w:rPr>
                <w:sz w:val="16"/>
              </w:rPr>
              <w:t>central</w:t>
            </w:r>
            <w:r w:rsidRPr="00F963AB">
              <w:rPr>
                <w:sz w:val="16"/>
                <w:lang w:val="ru-RU"/>
              </w:rPr>
              <w:t xml:space="preserve"> </w:t>
            </w:r>
            <w:r>
              <w:rPr>
                <w:sz w:val="16"/>
              </w:rPr>
              <w:t>nervous</w:t>
            </w:r>
            <w:r w:rsidRPr="00F963AB">
              <w:rPr>
                <w:sz w:val="16"/>
                <w:lang w:val="ru-RU"/>
              </w:rPr>
              <w:t xml:space="preserve"> </w:t>
            </w:r>
            <w:r>
              <w:rPr>
                <w:sz w:val="16"/>
              </w:rPr>
              <w:t>tissue</w:t>
            </w:r>
            <w:r w:rsidRPr="00F963AB">
              <w:rPr>
                <w:sz w:val="16"/>
                <w:lang w:val="ru-RU"/>
              </w:rPr>
              <w:t xml:space="preserve"> </w:t>
            </w:r>
            <w:r>
              <w:rPr>
                <w:sz w:val="16"/>
              </w:rPr>
              <w:t>by</w:t>
            </w:r>
            <w:r w:rsidRPr="00F963AB">
              <w:rPr>
                <w:sz w:val="16"/>
                <w:lang w:val="ru-RU"/>
              </w:rPr>
              <w:t xml:space="preserve"> </w:t>
            </w:r>
            <w:r>
              <w:rPr>
                <w:sz w:val="16"/>
              </w:rPr>
              <w:t>means</w:t>
            </w:r>
            <w:r w:rsidRPr="00F963AB">
              <w:rPr>
                <w:sz w:val="16"/>
                <w:lang w:val="ru-RU"/>
              </w:rPr>
              <w:t xml:space="preserve"> </w:t>
            </w:r>
            <w:r>
              <w:rPr>
                <w:sz w:val="16"/>
              </w:rPr>
              <w:t>of</w:t>
            </w:r>
            <w:r w:rsidRPr="00F963AB">
              <w:rPr>
                <w:sz w:val="16"/>
                <w:lang w:val="ru-RU"/>
              </w:rPr>
              <w:t xml:space="preserve"> </w:t>
            </w:r>
            <w:r>
              <w:rPr>
                <w:sz w:val="16"/>
              </w:rPr>
              <w:t>an</w:t>
            </w:r>
            <w:r w:rsidRPr="00F963AB">
              <w:rPr>
                <w:sz w:val="16"/>
                <w:lang w:val="ru-RU"/>
              </w:rPr>
              <w:t xml:space="preserve"> </w:t>
            </w:r>
            <w:r>
              <w:rPr>
                <w:sz w:val="16"/>
              </w:rPr>
              <w:t>elongated</w:t>
            </w:r>
            <w:r w:rsidRPr="00F963AB">
              <w:rPr>
                <w:sz w:val="16"/>
                <w:lang w:val="ru-RU"/>
              </w:rPr>
              <w:t xml:space="preserve"> </w:t>
            </w:r>
            <w:r>
              <w:rPr>
                <w:sz w:val="16"/>
              </w:rPr>
              <w:t>rod</w:t>
            </w:r>
            <w:r w:rsidRPr="00F963AB">
              <w:rPr>
                <w:sz w:val="16"/>
                <w:lang w:val="ru-RU"/>
              </w:rPr>
              <w:t>-</w:t>
            </w:r>
            <w:r>
              <w:rPr>
                <w:sz w:val="16"/>
              </w:rPr>
              <w:t>shaped</w:t>
            </w:r>
            <w:r w:rsidRPr="00F963AB">
              <w:rPr>
                <w:sz w:val="16"/>
                <w:lang w:val="ru-RU"/>
              </w:rPr>
              <w:t xml:space="preserve"> </w:t>
            </w:r>
            <w:r>
              <w:rPr>
                <w:sz w:val="16"/>
              </w:rPr>
              <w:t>instrument</w:t>
            </w:r>
            <w:r w:rsidRPr="00F963AB">
              <w:rPr>
                <w:sz w:val="16"/>
                <w:lang w:val="ru-RU"/>
              </w:rPr>
              <w:t xml:space="preserve"> </w:t>
            </w:r>
            <w:r>
              <w:rPr>
                <w:sz w:val="16"/>
              </w:rPr>
              <w:t>introduced</w:t>
            </w:r>
            <w:r w:rsidRPr="00F963AB">
              <w:rPr>
                <w:sz w:val="16"/>
                <w:lang w:val="ru-RU"/>
              </w:rPr>
              <w:t xml:space="preserve"> </w:t>
            </w:r>
            <w:r>
              <w:rPr>
                <w:sz w:val="16"/>
              </w:rPr>
              <w:t>into</w:t>
            </w:r>
            <w:r w:rsidRPr="00F963AB">
              <w:rPr>
                <w:sz w:val="16"/>
                <w:lang w:val="ru-RU"/>
              </w:rPr>
              <w:t xml:space="preserve"> </w:t>
            </w:r>
            <w:r>
              <w:rPr>
                <w:sz w:val="16"/>
              </w:rPr>
              <w:t>the</w:t>
            </w:r>
            <w:r w:rsidRPr="00F963AB">
              <w:rPr>
                <w:sz w:val="16"/>
                <w:lang w:val="ru-RU"/>
              </w:rPr>
              <w:t xml:space="preserve"> </w:t>
            </w:r>
            <w:r>
              <w:rPr>
                <w:sz w:val="16"/>
              </w:rPr>
              <w:t>cranial</w:t>
            </w:r>
            <w:r w:rsidRPr="00F963AB">
              <w:rPr>
                <w:sz w:val="16"/>
                <w:lang w:val="ru-RU"/>
              </w:rPr>
              <w:t xml:space="preserve"> </w:t>
            </w:r>
            <w:r>
              <w:rPr>
                <w:sz w:val="16"/>
              </w:rPr>
              <w:t>cavity</w:t>
            </w:r>
            <w:r w:rsidR="00F963AB">
              <w:rPr>
                <w:sz w:val="16"/>
                <w:lang w:val="uk-UA"/>
              </w:rPr>
              <w:t>/</w:t>
            </w:r>
            <w:r w:rsidR="004042E5">
              <w:rPr>
                <w:sz w:val="16"/>
                <w:lang w:val="uk-UA"/>
              </w:rPr>
              <w:t xml:space="preserve">були </w:t>
            </w:r>
            <w:r w:rsidR="00F963AB" w:rsidRPr="00F963AB">
              <w:rPr>
                <w:sz w:val="16"/>
                <w:lang w:val="uk-UA"/>
              </w:rPr>
              <w:t>забиті після оглушення шляхом введення газу в порожнину черепа або були вбиті в такий спосіб або були забиті після оглушення шляхом розривання тканин центральної нервової системи з використанням довгастого інструмента у формі стрижня, який вводиться в порожнину черепа</w:t>
            </w:r>
            <w:r w:rsidRPr="00F963AB">
              <w:rPr>
                <w:sz w:val="16"/>
                <w:lang w:val="ru-RU"/>
              </w:rPr>
              <w:t>;]]</w:t>
            </w:r>
          </w:p>
          <w:p w:rsidR="00E901F7" w:rsidRPr="00F963AB" w:rsidRDefault="00E901F7" w:rsidP="00E901F7">
            <w:pPr>
              <w:pStyle w:val="TableParagraph"/>
              <w:spacing w:before="1"/>
              <w:rPr>
                <w:b/>
                <w:sz w:val="19"/>
                <w:lang w:val="ru-RU"/>
              </w:rPr>
            </w:pPr>
          </w:p>
          <w:p w:rsidR="00E901F7" w:rsidRPr="00F963AB" w:rsidRDefault="004042E5" w:rsidP="0076552E">
            <w:pPr>
              <w:pStyle w:val="TableParagraph"/>
              <w:tabs>
                <w:tab w:val="left" w:pos="2277"/>
                <w:tab w:val="left" w:pos="2997"/>
              </w:tabs>
              <w:spacing w:before="1"/>
              <w:ind w:left="2997" w:right="283" w:hanging="2160"/>
              <w:jc w:val="both"/>
              <w:rPr>
                <w:sz w:val="16"/>
                <w:lang w:val="ru-RU"/>
              </w:rPr>
            </w:pPr>
            <w:r w:rsidRPr="005E3345">
              <w:rPr>
                <w:sz w:val="16"/>
                <w:lang w:val="uk-UA"/>
              </w:rPr>
              <w:t>(</w:t>
            </w:r>
            <w:r w:rsidRPr="00250CB6">
              <w:rPr>
                <w:sz w:val="16"/>
                <w:vertAlign w:val="superscript"/>
                <w:lang w:val="uk-UA"/>
              </w:rPr>
              <w:t>2</w:t>
            </w:r>
            <w:r w:rsidRPr="005E3345">
              <w:rPr>
                <w:sz w:val="16"/>
                <w:lang w:val="uk-UA"/>
              </w:rPr>
              <w:t>)</w:t>
            </w:r>
            <w:r w:rsidRPr="004042E5">
              <w:rPr>
                <w:sz w:val="16"/>
                <w:lang w:val="ru-RU"/>
              </w:rPr>
              <w:t xml:space="preserve"> </w:t>
            </w:r>
            <w:r w:rsidR="00E901F7">
              <w:rPr>
                <w:i/>
                <w:sz w:val="16"/>
              </w:rPr>
              <w:t>or</w:t>
            </w:r>
            <w:r w:rsidR="00F963AB">
              <w:rPr>
                <w:i/>
                <w:sz w:val="16"/>
                <w:lang w:val="uk-UA"/>
              </w:rPr>
              <w:t>/чи</w:t>
            </w:r>
            <w:r w:rsidR="00E901F7" w:rsidRPr="00F963AB">
              <w:rPr>
                <w:i/>
                <w:sz w:val="16"/>
                <w:lang w:val="ru-RU"/>
              </w:rPr>
              <w:tab/>
            </w:r>
            <w:r w:rsidR="00E901F7" w:rsidRPr="00F963AB">
              <w:rPr>
                <w:sz w:val="16"/>
                <w:lang w:val="ru-RU"/>
              </w:rPr>
              <w:t>[(3)</w:t>
            </w:r>
            <w:r w:rsidR="00E901F7" w:rsidRPr="00F963AB">
              <w:rPr>
                <w:sz w:val="16"/>
                <w:lang w:val="ru-RU"/>
              </w:rPr>
              <w:tab/>
            </w:r>
            <w:r w:rsidR="00E901F7">
              <w:rPr>
                <w:sz w:val="16"/>
              </w:rPr>
              <w:t>the</w:t>
            </w:r>
            <w:r w:rsidR="00E901F7" w:rsidRPr="00F963AB">
              <w:rPr>
                <w:sz w:val="16"/>
                <w:lang w:val="ru-RU"/>
              </w:rPr>
              <w:t xml:space="preserve"> </w:t>
            </w:r>
            <w:r w:rsidR="00E901F7">
              <w:rPr>
                <w:sz w:val="16"/>
              </w:rPr>
              <w:t>animals</w:t>
            </w:r>
            <w:r w:rsidR="00E901F7" w:rsidRPr="00F963AB">
              <w:rPr>
                <w:sz w:val="16"/>
                <w:lang w:val="ru-RU"/>
              </w:rPr>
              <w:t xml:space="preserve">, </w:t>
            </w:r>
            <w:r w:rsidR="00E901F7">
              <w:rPr>
                <w:sz w:val="16"/>
              </w:rPr>
              <w:t>from</w:t>
            </w:r>
            <w:r w:rsidR="00E901F7" w:rsidRPr="00F963AB">
              <w:rPr>
                <w:sz w:val="16"/>
                <w:lang w:val="ru-RU"/>
              </w:rPr>
              <w:t xml:space="preserve"> </w:t>
            </w:r>
            <w:r w:rsidR="00E901F7">
              <w:rPr>
                <w:sz w:val="16"/>
              </w:rPr>
              <w:t>which</w:t>
            </w:r>
            <w:r w:rsidR="00E901F7" w:rsidRPr="00F963AB">
              <w:rPr>
                <w:sz w:val="16"/>
                <w:lang w:val="ru-RU"/>
              </w:rPr>
              <w:t xml:space="preserve"> </w:t>
            </w:r>
            <w:r w:rsidR="00E901F7">
              <w:rPr>
                <w:sz w:val="16"/>
              </w:rPr>
              <w:t>the</w:t>
            </w:r>
            <w:r w:rsidR="00E901F7" w:rsidRPr="00F963AB">
              <w:rPr>
                <w:sz w:val="16"/>
                <w:lang w:val="ru-RU"/>
              </w:rPr>
              <w:t xml:space="preserve"> </w:t>
            </w:r>
            <w:r w:rsidR="00E901F7">
              <w:rPr>
                <w:sz w:val="16"/>
              </w:rPr>
              <w:t>fresh</w:t>
            </w:r>
            <w:r w:rsidR="00E901F7" w:rsidRPr="00F963AB">
              <w:rPr>
                <w:sz w:val="16"/>
                <w:lang w:val="ru-RU"/>
              </w:rPr>
              <w:t xml:space="preserve"> </w:t>
            </w:r>
            <w:r w:rsidR="00E901F7">
              <w:rPr>
                <w:sz w:val="16"/>
              </w:rPr>
              <w:t>meat</w:t>
            </w:r>
            <w:r w:rsidR="00E901F7" w:rsidRPr="00F963AB">
              <w:rPr>
                <w:sz w:val="16"/>
                <w:lang w:val="ru-RU"/>
              </w:rPr>
              <w:t xml:space="preserve"> </w:t>
            </w:r>
            <w:r w:rsidR="00E901F7">
              <w:rPr>
                <w:sz w:val="16"/>
              </w:rPr>
              <w:t>and</w:t>
            </w:r>
            <w:r w:rsidR="00E901F7" w:rsidRPr="00F963AB">
              <w:rPr>
                <w:sz w:val="16"/>
                <w:lang w:val="ru-RU"/>
              </w:rPr>
              <w:t xml:space="preserve"> </w:t>
            </w:r>
            <w:r w:rsidR="00E901F7">
              <w:rPr>
                <w:sz w:val="16"/>
              </w:rPr>
              <w:t>intestines</w:t>
            </w:r>
            <w:r w:rsidR="00E901F7" w:rsidRPr="00F963AB">
              <w:rPr>
                <w:sz w:val="16"/>
                <w:lang w:val="ru-RU"/>
              </w:rPr>
              <w:t xml:space="preserve"> </w:t>
            </w:r>
            <w:r w:rsidR="00E901F7">
              <w:rPr>
                <w:sz w:val="16"/>
              </w:rPr>
              <w:t>used</w:t>
            </w:r>
            <w:r w:rsidR="00E901F7" w:rsidRPr="00F963AB">
              <w:rPr>
                <w:sz w:val="16"/>
                <w:lang w:val="ru-RU"/>
              </w:rPr>
              <w:t xml:space="preserve"> </w:t>
            </w:r>
            <w:r w:rsidR="00E901F7">
              <w:rPr>
                <w:sz w:val="16"/>
              </w:rPr>
              <w:t>in</w:t>
            </w:r>
            <w:r w:rsidR="00E901F7" w:rsidRPr="00F963AB">
              <w:rPr>
                <w:sz w:val="16"/>
                <w:lang w:val="ru-RU"/>
              </w:rPr>
              <w:t xml:space="preserve"> </w:t>
            </w:r>
            <w:r w:rsidR="00E901F7">
              <w:rPr>
                <w:sz w:val="16"/>
              </w:rPr>
              <w:t>the</w:t>
            </w:r>
            <w:r w:rsidR="00E901F7" w:rsidRPr="00F963AB">
              <w:rPr>
                <w:sz w:val="16"/>
                <w:lang w:val="ru-RU"/>
              </w:rPr>
              <w:t xml:space="preserve"> </w:t>
            </w:r>
            <w:r w:rsidR="00E901F7">
              <w:rPr>
                <w:sz w:val="16"/>
              </w:rPr>
              <w:t>preparation</w:t>
            </w:r>
            <w:r w:rsidR="00E901F7" w:rsidRPr="00F963AB">
              <w:rPr>
                <w:sz w:val="16"/>
                <w:lang w:val="ru-RU"/>
              </w:rPr>
              <w:t xml:space="preserve"> </w:t>
            </w:r>
            <w:r w:rsidR="00E901F7">
              <w:rPr>
                <w:sz w:val="16"/>
              </w:rPr>
              <w:t>of</w:t>
            </w:r>
            <w:r w:rsidR="00E901F7" w:rsidRPr="00F963AB">
              <w:rPr>
                <w:sz w:val="16"/>
                <w:lang w:val="ru-RU"/>
              </w:rPr>
              <w:t xml:space="preserve"> </w:t>
            </w:r>
            <w:r w:rsidR="00E901F7">
              <w:rPr>
                <w:sz w:val="16"/>
              </w:rPr>
              <w:t>the</w:t>
            </w:r>
            <w:r w:rsidR="00E901F7" w:rsidRPr="00F963AB">
              <w:rPr>
                <w:sz w:val="16"/>
                <w:lang w:val="ru-RU"/>
              </w:rPr>
              <w:t xml:space="preserve"> </w:t>
            </w:r>
            <w:r w:rsidR="00E901F7">
              <w:rPr>
                <w:sz w:val="16"/>
              </w:rPr>
              <w:t>meat</w:t>
            </w:r>
            <w:r w:rsidR="00E901F7" w:rsidRPr="00F963AB">
              <w:rPr>
                <w:sz w:val="16"/>
                <w:lang w:val="ru-RU"/>
              </w:rPr>
              <w:t xml:space="preserve"> </w:t>
            </w:r>
            <w:r w:rsidR="00E901F7">
              <w:rPr>
                <w:sz w:val="16"/>
              </w:rPr>
              <w:t>products</w:t>
            </w:r>
            <w:r w:rsidR="00E901F7" w:rsidRPr="00F963AB">
              <w:rPr>
                <w:sz w:val="16"/>
                <w:lang w:val="ru-RU"/>
              </w:rPr>
              <w:t xml:space="preserve"> </w:t>
            </w:r>
            <w:r w:rsidR="00E901F7">
              <w:rPr>
                <w:sz w:val="16"/>
              </w:rPr>
              <w:t>and</w:t>
            </w:r>
            <w:r w:rsidR="00E901F7" w:rsidRPr="00F963AB">
              <w:rPr>
                <w:sz w:val="16"/>
                <w:lang w:val="ru-RU"/>
              </w:rPr>
              <w:t xml:space="preserve"> </w:t>
            </w:r>
            <w:r w:rsidR="00E901F7">
              <w:rPr>
                <w:sz w:val="16"/>
              </w:rPr>
              <w:t>treated</w:t>
            </w:r>
            <w:r w:rsidR="00E901F7" w:rsidRPr="00F963AB">
              <w:rPr>
                <w:sz w:val="16"/>
                <w:lang w:val="ru-RU"/>
              </w:rPr>
              <w:t xml:space="preserve"> </w:t>
            </w:r>
            <w:r w:rsidR="00E901F7">
              <w:rPr>
                <w:sz w:val="16"/>
              </w:rPr>
              <w:t>intestines</w:t>
            </w:r>
            <w:r w:rsidR="00E901F7" w:rsidRPr="00F963AB">
              <w:rPr>
                <w:sz w:val="16"/>
                <w:lang w:val="ru-RU"/>
              </w:rPr>
              <w:t xml:space="preserve"> </w:t>
            </w:r>
            <w:r w:rsidR="00E901F7">
              <w:rPr>
                <w:sz w:val="16"/>
              </w:rPr>
              <w:t>of</w:t>
            </w:r>
            <w:r w:rsidR="00E901F7" w:rsidRPr="00F963AB">
              <w:rPr>
                <w:sz w:val="16"/>
                <w:lang w:val="ru-RU"/>
              </w:rPr>
              <w:t xml:space="preserve"> </w:t>
            </w:r>
            <w:r w:rsidR="00E901F7">
              <w:rPr>
                <w:sz w:val="16"/>
              </w:rPr>
              <w:t>bovine</w:t>
            </w:r>
            <w:r w:rsidR="00E901F7" w:rsidRPr="00F963AB">
              <w:rPr>
                <w:sz w:val="16"/>
                <w:lang w:val="ru-RU"/>
              </w:rPr>
              <w:t xml:space="preserve">, </w:t>
            </w:r>
            <w:r w:rsidR="00E901F7">
              <w:rPr>
                <w:sz w:val="16"/>
              </w:rPr>
              <w:t>ovine</w:t>
            </w:r>
            <w:r w:rsidR="00E901F7" w:rsidRPr="00F963AB">
              <w:rPr>
                <w:sz w:val="16"/>
                <w:lang w:val="ru-RU"/>
              </w:rPr>
              <w:t xml:space="preserve"> </w:t>
            </w:r>
            <w:r w:rsidR="00E901F7">
              <w:rPr>
                <w:sz w:val="16"/>
              </w:rPr>
              <w:t>and</w:t>
            </w:r>
            <w:r w:rsidR="00E901F7" w:rsidRPr="00F963AB">
              <w:rPr>
                <w:sz w:val="16"/>
                <w:lang w:val="ru-RU"/>
              </w:rPr>
              <w:t xml:space="preserve"> </w:t>
            </w:r>
            <w:r w:rsidR="00E901F7">
              <w:rPr>
                <w:sz w:val="16"/>
              </w:rPr>
              <w:t>caprine</w:t>
            </w:r>
            <w:r w:rsidR="00E901F7" w:rsidRPr="00F963AB">
              <w:rPr>
                <w:sz w:val="16"/>
                <w:lang w:val="ru-RU"/>
              </w:rPr>
              <w:t xml:space="preserve"> </w:t>
            </w:r>
            <w:r w:rsidR="00E901F7">
              <w:rPr>
                <w:sz w:val="16"/>
              </w:rPr>
              <w:t>origin</w:t>
            </w:r>
            <w:r w:rsidR="00E901F7" w:rsidRPr="00F963AB">
              <w:rPr>
                <w:sz w:val="16"/>
                <w:lang w:val="ru-RU"/>
              </w:rPr>
              <w:t xml:space="preserve"> </w:t>
            </w:r>
            <w:r w:rsidR="00E901F7">
              <w:rPr>
                <w:sz w:val="16"/>
              </w:rPr>
              <w:t>were</w:t>
            </w:r>
            <w:r w:rsidR="00E901F7" w:rsidRPr="00F963AB">
              <w:rPr>
                <w:sz w:val="16"/>
                <w:lang w:val="ru-RU"/>
              </w:rPr>
              <w:t xml:space="preserve"> </w:t>
            </w:r>
            <w:r w:rsidR="00E901F7">
              <w:rPr>
                <w:sz w:val="16"/>
              </w:rPr>
              <w:t>derived</w:t>
            </w:r>
            <w:r w:rsidR="00E901F7" w:rsidRPr="00F963AB">
              <w:rPr>
                <w:sz w:val="16"/>
                <w:lang w:val="ru-RU"/>
              </w:rPr>
              <w:t xml:space="preserve">, </w:t>
            </w:r>
            <w:r w:rsidR="00E901F7">
              <w:rPr>
                <w:sz w:val="16"/>
              </w:rPr>
              <w:t>have</w:t>
            </w:r>
            <w:r w:rsidR="00E901F7" w:rsidRPr="00F963AB">
              <w:rPr>
                <w:sz w:val="16"/>
                <w:lang w:val="ru-RU"/>
              </w:rPr>
              <w:t xml:space="preserve"> </w:t>
            </w:r>
            <w:r w:rsidR="00E901F7">
              <w:rPr>
                <w:sz w:val="16"/>
              </w:rPr>
              <w:t>not</w:t>
            </w:r>
            <w:r w:rsidR="00E901F7" w:rsidRPr="00F963AB">
              <w:rPr>
                <w:sz w:val="16"/>
                <w:lang w:val="ru-RU"/>
              </w:rPr>
              <w:t xml:space="preserve"> </w:t>
            </w:r>
            <w:r w:rsidR="00E901F7">
              <w:rPr>
                <w:sz w:val="16"/>
              </w:rPr>
              <w:t>been</w:t>
            </w:r>
            <w:r w:rsidR="00E901F7" w:rsidRPr="00F963AB">
              <w:rPr>
                <w:sz w:val="16"/>
                <w:lang w:val="ru-RU"/>
              </w:rPr>
              <w:t xml:space="preserve"> </w:t>
            </w:r>
            <w:r w:rsidR="00E901F7">
              <w:rPr>
                <w:sz w:val="16"/>
              </w:rPr>
              <w:t>slaughtered</w:t>
            </w:r>
            <w:r w:rsidR="00E901F7" w:rsidRPr="00F963AB">
              <w:rPr>
                <w:sz w:val="16"/>
                <w:lang w:val="ru-RU"/>
              </w:rPr>
              <w:t>,</w:t>
            </w:r>
            <w:r w:rsidR="00E901F7" w:rsidRPr="00F963AB">
              <w:rPr>
                <w:spacing w:val="-11"/>
                <w:sz w:val="16"/>
                <w:lang w:val="ru-RU"/>
              </w:rPr>
              <w:t xml:space="preserve"> </w:t>
            </w:r>
            <w:r w:rsidR="00E901F7">
              <w:rPr>
                <w:sz w:val="16"/>
              </w:rPr>
              <w:t>after</w:t>
            </w:r>
            <w:r w:rsidR="00E901F7" w:rsidRPr="00F963AB">
              <w:rPr>
                <w:sz w:val="16"/>
                <w:lang w:val="ru-RU"/>
              </w:rPr>
              <w:t xml:space="preserve"> </w:t>
            </w:r>
            <w:r w:rsidR="00E901F7">
              <w:rPr>
                <w:sz w:val="16"/>
              </w:rPr>
              <w:t>stunning</w:t>
            </w:r>
            <w:r w:rsidR="00E901F7" w:rsidRPr="00F963AB">
              <w:rPr>
                <w:sz w:val="16"/>
                <w:lang w:val="ru-RU"/>
              </w:rPr>
              <w:t xml:space="preserve">, </w:t>
            </w:r>
            <w:r w:rsidR="00E901F7">
              <w:rPr>
                <w:sz w:val="16"/>
              </w:rPr>
              <w:t>by</w:t>
            </w:r>
            <w:r w:rsidR="00E901F7" w:rsidRPr="00F963AB">
              <w:rPr>
                <w:sz w:val="16"/>
                <w:lang w:val="ru-RU"/>
              </w:rPr>
              <w:t xml:space="preserve"> </w:t>
            </w:r>
            <w:r w:rsidR="00E901F7">
              <w:rPr>
                <w:sz w:val="16"/>
              </w:rPr>
              <w:t>means</w:t>
            </w:r>
            <w:r w:rsidR="00E901F7" w:rsidRPr="00F963AB">
              <w:rPr>
                <w:sz w:val="16"/>
                <w:lang w:val="ru-RU"/>
              </w:rPr>
              <w:t xml:space="preserve"> </w:t>
            </w:r>
            <w:r w:rsidR="00E901F7">
              <w:rPr>
                <w:sz w:val="16"/>
              </w:rPr>
              <w:t>of</w:t>
            </w:r>
            <w:r w:rsidR="00E901F7" w:rsidRPr="00F963AB">
              <w:rPr>
                <w:sz w:val="16"/>
                <w:lang w:val="ru-RU"/>
              </w:rPr>
              <w:t xml:space="preserve"> </w:t>
            </w:r>
            <w:r w:rsidR="00E901F7">
              <w:rPr>
                <w:sz w:val="16"/>
              </w:rPr>
              <w:t>gas</w:t>
            </w:r>
            <w:r w:rsidR="00E901F7" w:rsidRPr="00F963AB">
              <w:rPr>
                <w:sz w:val="16"/>
                <w:lang w:val="ru-RU"/>
              </w:rPr>
              <w:t xml:space="preserve"> </w:t>
            </w:r>
            <w:r w:rsidR="00E901F7">
              <w:rPr>
                <w:sz w:val="16"/>
              </w:rPr>
              <w:t>injected</w:t>
            </w:r>
            <w:r w:rsidR="00E901F7" w:rsidRPr="00F963AB">
              <w:rPr>
                <w:sz w:val="16"/>
                <w:lang w:val="ru-RU"/>
              </w:rPr>
              <w:t xml:space="preserve"> </w:t>
            </w:r>
            <w:r w:rsidR="00E901F7">
              <w:rPr>
                <w:sz w:val="16"/>
              </w:rPr>
              <w:t>into</w:t>
            </w:r>
            <w:r w:rsidR="00E901F7" w:rsidRPr="00F963AB">
              <w:rPr>
                <w:sz w:val="16"/>
                <w:lang w:val="ru-RU"/>
              </w:rPr>
              <w:t xml:space="preserve"> </w:t>
            </w:r>
            <w:r w:rsidR="00E901F7">
              <w:rPr>
                <w:sz w:val="16"/>
              </w:rPr>
              <w:t>the</w:t>
            </w:r>
            <w:r w:rsidR="00E901F7" w:rsidRPr="00F963AB">
              <w:rPr>
                <w:sz w:val="16"/>
                <w:lang w:val="ru-RU"/>
              </w:rPr>
              <w:t xml:space="preserve"> </w:t>
            </w:r>
            <w:r w:rsidR="00E901F7">
              <w:rPr>
                <w:sz w:val="16"/>
              </w:rPr>
              <w:t>cranial</w:t>
            </w:r>
            <w:r w:rsidR="00E901F7" w:rsidRPr="00F963AB">
              <w:rPr>
                <w:sz w:val="16"/>
                <w:lang w:val="ru-RU"/>
              </w:rPr>
              <w:t xml:space="preserve"> </w:t>
            </w:r>
            <w:r w:rsidR="00E901F7">
              <w:rPr>
                <w:sz w:val="16"/>
              </w:rPr>
              <w:t>cavity</w:t>
            </w:r>
            <w:r w:rsidR="00E901F7" w:rsidRPr="00F963AB">
              <w:rPr>
                <w:sz w:val="16"/>
                <w:lang w:val="ru-RU"/>
              </w:rPr>
              <w:t xml:space="preserve"> </w:t>
            </w:r>
            <w:r w:rsidR="00E901F7">
              <w:rPr>
                <w:sz w:val="16"/>
              </w:rPr>
              <w:t>or</w:t>
            </w:r>
            <w:r w:rsidR="00E901F7" w:rsidRPr="00F963AB">
              <w:rPr>
                <w:sz w:val="16"/>
                <w:lang w:val="ru-RU"/>
              </w:rPr>
              <w:t xml:space="preserve"> </w:t>
            </w:r>
            <w:r w:rsidR="00E901F7">
              <w:rPr>
                <w:sz w:val="16"/>
              </w:rPr>
              <w:t>killed</w:t>
            </w:r>
            <w:r w:rsidR="00E901F7" w:rsidRPr="00F963AB">
              <w:rPr>
                <w:spacing w:val="-13"/>
                <w:sz w:val="16"/>
                <w:lang w:val="ru-RU"/>
              </w:rPr>
              <w:t xml:space="preserve"> </w:t>
            </w:r>
            <w:r w:rsidR="00E901F7">
              <w:rPr>
                <w:sz w:val="16"/>
              </w:rPr>
              <w:t>by</w:t>
            </w:r>
            <w:r w:rsidR="00E901F7" w:rsidRPr="00F963AB">
              <w:rPr>
                <w:sz w:val="16"/>
                <w:lang w:val="ru-RU"/>
              </w:rPr>
              <w:t xml:space="preserve"> </w:t>
            </w:r>
            <w:r w:rsidR="00E901F7">
              <w:rPr>
                <w:sz w:val="16"/>
              </w:rPr>
              <w:t>the</w:t>
            </w:r>
            <w:r w:rsidR="00E901F7" w:rsidRPr="00F963AB">
              <w:rPr>
                <w:sz w:val="16"/>
                <w:lang w:val="ru-RU"/>
              </w:rPr>
              <w:t xml:space="preserve"> </w:t>
            </w:r>
            <w:r w:rsidR="00E901F7">
              <w:rPr>
                <w:sz w:val="16"/>
              </w:rPr>
              <w:t>same</w:t>
            </w:r>
            <w:r w:rsidR="00E901F7" w:rsidRPr="00F963AB">
              <w:rPr>
                <w:sz w:val="16"/>
                <w:lang w:val="ru-RU"/>
              </w:rPr>
              <w:t xml:space="preserve"> </w:t>
            </w:r>
            <w:r w:rsidR="00E901F7">
              <w:rPr>
                <w:sz w:val="16"/>
              </w:rPr>
              <w:t>method</w:t>
            </w:r>
            <w:r w:rsidR="00E901F7" w:rsidRPr="00F963AB">
              <w:rPr>
                <w:sz w:val="16"/>
                <w:lang w:val="ru-RU"/>
              </w:rPr>
              <w:t xml:space="preserve"> </w:t>
            </w:r>
            <w:r w:rsidR="00E901F7">
              <w:rPr>
                <w:sz w:val="16"/>
              </w:rPr>
              <w:t>or</w:t>
            </w:r>
            <w:r w:rsidR="00E901F7" w:rsidRPr="00F963AB">
              <w:rPr>
                <w:sz w:val="16"/>
                <w:lang w:val="ru-RU"/>
              </w:rPr>
              <w:t xml:space="preserve"> </w:t>
            </w:r>
            <w:r w:rsidR="00E901F7">
              <w:rPr>
                <w:sz w:val="16"/>
              </w:rPr>
              <w:t>slaughtered</w:t>
            </w:r>
            <w:r w:rsidR="00E901F7" w:rsidRPr="00F963AB">
              <w:rPr>
                <w:sz w:val="16"/>
                <w:lang w:val="ru-RU"/>
              </w:rPr>
              <w:t xml:space="preserve"> </w:t>
            </w:r>
            <w:r w:rsidR="00E901F7">
              <w:rPr>
                <w:sz w:val="16"/>
              </w:rPr>
              <w:t>by</w:t>
            </w:r>
            <w:r w:rsidR="00E901F7" w:rsidRPr="00F963AB">
              <w:rPr>
                <w:sz w:val="16"/>
                <w:lang w:val="ru-RU"/>
              </w:rPr>
              <w:t xml:space="preserve"> </w:t>
            </w:r>
            <w:r w:rsidR="00E901F7">
              <w:rPr>
                <w:sz w:val="16"/>
              </w:rPr>
              <w:t>laceration</w:t>
            </w:r>
            <w:r w:rsidR="00E901F7" w:rsidRPr="00F963AB">
              <w:rPr>
                <w:sz w:val="16"/>
                <w:lang w:val="ru-RU"/>
              </w:rPr>
              <w:t xml:space="preserve"> </w:t>
            </w:r>
            <w:r w:rsidR="00E901F7">
              <w:rPr>
                <w:sz w:val="16"/>
              </w:rPr>
              <w:t>after</w:t>
            </w:r>
            <w:r w:rsidR="00E901F7" w:rsidRPr="00F963AB">
              <w:rPr>
                <w:sz w:val="16"/>
                <w:lang w:val="ru-RU"/>
              </w:rPr>
              <w:t xml:space="preserve"> </w:t>
            </w:r>
            <w:r w:rsidR="00E901F7">
              <w:rPr>
                <w:sz w:val="16"/>
              </w:rPr>
              <w:t>stunning</w:t>
            </w:r>
            <w:r w:rsidR="00E901F7" w:rsidRPr="00F963AB">
              <w:rPr>
                <w:sz w:val="16"/>
                <w:lang w:val="ru-RU"/>
              </w:rPr>
              <w:t xml:space="preserve"> </w:t>
            </w:r>
            <w:r w:rsidR="00E901F7">
              <w:rPr>
                <w:sz w:val="16"/>
              </w:rPr>
              <w:t>of</w:t>
            </w:r>
            <w:r w:rsidR="00E901F7" w:rsidRPr="00F963AB">
              <w:rPr>
                <w:sz w:val="16"/>
                <w:lang w:val="ru-RU"/>
              </w:rPr>
              <w:t xml:space="preserve"> </w:t>
            </w:r>
            <w:r w:rsidR="00E901F7">
              <w:rPr>
                <w:sz w:val="16"/>
              </w:rPr>
              <w:t>central</w:t>
            </w:r>
            <w:r w:rsidR="00E901F7" w:rsidRPr="00F963AB">
              <w:rPr>
                <w:sz w:val="16"/>
                <w:lang w:val="ru-RU"/>
              </w:rPr>
              <w:t xml:space="preserve"> </w:t>
            </w:r>
            <w:r w:rsidR="00E901F7">
              <w:rPr>
                <w:sz w:val="16"/>
              </w:rPr>
              <w:t>nervous</w:t>
            </w:r>
            <w:r w:rsidR="00E901F7" w:rsidRPr="00F963AB">
              <w:rPr>
                <w:sz w:val="16"/>
                <w:lang w:val="ru-RU"/>
              </w:rPr>
              <w:t xml:space="preserve"> </w:t>
            </w:r>
            <w:r w:rsidR="00E901F7">
              <w:rPr>
                <w:sz w:val="16"/>
              </w:rPr>
              <w:t>tissue</w:t>
            </w:r>
            <w:r w:rsidR="00E901F7" w:rsidRPr="00F963AB">
              <w:rPr>
                <w:sz w:val="16"/>
                <w:lang w:val="ru-RU"/>
              </w:rPr>
              <w:t xml:space="preserve"> </w:t>
            </w:r>
            <w:r w:rsidR="00E901F7">
              <w:rPr>
                <w:sz w:val="16"/>
              </w:rPr>
              <w:t>by</w:t>
            </w:r>
            <w:r w:rsidR="00E901F7" w:rsidRPr="00F963AB">
              <w:rPr>
                <w:sz w:val="16"/>
                <w:lang w:val="ru-RU"/>
              </w:rPr>
              <w:t xml:space="preserve"> </w:t>
            </w:r>
            <w:r w:rsidR="00E901F7">
              <w:rPr>
                <w:sz w:val="16"/>
              </w:rPr>
              <w:t>means</w:t>
            </w:r>
            <w:r w:rsidR="00E901F7" w:rsidRPr="00F963AB">
              <w:rPr>
                <w:sz w:val="16"/>
                <w:lang w:val="ru-RU"/>
              </w:rPr>
              <w:t xml:space="preserve"> </w:t>
            </w:r>
            <w:r w:rsidR="00E901F7">
              <w:rPr>
                <w:sz w:val="16"/>
              </w:rPr>
              <w:t>of</w:t>
            </w:r>
            <w:r w:rsidR="00E901F7" w:rsidRPr="00F963AB">
              <w:rPr>
                <w:sz w:val="16"/>
                <w:lang w:val="ru-RU"/>
              </w:rPr>
              <w:t xml:space="preserve"> </w:t>
            </w:r>
            <w:r w:rsidR="00E901F7">
              <w:rPr>
                <w:sz w:val="16"/>
              </w:rPr>
              <w:t>an</w:t>
            </w:r>
            <w:r w:rsidR="00E901F7" w:rsidRPr="00F963AB">
              <w:rPr>
                <w:sz w:val="16"/>
                <w:lang w:val="ru-RU"/>
              </w:rPr>
              <w:t xml:space="preserve"> </w:t>
            </w:r>
            <w:r w:rsidR="00E901F7">
              <w:rPr>
                <w:sz w:val="16"/>
              </w:rPr>
              <w:t>elongated</w:t>
            </w:r>
            <w:r w:rsidR="00E901F7" w:rsidRPr="00F963AB">
              <w:rPr>
                <w:sz w:val="16"/>
                <w:lang w:val="ru-RU"/>
              </w:rPr>
              <w:t xml:space="preserve"> </w:t>
            </w:r>
            <w:r w:rsidR="00E901F7">
              <w:rPr>
                <w:sz w:val="16"/>
              </w:rPr>
              <w:t>rod</w:t>
            </w:r>
            <w:r w:rsidR="00E901F7" w:rsidRPr="00F963AB">
              <w:rPr>
                <w:sz w:val="16"/>
                <w:lang w:val="ru-RU"/>
              </w:rPr>
              <w:t>-</w:t>
            </w:r>
            <w:r w:rsidR="00E901F7">
              <w:rPr>
                <w:sz w:val="16"/>
              </w:rPr>
              <w:t>shaped</w:t>
            </w:r>
            <w:r w:rsidR="00E901F7" w:rsidRPr="00F963AB">
              <w:rPr>
                <w:sz w:val="16"/>
                <w:lang w:val="ru-RU"/>
              </w:rPr>
              <w:t xml:space="preserve"> </w:t>
            </w:r>
            <w:r w:rsidR="00E901F7">
              <w:rPr>
                <w:sz w:val="16"/>
              </w:rPr>
              <w:t>instrument</w:t>
            </w:r>
            <w:r w:rsidR="00E901F7" w:rsidRPr="00F963AB">
              <w:rPr>
                <w:sz w:val="16"/>
                <w:lang w:val="ru-RU"/>
              </w:rPr>
              <w:t xml:space="preserve"> </w:t>
            </w:r>
            <w:r w:rsidR="00E901F7">
              <w:rPr>
                <w:sz w:val="16"/>
              </w:rPr>
              <w:t>introduced</w:t>
            </w:r>
            <w:r w:rsidR="00E901F7" w:rsidRPr="00F963AB">
              <w:rPr>
                <w:sz w:val="16"/>
                <w:lang w:val="ru-RU"/>
              </w:rPr>
              <w:t xml:space="preserve"> </w:t>
            </w:r>
            <w:r w:rsidR="00E901F7">
              <w:rPr>
                <w:sz w:val="16"/>
              </w:rPr>
              <w:t>into</w:t>
            </w:r>
            <w:r w:rsidR="00E901F7" w:rsidRPr="00F963AB">
              <w:rPr>
                <w:sz w:val="16"/>
                <w:lang w:val="ru-RU"/>
              </w:rPr>
              <w:t xml:space="preserve"> </w:t>
            </w:r>
            <w:r w:rsidR="00E901F7">
              <w:rPr>
                <w:sz w:val="16"/>
              </w:rPr>
              <w:t>the</w:t>
            </w:r>
            <w:r w:rsidR="00E901F7" w:rsidRPr="00F963AB">
              <w:rPr>
                <w:sz w:val="16"/>
                <w:lang w:val="ru-RU"/>
              </w:rPr>
              <w:t xml:space="preserve"> </w:t>
            </w:r>
            <w:r w:rsidR="00E901F7">
              <w:rPr>
                <w:sz w:val="16"/>
              </w:rPr>
              <w:t>cranial</w:t>
            </w:r>
            <w:r w:rsidR="00E901F7" w:rsidRPr="00F963AB">
              <w:rPr>
                <w:spacing w:val="-5"/>
                <w:sz w:val="16"/>
                <w:lang w:val="ru-RU"/>
              </w:rPr>
              <w:t xml:space="preserve"> </w:t>
            </w:r>
            <w:r w:rsidR="00E901F7">
              <w:rPr>
                <w:sz w:val="16"/>
              </w:rPr>
              <w:t>cavity</w:t>
            </w:r>
            <w:r w:rsidR="00F963AB">
              <w:rPr>
                <w:sz w:val="16"/>
                <w:lang w:val="uk-UA"/>
              </w:rPr>
              <w:t>/</w:t>
            </w:r>
            <w:r w:rsidR="00F963AB" w:rsidRPr="00F963AB">
              <w:rPr>
                <w:sz w:val="16"/>
                <w:lang w:val="uk-UA"/>
              </w:rPr>
              <w:t>тварини, від яких було отримано свіже м’ясо та кишки, що бул</w:t>
            </w:r>
            <w:r w:rsidR="00C3314A">
              <w:rPr>
                <w:sz w:val="16"/>
                <w:lang w:val="uk-UA"/>
              </w:rPr>
              <w:t>и</w:t>
            </w:r>
            <w:r w:rsidR="00F963AB" w:rsidRPr="00F963AB">
              <w:rPr>
                <w:sz w:val="16"/>
                <w:lang w:val="uk-UA"/>
              </w:rPr>
              <w:t xml:space="preserve"> використані для приготування м’ясних продуктів та оброблених кишок ВРХ, овець та кіз не були забиті після оглушення шляхом введення газу в порожнину черепа або не були вбиті в такий спосіб або не були забиті після оглушення шляхом розривання тканин центральної нервової системи з використанням довгастого інструмента у формі стрижня, який вводиться в порожнину черепа</w:t>
            </w:r>
            <w:r w:rsidR="00E901F7" w:rsidRPr="00F963AB">
              <w:rPr>
                <w:sz w:val="16"/>
                <w:lang w:val="ru-RU"/>
              </w:rPr>
              <w:t>;]</w:t>
            </w:r>
          </w:p>
          <w:p w:rsidR="00E901F7" w:rsidRPr="00F963AB" w:rsidRDefault="00E901F7" w:rsidP="00E901F7">
            <w:pPr>
              <w:pStyle w:val="TableParagraph"/>
              <w:spacing w:before="5"/>
              <w:rPr>
                <w:b/>
                <w:sz w:val="16"/>
                <w:lang w:val="ru-RU"/>
              </w:rPr>
            </w:pPr>
          </w:p>
          <w:p w:rsidR="00E901F7" w:rsidRPr="00120C24" w:rsidRDefault="00E901F7" w:rsidP="0076552E">
            <w:pPr>
              <w:pStyle w:val="TableParagraph"/>
              <w:tabs>
                <w:tab w:val="left" w:pos="2997"/>
              </w:tabs>
              <w:spacing w:before="1" w:line="244" w:lineRule="auto"/>
              <w:ind w:left="2997" w:right="283" w:hanging="700"/>
              <w:jc w:val="both"/>
              <w:rPr>
                <w:sz w:val="16"/>
                <w:lang w:val="uk-UA"/>
              </w:rPr>
            </w:pPr>
            <w:r w:rsidRPr="00120C24">
              <w:rPr>
                <w:sz w:val="16"/>
                <w:lang w:val="uk-UA"/>
              </w:rPr>
              <w:t>(4)</w:t>
            </w:r>
            <w:r w:rsidRPr="00120C24">
              <w:rPr>
                <w:sz w:val="16"/>
                <w:lang w:val="uk-UA"/>
              </w:rPr>
              <w:tab/>
            </w:r>
            <w:r>
              <w:rPr>
                <w:sz w:val="16"/>
              </w:rPr>
              <w:t>the</w:t>
            </w:r>
            <w:r w:rsidRPr="00120C24">
              <w:rPr>
                <w:sz w:val="16"/>
                <w:lang w:val="uk-UA"/>
              </w:rPr>
              <w:t xml:space="preserve"> </w:t>
            </w:r>
            <w:r>
              <w:rPr>
                <w:sz w:val="16"/>
              </w:rPr>
              <w:t>meat</w:t>
            </w:r>
            <w:r w:rsidRPr="00120C24">
              <w:rPr>
                <w:sz w:val="16"/>
                <w:lang w:val="uk-UA"/>
              </w:rPr>
              <w:t xml:space="preserve"> </w:t>
            </w:r>
            <w:r>
              <w:rPr>
                <w:sz w:val="16"/>
              </w:rPr>
              <w:t>products</w:t>
            </w:r>
            <w:r w:rsidRPr="00120C24">
              <w:rPr>
                <w:sz w:val="16"/>
                <w:lang w:val="uk-UA"/>
              </w:rPr>
              <w:t xml:space="preserve"> </w:t>
            </w:r>
            <w:r>
              <w:rPr>
                <w:sz w:val="16"/>
              </w:rPr>
              <w:t>of</w:t>
            </w:r>
            <w:r w:rsidRPr="00120C24">
              <w:rPr>
                <w:sz w:val="16"/>
                <w:lang w:val="uk-UA"/>
              </w:rPr>
              <w:t xml:space="preserve"> </w:t>
            </w:r>
            <w:r>
              <w:rPr>
                <w:sz w:val="16"/>
              </w:rPr>
              <w:t>bovine</w:t>
            </w:r>
            <w:r w:rsidRPr="00120C24">
              <w:rPr>
                <w:sz w:val="16"/>
                <w:lang w:val="uk-UA"/>
              </w:rPr>
              <w:t xml:space="preserve">, </w:t>
            </w:r>
            <w:r>
              <w:rPr>
                <w:sz w:val="16"/>
              </w:rPr>
              <w:t>ovine</w:t>
            </w:r>
            <w:r w:rsidRPr="00120C24">
              <w:rPr>
                <w:sz w:val="16"/>
                <w:lang w:val="uk-UA"/>
              </w:rPr>
              <w:t xml:space="preserve"> </w:t>
            </w:r>
            <w:r>
              <w:rPr>
                <w:sz w:val="16"/>
              </w:rPr>
              <w:t>and</w:t>
            </w:r>
            <w:r w:rsidRPr="00120C24">
              <w:rPr>
                <w:sz w:val="16"/>
                <w:lang w:val="uk-UA"/>
              </w:rPr>
              <w:t xml:space="preserve"> </w:t>
            </w:r>
            <w:r>
              <w:rPr>
                <w:sz w:val="16"/>
              </w:rPr>
              <w:t>caprine</w:t>
            </w:r>
            <w:r w:rsidRPr="00120C24">
              <w:rPr>
                <w:sz w:val="16"/>
                <w:lang w:val="uk-UA"/>
              </w:rPr>
              <w:t xml:space="preserve"> </w:t>
            </w:r>
            <w:r>
              <w:rPr>
                <w:sz w:val="16"/>
              </w:rPr>
              <w:t>origin</w:t>
            </w:r>
            <w:r w:rsidRPr="00120C24">
              <w:rPr>
                <w:sz w:val="16"/>
                <w:lang w:val="uk-UA"/>
              </w:rPr>
              <w:t xml:space="preserve"> </w:t>
            </w:r>
            <w:r>
              <w:rPr>
                <w:sz w:val="16"/>
              </w:rPr>
              <w:t>do</w:t>
            </w:r>
            <w:r w:rsidRPr="00120C24">
              <w:rPr>
                <w:sz w:val="16"/>
                <w:lang w:val="uk-UA"/>
              </w:rPr>
              <w:t xml:space="preserve"> </w:t>
            </w:r>
            <w:r>
              <w:rPr>
                <w:sz w:val="16"/>
              </w:rPr>
              <w:t>not</w:t>
            </w:r>
            <w:r w:rsidRPr="00120C24">
              <w:rPr>
                <w:sz w:val="16"/>
                <w:lang w:val="uk-UA"/>
              </w:rPr>
              <w:t xml:space="preserve"> </w:t>
            </w:r>
            <w:r>
              <w:rPr>
                <w:sz w:val="16"/>
              </w:rPr>
              <w:t>contain</w:t>
            </w:r>
            <w:r w:rsidRPr="00120C24">
              <w:rPr>
                <w:sz w:val="16"/>
                <w:lang w:val="uk-UA"/>
              </w:rPr>
              <w:t xml:space="preserve"> </w:t>
            </w:r>
            <w:r>
              <w:rPr>
                <w:sz w:val="16"/>
              </w:rPr>
              <w:t>and</w:t>
            </w:r>
            <w:r w:rsidRPr="00120C24">
              <w:rPr>
                <w:sz w:val="16"/>
                <w:lang w:val="uk-UA"/>
              </w:rPr>
              <w:t xml:space="preserve"> </w:t>
            </w:r>
            <w:r>
              <w:rPr>
                <w:sz w:val="16"/>
              </w:rPr>
              <w:t>are</w:t>
            </w:r>
            <w:r w:rsidRPr="00120C24">
              <w:rPr>
                <w:sz w:val="16"/>
                <w:lang w:val="uk-UA"/>
              </w:rPr>
              <w:t xml:space="preserve"> </w:t>
            </w:r>
            <w:r>
              <w:rPr>
                <w:sz w:val="16"/>
              </w:rPr>
              <w:t>not</w:t>
            </w:r>
            <w:r w:rsidRPr="00120C24">
              <w:rPr>
                <w:sz w:val="16"/>
                <w:lang w:val="uk-UA"/>
              </w:rPr>
              <w:t xml:space="preserve"> </w:t>
            </w:r>
            <w:r>
              <w:rPr>
                <w:sz w:val="16"/>
              </w:rPr>
              <w:t>derived</w:t>
            </w:r>
            <w:r w:rsidRPr="00120C24">
              <w:rPr>
                <w:sz w:val="16"/>
                <w:lang w:val="uk-UA"/>
              </w:rPr>
              <w:t xml:space="preserve"> </w:t>
            </w:r>
            <w:r>
              <w:rPr>
                <w:sz w:val="16"/>
              </w:rPr>
              <w:t>from</w:t>
            </w:r>
            <w:r w:rsidRPr="00120C24">
              <w:rPr>
                <w:sz w:val="16"/>
                <w:lang w:val="uk-UA"/>
              </w:rPr>
              <w:t xml:space="preserve"> </w:t>
            </w:r>
            <w:r>
              <w:rPr>
                <w:sz w:val="16"/>
              </w:rPr>
              <w:t>specified</w:t>
            </w:r>
            <w:r w:rsidRPr="00120C24">
              <w:rPr>
                <w:sz w:val="16"/>
                <w:lang w:val="uk-UA"/>
              </w:rPr>
              <w:t xml:space="preserve"> </w:t>
            </w:r>
            <w:r>
              <w:rPr>
                <w:sz w:val="16"/>
              </w:rPr>
              <w:t>risk</w:t>
            </w:r>
            <w:r w:rsidRPr="00120C24">
              <w:rPr>
                <w:sz w:val="16"/>
                <w:lang w:val="uk-UA"/>
              </w:rPr>
              <w:t xml:space="preserve"> </w:t>
            </w:r>
            <w:r>
              <w:rPr>
                <w:sz w:val="16"/>
              </w:rPr>
              <w:t>material</w:t>
            </w:r>
            <w:r w:rsidRPr="00120C24">
              <w:rPr>
                <w:sz w:val="16"/>
                <w:lang w:val="uk-UA"/>
              </w:rPr>
              <w:t xml:space="preserve"> </w:t>
            </w:r>
            <w:r>
              <w:rPr>
                <w:sz w:val="16"/>
              </w:rPr>
              <w:t>as</w:t>
            </w:r>
            <w:r w:rsidRPr="00120C24">
              <w:rPr>
                <w:sz w:val="16"/>
                <w:lang w:val="uk-UA"/>
              </w:rPr>
              <w:t xml:space="preserve"> </w:t>
            </w:r>
            <w:r>
              <w:rPr>
                <w:sz w:val="16"/>
              </w:rPr>
              <w:t>defined</w:t>
            </w:r>
            <w:r w:rsidRPr="00120C24">
              <w:rPr>
                <w:sz w:val="16"/>
                <w:lang w:val="uk-UA"/>
              </w:rPr>
              <w:t xml:space="preserve"> </w:t>
            </w:r>
            <w:r>
              <w:rPr>
                <w:sz w:val="16"/>
              </w:rPr>
              <w:t>in</w:t>
            </w:r>
            <w:r w:rsidRPr="00120C24">
              <w:rPr>
                <w:sz w:val="16"/>
                <w:lang w:val="uk-UA"/>
              </w:rPr>
              <w:t xml:space="preserve"> </w:t>
            </w:r>
            <w:r>
              <w:rPr>
                <w:sz w:val="16"/>
              </w:rPr>
              <w:t>point</w:t>
            </w:r>
            <w:r w:rsidRPr="00120C24">
              <w:rPr>
                <w:spacing w:val="-13"/>
                <w:sz w:val="16"/>
                <w:lang w:val="uk-UA"/>
              </w:rPr>
              <w:t xml:space="preserve"> </w:t>
            </w:r>
            <w:r w:rsidRPr="00120C24">
              <w:rPr>
                <w:sz w:val="16"/>
                <w:lang w:val="uk-UA"/>
              </w:rPr>
              <w:t xml:space="preserve">1 </w:t>
            </w:r>
            <w:r>
              <w:rPr>
                <w:sz w:val="16"/>
              </w:rPr>
              <w:t>of</w:t>
            </w:r>
            <w:r w:rsidRPr="00120C24">
              <w:rPr>
                <w:sz w:val="16"/>
                <w:lang w:val="uk-UA"/>
              </w:rPr>
              <w:t xml:space="preserve"> </w:t>
            </w:r>
            <w:r>
              <w:rPr>
                <w:sz w:val="16"/>
              </w:rPr>
              <w:t>Annex</w:t>
            </w:r>
            <w:r w:rsidRPr="00120C24">
              <w:rPr>
                <w:sz w:val="16"/>
                <w:lang w:val="uk-UA"/>
              </w:rPr>
              <w:t xml:space="preserve"> </w:t>
            </w:r>
            <w:r>
              <w:rPr>
                <w:sz w:val="16"/>
              </w:rPr>
              <w:t>V</w:t>
            </w:r>
            <w:r w:rsidRPr="00120C24">
              <w:rPr>
                <w:sz w:val="16"/>
                <w:lang w:val="uk-UA"/>
              </w:rPr>
              <w:t xml:space="preserve"> </w:t>
            </w:r>
            <w:r>
              <w:rPr>
                <w:sz w:val="16"/>
              </w:rPr>
              <w:t>to</w:t>
            </w:r>
            <w:r w:rsidRPr="00120C24">
              <w:rPr>
                <w:sz w:val="16"/>
                <w:lang w:val="uk-UA"/>
              </w:rPr>
              <w:t xml:space="preserve"> </w:t>
            </w:r>
            <w:r>
              <w:rPr>
                <w:sz w:val="16"/>
              </w:rPr>
              <w:t>Regulation</w:t>
            </w:r>
            <w:r w:rsidRPr="00120C24">
              <w:rPr>
                <w:sz w:val="16"/>
                <w:lang w:val="uk-UA"/>
              </w:rPr>
              <w:t xml:space="preserve"> (</w:t>
            </w:r>
            <w:r>
              <w:rPr>
                <w:sz w:val="16"/>
              </w:rPr>
              <w:t>EC</w:t>
            </w:r>
            <w:r w:rsidRPr="00120C24">
              <w:rPr>
                <w:sz w:val="16"/>
                <w:lang w:val="uk-UA"/>
              </w:rPr>
              <w:t xml:space="preserve">) </w:t>
            </w:r>
            <w:r>
              <w:rPr>
                <w:sz w:val="16"/>
              </w:rPr>
              <w:t>No</w:t>
            </w:r>
            <w:r w:rsidRPr="00120C24">
              <w:rPr>
                <w:spacing w:val="-8"/>
                <w:sz w:val="16"/>
                <w:lang w:val="uk-UA"/>
              </w:rPr>
              <w:t xml:space="preserve"> </w:t>
            </w:r>
            <w:r w:rsidRPr="00120C24">
              <w:rPr>
                <w:sz w:val="16"/>
                <w:lang w:val="uk-UA"/>
              </w:rPr>
              <w:t>999/2001</w:t>
            </w:r>
            <w:r w:rsidR="00F963AB">
              <w:rPr>
                <w:sz w:val="16"/>
                <w:lang w:val="uk-UA"/>
              </w:rPr>
              <w:t>/</w:t>
            </w:r>
            <w:r w:rsidR="00F963AB" w:rsidRPr="00120C24">
              <w:rPr>
                <w:lang w:val="uk-UA"/>
              </w:rPr>
              <w:t xml:space="preserve"> </w:t>
            </w:r>
            <w:r w:rsidR="00F963AB" w:rsidRPr="00F963AB">
              <w:rPr>
                <w:sz w:val="16"/>
                <w:lang w:val="uk-UA"/>
              </w:rPr>
              <w:t xml:space="preserve">м'ясні продукти, отримані з ВРХ, овець та кіз не містять та не є отриманими з ризикового матеріалу як визначено у пункті 1 Додатка V до Регламенту (ЄС) </w:t>
            </w:r>
            <w:r w:rsidR="007F1D6D" w:rsidRPr="00120C24">
              <w:rPr>
                <w:sz w:val="16"/>
                <w:lang w:val="uk-UA"/>
              </w:rPr>
              <w:br/>
            </w:r>
            <w:r w:rsidR="00F963AB" w:rsidRPr="00F963AB">
              <w:rPr>
                <w:sz w:val="16"/>
                <w:lang w:val="uk-UA"/>
              </w:rPr>
              <w:t>№ 999/2001</w:t>
            </w:r>
            <w:r w:rsidRPr="00120C24">
              <w:rPr>
                <w:sz w:val="16"/>
                <w:lang w:val="uk-UA"/>
              </w:rPr>
              <w:t>;</w:t>
            </w:r>
          </w:p>
          <w:p w:rsidR="00E901F7" w:rsidRPr="00120C24" w:rsidRDefault="00E901F7" w:rsidP="00E901F7">
            <w:pPr>
              <w:pStyle w:val="TableParagraph"/>
              <w:spacing w:before="4"/>
              <w:rPr>
                <w:b/>
                <w:sz w:val="14"/>
                <w:lang w:val="uk-UA"/>
              </w:rPr>
            </w:pPr>
          </w:p>
          <w:p w:rsidR="00E901F7" w:rsidRPr="00F963AB" w:rsidRDefault="00F963AB" w:rsidP="0076552E">
            <w:pPr>
              <w:pStyle w:val="TableParagraph"/>
              <w:tabs>
                <w:tab w:val="left" w:pos="1190"/>
                <w:tab w:val="left" w:pos="2277"/>
                <w:tab w:val="left" w:pos="2997"/>
              </w:tabs>
              <w:spacing w:line="242" w:lineRule="auto"/>
              <w:ind w:left="3006" w:right="283" w:hanging="3006"/>
              <w:jc w:val="both"/>
              <w:rPr>
                <w:sz w:val="16"/>
                <w:lang w:val="uk-UA"/>
              </w:rPr>
            </w:pPr>
            <w:r>
              <w:rPr>
                <w:sz w:val="16"/>
                <w:lang w:val="uk-UA"/>
              </w:rPr>
              <w:t xml:space="preserve">         </w:t>
            </w:r>
            <w:r w:rsidR="004042E5" w:rsidRPr="005E3345">
              <w:rPr>
                <w:sz w:val="16"/>
                <w:lang w:val="uk-UA"/>
              </w:rPr>
              <w:t>(</w:t>
            </w:r>
            <w:r w:rsidR="004042E5" w:rsidRPr="00250CB6">
              <w:rPr>
                <w:sz w:val="16"/>
                <w:vertAlign w:val="superscript"/>
                <w:lang w:val="uk-UA"/>
              </w:rPr>
              <w:t>2</w:t>
            </w:r>
            <w:r w:rsidR="004042E5" w:rsidRPr="005E3345">
              <w:rPr>
                <w:sz w:val="16"/>
                <w:lang w:val="uk-UA"/>
              </w:rPr>
              <w:t>)</w:t>
            </w:r>
            <w:r w:rsidR="004042E5" w:rsidRPr="004042E5">
              <w:rPr>
                <w:sz w:val="16"/>
                <w:lang w:val="uk-UA"/>
              </w:rPr>
              <w:t xml:space="preserve"> </w:t>
            </w:r>
            <w:r w:rsidR="00E901F7">
              <w:rPr>
                <w:i/>
                <w:sz w:val="16"/>
              </w:rPr>
              <w:t>either</w:t>
            </w:r>
            <w:r>
              <w:rPr>
                <w:i/>
                <w:sz w:val="16"/>
                <w:lang w:val="uk-UA"/>
              </w:rPr>
              <w:t>/або</w:t>
            </w:r>
            <w:r w:rsidR="00E901F7" w:rsidRPr="00F963AB">
              <w:rPr>
                <w:i/>
                <w:sz w:val="16"/>
                <w:lang w:val="uk-UA"/>
              </w:rPr>
              <w:tab/>
            </w:r>
            <w:r w:rsidR="00E901F7" w:rsidRPr="00F963AB">
              <w:rPr>
                <w:sz w:val="16"/>
                <w:lang w:val="uk-UA"/>
              </w:rPr>
              <w:t>[(5)</w:t>
            </w:r>
            <w:r w:rsidR="00E901F7" w:rsidRPr="00F963AB">
              <w:rPr>
                <w:sz w:val="16"/>
                <w:lang w:val="uk-UA"/>
              </w:rPr>
              <w:tab/>
            </w:r>
            <w:r w:rsidR="00E901F7">
              <w:rPr>
                <w:sz w:val="16"/>
              </w:rPr>
              <w:t>the</w:t>
            </w:r>
            <w:r w:rsidR="00E901F7" w:rsidRPr="00F963AB">
              <w:rPr>
                <w:sz w:val="16"/>
                <w:lang w:val="uk-UA"/>
              </w:rPr>
              <w:t xml:space="preserve"> </w:t>
            </w:r>
            <w:r w:rsidR="00E901F7">
              <w:rPr>
                <w:sz w:val="16"/>
              </w:rPr>
              <w:t>meat</w:t>
            </w:r>
            <w:r w:rsidR="00E901F7" w:rsidRPr="00F963AB">
              <w:rPr>
                <w:sz w:val="16"/>
                <w:lang w:val="uk-UA"/>
              </w:rPr>
              <w:t xml:space="preserve"> </w:t>
            </w:r>
            <w:r w:rsidR="00E901F7">
              <w:rPr>
                <w:sz w:val="16"/>
              </w:rPr>
              <w:t>products</w:t>
            </w:r>
            <w:r w:rsidR="00E901F7" w:rsidRPr="00F963AB">
              <w:rPr>
                <w:sz w:val="16"/>
                <w:lang w:val="uk-UA"/>
              </w:rPr>
              <w:t xml:space="preserve"> </w:t>
            </w:r>
            <w:r w:rsidR="00E901F7">
              <w:rPr>
                <w:sz w:val="16"/>
              </w:rPr>
              <w:t>of</w:t>
            </w:r>
            <w:r w:rsidR="00E901F7" w:rsidRPr="00F963AB">
              <w:rPr>
                <w:sz w:val="16"/>
                <w:lang w:val="uk-UA"/>
              </w:rPr>
              <w:t xml:space="preserve"> </w:t>
            </w:r>
            <w:r w:rsidR="00E901F7">
              <w:rPr>
                <w:sz w:val="16"/>
              </w:rPr>
              <w:t>bovine</w:t>
            </w:r>
            <w:r w:rsidR="00E901F7" w:rsidRPr="00F963AB">
              <w:rPr>
                <w:sz w:val="16"/>
                <w:lang w:val="uk-UA"/>
              </w:rPr>
              <w:t xml:space="preserve">, </w:t>
            </w:r>
            <w:r w:rsidR="00E901F7">
              <w:rPr>
                <w:sz w:val="16"/>
              </w:rPr>
              <w:t>ovine</w:t>
            </w:r>
            <w:r w:rsidR="00E901F7" w:rsidRPr="00F963AB">
              <w:rPr>
                <w:sz w:val="16"/>
                <w:lang w:val="uk-UA"/>
              </w:rPr>
              <w:t xml:space="preserve"> </w:t>
            </w:r>
            <w:r w:rsidR="00E901F7">
              <w:rPr>
                <w:sz w:val="16"/>
              </w:rPr>
              <w:t>and</w:t>
            </w:r>
            <w:r w:rsidR="00E901F7" w:rsidRPr="00F963AB">
              <w:rPr>
                <w:sz w:val="16"/>
                <w:lang w:val="uk-UA"/>
              </w:rPr>
              <w:t xml:space="preserve"> </w:t>
            </w:r>
            <w:r w:rsidR="00E901F7">
              <w:rPr>
                <w:sz w:val="16"/>
              </w:rPr>
              <w:t>caprine</w:t>
            </w:r>
            <w:r w:rsidR="00E901F7" w:rsidRPr="00F963AB">
              <w:rPr>
                <w:sz w:val="16"/>
                <w:lang w:val="uk-UA"/>
              </w:rPr>
              <w:t xml:space="preserve"> </w:t>
            </w:r>
            <w:r w:rsidR="00E901F7">
              <w:rPr>
                <w:sz w:val="16"/>
              </w:rPr>
              <w:t>origin</w:t>
            </w:r>
            <w:r w:rsidR="00E901F7" w:rsidRPr="00F963AB">
              <w:rPr>
                <w:sz w:val="16"/>
                <w:lang w:val="uk-UA"/>
              </w:rPr>
              <w:t xml:space="preserve"> </w:t>
            </w:r>
            <w:r w:rsidR="00E901F7">
              <w:rPr>
                <w:sz w:val="16"/>
              </w:rPr>
              <w:t>do</w:t>
            </w:r>
            <w:r w:rsidR="00E901F7" w:rsidRPr="00F963AB">
              <w:rPr>
                <w:sz w:val="16"/>
                <w:lang w:val="uk-UA"/>
              </w:rPr>
              <w:t xml:space="preserve"> </w:t>
            </w:r>
            <w:r w:rsidR="00E901F7">
              <w:rPr>
                <w:sz w:val="16"/>
              </w:rPr>
              <w:t>not</w:t>
            </w:r>
            <w:r w:rsidR="00E901F7" w:rsidRPr="00F963AB">
              <w:rPr>
                <w:spacing w:val="-12"/>
                <w:sz w:val="16"/>
                <w:lang w:val="uk-UA"/>
              </w:rPr>
              <w:t xml:space="preserve"> </w:t>
            </w:r>
            <w:r w:rsidR="00E901F7">
              <w:rPr>
                <w:sz w:val="16"/>
              </w:rPr>
              <w:t>contain</w:t>
            </w:r>
            <w:r w:rsidR="00E901F7" w:rsidRPr="00F963AB">
              <w:rPr>
                <w:sz w:val="16"/>
                <w:lang w:val="uk-UA"/>
              </w:rPr>
              <w:t xml:space="preserve"> </w:t>
            </w:r>
            <w:r w:rsidR="00E901F7">
              <w:rPr>
                <w:sz w:val="16"/>
              </w:rPr>
              <w:t>and</w:t>
            </w:r>
            <w:r w:rsidR="00E901F7" w:rsidRPr="00F963AB">
              <w:rPr>
                <w:sz w:val="16"/>
                <w:lang w:val="uk-UA"/>
              </w:rPr>
              <w:t xml:space="preserve"> </w:t>
            </w:r>
            <w:r w:rsidR="00E901F7">
              <w:rPr>
                <w:sz w:val="16"/>
              </w:rPr>
              <w:t>are</w:t>
            </w:r>
            <w:r w:rsidR="00E901F7" w:rsidRPr="00F963AB">
              <w:rPr>
                <w:sz w:val="16"/>
                <w:lang w:val="uk-UA"/>
              </w:rPr>
              <w:t xml:space="preserve"> </w:t>
            </w:r>
            <w:r w:rsidR="00E901F7">
              <w:rPr>
                <w:sz w:val="16"/>
              </w:rPr>
              <w:t>not</w:t>
            </w:r>
            <w:r w:rsidR="00E901F7" w:rsidRPr="00F963AB">
              <w:rPr>
                <w:sz w:val="16"/>
                <w:lang w:val="uk-UA"/>
              </w:rPr>
              <w:t xml:space="preserve"> </w:t>
            </w:r>
            <w:r w:rsidR="00E901F7">
              <w:rPr>
                <w:sz w:val="16"/>
              </w:rPr>
              <w:t>derived</w:t>
            </w:r>
            <w:r w:rsidR="00E901F7" w:rsidRPr="00F963AB">
              <w:rPr>
                <w:sz w:val="16"/>
                <w:lang w:val="uk-UA"/>
              </w:rPr>
              <w:t xml:space="preserve"> </w:t>
            </w:r>
            <w:r w:rsidR="00E901F7">
              <w:rPr>
                <w:sz w:val="16"/>
              </w:rPr>
              <w:t>from</w:t>
            </w:r>
            <w:r w:rsidR="00E901F7" w:rsidRPr="00F963AB">
              <w:rPr>
                <w:sz w:val="16"/>
                <w:lang w:val="uk-UA"/>
              </w:rPr>
              <w:t xml:space="preserve"> </w:t>
            </w:r>
            <w:r w:rsidR="00E901F7">
              <w:rPr>
                <w:sz w:val="16"/>
              </w:rPr>
              <w:t>mechanically</w:t>
            </w:r>
            <w:r w:rsidR="00E901F7" w:rsidRPr="00F963AB">
              <w:rPr>
                <w:sz w:val="16"/>
                <w:lang w:val="uk-UA"/>
              </w:rPr>
              <w:t xml:space="preserve"> </w:t>
            </w:r>
            <w:r w:rsidR="00E901F7">
              <w:rPr>
                <w:sz w:val="16"/>
              </w:rPr>
              <w:t>separated</w:t>
            </w:r>
            <w:r w:rsidR="00E901F7" w:rsidRPr="00F963AB">
              <w:rPr>
                <w:sz w:val="16"/>
                <w:lang w:val="uk-UA"/>
              </w:rPr>
              <w:t xml:space="preserve"> </w:t>
            </w:r>
            <w:r w:rsidR="00E901F7">
              <w:rPr>
                <w:sz w:val="16"/>
              </w:rPr>
              <w:t>meat</w:t>
            </w:r>
            <w:r w:rsidR="00E901F7" w:rsidRPr="00F963AB">
              <w:rPr>
                <w:sz w:val="16"/>
                <w:lang w:val="uk-UA"/>
              </w:rPr>
              <w:t xml:space="preserve">, </w:t>
            </w:r>
            <w:r w:rsidR="00E901F7">
              <w:rPr>
                <w:sz w:val="16"/>
              </w:rPr>
              <w:t>obtained</w:t>
            </w:r>
            <w:r w:rsidR="00E901F7" w:rsidRPr="00F963AB">
              <w:rPr>
                <w:sz w:val="16"/>
                <w:lang w:val="uk-UA"/>
              </w:rPr>
              <w:t xml:space="preserve"> </w:t>
            </w:r>
            <w:r w:rsidR="00E901F7">
              <w:rPr>
                <w:sz w:val="16"/>
              </w:rPr>
              <w:t>from</w:t>
            </w:r>
            <w:r w:rsidR="00E901F7" w:rsidRPr="00F963AB">
              <w:rPr>
                <w:sz w:val="16"/>
                <w:lang w:val="uk-UA"/>
              </w:rPr>
              <w:t xml:space="preserve"> </w:t>
            </w:r>
            <w:r w:rsidR="00E901F7">
              <w:rPr>
                <w:sz w:val="16"/>
              </w:rPr>
              <w:t>bones</w:t>
            </w:r>
            <w:r w:rsidR="00E901F7" w:rsidRPr="00F963AB">
              <w:rPr>
                <w:sz w:val="16"/>
                <w:lang w:val="uk-UA"/>
              </w:rPr>
              <w:t xml:space="preserve"> </w:t>
            </w:r>
            <w:r w:rsidR="00E901F7">
              <w:rPr>
                <w:sz w:val="16"/>
              </w:rPr>
              <w:t>of</w:t>
            </w:r>
            <w:r w:rsidR="00E901F7" w:rsidRPr="00F963AB">
              <w:rPr>
                <w:sz w:val="16"/>
                <w:lang w:val="uk-UA"/>
              </w:rPr>
              <w:t xml:space="preserve"> </w:t>
            </w:r>
            <w:r w:rsidR="00E901F7">
              <w:rPr>
                <w:sz w:val="16"/>
              </w:rPr>
              <w:t>bovine</w:t>
            </w:r>
            <w:r w:rsidR="00E901F7" w:rsidRPr="00F963AB">
              <w:rPr>
                <w:sz w:val="16"/>
                <w:lang w:val="uk-UA"/>
              </w:rPr>
              <w:t xml:space="preserve">, </w:t>
            </w:r>
            <w:r w:rsidR="00E901F7">
              <w:rPr>
                <w:sz w:val="16"/>
              </w:rPr>
              <w:t>ovine</w:t>
            </w:r>
            <w:r w:rsidR="00E901F7" w:rsidRPr="00F963AB">
              <w:rPr>
                <w:sz w:val="16"/>
                <w:lang w:val="uk-UA"/>
              </w:rPr>
              <w:t xml:space="preserve"> </w:t>
            </w:r>
            <w:r w:rsidR="00E901F7">
              <w:rPr>
                <w:sz w:val="16"/>
              </w:rPr>
              <w:t>and</w:t>
            </w:r>
            <w:r w:rsidR="00E901F7" w:rsidRPr="00F963AB">
              <w:rPr>
                <w:sz w:val="16"/>
                <w:lang w:val="uk-UA"/>
              </w:rPr>
              <w:t xml:space="preserve"> </w:t>
            </w:r>
            <w:r w:rsidR="00E901F7">
              <w:rPr>
                <w:sz w:val="16"/>
              </w:rPr>
              <w:t>caprine</w:t>
            </w:r>
            <w:r w:rsidR="00E901F7" w:rsidRPr="00F963AB">
              <w:rPr>
                <w:spacing w:val="-7"/>
                <w:sz w:val="16"/>
                <w:lang w:val="uk-UA"/>
              </w:rPr>
              <w:t xml:space="preserve"> </w:t>
            </w:r>
            <w:r w:rsidR="00E901F7">
              <w:rPr>
                <w:sz w:val="16"/>
              </w:rPr>
              <w:t>animals</w:t>
            </w:r>
            <w:r>
              <w:rPr>
                <w:sz w:val="16"/>
                <w:lang w:val="uk-UA"/>
              </w:rPr>
              <w:t>/</w:t>
            </w:r>
            <w:r w:rsidRPr="00F963AB">
              <w:rPr>
                <w:lang w:val="uk-UA"/>
              </w:rPr>
              <w:t xml:space="preserve"> </w:t>
            </w:r>
            <w:r w:rsidRPr="00F963AB">
              <w:rPr>
                <w:sz w:val="16"/>
                <w:lang w:val="uk-UA"/>
              </w:rPr>
              <w:t>м'ясні</w:t>
            </w:r>
            <w:r w:rsidR="004042E5">
              <w:rPr>
                <w:sz w:val="16"/>
                <w:lang w:val="uk-UA"/>
              </w:rPr>
              <w:t xml:space="preserve"> продукти від ВРХ, овець та кіз</w:t>
            </w:r>
            <w:r w:rsidRPr="00F963AB">
              <w:rPr>
                <w:sz w:val="16"/>
                <w:lang w:val="uk-UA"/>
              </w:rPr>
              <w:t xml:space="preserve"> не містять та не є отриманими з м’яса механічного обвалювання (ММО) отриманого із кісток ВРХ, овець або кіз</w:t>
            </w:r>
            <w:r w:rsidR="00E901F7" w:rsidRPr="00F963AB">
              <w:rPr>
                <w:sz w:val="16"/>
                <w:lang w:val="uk-UA"/>
              </w:rPr>
              <w:t>;]</w:t>
            </w:r>
          </w:p>
          <w:p w:rsidR="00E901F7" w:rsidRPr="00F963AB" w:rsidRDefault="00E901F7" w:rsidP="00E901F7">
            <w:pPr>
              <w:pStyle w:val="TableParagraph"/>
              <w:tabs>
                <w:tab w:val="left" w:pos="1190"/>
                <w:tab w:val="left" w:pos="2277"/>
                <w:tab w:val="left" w:pos="2997"/>
              </w:tabs>
              <w:spacing w:line="242" w:lineRule="auto"/>
              <w:ind w:left="837" w:right="389"/>
              <w:rPr>
                <w:sz w:val="16"/>
                <w:lang w:val="uk-UA"/>
              </w:rPr>
            </w:pPr>
          </w:p>
          <w:p w:rsidR="003559DD" w:rsidRPr="00F963AB" w:rsidRDefault="004042E5" w:rsidP="0076552E">
            <w:pPr>
              <w:pStyle w:val="TableParagraph"/>
              <w:tabs>
                <w:tab w:val="left" w:pos="1190"/>
                <w:tab w:val="left" w:pos="2277"/>
                <w:tab w:val="left" w:pos="3006"/>
              </w:tabs>
              <w:spacing w:line="242" w:lineRule="auto"/>
              <w:ind w:left="3006" w:right="283" w:hanging="2126"/>
              <w:jc w:val="both"/>
              <w:rPr>
                <w:sz w:val="16"/>
                <w:lang w:val="uk-UA"/>
              </w:rPr>
            </w:pPr>
            <w:r w:rsidRPr="005E3345">
              <w:rPr>
                <w:sz w:val="16"/>
                <w:lang w:val="uk-UA"/>
              </w:rPr>
              <w:t>(</w:t>
            </w:r>
            <w:r w:rsidRPr="00250CB6">
              <w:rPr>
                <w:sz w:val="16"/>
                <w:vertAlign w:val="superscript"/>
                <w:lang w:val="uk-UA"/>
              </w:rPr>
              <w:t>2</w:t>
            </w:r>
            <w:r w:rsidRPr="005E3345">
              <w:rPr>
                <w:sz w:val="16"/>
                <w:lang w:val="uk-UA"/>
              </w:rPr>
              <w:t>)</w:t>
            </w:r>
            <w:r w:rsidRPr="004042E5">
              <w:rPr>
                <w:sz w:val="16"/>
                <w:lang w:val="uk-UA"/>
              </w:rPr>
              <w:t xml:space="preserve"> </w:t>
            </w:r>
            <w:r w:rsidR="00E2573F">
              <w:rPr>
                <w:i/>
                <w:sz w:val="16"/>
              </w:rPr>
              <w:t>or</w:t>
            </w:r>
            <w:r w:rsidR="00F963AB">
              <w:rPr>
                <w:i/>
                <w:sz w:val="16"/>
                <w:lang w:val="uk-UA"/>
              </w:rPr>
              <w:t>/чи</w:t>
            </w:r>
            <w:r w:rsidR="00E2573F" w:rsidRPr="00F963AB">
              <w:rPr>
                <w:i/>
                <w:sz w:val="16"/>
                <w:lang w:val="uk-UA"/>
              </w:rPr>
              <w:tab/>
            </w:r>
            <w:r w:rsidR="00E2573F" w:rsidRPr="00F963AB">
              <w:rPr>
                <w:sz w:val="16"/>
                <w:lang w:val="uk-UA"/>
              </w:rPr>
              <w:t>[(5)</w:t>
            </w:r>
            <w:r w:rsidR="00E2573F" w:rsidRPr="00F963AB">
              <w:rPr>
                <w:sz w:val="16"/>
                <w:lang w:val="uk-UA"/>
              </w:rPr>
              <w:tab/>
            </w:r>
            <w:r w:rsidR="00E2573F">
              <w:rPr>
                <w:sz w:val="16"/>
              </w:rPr>
              <w:t>the</w:t>
            </w:r>
            <w:r w:rsidR="00E2573F" w:rsidRPr="00F963AB">
              <w:rPr>
                <w:sz w:val="16"/>
                <w:lang w:val="uk-UA"/>
              </w:rPr>
              <w:t xml:space="preserve"> </w:t>
            </w:r>
            <w:r w:rsidR="00E2573F">
              <w:rPr>
                <w:sz w:val="16"/>
              </w:rPr>
              <w:t>meat</w:t>
            </w:r>
            <w:r w:rsidR="00E2573F" w:rsidRPr="00F963AB">
              <w:rPr>
                <w:sz w:val="16"/>
                <w:lang w:val="uk-UA"/>
              </w:rPr>
              <w:t xml:space="preserve"> </w:t>
            </w:r>
            <w:r w:rsidR="00E2573F">
              <w:rPr>
                <w:sz w:val="16"/>
              </w:rPr>
              <w:t>products</w:t>
            </w:r>
            <w:r w:rsidR="00E2573F" w:rsidRPr="00F963AB">
              <w:rPr>
                <w:sz w:val="16"/>
                <w:lang w:val="uk-UA"/>
              </w:rPr>
              <w:t xml:space="preserve"> </w:t>
            </w:r>
            <w:r w:rsidR="00E2573F">
              <w:rPr>
                <w:sz w:val="16"/>
              </w:rPr>
              <w:t>of</w:t>
            </w:r>
            <w:r w:rsidR="00E2573F" w:rsidRPr="00F963AB">
              <w:rPr>
                <w:sz w:val="16"/>
                <w:lang w:val="uk-UA"/>
              </w:rPr>
              <w:t xml:space="preserve"> </w:t>
            </w:r>
            <w:r w:rsidR="00E2573F">
              <w:rPr>
                <w:sz w:val="16"/>
              </w:rPr>
              <w:t>bovine</w:t>
            </w:r>
            <w:r w:rsidR="00E2573F" w:rsidRPr="00F963AB">
              <w:rPr>
                <w:sz w:val="16"/>
                <w:lang w:val="uk-UA"/>
              </w:rPr>
              <w:t xml:space="preserve">, </w:t>
            </w:r>
            <w:r w:rsidR="00E2573F">
              <w:rPr>
                <w:sz w:val="16"/>
              </w:rPr>
              <w:t>ovine</w:t>
            </w:r>
            <w:r w:rsidR="00E2573F" w:rsidRPr="00F963AB">
              <w:rPr>
                <w:sz w:val="16"/>
                <w:lang w:val="uk-UA"/>
              </w:rPr>
              <w:t xml:space="preserve"> </w:t>
            </w:r>
            <w:r w:rsidR="00E2573F">
              <w:rPr>
                <w:sz w:val="16"/>
              </w:rPr>
              <w:t>and</w:t>
            </w:r>
            <w:r w:rsidR="00E2573F" w:rsidRPr="00F963AB">
              <w:rPr>
                <w:sz w:val="16"/>
                <w:lang w:val="uk-UA"/>
              </w:rPr>
              <w:t xml:space="preserve"> </w:t>
            </w:r>
            <w:r w:rsidR="00E2573F">
              <w:rPr>
                <w:sz w:val="16"/>
              </w:rPr>
              <w:t>caprine</w:t>
            </w:r>
            <w:r w:rsidR="00E2573F" w:rsidRPr="00F963AB">
              <w:rPr>
                <w:sz w:val="16"/>
                <w:lang w:val="uk-UA"/>
              </w:rPr>
              <w:t xml:space="preserve"> </w:t>
            </w:r>
            <w:r w:rsidR="00E2573F">
              <w:rPr>
                <w:sz w:val="16"/>
              </w:rPr>
              <w:t>origin</w:t>
            </w:r>
            <w:r w:rsidR="00E2573F" w:rsidRPr="00F963AB">
              <w:rPr>
                <w:sz w:val="16"/>
                <w:lang w:val="uk-UA"/>
              </w:rPr>
              <w:t xml:space="preserve"> </w:t>
            </w:r>
            <w:r w:rsidR="00E2573F">
              <w:rPr>
                <w:sz w:val="16"/>
              </w:rPr>
              <w:t>are</w:t>
            </w:r>
            <w:r w:rsidR="00E2573F" w:rsidRPr="00F963AB">
              <w:rPr>
                <w:sz w:val="16"/>
                <w:lang w:val="uk-UA"/>
              </w:rPr>
              <w:t xml:space="preserve"> </w:t>
            </w:r>
            <w:r w:rsidR="00E2573F">
              <w:rPr>
                <w:sz w:val="16"/>
              </w:rPr>
              <w:t>derived</w:t>
            </w:r>
            <w:r w:rsidR="00E2573F" w:rsidRPr="00F963AB">
              <w:rPr>
                <w:sz w:val="16"/>
                <w:lang w:val="uk-UA"/>
              </w:rPr>
              <w:t xml:space="preserve"> </w:t>
            </w:r>
            <w:r w:rsidR="00E2573F">
              <w:rPr>
                <w:sz w:val="16"/>
              </w:rPr>
              <w:t>from</w:t>
            </w:r>
            <w:r w:rsidR="00E2573F" w:rsidRPr="00F963AB">
              <w:rPr>
                <w:sz w:val="16"/>
                <w:lang w:val="uk-UA"/>
              </w:rPr>
              <w:t xml:space="preserve"> </w:t>
            </w:r>
            <w:r w:rsidR="00E2573F">
              <w:rPr>
                <w:sz w:val="16"/>
              </w:rPr>
              <w:t>mechanically</w:t>
            </w:r>
            <w:r w:rsidR="00E2573F" w:rsidRPr="00F963AB">
              <w:rPr>
                <w:sz w:val="16"/>
                <w:lang w:val="uk-UA"/>
              </w:rPr>
              <w:t xml:space="preserve"> </w:t>
            </w:r>
            <w:r w:rsidR="00E2573F">
              <w:rPr>
                <w:sz w:val="16"/>
              </w:rPr>
              <w:t>separated</w:t>
            </w:r>
            <w:r w:rsidR="00E2573F" w:rsidRPr="00F963AB">
              <w:rPr>
                <w:sz w:val="16"/>
                <w:lang w:val="uk-UA"/>
              </w:rPr>
              <w:t xml:space="preserve"> </w:t>
            </w:r>
            <w:r w:rsidR="00E2573F">
              <w:rPr>
                <w:sz w:val="16"/>
              </w:rPr>
              <w:t>meat</w:t>
            </w:r>
            <w:r w:rsidR="00E2573F" w:rsidRPr="00F963AB">
              <w:rPr>
                <w:sz w:val="16"/>
                <w:lang w:val="uk-UA"/>
              </w:rPr>
              <w:t xml:space="preserve">, </w:t>
            </w:r>
            <w:r w:rsidR="00E2573F">
              <w:rPr>
                <w:sz w:val="16"/>
              </w:rPr>
              <w:t>obtained</w:t>
            </w:r>
            <w:r w:rsidR="00E2573F" w:rsidRPr="00F963AB">
              <w:rPr>
                <w:sz w:val="16"/>
                <w:lang w:val="uk-UA"/>
              </w:rPr>
              <w:t xml:space="preserve"> </w:t>
            </w:r>
            <w:r w:rsidR="00E2573F">
              <w:rPr>
                <w:sz w:val="16"/>
              </w:rPr>
              <w:t>from</w:t>
            </w:r>
            <w:r w:rsidR="00E2573F" w:rsidRPr="00F963AB">
              <w:rPr>
                <w:sz w:val="16"/>
                <w:lang w:val="uk-UA"/>
              </w:rPr>
              <w:t xml:space="preserve"> </w:t>
            </w:r>
            <w:r w:rsidR="00E2573F">
              <w:rPr>
                <w:sz w:val="16"/>
              </w:rPr>
              <w:t>bones</w:t>
            </w:r>
            <w:r w:rsidR="00E2573F" w:rsidRPr="00F963AB">
              <w:rPr>
                <w:sz w:val="16"/>
                <w:lang w:val="uk-UA"/>
              </w:rPr>
              <w:t xml:space="preserve"> </w:t>
            </w:r>
            <w:r w:rsidR="00E2573F">
              <w:rPr>
                <w:sz w:val="16"/>
              </w:rPr>
              <w:t>of</w:t>
            </w:r>
            <w:r w:rsidR="00E2573F" w:rsidRPr="00F963AB">
              <w:rPr>
                <w:sz w:val="16"/>
                <w:lang w:val="uk-UA"/>
              </w:rPr>
              <w:t xml:space="preserve"> </w:t>
            </w:r>
            <w:r w:rsidR="00E2573F">
              <w:rPr>
                <w:sz w:val="16"/>
              </w:rPr>
              <w:t>bovine</w:t>
            </w:r>
            <w:r w:rsidR="00E2573F" w:rsidRPr="00F963AB">
              <w:rPr>
                <w:sz w:val="16"/>
                <w:lang w:val="uk-UA"/>
              </w:rPr>
              <w:t xml:space="preserve">, </w:t>
            </w:r>
            <w:r w:rsidR="00E2573F">
              <w:rPr>
                <w:sz w:val="16"/>
              </w:rPr>
              <w:t>ovine</w:t>
            </w:r>
            <w:r w:rsidR="00E2573F" w:rsidRPr="00F963AB">
              <w:rPr>
                <w:sz w:val="16"/>
                <w:lang w:val="uk-UA"/>
              </w:rPr>
              <w:t xml:space="preserve"> </w:t>
            </w:r>
            <w:r w:rsidR="00E2573F">
              <w:rPr>
                <w:sz w:val="16"/>
              </w:rPr>
              <w:t>and</w:t>
            </w:r>
            <w:r w:rsidR="00E2573F" w:rsidRPr="00F963AB">
              <w:rPr>
                <w:sz w:val="16"/>
                <w:lang w:val="uk-UA"/>
              </w:rPr>
              <w:t xml:space="preserve"> </w:t>
            </w:r>
            <w:r w:rsidR="00E2573F">
              <w:rPr>
                <w:sz w:val="16"/>
              </w:rPr>
              <w:t>caprine</w:t>
            </w:r>
            <w:r w:rsidR="00E2573F" w:rsidRPr="00F963AB">
              <w:rPr>
                <w:sz w:val="16"/>
                <w:lang w:val="uk-UA"/>
              </w:rPr>
              <w:t xml:space="preserve"> </w:t>
            </w:r>
            <w:r w:rsidR="00E2573F">
              <w:rPr>
                <w:sz w:val="16"/>
              </w:rPr>
              <w:t>animals</w:t>
            </w:r>
            <w:r w:rsidR="00E2573F" w:rsidRPr="00F963AB">
              <w:rPr>
                <w:sz w:val="16"/>
                <w:lang w:val="uk-UA"/>
              </w:rPr>
              <w:t xml:space="preserve"> </w:t>
            </w:r>
            <w:r w:rsidR="00E2573F">
              <w:rPr>
                <w:sz w:val="16"/>
              </w:rPr>
              <w:t>which</w:t>
            </w:r>
            <w:r w:rsidR="00E2573F" w:rsidRPr="00F963AB">
              <w:rPr>
                <w:sz w:val="16"/>
                <w:lang w:val="uk-UA"/>
              </w:rPr>
              <w:t xml:space="preserve"> </w:t>
            </w:r>
            <w:r w:rsidR="00E2573F">
              <w:rPr>
                <w:sz w:val="16"/>
              </w:rPr>
              <w:t>were</w:t>
            </w:r>
            <w:r w:rsidR="00E2573F" w:rsidRPr="00F963AB">
              <w:rPr>
                <w:sz w:val="16"/>
                <w:lang w:val="uk-UA"/>
              </w:rPr>
              <w:t xml:space="preserve"> </w:t>
            </w:r>
            <w:r w:rsidR="00E2573F">
              <w:rPr>
                <w:sz w:val="16"/>
              </w:rPr>
              <w:t>born</w:t>
            </w:r>
            <w:r w:rsidR="00E2573F" w:rsidRPr="00F963AB">
              <w:rPr>
                <w:sz w:val="16"/>
                <w:lang w:val="uk-UA"/>
              </w:rPr>
              <w:t xml:space="preserve">, </w:t>
            </w:r>
            <w:r w:rsidR="00E2573F">
              <w:rPr>
                <w:sz w:val="16"/>
              </w:rPr>
              <w:t>continuously</w:t>
            </w:r>
            <w:r w:rsidR="00E2573F" w:rsidRPr="00F963AB">
              <w:rPr>
                <w:sz w:val="16"/>
                <w:lang w:val="uk-UA"/>
              </w:rPr>
              <w:t xml:space="preserve"> </w:t>
            </w:r>
            <w:r w:rsidR="00E2573F">
              <w:rPr>
                <w:sz w:val="16"/>
              </w:rPr>
              <w:t>reared</w:t>
            </w:r>
            <w:r w:rsidR="00E2573F" w:rsidRPr="00F963AB">
              <w:rPr>
                <w:sz w:val="16"/>
                <w:lang w:val="uk-UA"/>
              </w:rPr>
              <w:t xml:space="preserve"> </w:t>
            </w:r>
            <w:r w:rsidR="00E2573F">
              <w:rPr>
                <w:sz w:val="16"/>
              </w:rPr>
              <w:t>and</w:t>
            </w:r>
            <w:r w:rsidR="00E2573F" w:rsidRPr="00F963AB">
              <w:rPr>
                <w:sz w:val="16"/>
                <w:lang w:val="uk-UA"/>
              </w:rPr>
              <w:t xml:space="preserve"> </w:t>
            </w:r>
            <w:r w:rsidR="00E2573F">
              <w:rPr>
                <w:sz w:val="16"/>
              </w:rPr>
              <w:t>slaughtered</w:t>
            </w:r>
            <w:r w:rsidR="00E2573F" w:rsidRPr="00F963AB">
              <w:rPr>
                <w:spacing w:val="-10"/>
                <w:sz w:val="16"/>
                <w:lang w:val="uk-UA"/>
              </w:rPr>
              <w:t xml:space="preserve"> </w:t>
            </w:r>
            <w:r w:rsidR="00E2573F">
              <w:rPr>
                <w:sz w:val="16"/>
              </w:rPr>
              <w:t>in</w:t>
            </w:r>
            <w:r w:rsidR="00E2573F" w:rsidRPr="00F963AB">
              <w:rPr>
                <w:sz w:val="16"/>
                <w:lang w:val="uk-UA"/>
              </w:rPr>
              <w:t xml:space="preserve"> </w:t>
            </w:r>
            <w:r w:rsidR="00E2573F">
              <w:rPr>
                <w:sz w:val="16"/>
              </w:rPr>
              <w:t>a</w:t>
            </w:r>
            <w:r w:rsidR="00E2573F" w:rsidRPr="00F963AB">
              <w:rPr>
                <w:sz w:val="16"/>
                <w:lang w:val="uk-UA"/>
              </w:rPr>
              <w:t xml:space="preserve"> </w:t>
            </w:r>
            <w:r w:rsidR="00E2573F">
              <w:rPr>
                <w:sz w:val="16"/>
              </w:rPr>
              <w:t>country</w:t>
            </w:r>
            <w:r w:rsidR="00E2573F" w:rsidRPr="00F963AB">
              <w:rPr>
                <w:sz w:val="16"/>
                <w:lang w:val="uk-UA"/>
              </w:rPr>
              <w:t xml:space="preserve"> </w:t>
            </w:r>
            <w:r w:rsidR="00E2573F">
              <w:rPr>
                <w:sz w:val="16"/>
              </w:rPr>
              <w:t>or</w:t>
            </w:r>
            <w:r w:rsidR="00E2573F" w:rsidRPr="00F963AB">
              <w:rPr>
                <w:sz w:val="16"/>
                <w:lang w:val="uk-UA"/>
              </w:rPr>
              <w:t xml:space="preserve"> </w:t>
            </w:r>
            <w:r w:rsidR="00E2573F">
              <w:rPr>
                <w:sz w:val="16"/>
              </w:rPr>
              <w:t>region</w:t>
            </w:r>
            <w:r w:rsidR="00E2573F" w:rsidRPr="00F963AB">
              <w:rPr>
                <w:sz w:val="16"/>
                <w:lang w:val="uk-UA"/>
              </w:rPr>
              <w:t xml:space="preserve"> </w:t>
            </w:r>
            <w:r w:rsidR="00E2573F">
              <w:rPr>
                <w:sz w:val="16"/>
              </w:rPr>
              <w:t>classified</w:t>
            </w:r>
            <w:r w:rsidR="00E2573F" w:rsidRPr="00F963AB">
              <w:rPr>
                <w:sz w:val="16"/>
                <w:lang w:val="uk-UA"/>
              </w:rPr>
              <w:t xml:space="preserve"> </w:t>
            </w:r>
            <w:r w:rsidR="00E2573F">
              <w:rPr>
                <w:sz w:val="16"/>
              </w:rPr>
              <w:t>in</w:t>
            </w:r>
            <w:r w:rsidR="00E2573F" w:rsidRPr="00F963AB">
              <w:rPr>
                <w:sz w:val="16"/>
                <w:lang w:val="uk-UA"/>
              </w:rPr>
              <w:t xml:space="preserve"> </w:t>
            </w:r>
            <w:r w:rsidR="00E2573F">
              <w:rPr>
                <w:sz w:val="16"/>
              </w:rPr>
              <w:t>accordance</w:t>
            </w:r>
            <w:r w:rsidR="00E2573F" w:rsidRPr="00F963AB">
              <w:rPr>
                <w:sz w:val="16"/>
                <w:lang w:val="uk-UA"/>
              </w:rPr>
              <w:t xml:space="preserve"> </w:t>
            </w:r>
            <w:r w:rsidR="00E2573F">
              <w:rPr>
                <w:sz w:val="16"/>
              </w:rPr>
              <w:t>with</w:t>
            </w:r>
            <w:r w:rsidR="00E2573F" w:rsidRPr="00F963AB">
              <w:rPr>
                <w:sz w:val="16"/>
                <w:lang w:val="uk-UA"/>
              </w:rPr>
              <w:t xml:space="preserve"> </w:t>
            </w:r>
            <w:r w:rsidR="00E2573F">
              <w:rPr>
                <w:sz w:val="16"/>
              </w:rPr>
              <w:t>Decision</w:t>
            </w:r>
            <w:r w:rsidR="00E2573F" w:rsidRPr="00F963AB">
              <w:rPr>
                <w:sz w:val="16"/>
                <w:lang w:val="uk-UA"/>
              </w:rPr>
              <w:t xml:space="preserve"> 2007/453/</w:t>
            </w:r>
            <w:r w:rsidR="00E2573F">
              <w:rPr>
                <w:sz w:val="16"/>
              </w:rPr>
              <w:t>EC</w:t>
            </w:r>
            <w:r w:rsidR="00E2573F" w:rsidRPr="00F963AB">
              <w:rPr>
                <w:sz w:val="16"/>
                <w:lang w:val="uk-UA"/>
              </w:rPr>
              <w:t xml:space="preserve"> </w:t>
            </w:r>
            <w:r w:rsidR="00E2573F">
              <w:rPr>
                <w:sz w:val="16"/>
              </w:rPr>
              <w:t>as</w:t>
            </w:r>
            <w:r w:rsidR="00E2573F" w:rsidRPr="00F963AB">
              <w:rPr>
                <w:sz w:val="16"/>
                <w:lang w:val="uk-UA"/>
              </w:rPr>
              <w:t xml:space="preserve"> </w:t>
            </w:r>
            <w:r w:rsidR="00E2573F">
              <w:rPr>
                <w:sz w:val="16"/>
              </w:rPr>
              <w:t>a</w:t>
            </w:r>
            <w:r w:rsidR="00E2573F" w:rsidRPr="00F963AB">
              <w:rPr>
                <w:sz w:val="16"/>
                <w:lang w:val="uk-UA"/>
              </w:rPr>
              <w:t xml:space="preserve"> </w:t>
            </w:r>
            <w:r w:rsidR="00E2573F">
              <w:rPr>
                <w:sz w:val="16"/>
              </w:rPr>
              <w:t>country</w:t>
            </w:r>
            <w:r w:rsidR="00E2573F" w:rsidRPr="00F963AB">
              <w:rPr>
                <w:sz w:val="16"/>
                <w:lang w:val="uk-UA"/>
              </w:rPr>
              <w:t xml:space="preserve"> </w:t>
            </w:r>
            <w:r w:rsidR="00E2573F">
              <w:rPr>
                <w:sz w:val="16"/>
              </w:rPr>
              <w:t>or</w:t>
            </w:r>
            <w:r w:rsidR="00E2573F" w:rsidRPr="00F963AB">
              <w:rPr>
                <w:sz w:val="16"/>
                <w:lang w:val="uk-UA"/>
              </w:rPr>
              <w:t xml:space="preserve"> </w:t>
            </w:r>
            <w:r w:rsidR="00E2573F">
              <w:rPr>
                <w:sz w:val="16"/>
              </w:rPr>
              <w:t>region</w:t>
            </w:r>
            <w:r w:rsidR="00E2573F" w:rsidRPr="00F963AB">
              <w:rPr>
                <w:sz w:val="16"/>
                <w:lang w:val="uk-UA"/>
              </w:rPr>
              <w:t xml:space="preserve"> </w:t>
            </w:r>
            <w:r w:rsidR="00E2573F">
              <w:rPr>
                <w:sz w:val="16"/>
              </w:rPr>
              <w:t>posing</w:t>
            </w:r>
            <w:r w:rsidR="00E2573F" w:rsidRPr="00F963AB">
              <w:rPr>
                <w:sz w:val="16"/>
                <w:lang w:val="uk-UA"/>
              </w:rPr>
              <w:t xml:space="preserve"> </w:t>
            </w:r>
            <w:r w:rsidR="00E2573F">
              <w:rPr>
                <w:sz w:val="16"/>
              </w:rPr>
              <w:t>a</w:t>
            </w:r>
            <w:r w:rsidR="00E2573F" w:rsidRPr="00F963AB">
              <w:rPr>
                <w:sz w:val="16"/>
                <w:lang w:val="uk-UA"/>
              </w:rPr>
              <w:t xml:space="preserve"> </w:t>
            </w:r>
            <w:r w:rsidR="00E2573F">
              <w:rPr>
                <w:sz w:val="16"/>
              </w:rPr>
              <w:t>negligible</w:t>
            </w:r>
            <w:r w:rsidR="00E2573F" w:rsidRPr="00F963AB">
              <w:rPr>
                <w:sz w:val="16"/>
                <w:lang w:val="uk-UA"/>
              </w:rPr>
              <w:t xml:space="preserve"> </w:t>
            </w:r>
            <w:r w:rsidR="00E2573F">
              <w:rPr>
                <w:sz w:val="16"/>
              </w:rPr>
              <w:t>BSE</w:t>
            </w:r>
            <w:r w:rsidR="00E2573F" w:rsidRPr="00F963AB">
              <w:rPr>
                <w:sz w:val="16"/>
                <w:lang w:val="uk-UA"/>
              </w:rPr>
              <w:t xml:space="preserve"> </w:t>
            </w:r>
            <w:r w:rsidR="00E2573F">
              <w:rPr>
                <w:sz w:val="16"/>
              </w:rPr>
              <w:t>risk</w:t>
            </w:r>
            <w:r w:rsidR="00E2573F" w:rsidRPr="00F963AB">
              <w:rPr>
                <w:sz w:val="16"/>
                <w:lang w:val="uk-UA"/>
              </w:rPr>
              <w:t xml:space="preserve"> </w:t>
            </w:r>
            <w:r w:rsidR="00E2573F">
              <w:rPr>
                <w:sz w:val="16"/>
              </w:rPr>
              <w:t>and</w:t>
            </w:r>
            <w:r w:rsidR="00E2573F" w:rsidRPr="00F963AB">
              <w:rPr>
                <w:sz w:val="16"/>
                <w:lang w:val="uk-UA"/>
              </w:rPr>
              <w:t xml:space="preserve"> </w:t>
            </w:r>
            <w:r w:rsidR="00E2573F">
              <w:rPr>
                <w:sz w:val="16"/>
              </w:rPr>
              <w:t>in</w:t>
            </w:r>
            <w:r w:rsidR="00E2573F" w:rsidRPr="00F963AB">
              <w:rPr>
                <w:sz w:val="16"/>
                <w:lang w:val="uk-UA"/>
              </w:rPr>
              <w:t xml:space="preserve"> </w:t>
            </w:r>
            <w:r w:rsidR="00E2573F">
              <w:rPr>
                <w:sz w:val="16"/>
              </w:rPr>
              <w:t>which</w:t>
            </w:r>
            <w:r w:rsidR="00E2573F" w:rsidRPr="00F963AB">
              <w:rPr>
                <w:sz w:val="16"/>
                <w:lang w:val="uk-UA"/>
              </w:rPr>
              <w:t xml:space="preserve"> </w:t>
            </w:r>
            <w:r w:rsidR="00E2573F">
              <w:rPr>
                <w:sz w:val="16"/>
              </w:rPr>
              <w:t>there</w:t>
            </w:r>
            <w:r w:rsidR="00E2573F" w:rsidRPr="00F963AB">
              <w:rPr>
                <w:sz w:val="16"/>
                <w:lang w:val="uk-UA"/>
              </w:rPr>
              <w:t xml:space="preserve"> </w:t>
            </w:r>
            <w:r w:rsidR="00E2573F">
              <w:rPr>
                <w:sz w:val="16"/>
              </w:rPr>
              <w:t>has</w:t>
            </w:r>
            <w:r w:rsidR="00E2573F" w:rsidRPr="00F963AB">
              <w:rPr>
                <w:sz w:val="16"/>
                <w:lang w:val="uk-UA"/>
              </w:rPr>
              <w:t xml:space="preserve"> </w:t>
            </w:r>
            <w:r w:rsidR="00E2573F">
              <w:rPr>
                <w:sz w:val="16"/>
              </w:rPr>
              <w:t>been</w:t>
            </w:r>
            <w:r w:rsidR="00E2573F" w:rsidRPr="00F963AB">
              <w:rPr>
                <w:sz w:val="16"/>
                <w:lang w:val="uk-UA"/>
              </w:rPr>
              <w:t xml:space="preserve"> </w:t>
            </w:r>
            <w:r w:rsidR="00E2573F">
              <w:rPr>
                <w:sz w:val="16"/>
              </w:rPr>
              <w:t>no</w:t>
            </w:r>
            <w:r w:rsidR="00E2573F" w:rsidRPr="00F963AB">
              <w:rPr>
                <w:sz w:val="16"/>
                <w:lang w:val="uk-UA"/>
              </w:rPr>
              <w:t xml:space="preserve"> </w:t>
            </w:r>
            <w:r w:rsidR="00E2573F">
              <w:rPr>
                <w:sz w:val="16"/>
              </w:rPr>
              <w:t>BSE</w:t>
            </w:r>
            <w:r w:rsidR="00E2573F" w:rsidRPr="00F963AB">
              <w:rPr>
                <w:sz w:val="16"/>
                <w:lang w:val="uk-UA"/>
              </w:rPr>
              <w:t xml:space="preserve"> </w:t>
            </w:r>
            <w:r w:rsidR="00E2573F">
              <w:rPr>
                <w:sz w:val="16"/>
              </w:rPr>
              <w:t>indigenous</w:t>
            </w:r>
            <w:r w:rsidR="00E2573F" w:rsidRPr="00F963AB">
              <w:rPr>
                <w:spacing w:val="-6"/>
                <w:sz w:val="16"/>
                <w:lang w:val="uk-UA"/>
              </w:rPr>
              <w:t xml:space="preserve"> </w:t>
            </w:r>
            <w:r w:rsidR="00E2573F">
              <w:rPr>
                <w:sz w:val="16"/>
              </w:rPr>
              <w:t>cases</w:t>
            </w:r>
            <w:r w:rsidR="00F963AB">
              <w:rPr>
                <w:sz w:val="16"/>
                <w:lang w:val="uk-UA"/>
              </w:rPr>
              <w:t>/</w:t>
            </w:r>
            <w:r w:rsidR="00F963AB" w:rsidRPr="00F963AB">
              <w:rPr>
                <w:sz w:val="16"/>
                <w:lang w:val="uk-UA"/>
              </w:rPr>
              <w:t>м'ясні продукти, що походять з ВРХ, овець та кіз  вироблено з м’яса механічного обвалювання (ММО) отриманого із кісток ВРХ, овець або кіз, народжених, вирощених та забитих у країні або регіоні, класифікованому відповідно до Рішення 200</w:t>
            </w:r>
            <w:r>
              <w:rPr>
                <w:sz w:val="16"/>
                <w:lang w:val="uk-UA"/>
              </w:rPr>
              <w:t>7/453 / ЄС як країна чи регіон,</w:t>
            </w:r>
            <w:r w:rsidR="00F963AB" w:rsidRPr="00F963AB">
              <w:rPr>
                <w:sz w:val="16"/>
                <w:lang w:val="uk-UA"/>
              </w:rPr>
              <w:t xml:space="preserve"> із незначним ризиком щ</w:t>
            </w:r>
            <w:r>
              <w:rPr>
                <w:sz w:val="16"/>
                <w:lang w:val="uk-UA"/>
              </w:rPr>
              <w:t>одо губчастоподібної</w:t>
            </w:r>
            <w:r w:rsidR="00F963AB" w:rsidRPr="00F963AB">
              <w:rPr>
                <w:sz w:val="16"/>
                <w:lang w:val="uk-UA"/>
              </w:rPr>
              <w:t xml:space="preserve"> енцефалопатії ВРХ, та в яких не було зареєстровано ендемічних спалахів ГЕ ВРХ</w:t>
            </w:r>
            <w:r w:rsidR="00E2573F" w:rsidRPr="00F963AB">
              <w:rPr>
                <w:sz w:val="16"/>
                <w:lang w:val="uk-UA"/>
              </w:rPr>
              <w:t>;]</w:t>
            </w:r>
          </w:p>
          <w:p w:rsidR="003559DD" w:rsidRPr="00F963AB" w:rsidRDefault="00B524F2" w:rsidP="0076552E">
            <w:pPr>
              <w:pStyle w:val="TableParagraph"/>
              <w:tabs>
                <w:tab w:val="left" w:pos="3006"/>
              </w:tabs>
              <w:spacing w:before="156" w:line="242" w:lineRule="auto"/>
              <w:ind w:left="3006" w:right="283" w:hanging="1418"/>
              <w:jc w:val="both"/>
              <w:rPr>
                <w:sz w:val="16"/>
                <w:lang w:val="uk-UA"/>
              </w:rPr>
            </w:pPr>
            <w:r w:rsidRPr="005E3345">
              <w:rPr>
                <w:sz w:val="16"/>
                <w:lang w:val="uk-UA"/>
              </w:rPr>
              <w:t>(</w:t>
            </w:r>
            <w:r w:rsidRPr="00250CB6">
              <w:rPr>
                <w:sz w:val="16"/>
                <w:vertAlign w:val="superscript"/>
                <w:lang w:val="uk-UA"/>
              </w:rPr>
              <w:t>2</w:t>
            </w:r>
            <w:r w:rsidRPr="005E3345">
              <w:rPr>
                <w:sz w:val="16"/>
                <w:lang w:val="uk-UA"/>
              </w:rPr>
              <w:t>)</w:t>
            </w:r>
            <w:r w:rsidR="00E2573F" w:rsidRPr="00F963AB">
              <w:rPr>
                <w:sz w:val="16"/>
                <w:lang w:val="uk-UA"/>
              </w:rPr>
              <w:t>[(6)(</w:t>
            </w:r>
            <w:r w:rsidR="00E2573F">
              <w:rPr>
                <w:sz w:val="16"/>
              </w:rPr>
              <w:t>a</w:t>
            </w:r>
            <w:r w:rsidR="00E2573F" w:rsidRPr="00F963AB">
              <w:rPr>
                <w:sz w:val="16"/>
                <w:lang w:val="uk-UA"/>
              </w:rPr>
              <w:t>)</w:t>
            </w:r>
            <w:r w:rsidR="00E2573F" w:rsidRPr="00F963AB">
              <w:rPr>
                <w:sz w:val="16"/>
                <w:lang w:val="uk-UA"/>
              </w:rPr>
              <w:tab/>
            </w:r>
            <w:r w:rsidR="00E2573F">
              <w:rPr>
                <w:sz w:val="16"/>
              </w:rPr>
              <w:t>the</w:t>
            </w:r>
            <w:r w:rsidR="00E2573F" w:rsidRPr="00F963AB">
              <w:rPr>
                <w:sz w:val="16"/>
                <w:lang w:val="uk-UA"/>
              </w:rPr>
              <w:t xml:space="preserve"> </w:t>
            </w:r>
            <w:r w:rsidR="00E2573F">
              <w:rPr>
                <w:sz w:val="16"/>
              </w:rPr>
              <w:t>animals</w:t>
            </w:r>
            <w:r w:rsidR="00E2573F" w:rsidRPr="00F963AB">
              <w:rPr>
                <w:sz w:val="16"/>
                <w:lang w:val="uk-UA"/>
              </w:rPr>
              <w:t xml:space="preserve">, </w:t>
            </w:r>
            <w:r w:rsidR="00E2573F">
              <w:rPr>
                <w:sz w:val="16"/>
              </w:rPr>
              <w:t>from</w:t>
            </w:r>
            <w:r w:rsidR="00E2573F" w:rsidRPr="00F963AB">
              <w:rPr>
                <w:sz w:val="16"/>
                <w:lang w:val="uk-UA"/>
              </w:rPr>
              <w:t xml:space="preserve"> </w:t>
            </w:r>
            <w:r w:rsidR="00E2573F">
              <w:rPr>
                <w:sz w:val="16"/>
              </w:rPr>
              <w:t>which</w:t>
            </w:r>
            <w:r w:rsidR="00E2573F" w:rsidRPr="00F963AB">
              <w:rPr>
                <w:sz w:val="16"/>
                <w:lang w:val="uk-UA"/>
              </w:rPr>
              <w:t xml:space="preserve"> </w:t>
            </w:r>
            <w:r w:rsidR="00E2573F">
              <w:rPr>
                <w:sz w:val="16"/>
              </w:rPr>
              <w:t>the</w:t>
            </w:r>
            <w:r w:rsidR="00E2573F" w:rsidRPr="00F963AB">
              <w:rPr>
                <w:sz w:val="16"/>
                <w:lang w:val="uk-UA"/>
              </w:rPr>
              <w:t xml:space="preserve"> </w:t>
            </w:r>
            <w:r w:rsidR="00E2573F">
              <w:rPr>
                <w:sz w:val="16"/>
              </w:rPr>
              <w:t>fresh</w:t>
            </w:r>
            <w:r w:rsidR="00E2573F" w:rsidRPr="00F963AB">
              <w:rPr>
                <w:sz w:val="16"/>
                <w:lang w:val="uk-UA"/>
              </w:rPr>
              <w:t xml:space="preserve"> </w:t>
            </w:r>
            <w:r w:rsidR="00E2573F">
              <w:rPr>
                <w:sz w:val="16"/>
              </w:rPr>
              <w:t>meat</w:t>
            </w:r>
            <w:r w:rsidR="00E2573F" w:rsidRPr="00F963AB">
              <w:rPr>
                <w:sz w:val="16"/>
                <w:lang w:val="uk-UA"/>
              </w:rPr>
              <w:t xml:space="preserve"> </w:t>
            </w:r>
            <w:r w:rsidR="00E2573F">
              <w:rPr>
                <w:sz w:val="16"/>
              </w:rPr>
              <w:t>and</w:t>
            </w:r>
            <w:r w:rsidR="00E2573F" w:rsidRPr="00F963AB">
              <w:rPr>
                <w:sz w:val="16"/>
                <w:lang w:val="uk-UA"/>
              </w:rPr>
              <w:t xml:space="preserve"> </w:t>
            </w:r>
            <w:r w:rsidR="00E2573F">
              <w:rPr>
                <w:sz w:val="16"/>
              </w:rPr>
              <w:t>intestines</w:t>
            </w:r>
            <w:r w:rsidR="00E2573F" w:rsidRPr="00F963AB">
              <w:rPr>
                <w:sz w:val="16"/>
                <w:lang w:val="uk-UA"/>
              </w:rPr>
              <w:t xml:space="preserve"> </w:t>
            </w:r>
            <w:r w:rsidR="00E2573F">
              <w:rPr>
                <w:sz w:val="16"/>
              </w:rPr>
              <w:t>used</w:t>
            </w:r>
            <w:r w:rsidR="00E2573F" w:rsidRPr="00F963AB">
              <w:rPr>
                <w:sz w:val="16"/>
                <w:lang w:val="uk-UA"/>
              </w:rPr>
              <w:t xml:space="preserve"> </w:t>
            </w:r>
            <w:r w:rsidR="00E2573F">
              <w:rPr>
                <w:sz w:val="16"/>
              </w:rPr>
              <w:t>in</w:t>
            </w:r>
            <w:r w:rsidR="00E2573F" w:rsidRPr="00F963AB">
              <w:rPr>
                <w:sz w:val="16"/>
                <w:lang w:val="uk-UA"/>
              </w:rPr>
              <w:t xml:space="preserve"> </w:t>
            </w:r>
            <w:r w:rsidR="00E2573F">
              <w:rPr>
                <w:sz w:val="16"/>
              </w:rPr>
              <w:t>the</w:t>
            </w:r>
            <w:r w:rsidR="00E2573F" w:rsidRPr="00F963AB">
              <w:rPr>
                <w:sz w:val="16"/>
                <w:lang w:val="uk-UA"/>
              </w:rPr>
              <w:t xml:space="preserve"> </w:t>
            </w:r>
            <w:r w:rsidR="00E2573F">
              <w:rPr>
                <w:sz w:val="16"/>
              </w:rPr>
              <w:t>preparation</w:t>
            </w:r>
            <w:r w:rsidR="00E2573F" w:rsidRPr="00F963AB">
              <w:rPr>
                <w:sz w:val="16"/>
                <w:lang w:val="uk-UA"/>
              </w:rPr>
              <w:t xml:space="preserve"> </w:t>
            </w:r>
            <w:r w:rsidR="00E2573F">
              <w:rPr>
                <w:sz w:val="16"/>
              </w:rPr>
              <w:t>of</w:t>
            </w:r>
            <w:r w:rsidR="00E2573F" w:rsidRPr="00F963AB">
              <w:rPr>
                <w:sz w:val="16"/>
                <w:lang w:val="uk-UA"/>
              </w:rPr>
              <w:t xml:space="preserve"> </w:t>
            </w:r>
            <w:r w:rsidR="00E2573F">
              <w:rPr>
                <w:sz w:val="16"/>
              </w:rPr>
              <w:t>the</w:t>
            </w:r>
            <w:r w:rsidR="00E2573F" w:rsidRPr="00F963AB">
              <w:rPr>
                <w:sz w:val="16"/>
                <w:lang w:val="uk-UA"/>
              </w:rPr>
              <w:t xml:space="preserve"> </w:t>
            </w:r>
            <w:r w:rsidR="00E2573F">
              <w:rPr>
                <w:sz w:val="16"/>
              </w:rPr>
              <w:t>meat</w:t>
            </w:r>
            <w:r w:rsidR="00E2573F" w:rsidRPr="00F963AB">
              <w:rPr>
                <w:sz w:val="16"/>
                <w:lang w:val="uk-UA"/>
              </w:rPr>
              <w:t xml:space="preserve"> </w:t>
            </w:r>
            <w:r w:rsidR="00E2573F">
              <w:rPr>
                <w:sz w:val="16"/>
              </w:rPr>
              <w:t>products</w:t>
            </w:r>
            <w:r w:rsidR="00E2573F" w:rsidRPr="00F963AB">
              <w:rPr>
                <w:sz w:val="16"/>
                <w:lang w:val="uk-UA"/>
              </w:rPr>
              <w:t xml:space="preserve"> </w:t>
            </w:r>
            <w:r w:rsidR="00E2573F">
              <w:rPr>
                <w:sz w:val="16"/>
              </w:rPr>
              <w:t>and</w:t>
            </w:r>
            <w:r w:rsidR="00E2573F" w:rsidRPr="00F963AB">
              <w:rPr>
                <w:sz w:val="16"/>
                <w:lang w:val="uk-UA"/>
              </w:rPr>
              <w:t xml:space="preserve"> </w:t>
            </w:r>
            <w:r w:rsidR="00E2573F">
              <w:rPr>
                <w:sz w:val="16"/>
              </w:rPr>
              <w:t>treated</w:t>
            </w:r>
            <w:r w:rsidR="00E2573F" w:rsidRPr="00F963AB">
              <w:rPr>
                <w:sz w:val="16"/>
                <w:lang w:val="uk-UA"/>
              </w:rPr>
              <w:t xml:space="preserve"> </w:t>
            </w:r>
            <w:r w:rsidR="00E2573F">
              <w:rPr>
                <w:sz w:val="16"/>
              </w:rPr>
              <w:t>intestines</w:t>
            </w:r>
            <w:r w:rsidR="00E2573F" w:rsidRPr="00F963AB">
              <w:rPr>
                <w:sz w:val="16"/>
                <w:lang w:val="uk-UA"/>
              </w:rPr>
              <w:t xml:space="preserve"> </w:t>
            </w:r>
            <w:r w:rsidR="00E2573F">
              <w:rPr>
                <w:sz w:val="16"/>
              </w:rPr>
              <w:t>of</w:t>
            </w:r>
            <w:r w:rsidR="00E2573F" w:rsidRPr="00F963AB">
              <w:rPr>
                <w:sz w:val="16"/>
                <w:lang w:val="uk-UA"/>
              </w:rPr>
              <w:t xml:space="preserve"> </w:t>
            </w:r>
            <w:r w:rsidR="00E2573F">
              <w:rPr>
                <w:sz w:val="16"/>
              </w:rPr>
              <w:t>bovine</w:t>
            </w:r>
            <w:r w:rsidR="00E2573F" w:rsidRPr="00F963AB">
              <w:rPr>
                <w:sz w:val="16"/>
                <w:lang w:val="uk-UA"/>
              </w:rPr>
              <w:t xml:space="preserve">, </w:t>
            </w:r>
            <w:r w:rsidR="00E2573F">
              <w:rPr>
                <w:sz w:val="16"/>
              </w:rPr>
              <w:t>ovine</w:t>
            </w:r>
            <w:r w:rsidR="00E2573F" w:rsidRPr="00F963AB">
              <w:rPr>
                <w:sz w:val="16"/>
                <w:lang w:val="uk-UA"/>
              </w:rPr>
              <w:t xml:space="preserve"> </w:t>
            </w:r>
            <w:r w:rsidR="00E2573F">
              <w:rPr>
                <w:sz w:val="16"/>
              </w:rPr>
              <w:t>and</w:t>
            </w:r>
            <w:r w:rsidR="00E2573F" w:rsidRPr="00F963AB">
              <w:rPr>
                <w:sz w:val="16"/>
                <w:lang w:val="uk-UA"/>
              </w:rPr>
              <w:t xml:space="preserve"> </w:t>
            </w:r>
            <w:r w:rsidR="00E2573F">
              <w:rPr>
                <w:sz w:val="16"/>
              </w:rPr>
              <w:t>caprine</w:t>
            </w:r>
            <w:r w:rsidR="00E2573F" w:rsidRPr="00F963AB">
              <w:rPr>
                <w:sz w:val="16"/>
                <w:lang w:val="uk-UA"/>
              </w:rPr>
              <w:t xml:space="preserve"> </w:t>
            </w:r>
            <w:r w:rsidR="00E2573F">
              <w:rPr>
                <w:sz w:val="16"/>
              </w:rPr>
              <w:t>origin</w:t>
            </w:r>
            <w:r w:rsidR="00E2573F" w:rsidRPr="00F963AB">
              <w:rPr>
                <w:sz w:val="16"/>
                <w:lang w:val="uk-UA"/>
              </w:rPr>
              <w:t xml:space="preserve"> </w:t>
            </w:r>
            <w:r w:rsidR="00E2573F">
              <w:rPr>
                <w:sz w:val="16"/>
              </w:rPr>
              <w:t>were</w:t>
            </w:r>
            <w:r w:rsidR="00E2573F" w:rsidRPr="00F963AB">
              <w:rPr>
                <w:sz w:val="16"/>
                <w:lang w:val="uk-UA"/>
              </w:rPr>
              <w:t xml:space="preserve"> </w:t>
            </w:r>
            <w:r w:rsidR="00E2573F">
              <w:rPr>
                <w:sz w:val="16"/>
              </w:rPr>
              <w:t>derived</w:t>
            </w:r>
            <w:r w:rsidR="00E2573F" w:rsidRPr="00F963AB">
              <w:rPr>
                <w:sz w:val="16"/>
                <w:lang w:val="uk-UA"/>
              </w:rPr>
              <w:t xml:space="preserve">, </w:t>
            </w:r>
            <w:r w:rsidR="00E2573F">
              <w:rPr>
                <w:sz w:val="16"/>
              </w:rPr>
              <w:t>originate</w:t>
            </w:r>
            <w:r w:rsidR="00E2573F" w:rsidRPr="00F963AB">
              <w:rPr>
                <w:sz w:val="16"/>
                <w:lang w:val="uk-UA"/>
              </w:rPr>
              <w:t xml:space="preserve"> </w:t>
            </w:r>
            <w:r w:rsidR="00E2573F">
              <w:rPr>
                <w:sz w:val="16"/>
              </w:rPr>
              <w:t>from</w:t>
            </w:r>
            <w:r w:rsidR="00E2573F" w:rsidRPr="00F963AB">
              <w:rPr>
                <w:spacing w:val="-10"/>
                <w:sz w:val="16"/>
                <w:lang w:val="uk-UA"/>
              </w:rPr>
              <w:t xml:space="preserve"> </w:t>
            </w:r>
            <w:r w:rsidR="00E2573F">
              <w:rPr>
                <w:sz w:val="16"/>
              </w:rPr>
              <w:t>a</w:t>
            </w:r>
            <w:r w:rsidR="00E2573F" w:rsidRPr="00F963AB">
              <w:rPr>
                <w:sz w:val="16"/>
                <w:lang w:val="uk-UA"/>
              </w:rPr>
              <w:t xml:space="preserve"> </w:t>
            </w:r>
            <w:r w:rsidR="00E2573F">
              <w:rPr>
                <w:sz w:val="16"/>
              </w:rPr>
              <w:t>country</w:t>
            </w:r>
            <w:r w:rsidR="00E2573F" w:rsidRPr="00F963AB">
              <w:rPr>
                <w:sz w:val="16"/>
                <w:lang w:val="uk-UA"/>
              </w:rPr>
              <w:t xml:space="preserve"> </w:t>
            </w:r>
            <w:r w:rsidR="00E2573F">
              <w:rPr>
                <w:sz w:val="16"/>
              </w:rPr>
              <w:t>or</w:t>
            </w:r>
            <w:r w:rsidR="00E2573F" w:rsidRPr="00F963AB">
              <w:rPr>
                <w:sz w:val="16"/>
                <w:lang w:val="uk-UA"/>
              </w:rPr>
              <w:t xml:space="preserve"> </w:t>
            </w:r>
            <w:r w:rsidR="00E2573F">
              <w:rPr>
                <w:sz w:val="16"/>
              </w:rPr>
              <w:t>region</w:t>
            </w:r>
            <w:r w:rsidR="00E2573F" w:rsidRPr="00F963AB">
              <w:rPr>
                <w:sz w:val="16"/>
                <w:lang w:val="uk-UA"/>
              </w:rPr>
              <w:t xml:space="preserve"> </w:t>
            </w:r>
            <w:r w:rsidR="00E2573F">
              <w:rPr>
                <w:sz w:val="16"/>
              </w:rPr>
              <w:t>classified</w:t>
            </w:r>
            <w:r w:rsidR="00E2573F" w:rsidRPr="00F963AB">
              <w:rPr>
                <w:sz w:val="16"/>
                <w:lang w:val="uk-UA"/>
              </w:rPr>
              <w:t xml:space="preserve"> </w:t>
            </w:r>
            <w:r w:rsidR="00E2573F">
              <w:rPr>
                <w:sz w:val="16"/>
              </w:rPr>
              <w:t>in</w:t>
            </w:r>
            <w:r w:rsidR="00E2573F" w:rsidRPr="00F963AB">
              <w:rPr>
                <w:sz w:val="16"/>
                <w:lang w:val="uk-UA"/>
              </w:rPr>
              <w:t xml:space="preserve"> </w:t>
            </w:r>
            <w:r w:rsidR="00E2573F">
              <w:rPr>
                <w:sz w:val="16"/>
              </w:rPr>
              <w:t>accordance</w:t>
            </w:r>
            <w:r w:rsidR="00E2573F" w:rsidRPr="00F963AB">
              <w:rPr>
                <w:sz w:val="16"/>
                <w:lang w:val="uk-UA"/>
              </w:rPr>
              <w:t xml:space="preserve"> </w:t>
            </w:r>
            <w:r w:rsidR="00E2573F">
              <w:rPr>
                <w:sz w:val="16"/>
              </w:rPr>
              <w:t>with</w:t>
            </w:r>
            <w:r w:rsidR="00E2573F" w:rsidRPr="00F963AB">
              <w:rPr>
                <w:sz w:val="16"/>
                <w:lang w:val="uk-UA"/>
              </w:rPr>
              <w:t xml:space="preserve"> </w:t>
            </w:r>
            <w:r w:rsidR="00E2573F">
              <w:rPr>
                <w:sz w:val="16"/>
              </w:rPr>
              <w:t>Decision</w:t>
            </w:r>
            <w:r w:rsidR="00E2573F" w:rsidRPr="00F963AB">
              <w:rPr>
                <w:sz w:val="16"/>
                <w:lang w:val="uk-UA"/>
              </w:rPr>
              <w:t xml:space="preserve"> 2007/453/</w:t>
            </w:r>
            <w:r w:rsidR="00E2573F">
              <w:rPr>
                <w:sz w:val="16"/>
              </w:rPr>
              <w:t>EC</w:t>
            </w:r>
            <w:r w:rsidR="00E2573F" w:rsidRPr="00F963AB">
              <w:rPr>
                <w:sz w:val="16"/>
                <w:lang w:val="uk-UA"/>
              </w:rPr>
              <w:t xml:space="preserve"> </w:t>
            </w:r>
            <w:r w:rsidR="00E2573F">
              <w:rPr>
                <w:sz w:val="16"/>
              </w:rPr>
              <w:t>as</w:t>
            </w:r>
            <w:r w:rsidR="00E2573F" w:rsidRPr="00F963AB">
              <w:rPr>
                <w:sz w:val="16"/>
                <w:lang w:val="uk-UA"/>
              </w:rPr>
              <w:t xml:space="preserve"> </w:t>
            </w:r>
            <w:r w:rsidR="00E2573F">
              <w:rPr>
                <w:sz w:val="16"/>
              </w:rPr>
              <w:t>a</w:t>
            </w:r>
            <w:r w:rsidR="00E2573F" w:rsidRPr="00F963AB">
              <w:rPr>
                <w:sz w:val="16"/>
                <w:lang w:val="uk-UA"/>
              </w:rPr>
              <w:t xml:space="preserve"> </w:t>
            </w:r>
            <w:r w:rsidR="00E2573F">
              <w:rPr>
                <w:sz w:val="16"/>
              </w:rPr>
              <w:t>country</w:t>
            </w:r>
            <w:r w:rsidR="00E2573F" w:rsidRPr="00F963AB">
              <w:rPr>
                <w:sz w:val="16"/>
                <w:lang w:val="uk-UA"/>
              </w:rPr>
              <w:t xml:space="preserve"> </w:t>
            </w:r>
            <w:r w:rsidR="00E2573F">
              <w:rPr>
                <w:sz w:val="16"/>
              </w:rPr>
              <w:t>or</w:t>
            </w:r>
            <w:r w:rsidR="00E2573F" w:rsidRPr="00F963AB">
              <w:rPr>
                <w:sz w:val="16"/>
                <w:lang w:val="uk-UA"/>
              </w:rPr>
              <w:t xml:space="preserve"> </w:t>
            </w:r>
            <w:r w:rsidR="00E2573F">
              <w:rPr>
                <w:sz w:val="16"/>
              </w:rPr>
              <w:t>region</w:t>
            </w:r>
            <w:r w:rsidR="00E2573F" w:rsidRPr="00F963AB">
              <w:rPr>
                <w:sz w:val="16"/>
                <w:lang w:val="uk-UA"/>
              </w:rPr>
              <w:t xml:space="preserve"> </w:t>
            </w:r>
            <w:r w:rsidR="00E2573F">
              <w:rPr>
                <w:sz w:val="16"/>
              </w:rPr>
              <w:t>posing</w:t>
            </w:r>
            <w:r w:rsidR="00E2573F" w:rsidRPr="00F963AB">
              <w:rPr>
                <w:sz w:val="16"/>
                <w:lang w:val="uk-UA"/>
              </w:rPr>
              <w:t xml:space="preserve"> </w:t>
            </w:r>
            <w:r w:rsidR="00E2573F">
              <w:rPr>
                <w:sz w:val="16"/>
              </w:rPr>
              <w:t>an</w:t>
            </w:r>
            <w:r w:rsidR="00E2573F" w:rsidRPr="00F963AB">
              <w:rPr>
                <w:sz w:val="16"/>
                <w:lang w:val="uk-UA"/>
              </w:rPr>
              <w:t xml:space="preserve"> </w:t>
            </w:r>
            <w:r w:rsidR="00E2573F">
              <w:rPr>
                <w:sz w:val="16"/>
              </w:rPr>
              <w:t>undetermined</w:t>
            </w:r>
            <w:r w:rsidR="00E2573F" w:rsidRPr="00F963AB">
              <w:rPr>
                <w:sz w:val="16"/>
                <w:lang w:val="uk-UA"/>
              </w:rPr>
              <w:t xml:space="preserve"> </w:t>
            </w:r>
            <w:r w:rsidR="00E2573F">
              <w:rPr>
                <w:sz w:val="16"/>
              </w:rPr>
              <w:t>BSE</w:t>
            </w:r>
            <w:r w:rsidR="00E2573F" w:rsidRPr="00F963AB">
              <w:rPr>
                <w:sz w:val="16"/>
                <w:lang w:val="uk-UA"/>
              </w:rPr>
              <w:t xml:space="preserve"> </w:t>
            </w:r>
            <w:r w:rsidR="00E2573F">
              <w:rPr>
                <w:sz w:val="16"/>
              </w:rPr>
              <w:t>risk</w:t>
            </w:r>
            <w:r w:rsidR="00F963AB">
              <w:rPr>
                <w:sz w:val="16"/>
                <w:lang w:val="uk-UA"/>
              </w:rPr>
              <w:t>/</w:t>
            </w:r>
            <w:r w:rsidR="00F963AB" w:rsidRPr="00F963AB">
              <w:rPr>
                <w:sz w:val="16"/>
                <w:lang w:val="uk-UA"/>
              </w:rPr>
              <w:t>тварини, від яких було отримано свіже м’ясо та кишки, що були використані для приготування м’ясних продуктів та оброблених кишок ВРХ, овець та кіз походять з країни або регіону, класифікованого</w:t>
            </w:r>
            <w:r w:rsidR="00F963AB">
              <w:rPr>
                <w:sz w:val="16"/>
                <w:lang w:val="uk-UA"/>
              </w:rPr>
              <w:t xml:space="preserve"> відповідно до Рішення 2007/453/</w:t>
            </w:r>
            <w:r w:rsidR="00F963AB" w:rsidRPr="00F963AB">
              <w:rPr>
                <w:sz w:val="16"/>
                <w:lang w:val="uk-UA"/>
              </w:rPr>
              <w:t xml:space="preserve">ЄС </w:t>
            </w:r>
          </w:p>
        </w:tc>
      </w:tr>
    </w:tbl>
    <w:p w:rsidR="003559DD" w:rsidRPr="00F963AB" w:rsidRDefault="00D0765E">
      <w:pPr>
        <w:rPr>
          <w:sz w:val="2"/>
          <w:szCs w:val="2"/>
          <w:lang w:val="uk-UA"/>
        </w:rPr>
      </w:pPr>
      <w:r>
        <w:rPr>
          <w:noProof/>
          <w:lang w:val="uk-UA" w:eastAsia="uk-UA"/>
        </w:rPr>
        <w:pict>
          <v:line id="Line 5" o:spid="_x0000_s1042" style="position:absolute;z-index:-16456704;visibility:visible;mso-position-horizontal-relative:page;mso-position-vertical-relative:page" from="546.4pt,95.2pt" to="546.4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8/EAIAACkEAAAOAAAAZHJzL2Uyb0RvYy54bWysU8GO2yAQvVfqPyDuie3UyW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" strokeweight=".8pt">
            <w10:wrap anchorx="page" anchory="page"/>
          </v:line>
        </w:pict>
      </w:r>
    </w:p>
    <w:p w:rsidR="003559DD" w:rsidRPr="00F963AB" w:rsidRDefault="003559DD">
      <w:pPr>
        <w:rPr>
          <w:sz w:val="2"/>
          <w:szCs w:val="2"/>
          <w:lang w:val="uk-UA"/>
        </w:rPr>
        <w:sectPr w:rsidR="003559DD" w:rsidRPr="00F963AB" w:rsidSect="00BB52EE">
          <w:pgSz w:w="11910" w:h="16840"/>
          <w:pgMar w:top="1880" w:right="280" w:bottom="851" w:left="600" w:header="1427" w:footer="957" w:gutter="0"/>
          <w:cols w:space="720"/>
        </w:sectPr>
      </w:pPr>
    </w:p>
    <w:p w:rsidR="009A56E3" w:rsidRPr="00266B83" w:rsidRDefault="00D0765E" w:rsidP="009A56E3">
      <w:pPr>
        <w:pStyle w:val="a3"/>
        <w:spacing w:before="29" w:line="225" w:lineRule="auto"/>
        <w:ind w:left="20" w:right="17"/>
        <w:rPr>
          <w:lang w:val="uk-UA"/>
        </w:rPr>
      </w:pPr>
      <w:r>
        <w:rPr>
          <w:noProof/>
          <w:spacing w:val="-4"/>
          <w:lang w:val="ru-RU" w:eastAsia="ru-RU"/>
        </w:rPr>
        <w:pict>
          <v:shape id="Text Box 14" o:spid="_x0000_s1086" type="#_x0000_t202" style="position:absolute;left:0;text-align:left;margin-left:53.25pt;margin-top:54.75pt;width:229.95pt;height:24.25pt;z-index:-164029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" filled="f" stroked="f">
            <v:textbox style="mso-next-textbox:#Text Box 14" inset="0,0,0,0">
              <w:txbxContent>
                <w:p w:rsidR="00186228" w:rsidRDefault="00186228" w:rsidP="00186228">
                  <w:pPr>
                    <w:pStyle w:val="a3"/>
                    <w:spacing w:before="29" w:line="225" w:lineRule="auto"/>
                    <w:ind w:left="20" w:right="17"/>
                  </w:pPr>
                  <w:r>
                    <w:rPr>
                      <w:spacing w:val="-4"/>
                    </w:rPr>
                    <w:t>COUNTRY</w:t>
                  </w:r>
                  <w:r>
                    <w:rPr>
                      <w:spacing w:val="-4"/>
                      <w:lang w:val="uk-UA"/>
                    </w:rPr>
                    <w:t>/КРАЇНА</w:t>
                  </w:r>
                  <w:r>
                    <w:rPr>
                      <w:spacing w:val="-4"/>
                    </w:rPr>
                    <w:t xml:space="preserve">: </w:t>
                  </w:r>
                </w:p>
              </w:txbxContent>
            </v:textbox>
            <w10:wrap anchorx="page" anchory="page"/>
          </v:shape>
        </w:pict>
      </w:r>
      <w:r w:rsidR="009A56E3" w:rsidRPr="00266B83">
        <w:rPr>
          <w:spacing w:val="-4"/>
          <w:lang w:val="uk-UA"/>
        </w:rPr>
        <w:t xml:space="preserve"> </w:t>
      </w:r>
    </w:p>
    <w:p w:rsidR="003559DD" w:rsidRPr="00266B83" w:rsidRDefault="00D0765E">
      <w:pPr>
        <w:pStyle w:val="a3"/>
        <w:spacing w:line="231" w:lineRule="exact"/>
        <w:ind w:right="791"/>
        <w:jc w:val="right"/>
        <w:rPr>
          <w:lang w:val="uk-UA"/>
        </w:rPr>
      </w:pPr>
      <w:r>
        <w:rPr>
          <w:noProof/>
          <w:lang w:val="uk-UA" w:eastAsia="uk-UA"/>
        </w:rPr>
        <w:pict>
          <v:shape id="Надпись 2" o:spid="_x0000_s1027" type="#_x0000_t202" style="position:absolute;left:0;text-align:left;margin-left:9.8pt;margin-top:-34.5pt;width:272.4pt;height:52.5pt;z-index:4868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" filled="f" stroked="f">
            <v:textbox>
              <w:txbxContent>
                <w:p w:rsidR="00B44358" w:rsidRDefault="00B44358" w:rsidP="00186228">
                  <w:pPr>
                    <w:pStyle w:val="a3"/>
                    <w:spacing w:before="73" w:line="231" w:lineRule="exact"/>
                    <w:ind w:right="216"/>
                    <w:jc w:val="right"/>
                  </w:pPr>
                  <w:r>
                    <w:t xml:space="preserve">Meat </w:t>
                  </w:r>
                  <w:r>
                    <w:rPr>
                      <w:spacing w:val="-5"/>
                    </w:rPr>
                    <w:t>products, treated</w:t>
                  </w:r>
                  <w:r w:rsidRPr="00E61929">
                    <w:rPr>
                      <w:spacing w:val="-5"/>
                    </w:rPr>
                    <w:t xml:space="preserve"> </w:t>
                  </w:r>
                  <w:r>
                    <w:rPr>
                      <w:spacing w:val="-5"/>
                    </w:rPr>
                    <w:t>stomachs,</w:t>
                  </w:r>
                  <w:r>
                    <w:rPr>
                      <w:spacing w:val="-72"/>
                    </w:rPr>
                    <w:t xml:space="preserve"> </w:t>
                  </w:r>
                  <w:r>
                    <w:rPr>
                      <w:spacing w:val="-3"/>
                    </w:rPr>
                    <w:t>bladders</w:t>
                  </w:r>
                </w:p>
                <w:p w:rsidR="00B44358" w:rsidRPr="009A56E3" w:rsidRDefault="00B44358" w:rsidP="00186228">
                  <w:pPr>
                    <w:jc w:val="right"/>
                    <w:rPr>
                      <w:b/>
                    </w:rPr>
                  </w:pPr>
                  <w:r w:rsidRPr="009A56E3">
                    <w:rPr>
                      <w:b/>
                    </w:rPr>
                    <w:t xml:space="preserve">and </w:t>
                  </w:r>
                  <w:r w:rsidRPr="009A56E3">
                    <w:rPr>
                      <w:b/>
                      <w:spacing w:val="-6"/>
                    </w:rPr>
                    <w:t xml:space="preserve">intestines </w:t>
                  </w:r>
                  <w:r w:rsidRPr="009A56E3">
                    <w:rPr>
                      <w:b/>
                      <w:spacing w:val="-3"/>
                      <w:lang w:val="uk-UA"/>
                    </w:rPr>
                    <w:t>/</w:t>
                  </w:r>
                  <w:r w:rsidRPr="009A56E3">
                    <w:rPr>
                      <w:b/>
                    </w:rPr>
                    <w:t xml:space="preserve"> </w:t>
                  </w:r>
                  <w:r w:rsidRPr="009A56E3">
                    <w:rPr>
                      <w:b/>
                      <w:spacing w:val="-3"/>
                      <w:lang w:val="uk-UA"/>
                    </w:rPr>
                    <w:t>М’ясні продукти, оброблені шлунки , міхури та кишки</w:t>
                  </w:r>
                </w:p>
              </w:txbxContent>
            </v:textbox>
          </v:shape>
        </w:pict>
      </w:r>
      <w:r>
        <w:rPr>
          <w:noProof/>
          <w:lang w:val="uk-UA" w:eastAsia="uk-UA"/>
        </w:rPr>
        <w:pict>
          <v:line id="Line 4" o:spid="_x0000_s1041" style="position:absolute;left:0;text-align:left;z-index:-16456192;visibility:visible;mso-position-horizontal-relative:page" from="546.4pt,12.4pt" to="546.4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" strokeweight=".8pt">
            <w10:wrap anchorx="page"/>
          </v:line>
        </w:pict>
      </w:r>
    </w:p>
    <w:p w:rsidR="003559DD" w:rsidRPr="00266B83" w:rsidRDefault="003559DD">
      <w:pPr>
        <w:spacing w:line="231" w:lineRule="exact"/>
        <w:jc w:val="right"/>
        <w:rPr>
          <w:lang w:val="uk-UA"/>
        </w:rPr>
        <w:sectPr w:rsidR="003559DD" w:rsidRPr="00266B83">
          <w:headerReference w:type="default" r:id="rId10"/>
          <w:footerReference w:type="default" r:id="rId11"/>
          <w:pgSz w:w="11910" w:h="16840"/>
          <w:pgMar w:top="1560" w:right="280" w:bottom="1140" w:left="600" w:header="0" w:footer="957" w:gutter="0"/>
          <w:cols w:num="2" w:space="720" w:equalWidth="0">
            <w:col w:w="5044" w:space="40"/>
            <w:col w:w="5946"/>
          </w:cols>
        </w:sectPr>
      </w:pPr>
    </w:p>
    <w:tbl>
      <w:tblPr>
        <w:tblStyle w:val="TableNormal"/>
        <w:tblW w:w="0" w:type="auto"/>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40"/>
        <w:gridCol w:w="2640"/>
        <w:gridCol w:w="2667"/>
      </w:tblGrid>
      <w:tr w:rsidR="003559DD" w:rsidTr="0076552E">
        <w:trPr>
          <w:trHeight w:val="716"/>
        </w:trPr>
        <w:tc>
          <w:tcPr>
            <w:tcW w:w="5040" w:type="dxa"/>
            <w:tcBorders>
              <w:bottom w:val="nil"/>
            </w:tcBorders>
          </w:tcPr>
          <w:p w:rsidR="003559DD" w:rsidRPr="00266B83" w:rsidRDefault="00E2573F">
            <w:pPr>
              <w:pStyle w:val="TableParagraph"/>
              <w:spacing w:line="174" w:lineRule="exact"/>
              <w:ind w:left="117"/>
              <w:rPr>
                <w:sz w:val="16"/>
                <w:lang w:val="uk-UA"/>
              </w:rPr>
            </w:pPr>
            <w:r>
              <w:rPr>
                <w:sz w:val="16"/>
              </w:rPr>
              <w:t>II</w:t>
            </w:r>
            <w:r w:rsidRPr="00266B83">
              <w:rPr>
                <w:sz w:val="16"/>
                <w:lang w:val="uk-UA"/>
              </w:rPr>
              <w:t xml:space="preserve">. </w:t>
            </w:r>
            <w:r>
              <w:rPr>
                <w:sz w:val="16"/>
              </w:rPr>
              <w:t>Health</w:t>
            </w:r>
            <w:r w:rsidRPr="00266B83">
              <w:rPr>
                <w:sz w:val="16"/>
                <w:lang w:val="uk-UA"/>
              </w:rPr>
              <w:t xml:space="preserve"> </w:t>
            </w:r>
            <w:r>
              <w:rPr>
                <w:sz w:val="16"/>
              </w:rPr>
              <w:t>information</w:t>
            </w:r>
            <w:r w:rsidR="009A56E3">
              <w:rPr>
                <w:sz w:val="16"/>
                <w:lang w:val="uk-UA"/>
              </w:rPr>
              <w:t>/Інформація про здоров’я</w:t>
            </w:r>
          </w:p>
        </w:tc>
        <w:tc>
          <w:tcPr>
            <w:tcW w:w="2640" w:type="dxa"/>
          </w:tcPr>
          <w:p w:rsidR="003559DD" w:rsidRDefault="00E2573F">
            <w:pPr>
              <w:pStyle w:val="TableParagraph"/>
              <w:spacing w:line="232" w:lineRule="auto"/>
              <w:ind w:left="102" w:right="865"/>
              <w:rPr>
                <w:sz w:val="16"/>
              </w:rPr>
            </w:pPr>
            <w:r>
              <w:rPr>
                <w:sz w:val="16"/>
              </w:rPr>
              <w:t xml:space="preserve">II.a. </w:t>
            </w:r>
            <w:r w:rsidR="009A56E3">
              <w:rPr>
                <w:sz w:val="16"/>
              </w:rPr>
              <w:t>Certificate reference number</w:t>
            </w:r>
            <w:r w:rsidR="009A56E3">
              <w:rPr>
                <w:sz w:val="16"/>
                <w:lang w:val="uk-UA"/>
              </w:rPr>
              <w:t>/ Номер сертифіката</w:t>
            </w:r>
          </w:p>
        </w:tc>
        <w:tc>
          <w:tcPr>
            <w:tcW w:w="2667" w:type="dxa"/>
            <w:tcBorders>
              <w:tr2bl w:val="single" w:sz="4" w:space="0" w:color="auto"/>
            </w:tcBorders>
          </w:tcPr>
          <w:p w:rsidR="003559DD" w:rsidRDefault="00D0765E">
            <w:pPr>
              <w:pStyle w:val="TableParagraph"/>
              <w:spacing w:line="174" w:lineRule="exact"/>
              <w:ind w:left="118"/>
              <w:rPr>
                <w:sz w:val="16"/>
              </w:rPr>
            </w:pPr>
            <w:r>
              <w:rPr>
                <w:noProof/>
                <w:sz w:val="16"/>
                <w:lang w:val="ru-RU" w:eastAsia="ru-RU"/>
              </w:rPr>
              <w:pict>
                <v:shape id="_x0000_s1082" type="#_x0000_t32" style="position:absolute;left:0;text-align:left;margin-left:110.6pt;margin-top:-1.2pt;width:0;height:36pt;z-index:486909440;mso-position-horizontal-relative:text;mso-position-vertical-relative:text" o:connectortype="straight" strokecolor="white [3212]"/>
              </w:pict>
            </w:r>
            <w:r w:rsidR="00E2573F">
              <w:rPr>
                <w:sz w:val="16"/>
              </w:rPr>
              <w:t>II.b.</w:t>
            </w:r>
          </w:p>
        </w:tc>
      </w:tr>
      <w:tr w:rsidR="003559DD" w:rsidTr="0076552E">
        <w:trPr>
          <w:trHeight w:val="11931"/>
        </w:trPr>
        <w:tc>
          <w:tcPr>
            <w:tcW w:w="10347" w:type="dxa"/>
            <w:gridSpan w:val="3"/>
            <w:tcBorders>
              <w:top w:val="nil"/>
            </w:tcBorders>
          </w:tcPr>
          <w:p w:rsidR="004141D8" w:rsidRPr="00266B83" w:rsidRDefault="004141D8" w:rsidP="00BF526B">
            <w:pPr>
              <w:pStyle w:val="TableParagraph"/>
              <w:tabs>
                <w:tab w:val="left" w:pos="3717"/>
                <w:tab w:val="left" w:pos="3718"/>
              </w:tabs>
              <w:spacing w:line="242" w:lineRule="auto"/>
              <w:ind w:left="3718" w:right="341"/>
              <w:jc w:val="both"/>
              <w:rPr>
                <w:sz w:val="16"/>
                <w:lang w:val="ru-RU"/>
              </w:rPr>
            </w:pPr>
          </w:p>
          <w:p w:rsidR="00BF526B" w:rsidRPr="00120C24" w:rsidRDefault="00BF526B" w:rsidP="00BF526B">
            <w:pPr>
              <w:pStyle w:val="TableParagraph"/>
              <w:tabs>
                <w:tab w:val="left" w:pos="3717"/>
                <w:tab w:val="left" w:pos="3718"/>
              </w:tabs>
              <w:spacing w:line="242" w:lineRule="auto"/>
              <w:ind w:left="3718" w:right="341"/>
              <w:jc w:val="both"/>
              <w:rPr>
                <w:sz w:val="16"/>
                <w:lang w:val="ru-RU"/>
              </w:rPr>
            </w:pPr>
            <w:r w:rsidRPr="00F963AB">
              <w:rPr>
                <w:sz w:val="16"/>
                <w:lang w:val="uk-UA"/>
              </w:rPr>
              <w:t>як країна або регіон із не</w:t>
            </w:r>
            <w:r>
              <w:rPr>
                <w:sz w:val="16"/>
                <w:lang w:val="uk-UA"/>
              </w:rPr>
              <w:t>визначеним ризиком щодо ГЕ ВРХ</w:t>
            </w:r>
          </w:p>
          <w:p w:rsidR="00BF526B" w:rsidRPr="00120C24" w:rsidRDefault="00BF526B" w:rsidP="00BF526B">
            <w:pPr>
              <w:pStyle w:val="TableParagraph"/>
              <w:tabs>
                <w:tab w:val="left" w:pos="3717"/>
                <w:tab w:val="left" w:pos="3718"/>
              </w:tabs>
              <w:spacing w:line="242" w:lineRule="auto"/>
              <w:ind w:left="3718" w:right="341"/>
              <w:jc w:val="both"/>
              <w:rPr>
                <w:sz w:val="16"/>
                <w:lang w:val="ru-RU"/>
              </w:rPr>
            </w:pPr>
          </w:p>
          <w:p w:rsidR="00F963AB" w:rsidRPr="007B2E92" w:rsidRDefault="00F963AB" w:rsidP="009A56E3">
            <w:pPr>
              <w:pStyle w:val="TableParagraph"/>
              <w:numPr>
                <w:ilvl w:val="1"/>
                <w:numId w:val="7"/>
              </w:numPr>
              <w:tabs>
                <w:tab w:val="left" w:pos="3717"/>
                <w:tab w:val="left" w:pos="3718"/>
              </w:tabs>
              <w:spacing w:line="242" w:lineRule="auto"/>
              <w:ind w:right="341"/>
              <w:jc w:val="both"/>
              <w:rPr>
                <w:sz w:val="16"/>
                <w:lang w:val="uk-UA"/>
              </w:rPr>
            </w:pPr>
            <w:r>
              <w:rPr>
                <w:sz w:val="16"/>
              </w:rPr>
              <w:t>the</w:t>
            </w:r>
            <w:r w:rsidRPr="00C15EE5">
              <w:rPr>
                <w:sz w:val="16"/>
              </w:rPr>
              <w:t xml:space="preserve"> </w:t>
            </w:r>
            <w:r>
              <w:rPr>
                <w:sz w:val="16"/>
              </w:rPr>
              <w:t>animals</w:t>
            </w:r>
            <w:r w:rsidRPr="00C15EE5">
              <w:rPr>
                <w:sz w:val="16"/>
              </w:rPr>
              <w:t xml:space="preserve">, </w:t>
            </w:r>
            <w:r>
              <w:rPr>
                <w:sz w:val="16"/>
              </w:rPr>
              <w:t>from</w:t>
            </w:r>
            <w:r w:rsidRPr="00C15EE5">
              <w:rPr>
                <w:sz w:val="16"/>
              </w:rPr>
              <w:t xml:space="preserve"> </w:t>
            </w:r>
            <w:r>
              <w:rPr>
                <w:sz w:val="16"/>
              </w:rPr>
              <w:t>which</w:t>
            </w:r>
            <w:r w:rsidRPr="00C15EE5">
              <w:rPr>
                <w:sz w:val="16"/>
              </w:rPr>
              <w:t xml:space="preserve"> </w:t>
            </w:r>
            <w:r>
              <w:rPr>
                <w:sz w:val="16"/>
              </w:rPr>
              <w:t>the</w:t>
            </w:r>
            <w:r w:rsidRPr="00C15EE5">
              <w:rPr>
                <w:sz w:val="16"/>
              </w:rPr>
              <w:t xml:space="preserve"> </w:t>
            </w:r>
            <w:r>
              <w:rPr>
                <w:sz w:val="16"/>
              </w:rPr>
              <w:t>fresh</w:t>
            </w:r>
            <w:r w:rsidRPr="00C15EE5">
              <w:rPr>
                <w:sz w:val="16"/>
              </w:rPr>
              <w:t xml:space="preserve"> </w:t>
            </w:r>
            <w:r>
              <w:rPr>
                <w:sz w:val="16"/>
              </w:rPr>
              <w:t>meat</w:t>
            </w:r>
            <w:r w:rsidRPr="00C15EE5">
              <w:rPr>
                <w:sz w:val="16"/>
              </w:rPr>
              <w:t xml:space="preserve"> </w:t>
            </w:r>
            <w:r>
              <w:rPr>
                <w:sz w:val="16"/>
              </w:rPr>
              <w:t>and</w:t>
            </w:r>
            <w:r w:rsidRPr="00C15EE5">
              <w:rPr>
                <w:sz w:val="16"/>
              </w:rPr>
              <w:t xml:space="preserve"> </w:t>
            </w:r>
            <w:r>
              <w:rPr>
                <w:sz w:val="16"/>
              </w:rPr>
              <w:t>intestines</w:t>
            </w:r>
            <w:r w:rsidRPr="00C15EE5">
              <w:rPr>
                <w:sz w:val="16"/>
              </w:rPr>
              <w:t xml:space="preserve"> </w:t>
            </w:r>
            <w:r>
              <w:rPr>
                <w:sz w:val="16"/>
              </w:rPr>
              <w:t>used</w:t>
            </w:r>
            <w:r w:rsidRPr="00C15EE5">
              <w:rPr>
                <w:sz w:val="16"/>
              </w:rPr>
              <w:t xml:space="preserve"> </w:t>
            </w:r>
            <w:r>
              <w:rPr>
                <w:sz w:val="16"/>
              </w:rPr>
              <w:t>in</w:t>
            </w:r>
            <w:r w:rsidRPr="00C15EE5">
              <w:rPr>
                <w:sz w:val="16"/>
              </w:rPr>
              <w:t xml:space="preserve"> </w:t>
            </w:r>
            <w:r>
              <w:rPr>
                <w:sz w:val="16"/>
              </w:rPr>
              <w:t>the</w:t>
            </w:r>
            <w:r w:rsidRPr="00C15EE5">
              <w:rPr>
                <w:sz w:val="16"/>
              </w:rPr>
              <w:t xml:space="preserve"> </w:t>
            </w:r>
            <w:r>
              <w:rPr>
                <w:sz w:val="16"/>
              </w:rPr>
              <w:t>preparation</w:t>
            </w:r>
            <w:r w:rsidRPr="00C15EE5">
              <w:rPr>
                <w:sz w:val="16"/>
              </w:rPr>
              <w:t xml:space="preserve"> </w:t>
            </w:r>
            <w:r>
              <w:rPr>
                <w:sz w:val="16"/>
              </w:rPr>
              <w:t>of</w:t>
            </w:r>
            <w:r w:rsidRPr="00C15EE5">
              <w:rPr>
                <w:sz w:val="16"/>
              </w:rPr>
              <w:t xml:space="preserve"> </w:t>
            </w:r>
            <w:r>
              <w:rPr>
                <w:sz w:val="16"/>
              </w:rPr>
              <w:t>the</w:t>
            </w:r>
            <w:r w:rsidRPr="00C15EE5">
              <w:rPr>
                <w:sz w:val="16"/>
              </w:rPr>
              <w:t xml:space="preserve"> </w:t>
            </w:r>
            <w:r>
              <w:rPr>
                <w:sz w:val="16"/>
              </w:rPr>
              <w:t>meat</w:t>
            </w:r>
            <w:r w:rsidRPr="00C15EE5">
              <w:rPr>
                <w:sz w:val="16"/>
              </w:rPr>
              <w:t xml:space="preserve"> </w:t>
            </w:r>
            <w:r>
              <w:rPr>
                <w:sz w:val="16"/>
              </w:rPr>
              <w:t>products</w:t>
            </w:r>
            <w:r w:rsidRPr="00C15EE5">
              <w:rPr>
                <w:sz w:val="16"/>
              </w:rPr>
              <w:t xml:space="preserve"> </w:t>
            </w:r>
            <w:r>
              <w:rPr>
                <w:sz w:val="16"/>
              </w:rPr>
              <w:t>and</w:t>
            </w:r>
            <w:r w:rsidRPr="00C15EE5">
              <w:rPr>
                <w:sz w:val="16"/>
              </w:rPr>
              <w:t xml:space="preserve"> </w:t>
            </w:r>
            <w:r>
              <w:rPr>
                <w:sz w:val="16"/>
              </w:rPr>
              <w:t>treated</w:t>
            </w:r>
            <w:r w:rsidRPr="00C15EE5">
              <w:rPr>
                <w:sz w:val="16"/>
              </w:rPr>
              <w:t xml:space="preserve"> </w:t>
            </w:r>
            <w:r>
              <w:rPr>
                <w:sz w:val="16"/>
              </w:rPr>
              <w:t>intestines</w:t>
            </w:r>
            <w:r w:rsidRPr="00C15EE5">
              <w:rPr>
                <w:sz w:val="16"/>
              </w:rPr>
              <w:t xml:space="preserve"> </w:t>
            </w:r>
            <w:r>
              <w:rPr>
                <w:sz w:val="16"/>
              </w:rPr>
              <w:t>of</w:t>
            </w:r>
            <w:r w:rsidRPr="00C15EE5">
              <w:rPr>
                <w:sz w:val="16"/>
              </w:rPr>
              <w:t xml:space="preserve"> </w:t>
            </w:r>
            <w:r>
              <w:rPr>
                <w:sz w:val="16"/>
              </w:rPr>
              <w:t>bovine</w:t>
            </w:r>
            <w:r w:rsidRPr="00C15EE5">
              <w:rPr>
                <w:sz w:val="16"/>
              </w:rPr>
              <w:t xml:space="preserve">, </w:t>
            </w:r>
            <w:r>
              <w:rPr>
                <w:sz w:val="16"/>
              </w:rPr>
              <w:t>ovine</w:t>
            </w:r>
            <w:r w:rsidRPr="00C15EE5">
              <w:rPr>
                <w:sz w:val="16"/>
              </w:rPr>
              <w:t xml:space="preserve"> </w:t>
            </w:r>
            <w:r>
              <w:rPr>
                <w:sz w:val="16"/>
              </w:rPr>
              <w:t>and</w:t>
            </w:r>
            <w:r w:rsidRPr="00C15EE5">
              <w:rPr>
                <w:sz w:val="16"/>
              </w:rPr>
              <w:t xml:space="preserve"> </w:t>
            </w:r>
            <w:r>
              <w:rPr>
                <w:sz w:val="16"/>
              </w:rPr>
              <w:t>caprine</w:t>
            </w:r>
            <w:r w:rsidRPr="00C15EE5">
              <w:rPr>
                <w:sz w:val="16"/>
              </w:rPr>
              <w:t xml:space="preserve"> </w:t>
            </w:r>
            <w:r>
              <w:rPr>
                <w:sz w:val="16"/>
              </w:rPr>
              <w:t>origin</w:t>
            </w:r>
            <w:r w:rsidRPr="00C15EE5">
              <w:rPr>
                <w:sz w:val="16"/>
              </w:rPr>
              <w:t xml:space="preserve"> </w:t>
            </w:r>
            <w:r>
              <w:rPr>
                <w:sz w:val="16"/>
              </w:rPr>
              <w:t>were</w:t>
            </w:r>
            <w:r w:rsidRPr="00C15EE5">
              <w:rPr>
                <w:sz w:val="16"/>
              </w:rPr>
              <w:t xml:space="preserve"> </w:t>
            </w:r>
            <w:r>
              <w:rPr>
                <w:sz w:val="16"/>
              </w:rPr>
              <w:t>derived</w:t>
            </w:r>
            <w:r w:rsidRPr="00C15EE5">
              <w:rPr>
                <w:sz w:val="16"/>
              </w:rPr>
              <w:t xml:space="preserve">, </w:t>
            </w:r>
            <w:r>
              <w:rPr>
                <w:sz w:val="16"/>
              </w:rPr>
              <w:t>have</w:t>
            </w:r>
            <w:r w:rsidRPr="00C15EE5">
              <w:rPr>
                <w:sz w:val="16"/>
              </w:rPr>
              <w:t xml:space="preserve"> </w:t>
            </w:r>
            <w:r>
              <w:rPr>
                <w:sz w:val="16"/>
              </w:rPr>
              <w:t>not</w:t>
            </w:r>
            <w:r w:rsidRPr="00C15EE5">
              <w:rPr>
                <w:sz w:val="16"/>
              </w:rPr>
              <w:t xml:space="preserve"> </w:t>
            </w:r>
            <w:r>
              <w:rPr>
                <w:sz w:val="16"/>
              </w:rPr>
              <w:t>been</w:t>
            </w:r>
            <w:r w:rsidRPr="00C15EE5">
              <w:rPr>
                <w:spacing w:val="-11"/>
                <w:sz w:val="16"/>
              </w:rPr>
              <w:t xml:space="preserve"> </w:t>
            </w:r>
            <w:r>
              <w:rPr>
                <w:sz w:val="16"/>
              </w:rPr>
              <w:t>fed</w:t>
            </w:r>
            <w:r w:rsidRPr="00C15EE5">
              <w:rPr>
                <w:sz w:val="16"/>
              </w:rPr>
              <w:t xml:space="preserve"> </w:t>
            </w:r>
            <w:r>
              <w:rPr>
                <w:sz w:val="16"/>
              </w:rPr>
              <w:t>with</w:t>
            </w:r>
            <w:r w:rsidRPr="00C15EE5">
              <w:rPr>
                <w:sz w:val="16"/>
              </w:rPr>
              <w:t xml:space="preserve"> </w:t>
            </w:r>
            <w:r>
              <w:rPr>
                <w:sz w:val="16"/>
              </w:rPr>
              <w:t>meat</w:t>
            </w:r>
            <w:r w:rsidRPr="00C15EE5">
              <w:rPr>
                <w:sz w:val="16"/>
              </w:rPr>
              <w:t>-</w:t>
            </w:r>
            <w:r>
              <w:rPr>
                <w:sz w:val="16"/>
              </w:rPr>
              <w:t>and</w:t>
            </w:r>
            <w:r w:rsidRPr="00C15EE5">
              <w:rPr>
                <w:sz w:val="16"/>
              </w:rPr>
              <w:t>-</w:t>
            </w:r>
            <w:r>
              <w:rPr>
                <w:sz w:val="16"/>
              </w:rPr>
              <w:t>bone</w:t>
            </w:r>
            <w:r w:rsidRPr="00C15EE5">
              <w:rPr>
                <w:sz w:val="16"/>
              </w:rPr>
              <w:t xml:space="preserve"> </w:t>
            </w:r>
            <w:r>
              <w:rPr>
                <w:sz w:val="16"/>
              </w:rPr>
              <w:t>meal</w:t>
            </w:r>
            <w:r w:rsidRPr="00C15EE5">
              <w:rPr>
                <w:sz w:val="16"/>
              </w:rPr>
              <w:t xml:space="preserve"> </w:t>
            </w:r>
            <w:r>
              <w:rPr>
                <w:sz w:val="16"/>
              </w:rPr>
              <w:t>or</w:t>
            </w:r>
            <w:r w:rsidRPr="00C15EE5">
              <w:rPr>
                <w:sz w:val="16"/>
              </w:rPr>
              <w:t xml:space="preserve"> </w:t>
            </w:r>
            <w:r>
              <w:rPr>
                <w:sz w:val="16"/>
              </w:rPr>
              <w:t>greaves</w:t>
            </w:r>
            <w:r w:rsidRPr="00C15EE5">
              <w:rPr>
                <w:sz w:val="16"/>
              </w:rPr>
              <w:t xml:space="preserve">, </w:t>
            </w:r>
            <w:r>
              <w:rPr>
                <w:sz w:val="16"/>
              </w:rPr>
              <w:t>as</w:t>
            </w:r>
            <w:r w:rsidRPr="00C15EE5">
              <w:rPr>
                <w:sz w:val="16"/>
              </w:rPr>
              <w:t xml:space="preserve"> </w:t>
            </w:r>
            <w:r>
              <w:rPr>
                <w:sz w:val="16"/>
              </w:rPr>
              <w:t>defined</w:t>
            </w:r>
            <w:r w:rsidRPr="00C15EE5">
              <w:rPr>
                <w:sz w:val="16"/>
              </w:rPr>
              <w:t xml:space="preserve"> </w:t>
            </w:r>
            <w:r>
              <w:rPr>
                <w:sz w:val="16"/>
              </w:rPr>
              <w:t>in</w:t>
            </w:r>
            <w:r w:rsidRPr="00C15EE5">
              <w:rPr>
                <w:sz w:val="16"/>
              </w:rPr>
              <w:t xml:space="preserve"> </w:t>
            </w:r>
            <w:r>
              <w:rPr>
                <w:sz w:val="16"/>
              </w:rPr>
              <w:t>the</w:t>
            </w:r>
            <w:r w:rsidRPr="00C15EE5">
              <w:rPr>
                <w:sz w:val="16"/>
              </w:rPr>
              <w:t xml:space="preserve"> </w:t>
            </w:r>
            <w:r>
              <w:rPr>
                <w:sz w:val="16"/>
              </w:rPr>
              <w:t>World</w:t>
            </w:r>
            <w:r w:rsidRPr="00C15EE5">
              <w:rPr>
                <w:sz w:val="16"/>
              </w:rPr>
              <w:t xml:space="preserve"> </w:t>
            </w:r>
            <w:r>
              <w:rPr>
                <w:sz w:val="16"/>
              </w:rPr>
              <w:t>Organisation</w:t>
            </w:r>
            <w:r w:rsidRPr="00C15EE5">
              <w:rPr>
                <w:sz w:val="16"/>
              </w:rPr>
              <w:t xml:space="preserve"> </w:t>
            </w:r>
            <w:r>
              <w:rPr>
                <w:sz w:val="16"/>
              </w:rPr>
              <w:t>for</w:t>
            </w:r>
            <w:r w:rsidRPr="00C15EE5">
              <w:rPr>
                <w:sz w:val="16"/>
              </w:rPr>
              <w:t xml:space="preserve"> </w:t>
            </w:r>
            <w:r>
              <w:rPr>
                <w:sz w:val="16"/>
              </w:rPr>
              <w:t>Animal</w:t>
            </w:r>
            <w:r w:rsidRPr="00C15EE5">
              <w:rPr>
                <w:sz w:val="16"/>
              </w:rPr>
              <w:t xml:space="preserve"> </w:t>
            </w:r>
            <w:r>
              <w:rPr>
                <w:sz w:val="16"/>
              </w:rPr>
              <w:t>Health</w:t>
            </w:r>
            <w:r w:rsidRPr="00C15EE5">
              <w:rPr>
                <w:sz w:val="16"/>
              </w:rPr>
              <w:t xml:space="preserve"> (</w:t>
            </w:r>
            <w:r>
              <w:rPr>
                <w:sz w:val="16"/>
              </w:rPr>
              <w:t>OIE</w:t>
            </w:r>
            <w:r w:rsidRPr="00C15EE5">
              <w:rPr>
                <w:sz w:val="16"/>
              </w:rPr>
              <w:t xml:space="preserve">) </w:t>
            </w:r>
            <w:r>
              <w:rPr>
                <w:sz w:val="16"/>
              </w:rPr>
              <w:t>Terrestrial</w:t>
            </w:r>
            <w:r w:rsidRPr="00C15EE5">
              <w:rPr>
                <w:sz w:val="16"/>
              </w:rPr>
              <w:t xml:space="preserve"> </w:t>
            </w:r>
            <w:r>
              <w:rPr>
                <w:sz w:val="16"/>
              </w:rPr>
              <w:t>Animal</w:t>
            </w:r>
            <w:r w:rsidRPr="00C15EE5">
              <w:rPr>
                <w:sz w:val="16"/>
              </w:rPr>
              <w:t xml:space="preserve"> </w:t>
            </w:r>
            <w:r>
              <w:rPr>
                <w:sz w:val="16"/>
              </w:rPr>
              <w:t>Health</w:t>
            </w:r>
            <w:r w:rsidRPr="00C15EE5">
              <w:rPr>
                <w:sz w:val="16"/>
              </w:rPr>
              <w:t xml:space="preserve"> </w:t>
            </w:r>
            <w:r>
              <w:rPr>
                <w:sz w:val="16"/>
              </w:rPr>
              <w:t>Code</w:t>
            </w:r>
            <w:r w:rsidRPr="00C15EE5">
              <w:rPr>
                <w:sz w:val="16"/>
              </w:rPr>
              <w:t>,</w:t>
            </w:r>
            <w:r w:rsidRPr="00C15EE5">
              <w:rPr>
                <w:spacing w:val="-1"/>
                <w:sz w:val="16"/>
              </w:rPr>
              <w:t xml:space="preserve"> </w:t>
            </w:r>
            <w:r>
              <w:rPr>
                <w:sz w:val="16"/>
              </w:rPr>
              <w:t>and</w:t>
            </w:r>
            <w:r w:rsidR="009A56E3">
              <w:rPr>
                <w:sz w:val="16"/>
                <w:lang w:val="uk-UA"/>
              </w:rPr>
              <w:t xml:space="preserve">/ </w:t>
            </w:r>
            <w:r w:rsidR="009A56E3" w:rsidRPr="007B2E92">
              <w:rPr>
                <w:sz w:val="16"/>
                <w:lang w:val="uk-UA"/>
              </w:rPr>
              <w:t>тварин</w:t>
            </w:r>
            <w:r w:rsidR="00C3314A" w:rsidRPr="007B2E92">
              <w:rPr>
                <w:sz w:val="16"/>
                <w:lang w:val="uk-UA"/>
              </w:rPr>
              <w:t>ам</w:t>
            </w:r>
            <w:r w:rsidR="009A56E3" w:rsidRPr="007B2E92">
              <w:rPr>
                <w:sz w:val="16"/>
                <w:lang w:val="uk-UA"/>
              </w:rPr>
              <w:t xml:space="preserve">, від яких було отримано свіже м’ясо та кишки, що було використано для приготування м’ясних продуктів та оброблених кишок ВРХ, овець та кіз не </w:t>
            </w:r>
            <w:r w:rsidR="00C3314A" w:rsidRPr="007B2E92">
              <w:rPr>
                <w:sz w:val="16"/>
                <w:lang w:val="uk-UA"/>
              </w:rPr>
              <w:t>згодовували</w:t>
            </w:r>
            <w:r w:rsidR="009438FB" w:rsidRPr="007B2E92">
              <w:rPr>
                <w:sz w:val="16"/>
                <w:lang w:val="uk-UA"/>
              </w:rPr>
              <w:t xml:space="preserve"> </w:t>
            </w:r>
            <w:r w:rsidR="009A56E3" w:rsidRPr="007B2E92">
              <w:rPr>
                <w:sz w:val="16"/>
                <w:lang w:val="uk-UA"/>
              </w:rPr>
              <w:t>м’ясо-кісткове борошно та шкварки як визначено у Кодекс</w:t>
            </w:r>
            <w:r w:rsidR="009438FB" w:rsidRPr="007B2E92">
              <w:rPr>
                <w:sz w:val="16"/>
                <w:lang w:val="uk-UA"/>
              </w:rPr>
              <w:t>і</w:t>
            </w:r>
            <w:r w:rsidR="007B2E92">
              <w:rPr>
                <w:sz w:val="16"/>
                <w:lang w:val="uk-UA"/>
              </w:rPr>
              <w:t xml:space="preserve"> здоров’я наземних тварин МЕБ</w:t>
            </w:r>
            <w:r w:rsidR="009A56E3" w:rsidRPr="007B2E92">
              <w:rPr>
                <w:sz w:val="16"/>
                <w:lang w:val="uk-UA"/>
              </w:rPr>
              <w:t>, та</w:t>
            </w:r>
          </w:p>
          <w:p w:rsidR="00F963AB" w:rsidRPr="00C15EE5" w:rsidRDefault="00F963AB" w:rsidP="00F963AB">
            <w:pPr>
              <w:pStyle w:val="TableParagraph"/>
              <w:spacing w:before="1"/>
              <w:rPr>
                <w:b/>
                <w:sz w:val="16"/>
              </w:rPr>
            </w:pPr>
          </w:p>
          <w:p w:rsidR="00F963AB" w:rsidRPr="009A56E3" w:rsidRDefault="00F963AB" w:rsidP="009A56E3">
            <w:pPr>
              <w:pStyle w:val="TableParagraph"/>
              <w:numPr>
                <w:ilvl w:val="1"/>
                <w:numId w:val="7"/>
              </w:numPr>
              <w:tabs>
                <w:tab w:val="left" w:pos="3717"/>
                <w:tab w:val="left" w:pos="3718"/>
              </w:tabs>
              <w:ind w:right="341"/>
              <w:jc w:val="both"/>
              <w:rPr>
                <w:sz w:val="16"/>
                <w:lang w:val="uk-UA"/>
              </w:rPr>
            </w:pPr>
            <w:r>
              <w:rPr>
                <w:sz w:val="16"/>
              </w:rPr>
              <w:t>the</w:t>
            </w:r>
            <w:r w:rsidRPr="00C15EE5">
              <w:rPr>
                <w:sz w:val="16"/>
              </w:rPr>
              <w:t xml:space="preserve"> </w:t>
            </w:r>
            <w:r>
              <w:rPr>
                <w:sz w:val="16"/>
              </w:rPr>
              <w:t>meat</w:t>
            </w:r>
            <w:r w:rsidRPr="00C15EE5">
              <w:rPr>
                <w:sz w:val="16"/>
              </w:rPr>
              <w:t xml:space="preserve"> </w:t>
            </w:r>
            <w:r>
              <w:rPr>
                <w:sz w:val="16"/>
              </w:rPr>
              <w:t>products</w:t>
            </w:r>
            <w:r w:rsidRPr="00C15EE5">
              <w:rPr>
                <w:sz w:val="16"/>
              </w:rPr>
              <w:t xml:space="preserve"> </w:t>
            </w:r>
            <w:r>
              <w:rPr>
                <w:sz w:val="16"/>
              </w:rPr>
              <w:t>were</w:t>
            </w:r>
            <w:r w:rsidRPr="00C15EE5">
              <w:rPr>
                <w:sz w:val="16"/>
              </w:rPr>
              <w:t xml:space="preserve"> </w:t>
            </w:r>
            <w:r>
              <w:rPr>
                <w:sz w:val="16"/>
              </w:rPr>
              <w:t>produced</w:t>
            </w:r>
            <w:r w:rsidRPr="00C15EE5">
              <w:rPr>
                <w:sz w:val="16"/>
              </w:rPr>
              <w:t xml:space="preserve"> </w:t>
            </w:r>
            <w:r>
              <w:rPr>
                <w:sz w:val="16"/>
              </w:rPr>
              <w:t>and</w:t>
            </w:r>
            <w:r w:rsidRPr="00C15EE5">
              <w:rPr>
                <w:sz w:val="16"/>
              </w:rPr>
              <w:t xml:space="preserve"> </w:t>
            </w:r>
            <w:r>
              <w:rPr>
                <w:sz w:val="16"/>
              </w:rPr>
              <w:t>handled</w:t>
            </w:r>
            <w:r w:rsidRPr="00C15EE5">
              <w:rPr>
                <w:sz w:val="16"/>
              </w:rPr>
              <w:t xml:space="preserve"> </w:t>
            </w:r>
            <w:r>
              <w:rPr>
                <w:sz w:val="16"/>
              </w:rPr>
              <w:t>in</w:t>
            </w:r>
            <w:r w:rsidRPr="00C15EE5">
              <w:rPr>
                <w:sz w:val="16"/>
              </w:rPr>
              <w:t xml:space="preserve"> </w:t>
            </w:r>
            <w:r>
              <w:rPr>
                <w:sz w:val="16"/>
              </w:rPr>
              <w:t>a</w:t>
            </w:r>
            <w:r w:rsidRPr="00C15EE5">
              <w:rPr>
                <w:sz w:val="16"/>
              </w:rPr>
              <w:t xml:space="preserve"> </w:t>
            </w:r>
            <w:r>
              <w:rPr>
                <w:sz w:val="16"/>
              </w:rPr>
              <w:t>manner</w:t>
            </w:r>
            <w:r w:rsidRPr="00C15EE5">
              <w:rPr>
                <w:sz w:val="16"/>
              </w:rPr>
              <w:t xml:space="preserve"> </w:t>
            </w:r>
            <w:r>
              <w:rPr>
                <w:sz w:val="16"/>
              </w:rPr>
              <w:t>which</w:t>
            </w:r>
            <w:r w:rsidRPr="00C15EE5">
              <w:rPr>
                <w:sz w:val="16"/>
              </w:rPr>
              <w:t xml:space="preserve"> </w:t>
            </w:r>
            <w:r>
              <w:rPr>
                <w:sz w:val="16"/>
              </w:rPr>
              <w:t>ensures</w:t>
            </w:r>
            <w:r w:rsidRPr="00C15EE5">
              <w:rPr>
                <w:sz w:val="16"/>
              </w:rPr>
              <w:t xml:space="preserve"> </w:t>
            </w:r>
            <w:r>
              <w:rPr>
                <w:sz w:val="16"/>
              </w:rPr>
              <w:t>that</w:t>
            </w:r>
            <w:r w:rsidRPr="00C15EE5">
              <w:rPr>
                <w:sz w:val="16"/>
              </w:rPr>
              <w:t xml:space="preserve"> </w:t>
            </w:r>
            <w:r>
              <w:rPr>
                <w:sz w:val="16"/>
              </w:rPr>
              <w:t>they</w:t>
            </w:r>
            <w:r w:rsidRPr="00C15EE5">
              <w:rPr>
                <w:sz w:val="16"/>
              </w:rPr>
              <w:t xml:space="preserve"> </w:t>
            </w:r>
            <w:r>
              <w:rPr>
                <w:sz w:val="16"/>
              </w:rPr>
              <w:t>did</w:t>
            </w:r>
            <w:r w:rsidRPr="00C15EE5">
              <w:rPr>
                <w:sz w:val="16"/>
              </w:rPr>
              <w:t xml:space="preserve"> </w:t>
            </w:r>
            <w:r>
              <w:rPr>
                <w:sz w:val="16"/>
              </w:rPr>
              <w:t>not</w:t>
            </w:r>
            <w:r w:rsidRPr="00C15EE5">
              <w:rPr>
                <w:sz w:val="16"/>
              </w:rPr>
              <w:t xml:space="preserve"> </w:t>
            </w:r>
            <w:r>
              <w:rPr>
                <w:sz w:val="16"/>
              </w:rPr>
              <w:t>contain</w:t>
            </w:r>
            <w:r w:rsidRPr="00C15EE5">
              <w:rPr>
                <w:sz w:val="16"/>
              </w:rPr>
              <w:t xml:space="preserve"> </w:t>
            </w:r>
            <w:r>
              <w:rPr>
                <w:sz w:val="16"/>
              </w:rPr>
              <w:t>and</w:t>
            </w:r>
            <w:r w:rsidRPr="00C15EE5">
              <w:rPr>
                <w:sz w:val="16"/>
              </w:rPr>
              <w:t xml:space="preserve"> </w:t>
            </w:r>
            <w:r>
              <w:rPr>
                <w:sz w:val="16"/>
              </w:rPr>
              <w:t>were</w:t>
            </w:r>
            <w:r w:rsidRPr="00C15EE5">
              <w:rPr>
                <w:sz w:val="16"/>
              </w:rPr>
              <w:t xml:space="preserve"> </w:t>
            </w:r>
            <w:r>
              <w:rPr>
                <w:sz w:val="16"/>
              </w:rPr>
              <w:t>not</w:t>
            </w:r>
            <w:r w:rsidRPr="00C15EE5">
              <w:rPr>
                <w:sz w:val="16"/>
              </w:rPr>
              <w:t xml:space="preserve"> </w:t>
            </w:r>
            <w:r>
              <w:rPr>
                <w:sz w:val="16"/>
              </w:rPr>
              <w:t>contaminated</w:t>
            </w:r>
            <w:r w:rsidRPr="00C15EE5">
              <w:rPr>
                <w:spacing w:val="-11"/>
                <w:sz w:val="16"/>
              </w:rPr>
              <w:t xml:space="preserve"> </w:t>
            </w:r>
            <w:r>
              <w:rPr>
                <w:sz w:val="16"/>
              </w:rPr>
              <w:t>with</w:t>
            </w:r>
            <w:r w:rsidRPr="00C15EE5">
              <w:rPr>
                <w:sz w:val="16"/>
              </w:rPr>
              <w:t xml:space="preserve"> </w:t>
            </w:r>
            <w:r>
              <w:rPr>
                <w:sz w:val="16"/>
              </w:rPr>
              <w:t>nervous</w:t>
            </w:r>
            <w:r w:rsidRPr="00C15EE5">
              <w:rPr>
                <w:sz w:val="16"/>
              </w:rPr>
              <w:t xml:space="preserve"> </w:t>
            </w:r>
            <w:r>
              <w:rPr>
                <w:sz w:val="16"/>
              </w:rPr>
              <w:t>and</w:t>
            </w:r>
            <w:r w:rsidRPr="00C15EE5">
              <w:rPr>
                <w:sz w:val="16"/>
              </w:rPr>
              <w:t xml:space="preserve"> </w:t>
            </w:r>
            <w:r>
              <w:rPr>
                <w:sz w:val="16"/>
              </w:rPr>
              <w:t>lymphatic</w:t>
            </w:r>
            <w:r w:rsidRPr="00C15EE5">
              <w:rPr>
                <w:sz w:val="16"/>
              </w:rPr>
              <w:t xml:space="preserve"> </w:t>
            </w:r>
            <w:r>
              <w:rPr>
                <w:sz w:val="16"/>
              </w:rPr>
              <w:t>tissues</w:t>
            </w:r>
            <w:r w:rsidRPr="00C15EE5">
              <w:rPr>
                <w:sz w:val="16"/>
              </w:rPr>
              <w:t xml:space="preserve"> </w:t>
            </w:r>
            <w:r>
              <w:rPr>
                <w:sz w:val="16"/>
              </w:rPr>
              <w:t>exposed</w:t>
            </w:r>
            <w:r w:rsidRPr="00C15EE5">
              <w:rPr>
                <w:sz w:val="16"/>
              </w:rPr>
              <w:t xml:space="preserve"> </w:t>
            </w:r>
            <w:r>
              <w:rPr>
                <w:sz w:val="16"/>
              </w:rPr>
              <w:t>during</w:t>
            </w:r>
            <w:r w:rsidRPr="00C15EE5">
              <w:rPr>
                <w:sz w:val="16"/>
              </w:rPr>
              <w:t xml:space="preserve"> </w:t>
            </w:r>
            <w:r>
              <w:rPr>
                <w:sz w:val="16"/>
              </w:rPr>
              <w:t>the</w:t>
            </w:r>
            <w:r w:rsidRPr="00C15EE5">
              <w:rPr>
                <w:sz w:val="16"/>
              </w:rPr>
              <w:t xml:space="preserve"> </w:t>
            </w:r>
            <w:r>
              <w:rPr>
                <w:sz w:val="16"/>
              </w:rPr>
              <w:t>deboning</w:t>
            </w:r>
            <w:r w:rsidRPr="00C15EE5">
              <w:rPr>
                <w:sz w:val="16"/>
              </w:rPr>
              <w:t xml:space="preserve"> </w:t>
            </w:r>
            <w:r>
              <w:rPr>
                <w:sz w:val="16"/>
              </w:rPr>
              <w:t>process</w:t>
            </w:r>
            <w:r w:rsidR="009A56E3">
              <w:rPr>
                <w:sz w:val="16"/>
                <w:lang w:val="uk-UA"/>
              </w:rPr>
              <w:t>/</w:t>
            </w:r>
            <w:r w:rsidR="009A56E3" w:rsidRPr="009A56E3">
              <w:rPr>
                <w:sz w:val="16"/>
                <w:lang w:val="uk-UA"/>
              </w:rPr>
              <w:t>м'ясні продукти були виготовлені та оброб</w:t>
            </w:r>
            <w:r w:rsidR="009A56E3">
              <w:rPr>
                <w:sz w:val="16"/>
                <w:lang w:val="uk-UA"/>
              </w:rPr>
              <w:t xml:space="preserve">лені у спосіб, що гарантує, що </w:t>
            </w:r>
            <w:r w:rsidR="009A56E3" w:rsidRPr="009A56E3">
              <w:rPr>
                <w:sz w:val="16"/>
                <w:lang w:val="uk-UA"/>
              </w:rPr>
              <w:t>вони не містять і не забруднені нервовими та лімфатичними тканинами, оголеними під час процесу відділення м'яса від кісток</w:t>
            </w:r>
            <w:r w:rsidRPr="00C15EE5">
              <w:rPr>
                <w:sz w:val="16"/>
              </w:rPr>
              <w:t>.]]</w:t>
            </w:r>
          </w:p>
          <w:p w:rsidR="00F963AB" w:rsidRPr="00C15EE5" w:rsidRDefault="00F963AB" w:rsidP="00F963AB">
            <w:pPr>
              <w:pStyle w:val="TableParagraph"/>
              <w:spacing w:before="10"/>
              <w:rPr>
                <w:b/>
                <w:sz w:val="14"/>
              </w:rPr>
            </w:pPr>
          </w:p>
          <w:p w:rsidR="00F963AB" w:rsidRPr="00C15EE5" w:rsidRDefault="00B524F2" w:rsidP="00B524F2">
            <w:pPr>
              <w:pStyle w:val="TableParagraph"/>
              <w:tabs>
                <w:tab w:val="left" w:pos="1190"/>
                <w:tab w:val="left" w:pos="2277"/>
                <w:tab w:val="left" w:pos="2997"/>
              </w:tabs>
              <w:spacing w:line="244" w:lineRule="auto"/>
              <w:ind w:left="2998" w:right="272" w:hanging="1693"/>
              <w:jc w:val="both"/>
              <w:rPr>
                <w:sz w:val="16"/>
              </w:rPr>
            </w:pPr>
            <w:r w:rsidRPr="005E3345">
              <w:rPr>
                <w:sz w:val="16"/>
                <w:lang w:val="uk-UA"/>
              </w:rPr>
              <w:t>(</w:t>
            </w:r>
            <w:r w:rsidRPr="00250CB6">
              <w:rPr>
                <w:sz w:val="16"/>
                <w:vertAlign w:val="superscript"/>
                <w:lang w:val="uk-UA"/>
              </w:rPr>
              <w:t>2</w:t>
            </w:r>
            <w:r w:rsidRPr="005E3345">
              <w:rPr>
                <w:sz w:val="16"/>
                <w:lang w:val="uk-UA"/>
              </w:rPr>
              <w:t>)</w:t>
            </w:r>
            <w:r w:rsidRPr="00C15EE5">
              <w:rPr>
                <w:sz w:val="16"/>
              </w:rPr>
              <w:t xml:space="preserve"> </w:t>
            </w:r>
            <w:r w:rsidR="00F963AB">
              <w:rPr>
                <w:i/>
                <w:sz w:val="16"/>
              </w:rPr>
              <w:t>or</w:t>
            </w:r>
            <w:r w:rsidR="009A56E3">
              <w:rPr>
                <w:sz w:val="16"/>
                <w:lang w:val="uk-UA"/>
              </w:rPr>
              <w:t>/чи</w:t>
            </w:r>
            <w:r w:rsidR="00F963AB" w:rsidRPr="00C15EE5">
              <w:rPr>
                <w:i/>
                <w:sz w:val="16"/>
              </w:rPr>
              <w:tab/>
            </w:r>
            <w:r w:rsidR="00F963AB" w:rsidRPr="00C15EE5">
              <w:rPr>
                <w:sz w:val="16"/>
              </w:rPr>
              <w:t>[(1)</w:t>
            </w:r>
            <w:r w:rsidR="00F963AB" w:rsidRPr="00C15EE5">
              <w:rPr>
                <w:sz w:val="16"/>
              </w:rPr>
              <w:tab/>
            </w:r>
            <w:r w:rsidR="00F963AB">
              <w:rPr>
                <w:sz w:val="16"/>
              </w:rPr>
              <w:t>the</w:t>
            </w:r>
            <w:r w:rsidR="00F963AB" w:rsidRPr="00C15EE5">
              <w:rPr>
                <w:sz w:val="16"/>
              </w:rPr>
              <w:t xml:space="preserve"> </w:t>
            </w:r>
            <w:r w:rsidR="00F963AB">
              <w:rPr>
                <w:sz w:val="16"/>
              </w:rPr>
              <w:t>country</w:t>
            </w:r>
            <w:r w:rsidR="00F963AB" w:rsidRPr="00C15EE5">
              <w:rPr>
                <w:sz w:val="16"/>
              </w:rPr>
              <w:t xml:space="preserve"> </w:t>
            </w:r>
            <w:r w:rsidR="00F963AB">
              <w:rPr>
                <w:sz w:val="16"/>
              </w:rPr>
              <w:t>or</w:t>
            </w:r>
            <w:r w:rsidR="00F963AB" w:rsidRPr="00C15EE5">
              <w:rPr>
                <w:sz w:val="16"/>
              </w:rPr>
              <w:t xml:space="preserve"> </w:t>
            </w:r>
            <w:r w:rsidR="00F963AB">
              <w:rPr>
                <w:sz w:val="16"/>
              </w:rPr>
              <w:t>region</w:t>
            </w:r>
            <w:r w:rsidR="00F963AB" w:rsidRPr="00C15EE5">
              <w:rPr>
                <w:sz w:val="16"/>
              </w:rPr>
              <w:t xml:space="preserve"> </w:t>
            </w:r>
            <w:r w:rsidR="00F963AB">
              <w:rPr>
                <w:sz w:val="16"/>
              </w:rPr>
              <w:t>of</w:t>
            </w:r>
            <w:r w:rsidR="00F963AB" w:rsidRPr="00C15EE5">
              <w:rPr>
                <w:sz w:val="16"/>
              </w:rPr>
              <w:t xml:space="preserve"> </w:t>
            </w:r>
            <w:r w:rsidR="00F963AB">
              <w:rPr>
                <w:sz w:val="16"/>
              </w:rPr>
              <w:t>dispatch</w:t>
            </w:r>
            <w:r w:rsidR="00F963AB" w:rsidRPr="00C15EE5">
              <w:rPr>
                <w:sz w:val="16"/>
              </w:rPr>
              <w:t xml:space="preserve"> </w:t>
            </w:r>
            <w:r w:rsidR="00F963AB">
              <w:rPr>
                <w:sz w:val="16"/>
              </w:rPr>
              <w:t>is</w:t>
            </w:r>
            <w:r w:rsidR="00F963AB" w:rsidRPr="00C15EE5">
              <w:rPr>
                <w:sz w:val="16"/>
              </w:rPr>
              <w:t xml:space="preserve"> </w:t>
            </w:r>
            <w:r w:rsidR="00F963AB">
              <w:rPr>
                <w:sz w:val="16"/>
              </w:rPr>
              <w:t>classified</w:t>
            </w:r>
            <w:r w:rsidR="00F963AB" w:rsidRPr="00C15EE5">
              <w:rPr>
                <w:sz w:val="16"/>
              </w:rPr>
              <w:t xml:space="preserve"> </w:t>
            </w:r>
            <w:r w:rsidR="00F963AB">
              <w:rPr>
                <w:sz w:val="16"/>
              </w:rPr>
              <w:t>in</w:t>
            </w:r>
            <w:r w:rsidR="00F963AB" w:rsidRPr="00C15EE5">
              <w:rPr>
                <w:sz w:val="16"/>
              </w:rPr>
              <w:t xml:space="preserve"> </w:t>
            </w:r>
            <w:r w:rsidR="00F963AB">
              <w:rPr>
                <w:sz w:val="16"/>
              </w:rPr>
              <w:t>accordance</w:t>
            </w:r>
            <w:r w:rsidR="00F963AB" w:rsidRPr="00C15EE5">
              <w:rPr>
                <w:sz w:val="16"/>
              </w:rPr>
              <w:t xml:space="preserve"> </w:t>
            </w:r>
            <w:r w:rsidR="00F963AB">
              <w:rPr>
                <w:sz w:val="16"/>
              </w:rPr>
              <w:t>with</w:t>
            </w:r>
            <w:r w:rsidR="00F963AB" w:rsidRPr="00C15EE5">
              <w:rPr>
                <w:sz w:val="16"/>
              </w:rPr>
              <w:t xml:space="preserve"> </w:t>
            </w:r>
            <w:r w:rsidR="00F963AB">
              <w:rPr>
                <w:sz w:val="16"/>
              </w:rPr>
              <w:t>Decision</w:t>
            </w:r>
            <w:r w:rsidR="00F963AB" w:rsidRPr="00C15EE5">
              <w:rPr>
                <w:sz w:val="16"/>
              </w:rPr>
              <w:t xml:space="preserve"> 2007/453/</w:t>
            </w:r>
            <w:r w:rsidR="00F963AB">
              <w:rPr>
                <w:sz w:val="16"/>
              </w:rPr>
              <w:t>EC</w:t>
            </w:r>
            <w:r w:rsidR="00F963AB" w:rsidRPr="00C15EE5">
              <w:rPr>
                <w:sz w:val="16"/>
              </w:rPr>
              <w:t xml:space="preserve"> </w:t>
            </w:r>
            <w:r w:rsidR="00F963AB">
              <w:rPr>
                <w:sz w:val="16"/>
              </w:rPr>
              <w:t>as</w:t>
            </w:r>
            <w:r w:rsidR="00F963AB" w:rsidRPr="00C15EE5">
              <w:rPr>
                <w:sz w:val="16"/>
              </w:rPr>
              <w:t xml:space="preserve"> </w:t>
            </w:r>
            <w:r w:rsidR="00F963AB">
              <w:rPr>
                <w:sz w:val="16"/>
              </w:rPr>
              <w:t>a</w:t>
            </w:r>
            <w:r w:rsidR="00F963AB" w:rsidRPr="00C15EE5">
              <w:rPr>
                <w:sz w:val="16"/>
              </w:rPr>
              <w:t xml:space="preserve"> </w:t>
            </w:r>
            <w:r w:rsidR="00F963AB">
              <w:rPr>
                <w:sz w:val="16"/>
              </w:rPr>
              <w:t>country</w:t>
            </w:r>
            <w:r w:rsidR="00F963AB" w:rsidRPr="00C15EE5">
              <w:rPr>
                <w:sz w:val="16"/>
              </w:rPr>
              <w:t xml:space="preserve"> </w:t>
            </w:r>
            <w:r w:rsidR="00F963AB">
              <w:rPr>
                <w:sz w:val="16"/>
              </w:rPr>
              <w:t>or</w:t>
            </w:r>
            <w:r w:rsidR="00F963AB" w:rsidRPr="00C15EE5">
              <w:rPr>
                <w:sz w:val="16"/>
              </w:rPr>
              <w:t xml:space="preserve"> </w:t>
            </w:r>
            <w:r w:rsidR="00F963AB">
              <w:rPr>
                <w:sz w:val="16"/>
              </w:rPr>
              <w:t>region</w:t>
            </w:r>
            <w:r w:rsidR="00F963AB" w:rsidRPr="00C15EE5">
              <w:rPr>
                <w:sz w:val="16"/>
              </w:rPr>
              <w:t xml:space="preserve"> </w:t>
            </w:r>
            <w:r w:rsidR="00F963AB">
              <w:rPr>
                <w:sz w:val="16"/>
              </w:rPr>
              <w:t>posing</w:t>
            </w:r>
            <w:r w:rsidR="00F963AB" w:rsidRPr="00C15EE5">
              <w:rPr>
                <w:sz w:val="16"/>
              </w:rPr>
              <w:t xml:space="preserve"> </w:t>
            </w:r>
            <w:r w:rsidR="00F963AB">
              <w:rPr>
                <w:sz w:val="16"/>
              </w:rPr>
              <w:t>a</w:t>
            </w:r>
            <w:r w:rsidR="00F963AB" w:rsidRPr="00C15EE5">
              <w:rPr>
                <w:sz w:val="16"/>
              </w:rPr>
              <w:t xml:space="preserve"> </w:t>
            </w:r>
            <w:r w:rsidR="00F963AB">
              <w:rPr>
                <w:sz w:val="16"/>
              </w:rPr>
              <w:t>controlled</w:t>
            </w:r>
            <w:r w:rsidR="00F963AB" w:rsidRPr="00C15EE5">
              <w:rPr>
                <w:spacing w:val="-11"/>
                <w:sz w:val="16"/>
              </w:rPr>
              <w:t xml:space="preserve"> </w:t>
            </w:r>
            <w:r w:rsidR="00F963AB">
              <w:rPr>
                <w:sz w:val="16"/>
              </w:rPr>
              <w:t>BSE</w:t>
            </w:r>
            <w:r w:rsidR="00F963AB" w:rsidRPr="00C15EE5">
              <w:rPr>
                <w:sz w:val="16"/>
              </w:rPr>
              <w:t xml:space="preserve"> </w:t>
            </w:r>
            <w:r w:rsidR="00F963AB">
              <w:rPr>
                <w:sz w:val="16"/>
              </w:rPr>
              <w:t>risk</w:t>
            </w:r>
            <w:r w:rsidR="009A56E3">
              <w:rPr>
                <w:sz w:val="16"/>
                <w:lang w:val="uk-UA"/>
              </w:rPr>
              <w:t>/</w:t>
            </w:r>
            <w:r w:rsidR="009A56E3" w:rsidRPr="00C15EE5">
              <w:t xml:space="preserve"> </w:t>
            </w:r>
            <w:r w:rsidR="009A56E3" w:rsidRPr="009A56E3">
              <w:rPr>
                <w:sz w:val="16"/>
                <w:lang w:val="uk-UA"/>
              </w:rPr>
              <w:t>країна або регіон відправлення класифікується в</w:t>
            </w:r>
            <w:r w:rsidR="00E61929">
              <w:rPr>
                <w:sz w:val="16"/>
                <w:lang w:val="uk-UA"/>
              </w:rPr>
              <w:t>ідповідно до Рішення 2007/453/</w:t>
            </w:r>
            <w:r w:rsidR="009A56E3" w:rsidRPr="009A56E3">
              <w:rPr>
                <w:sz w:val="16"/>
                <w:lang w:val="uk-UA"/>
              </w:rPr>
              <w:t>ЄС як країна або регіон із контрольованим ризиком щодо ГЕ ВРХ</w:t>
            </w:r>
            <w:r w:rsidR="00F963AB" w:rsidRPr="00C15EE5">
              <w:rPr>
                <w:sz w:val="16"/>
              </w:rPr>
              <w:t>;</w:t>
            </w:r>
          </w:p>
          <w:p w:rsidR="00F963AB" w:rsidRPr="00C15EE5" w:rsidRDefault="00F963AB" w:rsidP="00F963AB">
            <w:pPr>
              <w:pStyle w:val="TableParagraph"/>
              <w:rPr>
                <w:b/>
                <w:sz w:val="16"/>
              </w:rPr>
            </w:pPr>
          </w:p>
          <w:p w:rsidR="00F963AB" w:rsidRPr="00C15EE5" w:rsidRDefault="00F963AB" w:rsidP="009A56E3">
            <w:pPr>
              <w:pStyle w:val="TableParagraph"/>
              <w:numPr>
                <w:ilvl w:val="1"/>
                <w:numId w:val="6"/>
              </w:numPr>
              <w:tabs>
                <w:tab w:val="left" w:pos="2997"/>
                <w:tab w:val="left" w:pos="2998"/>
              </w:tabs>
              <w:spacing w:before="1"/>
              <w:ind w:right="272"/>
              <w:jc w:val="both"/>
              <w:rPr>
                <w:sz w:val="16"/>
              </w:rPr>
            </w:pPr>
            <w:r>
              <w:rPr>
                <w:sz w:val="16"/>
              </w:rPr>
              <w:t>the</w:t>
            </w:r>
            <w:r w:rsidRPr="00C15EE5">
              <w:rPr>
                <w:sz w:val="16"/>
              </w:rPr>
              <w:t xml:space="preserve"> </w:t>
            </w:r>
            <w:r>
              <w:rPr>
                <w:sz w:val="16"/>
              </w:rPr>
              <w:t>animals</w:t>
            </w:r>
            <w:r w:rsidRPr="00C15EE5">
              <w:rPr>
                <w:sz w:val="16"/>
              </w:rPr>
              <w:t xml:space="preserve">, </w:t>
            </w:r>
            <w:r>
              <w:rPr>
                <w:sz w:val="16"/>
              </w:rPr>
              <w:t>from</w:t>
            </w:r>
            <w:r w:rsidRPr="00C15EE5">
              <w:rPr>
                <w:sz w:val="16"/>
              </w:rPr>
              <w:t xml:space="preserve"> </w:t>
            </w:r>
            <w:r>
              <w:rPr>
                <w:sz w:val="16"/>
              </w:rPr>
              <w:t>which</w:t>
            </w:r>
            <w:r w:rsidRPr="00C15EE5">
              <w:rPr>
                <w:sz w:val="16"/>
              </w:rPr>
              <w:t xml:space="preserve"> </w:t>
            </w:r>
            <w:r>
              <w:rPr>
                <w:sz w:val="16"/>
              </w:rPr>
              <w:t>the</w:t>
            </w:r>
            <w:r w:rsidRPr="00C15EE5">
              <w:rPr>
                <w:sz w:val="16"/>
              </w:rPr>
              <w:t xml:space="preserve"> </w:t>
            </w:r>
            <w:r>
              <w:rPr>
                <w:sz w:val="16"/>
              </w:rPr>
              <w:t>fresh</w:t>
            </w:r>
            <w:r w:rsidRPr="00C15EE5">
              <w:rPr>
                <w:sz w:val="16"/>
              </w:rPr>
              <w:t xml:space="preserve"> </w:t>
            </w:r>
            <w:r>
              <w:rPr>
                <w:sz w:val="16"/>
              </w:rPr>
              <w:t>meat</w:t>
            </w:r>
            <w:r w:rsidRPr="00C15EE5">
              <w:rPr>
                <w:sz w:val="16"/>
              </w:rPr>
              <w:t xml:space="preserve"> </w:t>
            </w:r>
            <w:r>
              <w:rPr>
                <w:sz w:val="16"/>
              </w:rPr>
              <w:t>and</w:t>
            </w:r>
            <w:r w:rsidRPr="00C15EE5">
              <w:rPr>
                <w:sz w:val="16"/>
              </w:rPr>
              <w:t xml:space="preserve"> </w:t>
            </w:r>
            <w:r>
              <w:rPr>
                <w:sz w:val="16"/>
              </w:rPr>
              <w:t>intestines</w:t>
            </w:r>
            <w:r w:rsidRPr="00C15EE5">
              <w:rPr>
                <w:sz w:val="16"/>
              </w:rPr>
              <w:t xml:space="preserve"> </w:t>
            </w:r>
            <w:r>
              <w:rPr>
                <w:sz w:val="16"/>
              </w:rPr>
              <w:t>used</w:t>
            </w:r>
            <w:r w:rsidRPr="00C15EE5">
              <w:rPr>
                <w:sz w:val="16"/>
              </w:rPr>
              <w:t xml:space="preserve"> </w:t>
            </w:r>
            <w:r>
              <w:rPr>
                <w:sz w:val="16"/>
              </w:rPr>
              <w:t>in</w:t>
            </w:r>
            <w:r w:rsidRPr="00C15EE5">
              <w:rPr>
                <w:sz w:val="16"/>
              </w:rPr>
              <w:t xml:space="preserve"> </w:t>
            </w:r>
            <w:r>
              <w:rPr>
                <w:sz w:val="16"/>
              </w:rPr>
              <w:t>the</w:t>
            </w:r>
            <w:r w:rsidRPr="00C15EE5">
              <w:rPr>
                <w:sz w:val="16"/>
              </w:rPr>
              <w:t xml:space="preserve"> </w:t>
            </w:r>
            <w:r>
              <w:rPr>
                <w:sz w:val="16"/>
              </w:rPr>
              <w:t>preparation</w:t>
            </w:r>
            <w:r w:rsidRPr="00C15EE5">
              <w:rPr>
                <w:sz w:val="16"/>
              </w:rPr>
              <w:t xml:space="preserve"> </w:t>
            </w:r>
            <w:r>
              <w:rPr>
                <w:sz w:val="16"/>
              </w:rPr>
              <w:t>of</w:t>
            </w:r>
            <w:r w:rsidRPr="00C15EE5">
              <w:rPr>
                <w:sz w:val="16"/>
              </w:rPr>
              <w:t xml:space="preserve"> </w:t>
            </w:r>
            <w:r>
              <w:rPr>
                <w:sz w:val="16"/>
              </w:rPr>
              <w:t>the</w:t>
            </w:r>
            <w:r w:rsidRPr="00C15EE5">
              <w:rPr>
                <w:sz w:val="16"/>
              </w:rPr>
              <w:t xml:space="preserve"> </w:t>
            </w:r>
            <w:r>
              <w:rPr>
                <w:sz w:val="16"/>
              </w:rPr>
              <w:t>meat</w:t>
            </w:r>
            <w:r w:rsidRPr="00C15EE5">
              <w:rPr>
                <w:sz w:val="16"/>
              </w:rPr>
              <w:t xml:space="preserve"> </w:t>
            </w:r>
            <w:r>
              <w:rPr>
                <w:sz w:val="16"/>
              </w:rPr>
              <w:t>products</w:t>
            </w:r>
            <w:r w:rsidRPr="00C15EE5">
              <w:rPr>
                <w:sz w:val="16"/>
              </w:rPr>
              <w:t xml:space="preserve"> </w:t>
            </w:r>
            <w:r>
              <w:rPr>
                <w:sz w:val="16"/>
              </w:rPr>
              <w:t>and</w:t>
            </w:r>
            <w:r w:rsidRPr="00C15EE5">
              <w:rPr>
                <w:sz w:val="16"/>
              </w:rPr>
              <w:t xml:space="preserve"> </w:t>
            </w:r>
            <w:r>
              <w:rPr>
                <w:sz w:val="16"/>
              </w:rPr>
              <w:t>treated</w:t>
            </w:r>
            <w:r w:rsidRPr="00C15EE5">
              <w:rPr>
                <w:sz w:val="16"/>
              </w:rPr>
              <w:t xml:space="preserve"> </w:t>
            </w:r>
            <w:r>
              <w:rPr>
                <w:sz w:val="16"/>
              </w:rPr>
              <w:t>intestines</w:t>
            </w:r>
            <w:r w:rsidRPr="00C15EE5">
              <w:rPr>
                <w:sz w:val="16"/>
              </w:rPr>
              <w:t xml:space="preserve"> </w:t>
            </w:r>
            <w:r>
              <w:rPr>
                <w:sz w:val="16"/>
              </w:rPr>
              <w:t>of</w:t>
            </w:r>
            <w:r w:rsidRPr="00C15EE5">
              <w:rPr>
                <w:sz w:val="16"/>
              </w:rPr>
              <w:t xml:space="preserve"> </w:t>
            </w:r>
            <w:r>
              <w:rPr>
                <w:sz w:val="16"/>
              </w:rPr>
              <w:t>bovine</w:t>
            </w:r>
            <w:r w:rsidRPr="00C15EE5">
              <w:rPr>
                <w:sz w:val="16"/>
              </w:rPr>
              <w:t xml:space="preserve">, </w:t>
            </w:r>
            <w:r>
              <w:rPr>
                <w:sz w:val="16"/>
              </w:rPr>
              <w:t>ovine</w:t>
            </w:r>
            <w:r w:rsidRPr="00C15EE5">
              <w:rPr>
                <w:sz w:val="16"/>
              </w:rPr>
              <w:t xml:space="preserve"> </w:t>
            </w:r>
            <w:r>
              <w:rPr>
                <w:sz w:val="16"/>
              </w:rPr>
              <w:t>and</w:t>
            </w:r>
            <w:r w:rsidRPr="00C15EE5">
              <w:rPr>
                <w:sz w:val="16"/>
              </w:rPr>
              <w:t xml:space="preserve"> </w:t>
            </w:r>
            <w:r>
              <w:rPr>
                <w:sz w:val="16"/>
              </w:rPr>
              <w:t>caprine</w:t>
            </w:r>
            <w:r w:rsidRPr="00C15EE5">
              <w:rPr>
                <w:sz w:val="16"/>
              </w:rPr>
              <w:t xml:space="preserve"> </w:t>
            </w:r>
            <w:r>
              <w:rPr>
                <w:sz w:val="16"/>
              </w:rPr>
              <w:t>origin</w:t>
            </w:r>
            <w:r w:rsidRPr="00C15EE5">
              <w:rPr>
                <w:sz w:val="16"/>
              </w:rPr>
              <w:t xml:space="preserve"> </w:t>
            </w:r>
            <w:r>
              <w:rPr>
                <w:sz w:val="16"/>
              </w:rPr>
              <w:t>were</w:t>
            </w:r>
            <w:r w:rsidRPr="00C15EE5">
              <w:rPr>
                <w:sz w:val="16"/>
              </w:rPr>
              <w:t xml:space="preserve"> </w:t>
            </w:r>
            <w:r>
              <w:rPr>
                <w:sz w:val="16"/>
              </w:rPr>
              <w:t>derived</w:t>
            </w:r>
            <w:r w:rsidRPr="00C15EE5">
              <w:rPr>
                <w:sz w:val="16"/>
              </w:rPr>
              <w:t xml:space="preserve">, </w:t>
            </w:r>
            <w:r>
              <w:rPr>
                <w:sz w:val="16"/>
              </w:rPr>
              <w:t>have</w:t>
            </w:r>
            <w:r w:rsidRPr="00C15EE5">
              <w:rPr>
                <w:sz w:val="16"/>
              </w:rPr>
              <w:t xml:space="preserve"> </w:t>
            </w:r>
            <w:r>
              <w:rPr>
                <w:sz w:val="16"/>
              </w:rPr>
              <w:t>passed</w:t>
            </w:r>
            <w:r w:rsidRPr="00C15EE5">
              <w:rPr>
                <w:sz w:val="16"/>
              </w:rPr>
              <w:t xml:space="preserve"> </w:t>
            </w:r>
            <w:r>
              <w:rPr>
                <w:sz w:val="16"/>
              </w:rPr>
              <w:t>ante</w:t>
            </w:r>
            <w:r w:rsidRPr="00C15EE5">
              <w:rPr>
                <w:sz w:val="16"/>
              </w:rPr>
              <w:t xml:space="preserve"> </w:t>
            </w:r>
            <w:r>
              <w:rPr>
                <w:sz w:val="16"/>
              </w:rPr>
              <w:t>mortem</w:t>
            </w:r>
            <w:r w:rsidRPr="00C15EE5">
              <w:rPr>
                <w:sz w:val="16"/>
              </w:rPr>
              <w:t xml:space="preserve"> </w:t>
            </w:r>
            <w:r>
              <w:rPr>
                <w:sz w:val="16"/>
              </w:rPr>
              <w:t>and</w:t>
            </w:r>
            <w:r w:rsidRPr="00C15EE5">
              <w:rPr>
                <w:spacing w:val="-12"/>
                <w:sz w:val="16"/>
              </w:rPr>
              <w:t xml:space="preserve"> </w:t>
            </w:r>
            <w:r>
              <w:rPr>
                <w:sz w:val="16"/>
              </w:rPr>
              <w:t>post</w:t>
            </w:r>
            <w:r w:rsidRPr="00C15EE5">
              <w:rPr>
                <w:sz w:val="16"/>
              </w:rPr>
              <w:t xml:space="preserve"> </w:t>
            </w:r>
            <w:r>
              <w:rPr>
                <w:sz w:val="16"/>
              </w:rPr>
              <w:t>mortem</w:t>
            </w:r>
            <w:r w:rsidRPr="00C15EE5">
              <w:rPr>
                <w:spacing w:val="-1"/>
                <w:sz w:val="16"/>
              </w:rPr>
              <w:t xml:space="preserve"> </w:t>
            </w:r>
            <w:r>
              <w:rPr>
                <w:sz w:val="16"/>
              </w:rPr>
              <w:t>inspections</w:t>
            </w:r>
            <w:r w:rsidR="009A56E3">
              <w:rPr>
                <w:sz w:val="16"/>
                <w:lang w:val="uk-UA"/>
              </w:rPr>
              <w:t>/</w:t>
            </w:r>
            <w:r w:rsidR="009A56E3" w:rsidRPr="00C15EE5">
              <w:t xml:space="preserve"> </w:t>
            </w:r>
            <w:r w:rsidR="009A56E3" w:rsidRPr="009A56E3">
              <w:rPr>
                <w:sz w:val="16"/>
                <w:lang w:val="uk-UA"/>
              </w:rPr>
              <w:t>тварини, від яких було отримано свіже м’ясо та кишки, що було використані для приготування м’ясних продуктів та оброблених кишок ВРХ, овець та кіз, пройшли перед забійний та після забійний огляд</w:t>
            </w:r>
            <w:r w:rsidRPr="00C15EE5">
              <w:rPr>
                <w:sz w:val="16"/>
              </w:rPr>
              <w:t>;</w:t>
            </w:r>
          </w:p>
          <w:p w:rsidR="00F963AB" w:rsidRPr="00C15EE5" w:rsidRDefault="00F963AB" w:rsidP="00F963AB">
            <w:pPr>
              <w:pStyle w:val="TableParagraph"/>
              <w:spacing w:before="1"/>
              <w:rPr>
                <w:b/>
                <w:sz w:val="15"/>
              </w:rPr>
            </w:pPr>
          </w:p>
          <w:p w:rsidR="00F963AB" w:rsidRPr="00C15EE5" w:rsidRDefault="00F963AB" w:rsidP="009A56E3">
            <w:pPr>
              <w:pStyle w:val="TableParagraph"/>
              <w:numPr>
                <w:ilvl w:val="1"/>
                <w:numId w:val="6"/>
              </w:numPr>
              <w:tabs>
                <w:tab w:val="left" w:pos="2997"/>
                <w:tab w:val="left" w:pos="2998"/>
              </w:tabs>
              <w:spacing w:line="242" w:lineRule="auto"/>
              <w:ind w:right="272"/>
              <w:jc w:val="both"/>
              <w:rPr>
                <w:sz w:val="16"/>
              </w:rPr>
            </w:pPr>
            <w:r>
              <w:rPr>
                <w:sz w:val="16"/>
              </w:rPr>
              <w:t>the</w:t>
            </w:r>
            <w:r w:rsidRPr="00C15EE5">
              <w:rPr>
                <w:sz w:val="16"/>
              </w:rPr>
              <w:t xml:space="preserve"> </w:t>
            </w:r>
            <w:r>
              <w:rPr>
                <w:sz w:val="16"/>
              </w:rPr>
              <w:t>animals</w:t>
            </w:r>
            <w:r w:rsidRPr="00C15EE5">
              <w:rPr>
                <w:sz w:val="16"/>
              </w:rPr>
              <w:t xml:space="preserve"> </w:t>
            </w:r>
            <w:r>
              <w:rPr>
                <w:sz w:val="16"/>
              </w:rPr>
              <w:t>from</w:t>
            </w:r>
            <w:r w:rsidRPr="00C15EE5">
              <w:rPr>
                <w:sz w:val="16"/>
              </w:rPr>
              <w:t xml:space="preserve"> </w:t>
            </w:r>
            <w:r>
              <w:rPr>
                <w:sz w:val="16"/>
              </w:rPr>
              <w:t>which</w:t>
            </w:r>
            <w:r w:rsidRPr="00C15EE5">
              <w:rPr>
                <w:sz w:val="16"/>
              </w:rPr>
              <w:t xml:space="preserve"> </w:t>
            </w:r>
            <w:r>
              <w:rPr>
                <w:sz w:val="16"/>
              </w:rPr>
              <w:t>the</w:t>
            </w:r>
            <w:r w:rsidRPr="00C15EE5">
              <w:rPr>
                <w:sz w:val="16"/>
              </w:rPr>
              <w:t xml:space="preserve"> </w:t>
            </w:r>
            <w:r>
              <w:rPr>
                <w:sz w:val="16"/>
              </w:rPr>
              <w:t>fresh</w:t>
            </w:r>
            <w:r w:rsidRPr="00C15EE5">
              <w:rPr>
                <w:sz w:val="16"/>
              </w:rPr>
              <w:t xml:space="preserve"> </w:t>
            </w:r>
            <w:r>
              <w:rPr>
                <w:sz w:val="16"/>
              </w:rPr>
              <w:t>meat</w:t>
            </w:r>
            <w:r w:rsidRPr="00C15EE5">
              <w:rPr>
                <w:sz w:val="16"/>
              </w:rPr>
              <w:t xml:space="preserve"> </w:t>
            </w:r>
            <w:r>
              <w:rPr>
                <w:sz w:val="16"/>
              </w:rPr>
              <w:t>and</w:t>
            </w:r>
            <w:r w:rsidRPr="00C15EE5">
              <w:rPr>
                <w:sz w:val="16"/>
              </w:rPr>
              <w:t xml:space="preserve"> </w:t>
            </w:r>
            <w:r>
              <w:rPr>
                <w:sz w:val="16"/>
              </w:rPr>
              <w:t>intestines</w:t>
            </w:r>
            <w:r w:rsidRPr="00C15EE5">
              <w:rPr>
                <w:sz w:val="16"/>
              </w:rPr>
              <w:t xml:space="preserve"> </w:t>
            </w:r>
            <w:r>
              <w:rPr>
                <w:sz w:val="16"/>
              </w:rPr>
              <w:t>used</w:t>
            </w:r>
            <w:r w:rsidRPr="00C15EE5">
              <w:rPr>
                <w:sz w:val="16"/>
              </w:rPr>
              <w:t xml:space="preserve"> </w:t>
            </w:r>
            <w:r>
              <w:rPr>
                <w:sz w:val="16"/>
              </w:rPr>
              <w:t>in</w:t>
            </w:r>
            <w:r w:rsidRPr="00C15EE5">
              <w:rPr>
                <w:sz w:val="16"/>
              </w:rPr>
              <w:t xml:space="preserve"> </w:t>
            </w:r>
            <w:r>
              <w:rPr>
                <w:sz w:val="16"/>
              </w:rPr>
              <w:t>the</w:t>
            </w:r>
            <w:r w:rsidRPr="00C15EE5">
              <w:rPr>
                <w:sz w:val="16"/>
              </w:rPr>
              <w:t xml:space="preserve"> </w:t>
            </w:r>
            <w:r>
              <w:rPr>
                <w:sz w:val="16"/>
              </w:rPr>
              <w:t>preparation</w:t>
            </w:r>
            <w:r w:rsidRPr="00C15EE5">
              <w:rPr>
                <w:sz w:val="16"/>
              </w:rPr>
              <w:t xml:space="preserve"> </w:t>
            </w:r>
            <w:r>
              <w:rPr>
                <w:sz w:val="16"/>
              </w:rPr>
              <w:t>of</w:t>
            </w:r>
            <w:r w:rsidRPr="00C15EE5">
              <w:rPr>
                <w:sz w:val="16"/>
              </w:rPr>
              <w:t xml:space="preserve"> </w:t>
            </w:r>
            <w:r>
              <w:rPr>
                <w:sz w:val="16"/>
              </w:rPr>
              <w:t>the</w:t>
            </w:r>
            <w:r w:rsidRPr="00C15EE5">
              <w:rPr>
                <w:sz w:val="16"/>
              </w:rPr>
              <w:t xml:space="preserve"> </w:t>
            </w:r>
            <w:r>
              <w:rPr>
                <w:sz w:val="16"/>
              </w:rPr>
              <w:t>meat</w:t>
            </w:r>
            <w:r w:rsidRPr="00C15EE5">
              <w:rPr>
                <w:sz w:val="16"/>
              </w:rPr>
              <w:t xml:space="preserve"> </w:t>
            </w:r>
            <w:r>
              <w:rPr>
                <w:sz w:val="16"/>
              </w:rPr>
              <w:t>products</w:t>
            </w:r>
            <w:r w:rsidRPr="00C15EE5">
              <w:rPr>
                <w:sz w:val="16"/>
              </w:rPr>
              <w:t xml:space="preserve"> </w:t>
            </w:r>
            <w:r>
              <w:rPr>
                <w:sz w:val="16"/>
              </w:rPr>
              <w:t>and</w:t>
            </w:r>
            <w:r w:rsidRPr="00C15EE5">
              <w:rPr>
                <w:sz w:val="16"/>
              </w:rPr>
              <w:t xml:space="preserve"> </w:t>
            </w:r>
            <w:r>
              <w:rPr>
                <w:sz w:val="16"/>
              </w:rPr>
              <w:t>treated</w:t>
            </w:r>
            <w:r w:rsidRPr="00C15EE5">
              <w:rPr>
                <w:sz w:val="16"/>
              </w:rPr>
              <w:t xml:space="preserve"> </w:t>
            </w:r>
            <w:r>
              <w:rPr>
                <w:sz w:val="16"/>
              </w:rPr>
              <w:t>intestines</w:t>
            </w:r>
            <w:r w:rsidRPr="00C15EE5">
              <w:rPr>
                <w:sz w:val="16"/>
              </w:rPr>
              <w:t xml:space="preserve"> </w:t>
            </w:r>
            <w:r>
              <w:rPr>
                <w:sz w:val="16"/>
              </w:rPr>
              <w:t>of</w:t>
            </w:r>
            <w:r w:rsidRPr="00C15EE5">
              <w:rPr>
                <w:sz w:val="16"/>
              </w:rPr>
              <w:t xml:space="preserve"> </w:t>
            </w:r>
            <w:r>
              <w:rPr>
                <w:sz w:val="16"/>
              </w:rPr>
              <w:t>bovine</w:t>
            </w:r>
            <w:r w:rsidRPr="00C15EE5">
              <w:rPr>
                <w:sz w:val="16"/>
              </w:rPr>
              <w:t xml:space="preserve">, </w:t>
            </w:r>
            <w:r>
              <w:rPr>
                <w:sz w:val="16"/>
              </w:rPr>
              <w:t>ovine</w:t>
            </w:r>
            <w:r w:rsidRPr="00C15EE5">
              <w:rPr>
                <w:sz w:val="16"/>
              </w:rPr>
              <w:t xml:space="preserve"> </w:t>
            </w:r>
            <w:r>
              <w:rPr>
                <w:sz w:val="16"/>
              </w:rPr>
              <w:t>and</w:t>
            </w:r>
            <w:r w:rsidRPr="00C15EE5">
              <w:rPr>
                <w:sz w:val="16"/>
              </w:rPr>
              <w:t xml:space="preserve"> </w:t>
            </w:r>
            <w:r>
              <w:rPr>
                <w:sz w:val="16"/>
              </w:rPr>
              <w:t>caprine</w:t>
            </w:r>
            <w:r w:rsidRPr="00C15EE5">
              <w:rPr>
                <w:sz w:val="16"/>
              </w:rPr>
              <w:t xml:space="preserve"> </w:t>
            </w:r>
            <w:r>
              <w:rPr>
                <w:sz w:val="16"/>
              </w:rPr>
              <w:t>origin</w:t>
            </w:r>
            <w:r w:rsidRPr="00C15EE5">
              <w:rPr>
                <w:sz w:val="16"/>
              </w:rPr>
              <w:t xml:space="preserve"> </w:t>
            </w:r>
            <w:r>
              <w:rPr>
                <w:sz w:val="16"/>
              </w:rPr>
              <w:t>were</w:t>
            </w:r>
            <w:r w:rsidRPr="00C15EE5">
              <w:rPr>
                <w:sz w:val="16"/>
              </w:rPr>
              <w:t xml:space="preserve"> </w:t>
            </w:r>
            <w:r>
              <w:rPr>
                <w:sz w:val="16"/>
              </w:rPr>
              <w:t>derived</w:t>
            </w:r>
            <w:r w:rsidRPr="00C15EE5">
              <w:rPr>
                <w:sz w:val="16"/>
              </w:rPr>
              <w:t xml:space="preserve">, </w:t>
            </w:r>
            <w:r>
              <w:rPr>
                <w:sz w:val="16"/>
              </w:rPr>
              <w:t>have</w:t>
            </w:r>
            <w:r w:rsidRPr="00C15EE5">
              <w:rPr>
                <w:sz w:val="16"/>
              </w:rPr>
              <w:t xml:space="preserve"> </w:t>
            </w:r>
            <w:r>
              <w:rPr>
                <w:sz w:val="16"/>
              </w:rPr>
              <w:t>not</w:t>
            </w:r>
            <w:r w:rsidRPr="00C15EE5">
              <w:rPr>
                <w:sz w:val="16"/>
              </w:rPr>
              <w:t xml:space="preserve"> </w:t>
            </w:r>
            <w:r>
              <w:rPr>
                <w:sz w:val="16"/>
              </w:rPr>
              <w:t>been</w:t>
            </w:r>
            <w:r w:rsidRPr="00C15EE5">
              <w:rPr>
                <w:sz w:val="16"/>
              </w:rPr>
              <w:t xml:space="preserve"> </w:t>
            </w:r>
            <w:r>
              <w:rPr>
                <w:sz w:val="16"/>
              </w:rPr>
              <w:t>killed</w:t>
            </w:r>
            <w:r w:rsidRPr="00C15EE5">
              <w:rPr>
                <w:sz w:val="16"/>
              </w:rPr>
              <w:t xml:space="preserve">, </w:t>
            </w:r>
            <w:r>
              <w:rPr>
                <w:sz w:val="16"/>
              </w:rPr>
              <w:t>after</w:t>
            </w:r>
            <w:r w:rsidRPr="00C15EE5">
              <w:rPr>
                <w:sz w:val="16"/>
              </w:rPr>
              <w:t xml:space="preserve"> </w:t>
            </w:r>
            <w:r>
              <w:rPr>
                <w:sz w:val="16"/>
              </w:rPr>
              <w:t>stunning</w:t>
            </w:r>
            <w:r w:rsidRPr="00C15EE5">
              <w:rPr>
                <w:sz w:val="16"/>
              </w:rPr>
              <w:t xml:space="preserve">, </w:t>
            </w:r>
            <w:r>
              <w:rPr>
                <w:sz w:val="16"/>
              </w:rPr>
              <w:t>by</w:t>
            </w:r>
            <w:r w:rsidRPr="00C15EE5">
              <w:rPr>
                <w:sz w:val="16"/>
              </w:rPr>
              <w:t xml:space="preserve"> </w:t>
            </w:r>
            <w:r>
              <w:rPr>
                <w:sz w:val="16"/>
              </w:rPr>
              <w:t>laceration</w:t>
            </w:r>
            <w:r w:rsidRPr="00C15EE5">
              <w:rPr>
                <w:sz w:val="16"/>
              </w:rPr>
              <w:t xml:space="preserve"> </w:t>
            </w:r>
            <w:r>
              <w:rPr>
                <w:sz w:val="16"/>
              </w:rPr>
              <w:t>of</w:t>
            </w:r>
            <w:r w:rsidRPr="00C15EE5">
              <w:rPr>
                <w:sz w:val="16"/>
              </w:rPr>
              <w:t xml:space="preserve"> </w:t>
            </w:r>
            <w:r>
              <w:rPr>
                <w:sz w:val="16"/>
              </w:rPr>
              <w:t>central</w:t>
            </w:r>
            <w:r w:rsidRPr="00C15EE5">
              <w:rPr>
                <w:sz w:val="16"/>
              </w:rPr>
              <w:t xml:space="preserve"> </w:t>
            </w:r>
            <w:r>
              <w:rPr>
                <w:sz w:val="16"/>
              </w:rPr>
              <w:t>nervous</w:t>
            </w:r>
            <w:r w:rsidRPr="00C15EE5">
              <w:rPr>
                <w:sz w:val="16"/>
              </w:rPr>
              <w:t xml:space="preserve"> </w:t>
            </w:r>
            <w:r>
              <w:rPr>
                <w:sz w:val="16"/>
              </w:rPr>
              <w:t>tissue</w:t>
            </w:r>
            <w:r w:rsidRPr="00C15EE5">
              <w:rPr>
                <w:sz w:val="16"/>
              </w:rPr>
              <w:t xml:space="preserve"> </w:t>
            </w:r>
            <w:r>
              <w:rPr>
                <w:sz w:val="16"/>
              </w:rPr>
              <w:t>by</w:t>
            </w:r>
            <w:r w:rsidRPr="00C15EE5">
              <w:rPr>
                <w:sz w:val="16"/>
              </w:rPr>
              <w:t xml:space="preserve"> </w:t>
            </w:r>
            <w:r>
              <w:rPr>
                <w:sz w:val="16"/>
              </w:rPr>
              <w:t>means</w:t>
            </w:r>
            <w:r w:rsidRPr="00C15EE5">
              <w:rPr>
                <w:sz w:val="16"/>
              </w:rPr>
              <w:t xml:space="preserve"> </w:t>
            </w:r>
            <w:r>
              <w:rPr>
                <w:sz w:val="16"/>
              </w:rPr>
              <w:t>of</w:t>
            </w:r>
            <w:r w:rsidRPr="00C15EE5">
              <w:rPr>
                <w:sz w:val="16"/>
              </w:rPr>
              <w:t xml:space="preserve"> </w:t>
            </w:r>
            <w:r>
              <w:rPr>
                <w:sz w:val="16"/>
              </w:rPr>
              <w:t>an</w:t>
            </w:r>
            <w:r w:rsidRPr="00C15EE5">
              <w:rPr>
                <w:sz w:val="16"/>
              </w:rPr>
              <w:t xml:space="preserve"> </w:t>
            </w:r>
            <w:r>
              <w:rPr>
                <w:sz w:val="16"/>
              </w:rPr>
              <w:t>elongated</w:t>
            </w:r>
            <w:r w:rsidRPr="00C15EE5">
              <w:rPr>
                <w:sz w:val="16"/>
              </w:rPr>
              <w:t xml:space="preserve"> </w:t>
            </w:r>
            <w:r>
              <w:rPr>
                <w:sz w:val="16"/>
              </w:rPr>
              <w:t>rod</w:t>
            </w:r>
            <w:r w:rsidRPr="00C15EE5">
              <w:rPr>
                <w:sz w:val="16"/>
              </w:rPr>
              <w:t>-</w:t>
            </w:r>
            <w:r>
              <w:rPr>
                <w:sz w:val="16"/>
              </w:rPr>
              <w:t>shaped</w:t>
            </w:r>
            <w:r w:rsidRPr="00C15EE5">
              <w:rPr>
                <w:sz w:val="16"/>
              </w:rPr>
              <w:t xml:space="preserve"> </w:t>
            </w:r>
            <w:r>
              <w:rPr>
                <w:sz w:val="16"/>
              </w:rPr>
              <w:t>instrument</w:t>
            </w:r>
            <w:r w:rsidRPr="00C15EE5">
              <w:rPr>
                <w:sz w:val="16"/>
              </w:rPr>
              <w:t xml:space="preserve"> </w:t>
            </w:r>
            <w:r>
              <w:rPr>
                <w:sz w:val="16"/>
              </w:rPr>
              <w:t>introduced</w:t>
            </w:r>
            <w:r w:rsidRPr="00C15EE5">
              <w:rPr>
                <w:sz w:val="16"/>
              </w:rPr>
              <w:t xml:space="preserve"> </w:t>
            </w:r>
            <w:r>
              <w:rPr>
                <w:sz w:val="16"/>
              </w:rPr>
              <w:t>into</w:t>
            </w:r>
            <w:r w:rsidRPr="00C15EE5">
              <w:rPr>
                <w:sz w:val="16"/>
              </w:rPr>
              <w:t xml:space="preserve"> </w:t>
            </w:r>
            <w:r>
              <w:rPr>
                <w:sz w:val="16"/>
              </w:rPr>
              <w:t>the</w:t>
            </w:r>
            <w:r w:rsidRPr="00C15EE5">
              <w:rPr>
                <w:sz w:val="16"/>
              </w:rPr>
              <w:t xml:space="preserve"> </w:t>
            </w:r>
            <w:r>
              <w:rPr>
                <w:sz w:val="16"/>
              </w:rPr>
              <w:t>cranial</w:t>
            </w:r>
            <w:r w:rsidRPr="00C15EE5">
              <w:rPr>
                <w:sz w:val="16"/>
              </w:rPr>
              <w:t xml:space="preserve"> </w:t>
            </w:r>
            <w:r>
              <w:rPr>
                <w:sz w:val="16"/>
              </w:rPr>
              <w:t>cavity</w:t>
            </w:r>
            <w:r w:rsidRPr="00C15EE5">
              <w:rPr>
                <w:sz w:val="16"/>
              </w:rPr>
              <w:t xml:space="preserve">, </w:t>
            </w:r>
            <w:r>
              <w:rPr>
                <w:spacing w:val="-6"/>
                <w:sz w:val="16"/>
              </w:rPr>
              <w:t>or</w:t>
            </w:r>
            <w:r w:rsidRPr="00C15EE5">
              <w:rPr>
                <w:spacing w:val="-6"/>
                <w:sz w:val="16"/>
              </w:rPr>
              <w:t xml:space="preserve"> </w:t>
            </w:r>
            <w:r>
              <w:rPr>
                <w:sz w:val="16"/>
              </w:rPr>
              <w:t>by</w:t>
            </w:r>
            <w:r w:rsidRPr="00C15EE5">
              <w:rPr>
                <w:sz w:val="16"/>
              </w:rPr>
              <w:t xml:space="preserve"> </w:t>
            </w:r>
            <w:r>
              <w:rPr>
                <w:sz w:val="16"/>
              </w:rPr>
              <w:t>means</w:t>
            </w:r>
            <w:r w:rsidRPr="00C15EE5">
              <w:rPr>
                <w:sz w:val="16"/>
              </w:rPr>
              <w:t xml:space="preserve"> </w:t>
            </w:r>
            <w:r>
              <w:rPr>
                <w:sz w:val="16"/>
              </w:rPr>
              <w:t>of</w:t>
            </w:r>
            <w:r w:rsidRPr="00C15EE5">
              <w:rPr>
                <w:sz w:val="16"/>
              </w:rPr>
              <w:t xml:space="preserve"> </w:t>
            </w:r>
            <w:r>
              <w:rPr>
                <w:sz w:val="16"/>
              </w:rPr>
              <w:t>gas</w:t>
            </w:r>
            <w:r w:rsidRPr="00C15EE5">
              <w:rPr>
                <w:sz w:val="16"/>
              </w:rPr>
              <w:t xml:space="preserve"> </w:t>
            </w:r>
            <w:r>
              <w:rPr>
                <w:sz w:val="16"/>
              </w:rPr>
              <w:t>injected</w:t>
            </w:r>
            <w:r w:rsidRPr="00C15EE5">
              <w:rPr>
                <w:sz w:val="16"/>
              </w:rPr>
              <w:t xml:space="preserve"> </w:t>
            </w:r>
            <w:r>
              <w:rPr>
                <w:sz w:val="16"/>
              </w:rPr>
              <w:t>into</w:t>
            </w:r>
            <w:r w:rsidRPr="00C15EE5">
              <w:rPr>
                <w:sz w:val="16"/>
              </w:rPr>
              <w:t xml:space="preserve"> </w:t>
            </w:r>
            <w:r>
              <w:rPr>
                <w:sz w:val="16"/>
              </w:rPr>
              <w:t>the</w:t>
            </w:r>
            <w:r w:rsidRPr="00C15EE5">
              <w:rPr>
                <w:sz w:val="16"/>
              </w:rPr>
              <w:t xml:space="preserve"> </w:t>
            </w:r>
            <w:r>
              <w:rPr>
                <w:sz w:val="16"/>
              </w:rPr>
              <w:t>cranial</w:t>
            </w:r>
            <w:r w:rsidRPr="00C15EE5">
              <w:rPr>
                <w:spacing w:val="-9"/>
                <w:sz w:val="16"/>
              </w:rPr>
              <w:t xml:space="preserve"> </w:t>
            </w:r>
            <w:r>
              <w:rPr>
                <w:sz w:val="16"/>
              </w:rPr>
              <w:t>cavity</w:t>
            </w:r>
            <w:r w:rsidR="009A56E3">
              <w:rPr>
                <w:sz w:val="16"/>
                <w:lang w:val="uk-UA"/>
              </w:rPr>
              <w:t>/</w:t>
            </w:r>
            <w:r w:rsidR="009A56E3" w:rsidRPr="009A56E3">
              <w:rPr>
                <w:sz w:val="16"/>
                <w:lang w:val="uk-UA"/>
              </w:rPr>
              <w:t>тварини, від яких було отримано свіже м’ясо та кишки, що було використано для приготування м’ясних продуктів та оброблених кишок ВРХ, овець та кіз не були  забиті після оглушення шляхом введення газу в порожнину черепа та не були вбиті в такий спосіб або не були забиті після оглушення шляхом розривання тканин центральної нервової системи з використанням довгастого інструмента у формі стрижня, який вводиться в порожнину черепа</w:t>
            </w:r>
            <w:r w:rsidRPr="00C15EE5">
              <w:rPr>
                <w:sz w:val="16"/>
              </w:rPr>
              <w:t>;</w:t>
            </w:r>
          </w:p>
          <w:p w:rsidR="00F963AB" w:rsidRPr="00C15EE5" w:rsidRDefault="00F963AB" w:rsidP="00F963AB">
            <w:pPr>
              <w:pStyle w:val="TableParagraph"/>
              <w:rPr>
                <w:b/>
                <w:sz w:val="16"/>
              </w:rPr>
            </w:pPr>
          </w:p>
          <w:p w:rsidR="00F963AB" w:rsidRPr="00C15EE5" w:rsidRDefault="00F963AB" w:rsidP="009A56E3">
            <w:pPr>
              <w:pStyle w:val="TableParagraph"/>
              <w:numPr>
                <w:ilvl w:val="1"/>
                <w:numId w:val="6"/>
              </w:numPr>
              <w:tabs>
                <w:tab w:val="left" w:pos="2997"/>
                <w:tab w:val="left" w:pos="2998"/>
              </w:tabs>
              <w:ind w:right="272"/>
              <w:jc w:val="both"/>
              <w:rPr>
                <w:sz w:val="16"/>
              </w:rPr>
            </w:pPr>
            <w:r>
              <w:rPr>
                <w:sz w:val="16"/>
              </w:rPr>
              <w:t>the</w:t>
            </w:r>
            <w:r w:rsidRPr="00C15EE5">
              <w:rPr>
                <w:sz w:val="16"/>
              </w:rPr>
              <w:t xml:space="preserve"> </w:t>
            </w:r>
            <w:r>
              <w:rPr>
                <w:sz w:val="16"/>
              </w:rPr>
              <w:t>meat</w:t>
            </w:r>
            <w:r w:rsidRPr="00C15EE5">
              <w:rPr>
                <w:sz w:val="16"/>
              </w:rPr>
              <w:t xml:space="preserve"> </w:t>
            </w:r>
            <w:r>
              <w:rPr>
                <w:sz w:val="16"/>
              </w:rPr>
              <w:t>products</w:t>
            </w:r>
            <w:r w:rsidRPr="00C15EE5">
              <w:rPr>
                <w:sz w:val="16"/>
              </w:rPr>
              <w:t xml:space="preserve"> </w:t>
            </w:r>
            <w:r>
              <w:rPr>
                <w:sz w:val="16"/>
              </w:rPr>
              <w:t>of</w:t>
            </w:r>
            <w:r w:rsidRPr="00C15EE5">
              <w:rPr>
                <w:sz w:val="16"/>
              </w:rPr>
              <w:t xml:space="preserve"> </w:t>
            </w:r>
            <w:r>
              <w:rPr>
                <w:sz w:val="16"/>
              </w:rPr>
              <w:t>bovine</w:t>
            </w:r>
            <w:r w:rsidRPr="00C15EE5">
              <w:rPr>
                <w:sz w:val="16"/>
              </w:rPr>
              <w:t xml:space="preserve">, </w:t>
            </w:r>
            <w:r>
              <w:rPr>
                <w:sz w:val="16"/>
              </w:rPr>
              <w:t>ovine</w:t>
            </w:r>
            <w:r w:rsidRPr="00C15EE5">
              <w:rPr>
                <w:sz w:val="16"/>
              </w:rPr>
              <w:t xml:space="preserve"> </w:t>
            </w:r>
            <w:r>
              <w:rPr>
                <w:sz w:val="16"/>
              </w:rPr>
              <w:t>and</w:t>
            </w:r>
            <w:r w:rsidRPr="00C15EE5">
              <w:rPr>
                <w:sz w:val="16"/>
              </w:rPr>
              <w:t xml:space="preserve"> </w:t>
            </w:r>
            <w:r>
              <w:rPr>
                <w:sz w:val="16"/>
              </w:rPr>
              <w:t>caprine</w:t>
            </w:r>
            <w:r w:rsidRPr="00C15EE5">
              <w:rPr>
                <w:sz w:val="16"/>
              </w:rPr>
              <w:t xml:space="preserve"> </w:t>
            </w:r>
            <w:r>
              <w:rPr>
                <w:sz w:val="16"/>
              </w:rPr>
              <w:t>origin</w:t>
            </w:r>
            <w:r w:rsidRPr="00C15EE5">
              <w:rPr>
                <w:sz w:val="16"/>
              </w:rPr>
              <w:t xml:space="preserve"> </w:t>
            </w:r>
            <w:r>
              <w:rPr>
                <w:sz w:val="16"/>
              </w:rPr>
              <w:t>do</w:t>
            </w:r>
            <w:r w:rsidRPr="00C15EE5">
              <w:rPr>
                <w:sz w:val="16"/>
              </w:rPr>
              <w:t xml:space="preserve"> </w:t>
            </w:r>
            <w:r>
              <w:rPr>
                <w:sz w:val="16"/>
              </w:rPr>
              <w:t>not</w:t>
            </w:r>
            <w:r w:rsidRPr="00C15EE5">
              <w:rPr>
                <w:sz w:val="16"/>
              </w:rPr>
              <w:t xml:space="preserve"> </w:t>
            </w:r>
            <w:r>
              <w:rPr>
                <w:sz w:val="16"/>
              </w:rPr>
              <w:t>contain</w:t>
            </w:r>
            <w:r w:rsidRPr="00C15EE5">
              <w:rPr>
                <w:sz w:val="16"/>
              </w:rPr>
              <w:t xml:space="preserve"> </w:t>
            </w:r>
            <w:r>
              <w:rPr>
                <w:sz w:val="16"/>
              </w:rPr>
              <w:t>and</w:t>
            </w:r>
            <w:r w:rsidRPr="00C15EE5">
              <w:rPr>
                <w:sz w:val="16"/>
              </w:rPr>
              <w:t xml:space="preserve"> </w:t>
            </w:r>
            <w:r>
              <w:rPr>
                <w:sz w:val="16"/>
              </w:rPr>
              <w:t>are</w:t>
            </w:r>
            <w:r w:rsidRPr="00C15EE5">
              <w:rPr>
                <w:sz w:val="16"/>
              </w:rPr>
              <w:t xml:space="preserve"> </w:t>
            </w:r>
            <w:r>
              <w:rPr>
                <w:sz w:val="16"/>
              </w:rPr>
              <w:t>not</w:t>
            </w:r>
            <w:r w:rsidRPr="00C15EE5">
              <w:rPr>
                <w:sz w:val="16"/>
              </w:rPr>
              <w:t xml:space="preserve"> </w:t>
            </w:r>
            <w:r>
              <w:rPr>
                <w:sz w:val="16"/>
              </w:rPr>
              <w:t>derived</w:t>
            </w:r>
            <w:r w:rsidRPr="00C15EE5">
              <w:rPr>
                <w:sz w:val="16"/>
              </w:rPr>
              <w:t xml:space="preserve"> </w:t>
            </w:r>
            <w:r>
              <w:rPr>
                <w:sz w:val="16"/>
              </w:rPr>
              <w:t>from</w:t>
            </w:r>
            <w:r w:rsidRPr="00C15EE5">
              <w:rPr>
                <w:sz w:val="16"/>
              </w:rPr>
              <w:t xml:space="preserve"> </w:t>
            </w:r>
            <w:r>
              <w:rPr>
                <w:sz w:val="16"/>
              </w:rPr>
              <w:t>specified</w:t>
            </w:r>
            <w:r w:rsidRPr="00C15EE5">
              <w:rPr>
                <w:sz w:val="16"/>
              </w:rPr>
              <w:t xml:space="preserve"> </w:t>
            </w:r>
            <w:r>
              <w:rPr>
                <w:sz w:val="16"/>
              </w:rPr>
              <w:t>risk</w:t>
            </w:r>
            <w:r w:rsidRPr="00C15EE5">
              <w:rPr>
                <w:sz w:val="16"/>
              </w:rPr>
              <w:t xml:space="preserve"> </w:t>
            </w:r>
            <w:r>
              <w:rPr>
                <w:sz w:val="16"/>
              </w:rPr>
              <w:t>material</w:t>
            </w:r>
            <w:r w:rsidRPr="00C15EE5">
              <w:rPr>
                <w:sz w:val="16"/>
              </w:rPr>
              <w:t xml:space="preserve"> </w:t>
            </w:r>
            <w:r>
              <w:rPr>
                <w:sz w:val="16"/>
              </w:rPr>
              <w:t>as</w:t>
            </w:r>
            <w:r w:rsidRPr="00C15EE5">
              <w:rPr>
                <w:sz w:val="16"/>
              </w:rPr>
              <w:t xml:space="preserve"> </w:t>
            </w:r>
            <w:r>
              <w:rPr>
                <w:sz w:val="16"/>
              </w:rPr>
              <w:t>defined</w:t>
            </w:r>
            <w:r w:rsidRPr="00C15EE5">
              <w:rPr>
                <w:sz w:val="16"/>
              </w:rPr>
              <w:t xml:space="preserve"> </w:t>
            </w:r>
            <w:r>
              <w:rPr>
                <w:sz w:val="16"/>
              </w:rPr>
              <w:t>in</w:t>
            </w:r>
            <w:r w:rsidRPr="00C15EE5">
              <w:rPr>
                <w:sz w:val="16"/>
              </w:rPr>
              <w:t xml:space="preserve"> </w:t>
            </w:r>
            <w:r>
              <w:rPr>
                <w:sz w:val="16"/>
              </w:rPr>
              <w:t>point</w:t>
            </w:r>
            <w:r w:rsidRPr="00C15EE5">
              <w:rPr>
                <w:spacing w:val="-13"/>
                <w:sz w:val="16"/>
              </w:rPr>
              <w:t xml:space="preserve"> </w:t>
            </w:r>
            <w:r w:rsidRPr="00C15EE5">
              <w:rPr>
                <w:sz w:val="16"/>
              </w:rPr>
              <w:t xml:space="preserve">1 </w:t>
            </w:r>
            <w:r>
              <w:rPr>
                <w:sz w:val="16"/>
              </w:rPr>
              <w:t>of</w:t>
            </w:r>
            <w:r w:rsidRPr="00C15EE5">
              <w:rPr>
                <w:sz w:val="16"/>
              </w:rPr>
              <w:t xml:space="preserve"> </w:t>
            </w:r>
            <w:r>
              <w:rPr>
                <w:sz w:val="16"/>
              </w:rPr>
              <w:t>Annex</w:t>
            </w:r>
            <w:r w:rsidRPr="00C15EE5">
              <w:rPr>
                <w:sz w:val="16"/>
              </w:rPr>
              <w:t xml:space="preserve"> </w:t>
            </w:r>
            <w:r>
              <w:rPr>
                <w:sz w:val="16"/>
              </w:rPr>
              <w:t>V</w:t>
            </w:r>
            <w:r w:rsidRPr="00C15EE5">
              <w:rPr>
                <w:sz w:val="16"/>
              </w:rPr>
              <w:t xml:space="preserve"> </w:t>
            </w:r>
            <w:r>
              <w:rPr>
                <w:sz w:val="16"/>
              </w:rPr>
              <w:t>to</w:t>
            </w:r>
            <w:r w:rsidRPr="00C15EE5">
              <w:rPr>
                <w:sz w:val="16"/>
              </w:rPr>
              <w:t xml:space="preserve"> </w:t>
            </w:r>
            <w:r>
              <w:rPr>
                <w:sz w:val="16"/>
              </w:rPr>
              <w:t>Regulation</w:t>
            </w:r>
            <w:r w:rsidRPr="00C15EE5">
              <w:rPr>
                <w:sz w:val="16"/>
              </w:rPr>
              <w:t xml:space="preserve"> (</w:t>
            </w:r>
            <w:r>
              <w:rPr>
                <w:sz w:val="16"/>
              </w:rPr>
              <w:t>EC</w:t>
            </w:r>
            <w:r w:rsidRPr="00C15EE5">
              <w:rPr>
                <w:sz w:val="16"/>
              </w:rPr>
              <w:t xml:space="preserve">) </w:t>
            </w:r>
            <w:r>
              <w:rPr>
                <w:sz w:val="16"/>
              </w:rPr>
              <w:t>No</w:t>
            </w:r>
            <w:r w:rsidRPr="00C15EE5">
              <w:rPr>
                <w:sz w:val="16"/>
              </w:rPr>
              <w:t xml:space="preserve"> 999/2001, </w:t>
            </w:r>
            <w:r>
              <w:rPr>
                <w:sz w:val="16"/>
              </w:rPr>
              <w:t>or</w:t>
            </w:r>
            <w:r w:rsidRPr="00C15EE5">
              <w:rPr>
                <w:sz w:val="16"/>
              </w:rPr>
              <w:t xml:space="preserve"> </w:t>
            </w:r>
            <w:r>
              <w:rPr>
                <w:sz w:val="16"/>
              </w:rPr>
              <w:t>mechanically</w:t>
            </w:r>
            <w:r w:rsidRPr="00C15EE5">
              <w:rPr>
                <w:sz w:val="16"/>
              </w:rPr>
              <w:t xml:space="preserve"> </w:t>
            </w:r>
            <w:r>
              <w:rPr>
                <w:sz w:val="16"/>
              </w:rPr>
              <w:t>separated</w:t>
            </w:r>
            <w:r w:rsidRPr="00C15EE5">
              <w:rPr>
                <w:sz w:val="16"/>
              </w:rPr>
              <w:t xml:space="preserve"> </w:t>
            </w:r>
            <w:r>
              <w:rPr>
                <w:sz w:val="16"/>
              </w:rPr>
              <w:t>meat</w:t>
            </w:r>
            <w:r w:rsidRPr="00C15EE5">
              <w:rPr>
                <w:sz w:val="16"/>
              </w:rPr>
              <w:t xml:space="preserve"> </w:t>
            </w:r>
            <w:r>
              <w:rPr>
                <w:sz w:val="16"/>
              </w:rPr>
              <w:t>obtained</w:t>
            </w:r>
            <w:r w:rsidRPr="00C15EE5">
              <w:rPr>
                <w:sz w:val="16"/>
              </w:rPr>
              <w:t xml:space="preserve"> </w:t>
            </w:r>
            <w:r>
              <w:rPr>
                <w:sz w:val="16"/>
              </w:rPr>
              <w:t>from</w:t>
            </w:r>
            <w:r w:rsidRPr="00C15EE5">
              <w:rPr>
                <w:sz w:val="16"/>
              </w:rPr>
              <w:t xml:space="preserve"> </w:t>
            </w:r>
            <w:r>
              <w:rPr>
                <w:sz w:val="16"/>
              </w:rPr>
              <w:t>bones</w:t>
            </w:r>
            <w:r w:rsidRPr="00C15EE5">
              <w:rPr>
                <w:sz w:val="16"/>
              </w:rPr>
              <w:t xml:space="preserve"> </w:t>
            </w:r>
            <w:r>
              <w:rPr>
                <w:sz w:val="16"/>
              </w:rPr>
              <w:t>of</w:t>
            </w:r>
            <w:r w:rsidRPr="00C15EE5">
              <w:rPr>
                <w:sz w:val="16"/>
              </w:rPr>
              <w:t xml:space="preserve"> </w:t>
            </w:r>
            <w:r>
              <w:rPr>
                <w:sz w:val="16"/>
              </w:rPr>
              <w:t>bovine</w:t>
            </w:r>
            <w:r w:rsidRPr="00C15EE5">
              <w:rPr>
                <w:sz w:val="16"/>
              </w:rPr>
              <w:t xml:space="preserve">, </w:t>
            </w:r>
            <w:r>
              <w:rPr>
                <w:sz w:val="16"/>
              </w:rPr>
              <w:t>ovine</w:t>
            </w:r>
            <w:r w:rsidRPr="00C15EE5">
              <w:rPr>
                <w:sz w:val="16"/>
              </w:rPr>
              <w:t xml:space="preserve"> </w:t>
            </w:r>
            <w:r>
              <w:rPr>
                <w:sz w:val="16"/>
              </w:rPr>
              <w:t>and</w:t>
            </w:r>
            <w:r w:rsidRPr="00C15EE5">
              <w:rPr>
                <w:sz w:val="16"/>
              </w:rPr>
              <w:t xml:space="preserve"> </w:t>
            </w:r>
            <w:r>
              <w:rPr>
                <w:sz w:val="16"/>
              </w:rPr>
              <w:t>caprine</w:t>
            </w:r>
            <w:r w:rsidRPr="00C15EE5">
              <w:rPr>
                <w:spacing w:val="-10"/>
                <w:sz w:val="16"/>
              </w:rPr>
              <w:t xml:space="preserve"> </w:t>
            </w:r>
            <w:r>
              <w:rPr>
                <w:sz w:val="16"/>
              </w:rPr>
              <w:t>animals</w:t>
            </w:r>
            <w:r w:rsidR="009A56E3">
              <w:rPr>
                <w:sz w:val="16"/>
                <w:lang w:val="uk-UA"/>
              </w:rPr>
              <w:t>/</w:t>
            </w:r>
            <w:r w:rsidR="009A56E3" w:rsidRPr="009A56E3">
              <w:rPr>
                <w:sz w:val="16"/>
                <w:lang w:val="uk-UA"/>
              </w:rPr>
              <w:t>м'ясні продукти, що походять від ВРХ, овець і кіз не містять та не є отриманими з ризикового матеріалу, як визначено у пункті 1 Додатку V до Регламенту (ЄС) № 999/2001, або з м’яса механічного обвалювання (ММО) отриманого із кісток ВРХ, овець або кіз</w:t>
            </w:r>
            <w:r w:rsidRPr="00C15EE5">
              <w:rPr>
                <w:sz w:val="16"/>
              </w:rPr>
              <w:t>;</w:t>
            </w:r>
          </w:p>
          <w:p w:rsidR="00F963AB" w:rsidRPr="00C15EE5" w:rsidRDefault="00F963AB" w:rsidP="00F963AB">
            <w:pPr>
              <w:pStyle w:val="TableParagraph"/>
              <w:spacing w:before="1"/>
              <w:rPr>
                <w:b/>
                <w:sz w:val="15"/>
              </w:rPr>
            </w:pPr>
          </w:p>
          <w:p w:rsidR="00F963AB" w:rsidRPr="009A56E3" w:rsidRDefault="00B524F2" w:rsidP="007B2E92">
            <w:pPr>
              <w:pStyle w:val="TableParagraph"/>
              <w:tabs>
                <w:tab w:val="left" w:pos="2277"/>
                <w:tab w:val="left" w:pos="2997"/>
              </w:tabs>
              <w:spacing w:line="244" w:lineRule="auto"/>
              <w:ind w:left="2997" w:right="272" w:hanging="1440"/>
              <w:jc w:val="both"/>
              <w:rPr>
                <w:sz w:val="16"/>
                <w:lang w:val="uk-UA"/>
              </w:rPr>
            </w:pPr>
            <w:r w:rsidRPr="005E3345">
              <w:rPr>
                <w:sz w:val="16"/>
                <w:lang w:val="uk-UA"/>
              </w:rPr>
              <w:t>(</w:t>
            </w:r>
            <w:r w:rsidRPr="00250CB6">
              <w:rPr>
                <w:sz w:val="16"/>
                <w:vertAlign w:val="superscript"/>
                <w:lang w:val="uk-UA"/>
              </w:rPr>
              <w:t>2</w:t>
            </w:r>
            <w:r w:rsidRPr="005E3345">
              <w:rPr>
                <w:sz w:val="16"/>
                <w:lang w:val="uk-UA"/>
              </w:rPr>
              <w:t>)(</w:t>
            </w:r>
            <w:r w:rsidRPr="00C15EE5">
              <w:rPr>
                <w:sz w:val="16"/>
                <w:vertAlign w:val="superscript"/>
              </w:rPr>
              <w:t>4</w:t>
            </w:r>
            <w:r w:rsidRPr="005E3345">
              <w:rPr>
                <w:sz w:val="16"/>
                <w:lang w:val="uk-UA"/>
              </w:rPr>
              <w:t>)</w:t>
            </w:r>
            <w:r w:rsidRPr="00C15EE5">
              <w:rPr>
                <w:sz w:val="16"/>
              </w:rPr>
              <w:t xml:space="preserve"> </w:t>
            </w:r>
            <w:r w:rsidR="00F963AB" w:rsidRPr="00C15EE5">
              <w:rPr>
                <w:sz w:val="16"/>
              </w:rPr>
              <w:t>[(5</w:t>
            </w:r>
            <w:r w:rsidR="0083378A" w:rsidRPr="00C15EE5">
              <w:rPr>
                <w:sz w:val="16"/>
              </w:rPr>
              <w:t>)</w:t>
            </w:r>
            <w:r w:rsidR="0083378A" w:rsidRPr="00C15EE5">
              <w:rPr>
                <w:sz w:val="16"/>
              </w:rPr>
              <w:tab/>
            </w:r>
            <w:r w:rsidR="0083378A">
              <w:rPr>
                <w:sz w:val="16"/>
              </w:rPr>
              <w:t>in</w:t>
            </w:r>
            <w:r w:rsidR="0083378A" w:rsidRPr="00C15EE5">
              <w:rPr>
                <w:sz w:val="16"/>
              </w:rPr>
              <w:t xml:space="preserve"> </w:t>
            </w:r>
            <w:r w:rsidR="0083378A">
              <w:rPr>
                <w:sz w:val="16"/>
              </w:rPr>
              <w:t>the</w:t>
            </w:r>
            <w:r w:rsidR="0083378A" w:rsidRPr="00C15EE5">
              <w:rPr>
                <w:sz w:val="16"/>
              </w:rPr>
              <w:t xml:space="preserve"> </w:t>
            </w:r>
            <w:r w:rsidR="0083378A">
              <w:rPr>
                <w:sz w:val="16"/>
              </w:rPr>
              <w:t>case</w:t>
            </w:r>
            <w:r w:rsidR="0083378A" w:rsidRPr="00C15EE5">
              <w:rPr>
                <w:sz w:val="16"/>
              </w:rPr>
              <w:t xml:space="preserve"> </w:t>
            </w:r>
            <w:r w:rsidR="0083378A">
              <w:rPr>
                <w:sz w:val="16"/>
              </w:rPr>
              <w:t>of</w:t>
            </w:r>
            <w:r w:rsidR="0083378A" w:rsidRPr="00C15EE5">
              <w:rPr>
                <w:sz w:val="16"/>
              </w:rPr>
              <w:t xml:space="preserve"> </w:t>
            </w:r>
            <w:r w:rsidR="0083378A">
              <w:rPr>
                <w:sz w:val="16"/>
              </w:rPr>
              <w:t>intestines</w:t>
            </w:r>
            <w:r w:rsidR="0083378A" w:rsidRPr="00C15EE5">
              <w:rPr>
                <w:sz w:val="16"/>
              </w:rPr>
              <w:t xml:space="preserve"> </w:t>
            </w:r>
            <w:r w:rsidR="0083378A">
              <w:rPr>
                <w:sz w:val="16"/>
              </w:rPr>
              <w:t>or</w:t>
            </w:r>
            <w:r w:rsidR="00F963AB">
              <w:rPr>
                <w:sz w:val="16"/>
              </w:rPr>
              <w:t>i</w:t>
            </w:r>
            <w:r w:rsidR="0083378A">
              <w:rPr>
                <w:sz w:val="16"/>
              </w:rPr>
              <w:t>gi</w:t>
            </w:r>
            <w:r w:rsidR="00F963AB">
              <w:rPr>
                <w:sz w:val="16"/>
              </w:rPr>
              <w:t>nally</w:t>
            </w:r>
            <w:r w:rsidR="00F963AB" w:rsidRPr="00C15EE5">
              <w:rPr>
                <w:sz w:val="16"/>
              </w:rPr>
              <w:t xml:space="preserve"> </w:t>
            </w:r>
            <w:r w:rsidR="00F963AB">
              <w:rPr>
                <w:sz w:val="16"/>
              </w:rPr>
              <w:t>sourced</w:t>
            </w:r>
            <w:r w:rsidR="00F963AB" w:rsidRPr="00C15EE5">
              <w:rPr>
                <w:sz w:val="16"/>
              </w:rPr>
              <w:t xml:space="preserve"> </w:t>
            </w:r>
            <w:r w:rsidR="00F963AB">
              <w:rPr>
                <w:sz w:val="16"/>
              </w:rPr>
              <w:t>from</w:t>
            </w:r>
            <w:r w:rsidR="00F963AB" w:rsidRPr="00C15EE5">
              <w:rPr>
                <w:sz w:val="16"/>
              </w:rPr>
              <w:t xml:space="preserve"> </w:t>
            </w:r>
            <w:r w:rsidR="00F963AB">
              <w:rPr>
                <w:sz w:val="16"/>
              </w:rPr>
              <w:t>a</w:t>
            </w:r>
            <w:r w:rsidR="00F963AB" w:rsidRPr="00C15EE5">
              <w:rPr>
                <w:sz w:val="16"/>
              </w:rPr>
              <w:t xml:space="preserve"> </w:t>
            </w:r>
            <w:r w:rsidR="00F963AB">
              <w:rPr>
                <w:sz w:val="16"/>
              </w:rPr>
              <w:t>country</w:t>
            </w:r>
            <w:r w:rsidR="00F963AB" w:rsidRPr="00C15EE5">
              <w:rPr>
                <w:sz w:val="16"/>
              </w:rPr>
              <w:t xml:space="preserve"> </w:t>
            </w:r>
            <w:r w:rsidR="00F963AB">
              <w:rPr>
                <w:sz w:val="16"/>
              </w:rPr>
              <w:t>or</w:t>
            </w:r>
            <w:r w:rsidR="00F963AB" w:rsidRPr="00C15EE5">
              <w:rPr>
                <w:sz w:val="16"/>
              </w:rPr>
              <w:t xml:space="preserve"> </w:t>
            </w:r>
            <w:r w:rsidR="00F963AB">
              <w:rPr>
                <w:sz w:val="16"/>
              </w:rPr>
              <w:t>a</w:t>
            </w:r>
            <w:r w:rsidR="00F963AB" w:rsidRPr="00C15EE5">
              <w:rPr>
                <w:spacing w:val="-13"/>
                <w:sz w:val="16"/>
              </w:rPr>
              <w:t xml:space="preserve"> </w:t>
            </w:r>
            <w:r w:rsidR="00F963AB">
              <w:rPr>
                <w:sz w:val="16"/>
              </w:rPr>
              <w:t>region</w:t>
            </w:r>
            <w:r w:rsidR="00F963AB" w:rsidRPr="00C15EE5">
              <w:rPr>
                <w:sz w:val="16"/>
              </w:rPr>
              <w:t xml:space="preserve"> </w:t>
            </w:r>
            <w:r w:rsidR="00F963AB">
              <w:rPr>
                <w:sz w:val="16"/>
              </w:rPr>
              <w:t>with</w:t>
            </w:r>
            <w:r w:rsidR="00F963AB" w:rsidRPr="00C15EE5">
              <w:rPr>
                <w:sz w:val="16"/>
              </w:rPr>
              <w:t xml:space="preserve"> </w:t>
            </w:r>
            <w:r w:rsidR="00F963AB">
              <w:rPr>
                <w:sz w:val="16"/>
              </w:rPr>
              <w:t>a</w:t>
            </w:r>
            <w:r w:rsidR="00F963AB" w:rsidRPr="00C15EE5">
              <w:rPr>
                <w:sz w:val="16"/>
              </w:rPr>
              <w:t xml:space="preserve"> </w:t>
            </w:r>
            <w:r w:rsidR="00F963AB">
              <w:rPr>
                <w:sz w:val="16"/>
              </w:rPr>
              <w:t>negligible</w:t>
            </w:r>
            <w:r w:rsidR="00F963AB" w:rsidRPr="00C15EE5">
              <w:rPr>
                <w:sz w:val="16"/>
              </w:rPr>
              <w:t xml:space="preserve"> </w:t>
            </w:r>
            <w:r w:rsidR="00F963AB">
              <w:rPr>
                <w:sz w:val="16"/>
              </w:rPr>
              <w:t>BSE</w:t>
            </w:r>
            <w:r w:rsidR="00F963AB" w:rsidRPr="00C15EE5">
              <w:rPr>
                <w:sz w:val="16"/>
              </w:rPr>
              <w:t xml:space="preserve"> </w:t>
            </w:r>
            <w:r w:rsidR="00F963AB">
              <w:rPr>
                <w:sz w:val="16"/>
              </w:rPr>
              <w:t>risk</w:t>
            </w:r>
            <w:r w:rsidR="00F963AB" w:rsidRPr="00C15EE5">
              <w:rPr>
                <w:sz w:val="16"/>
              </w:rPr>
              <w:t xml:space="preserve">, </w:t>
            </w:r>
            <w:r w:rsidR="00F963AB">
              <w:rPr>
                <w:sz w:val="16"/>
              </w:rPr>
              <w:t>the</w:t>
            </w:r>
            <w:r w:rsidR="00F963AB" w:rsidRPr="00C15EE5">
              <w:rPr>
                <w:sz w:val="16"/>
              </w:rPr>
              <w:t xml:space="preserve"> </w:t>
            </w:r>
            <w:r w:rsidR="00F963AB">
              <w:rPr>
                <w:sz w:val="16"/>
              </w:rPr>
              <w:t>treated</w:t>
            </w:r>
            <w:r w:rsidR="00F963AB" w:rsidRPr="00C15EE5">
              <w:rPr>
                <w:sz w:val="16"/>
              </w:rPr>
              <w:t xml:space="preserve"> </w:t>
            </w:r>
            <w:r w:rsidR="00F963AB">
              <w:rPr>
                <w:sz w:val="16"/>
              </w:rPr>
              <w:t>intestines</w:t>
            </w:r>
            <w:r w:rsidR="00F963AB" w:rsidRPr="00C15EE5">
              <w:rPr>
                <w:sz w:val="16"/>
              </w:rPr>
              <w:t xml:space="preserve"> </w:t>
            </w:r>
            <w:r w:rsidR="00F963AB">
              <w:rPr>
                <w:sz w:val="16"/>
              </w:rPr>
              <w:t>are</w:t>
            </w:r>
            <w:r w:rsidR="00F963AB" w:rsidRPr="00C15EE5">
              <w:rPr>
                <w:sz w:val="16"/>
              </w:rPr>
              <w:t xml:space="preserve"> </w:t>
            </w:r>
            <w:r w:rsidR="00F963AB">
              <w:rPr>
                <w:sz w:val="16"/>
              </w:rPr>
              <w:t>subject</w:t>
            </w:r>
            <w:r w:rsidR="00F963AB" w:rsidRPr="00C15EE5">
              <w:rPr>
                <w:sz w:val="16"/>
              </w:rPr>
              <w:t xml:space="preserve"> </w:t>
            </w:r>
            <w:r w:rsidR="00F963AB">
              <w:rPr>
                <w:sz w:val="16"/>
              </w:rPr>
              <w:t>to</w:t>
            </w:r>
            <w:r w:rsidR="00F963AB" w:rsidRPr="00C15EE5">
              <w:rPr>
                <w:sz w:val="16"/>
              </w:rPr>
              <w:t xml:space="preserve"> </w:t>
            </w:r>
            <w:r w:rsidR="00F963AB">
              <w:rPr>
                <w:sz w:val="16"/>
              </w:rPr>
              <w:t>the</w:t>
            </w:r>
            <w:r w:rsidR="00F963AB" w:rsidRPr="00C15EE5">
              <w:rPr>
                <w:sz w:val="16"/>
              </w:rPr>
              <w:t xml:space="preserve"> </w:t>
            </w:r>
            <w:r w:rsidR="00F963AB">
              <w:rPr>
                <w:sz w:val="16"/>
              </w:rPr>
              <w:t>following</w:t>
            </w:r>
            <w:r w:rsidR="00F963AB" w:rsidRPr="00C15EE5">
              <w:rPr>
                <w:spacing w:val="-1"/>
                <w:sz w:val="16"/>
              </w:rPr>
              <w:t xml:space="preserve"> </w:t>
            </w:r>
            <w:r w:rsidR="00F963AB">
              <w:rPr>
                <w:sz w:val="16"/>
              </w:rPr>
              <w:t>conditions</w:t>
            </w:r>
            <w:r w:rsidR="009A56E3">
              <w:rPr>
                <w:sz w:val="16"/>
                <w:lang w:val="uk-UA"/>
              </w:rPr>
              <w:t>/</w:t>
            </w:r>
            <w:r w:rsidR="009A56E3" w:rsidRPr="00C15EE5">
              <w:t xml:space="preserve"> </w:t>
            </w:r>
            <w:r w:rsidR="009A56E3" w:rsidRPr="009A56E3">
              <w:rPr>
                <w:sz w:val="16"/>
                <w:lang w:val="uk-UA"/>
              </w:rPr>
              <w:t>у випадку кишок, які походять із країни чи регіону з незначним ризиком щодо ГЕ ВРХ, щодо оброблених кишок виконуються такі умови:</w:t>
            </w:r>
          </w:p>
          <w:p w:rsidR="00F963AB" w:rsidRPr="00C15EE5" w:rsidRDefault="00F963AB" w:rsidP="00F963AB">
            <w:pPr>
              <w:pStyle w:val="TableParagraph"/>
              <w:spacing w:before="1"/>
              <w:rPr>
                <w:b/>
                <w:sz w:val="16"/>
              </w:rPr>
            </w:pPr>
          </w:p>
          <w:p w:rsidR="00F963AB" w:rsidRPr="00C15EE5" w:rsidRDefault="00F963AB" w:rsidP="007B2E92">
            <w:pPr>
              <w:pStyle w:val="TableParagraph"/>
              <w:numPr>
                <w:ilvl w:val="2"/>
                <w:numId w:val="6"/>
              </w:numPr>
              <w:tabs>
                <w:tab w:val="left" w:pos="3717"/>
                <w:tab w:val="left" w:pos="3718"/>
              </w:tabs>
              <w:spacing w:before="1" w:line="237" w:lineRule="auto"/>
              <w:ind w:right="272"/>
              <w:jc w:val="both"/>
              <w:rPr>
                <w:sz w:val="16"/>
              </w:rPr>
            </w:pPr>
            <w:r>
              <w:rPr>
                <w:sz w:val="16"/>
              </w:rPr>
              <w:t>the</w:t>
            </w:r>
            <w:r w:rsidRPr="00C15EE5">
              <w:rPr>
                <w:sz w:val="16"/>
              </w:rPr>
              <w:t xml:space="preserve"> </w:t>
            </w:r>
            <w:r>
              <w:rPr>
                <w:sz w:val="16"/>
              </w:rPr>
              <w:t>animals</w:t>
            </w:r>
            <w:r w:rsidRPr="00C15EE5">
              <w:rPr>
                <w:sz w:val="16"/>
              </w:rPr>
              <w:t xml:space="preserve"> </w:t>
            </w:r>
            <w:r>
              <w:rPr>
                <w:sz w:val="16"/>
              </w:rPr>
              <w:t>from</w:t>
            </w:r>
            <w:r w:rsidRPr="00C15EE5">
              <w:rPr>
                <w:sz w:val="16"/>
              </w:rPr>
              <w:t xml:space="preserve"> </w:t>
            </w:r>
            <w:r>
              <w:rPr>
                <w:sz w:val="16"/>
              </w:rPr>
              <w:t>which</w:t>
            </w:r>
            <w:r w:rsidRPr="00C15EE5">
              <w:rPr>
                <w:sz w:val="16"/>
              </w:rPr>
              <w:t xml:space="preserve"> </w:t>
            </w:r>
            <w:r>
              <w:rPr>
                <w:sz w:val="16"/>
              </w:rPr>
              <w:t>the</w:t>
            </w:r>
            <w:r w:rsidRPr="00C15EE5">
              <w:rPr>
                <w:sz w:val="16"/>
              </w:rPr>
              <w:t xml:space="preserve"> </w:t>
            </w:r>
            <w:r>
              <w:rPr>
                <w:sz w:val="16"/>
              </w:rPr>
              <w:t>intestines</w:t>
            </w:r>
            <w:r w:rsidRPr="00C15EE5">
              <w:rPr>
                <w:sz w:val="16"/>
              </w:rPr>
              <w:t xml:space="preserve"> </w:t>
            </w:r>
            <w:r>
              <w:rPr>
                <w:sz w:val="16"/>
              </w:rPr>
              <w:t>of</w:t>
            </w:r>
            <w:r w:rsidRPr="00C15EE5">
              <w:rPr>
                <w:sz w:val="16"/>
              </w:rPr>
              <w:t xml:space="preserve"> </w:t>
            </w:r>
            <w:r>
              <w:rPr>
                <w:sz w:val="16"/>
              </w:rPr>
              <w:t>bovine</w:t>
            </w:r>
            <w:r w:rsidRPr="00C15EE5">
              <w:rPr>
                <w:sz w:val="16"/>
              </w:rPr>
              <w:t xml:space="preserve">, </w:t>
            </w:r>
            <w:r>
              <w:rPr>
                <w:sz w:val="16"/>
              </w:rPr>
              <w:t>ovine</w:t>
            </w:r>
            <w:r w:rsidRPr="00C15EE5">
              <w:rPr>
                <w:sz w:val="16"/>
              </w:rPr>
              <w:t xml:space="preserve"> </w:t>
            </w:r>
            <w:r>
              <w:rPr>
                <w:sz w:val="16"/>
              </w:rPr>
              <w:t>and</w:t>
            </w:r>
            <w:r w:rsidRPr="00C15EE5">
              <w:rPr>
                <w:sz w:val="16"/>
              </w:rPr>
              <w:t xml:space="preserve"> </w:t>
            </w:r>
            <w:r>
              <w:rPr>
                <w:sz w:val="16"/>
              </w:rPr>
              <w:t>caprine</w:t>
            </w:r>
            <w:r w:rsidRPr="00C15EE5">
              <w:rPr>
                <w:sz w:val="16"/>
              </w:rPr>
              <w:t xml:space="preserve"> </w:t>
            </w:r>
            <w:r>
              <w:rPr>
                <w:sz w:val="16"/>
              </w:rPr>
              <w:t>animal</w:t>
            </w:r>
            <w:r w:rsidRPr="00C15EE5">
              <w:rPr>
                <w:sz w:val="16"/>
              </w:rPr>
              <w:t xml:space="preserve"> </w:t>
            </w:r>
            <w:r>
              <w:rPr>
                <w:sz w:val="16"/>
              </w:rPr>
              <w:t>origin</w:t>
            </w:r>
            <w:r w:rsidRPr="00C15EE5">
              <w:rPr>
                <w:sz w:val="16"/>
              </w:rPr>
              <w:t xml:space="preserve"> </w:t>
            </w:r>
            <w:r>
              <w:rPr>
                <w:sz w:val="16"/>
              </w:rPr>
              <w:t>were</w:t>
            </w:r>
            <w:r w:rsidRPr="00C15EE5">
              <w:rPr>
                <w:sz w:val="16"/>
              </w:rPr>
              <w:t xml:space="preserve"> </w:t>
            </w:r>
            <w:r>
              <w:rPr>
                <w:sz w:val="16"/>
              </w:rPr>
              <w:t>derived</w:t>
            </w:r>
            <w:r w:rsidRPr="00C15EE5">
              <w:rPr>
                <w:sz w:val="16"/>
              </w:rPr>
              <w:t xml:space="preserve"> </w:t>
            </w:r>
            <w:r>
              <w:rPr>
                <w:sz w:val="16"/>
              </w:rPr>
              <w:t>were</w:t>
            </w:r>
            <w:r w:rsidRPr="00C15EE5">
              <w:rPr>
                <w:sz w:val="16"/>
              </w:rPr>
              <w:t xml:space="preserve"> </w:t>
            </w:r>
            <w:r>
              <w:rPr>
                <w:sz w:val="16"/>
              </w:rPr>
              <w:t>born</w:t>
            </w:r>
            <w:r w:rsidRPr="00C15EE5">
              <w:rPr>
                <w:sz w:val="16"/>
              </w:rPr>
              <w:t xml:space="preserve">, </w:t>
            </w:r>
            <w:r>
              <w:rPr>
                <w:sz w:val="16"/>
              </w:rPr>
              <w:t>continuously</w:t>
            </w:r>
            <w:r w:rsidRPr="00C15EE5">
              <w:rPr>
                <w:sz w:val="16"/>
              </w:rPr>
              <w:t xml:space="preserve"> </w:t>
            </w:r>
            <w:r>
              <w:rPr>
                <w:sz w:val="16"/>
              </w:rPr>
              <w:t>reared</w:t>
            </w:r>
            <w:r w:rsidRPr="00C15EE5">
              <w:rPr>
                <w:sz w:val="16"/>
              </w:rPr>
              <w:t xml:space="preserve"> </w:t>
            </w:r>
            <w:r>
              <w:rPr>
                <w:sz w:val="16"/>
              </w:rPr>
              <w:t>and</w:t>
            </w:r>
            <w:r w:rsidRPr="00C15EE5">
              <w:rPr>
                <w:sz w:val="16"/>
              </w:rPr>
              <w:t xml:space="preserve"> </w:t>
            </w:r>
            <w:r>
              <w:rPr>
                <w:sz w:val="16"/>
              </w:rPr>
              <w:t>slaughtered</w:t>
            </w:r>
            <w:r w:rsidRPr="00C15EE5">
              <w:rPr>
                <w:sz w:val="16"/>
              </w:rPr>
              <w:t xml:space="preserve"> </w:t>
            </w:r>
            <w:r>
              <w:rPr>
                <w:sz w:val="16"/>
              </w:rPr>
              <w:t>in</w:t>
            </w:r>
            <w:r w:rsidRPr="00C15EE5">
              <w:rPr>
                <w:sz w:val="16"/>
              </w:rPr>
              <w:t xml:space="preserve"> </w:t>
            </w:r>
            <w:r>
              <w:rPr>
                <w:sz w:val="16"/>
              </w:rPr>
              <w:t>a</w:t>
            </w:r>
            <w:r w:rsidRPr="00C15EE5">
              <w:rPr>
                <w:sz w:val="16"/>
              </w:rPr>
              <w:t xml:space="preserve"> </w:t>
            </w:r>
            <w:r>
              <w:rPr>
                <w:sz w:val="16"/>
              </w:rPr>
              <w:t>country</w:t>
            </w:r>
            <w:r w:rsidRPr="00C15EE5">
              <w:rPr>
                <w:sz w:val="16"/>
              </w:rPr>
              <w:t xml:space="preserve"> </w:t>
            </w:r>
            <w:r>
              <w:rPr>
                <w:sz w:val="16"/>
              </w:rPr>
              <w:t>or</w:t>
            </w:r>
            <w:r w:rsidRPr="00C15EE5">
              <w:rPr>
                <w:sz w:val="16"/>
              </w:rPr>
              <w:t xml:space="preserve"> </w:t>
            </w:r>
            <w:r>
              <w:rPr>
                <w:sz w:val="16"/>
              </w:rPr>
              <w:t>region</w:t>
            </w:r>
            <w:r w:rsidRPr="00C15EE5">
              <w:rPr>
                <w:sz w:val="16"/>
              </w:rPr>
              <w:t xml:space="preserve"> </w:t>
            </w:r>
            <w:r>
              <w:rPr>
                <w:sz w:val="16"/>
              </w:rPr>
              <w:t>with</w:t>
            </w:r>
            <w:r w:rsidRPr="00C15EE5">
              <w:rPr>
                <w:sz w:val="16"/>
              </w:rPr>
              <w:t xml:space="preserve"> </w:t>
            </w:r>
            <w:r>
              <w:rPr>
                <w:sz w:val="16"/>
              </w:rPr>
              <w:t>a</w:t>
            </w:r>
            <w:r w:rsidRPr="00C15EE5">
              <w:rPr>
                <w:spacing w:val="-11"/>
                <w:sz w:val="16"/>
              </w:rPr>
              <w:t xml:space="preserve"> </w:t>
            </w:r>
            <w:r>
              <w:rPr>
                <w:sz w:val="16"/>
              </w:rPr>
              <w:t>negligible</w:t>
            </w:r>
            <w:r w:rsidRPr="00C15EE5">
              <w:rPr>
                <w:sz w:val="16"/>
              </w:rPr>
              <w:t xml:space="preserve"> </w:t>
            </w:r>
            <w:r>
              <w:rPr>
                <w:sz w:val="16"/>
              </w:rPr>
              <w:t>BSE</w:t>
            </w:r>
            <w:r w:rsidRPr="00C15EE5">
              <w:rPr>
                <w:sz w:val="16"/>
              </w:rPr>
              <w:t xml:space="preserve"> </w:t>
            </w:r>
            <w:r>
              <w:rPr>
                <w:sz w:val="16"/>
              </w:rPr>
              <w:t>risk</w:t>
            </w:r>
            <w:r w:rsidRPr="00C15EE5">
              <w:rPr>
                <w:sz w:val="16"/>
              </w:rPr>
              <w:t xml:space="preserve"> </w:t>
            </w:r>
            <w:r>
              <w:rPr>
                <w:sz w:val="16"/>
              </w:rPr>
              <w:t>and</w:t>
            </w:r>
            <w:r w:rsidRPr="00C15EE5">
              <w:rPr>
                <w:sz w:val="16"/>
              </w:rPr>
              <w:t xml:space="preserve"> </w:t>
            </w:r>
            <w:r>
              <w:rPr>
                <w:sz w:val="16"/>
              </w:rPr>
              <w:t>have</w:t>
            </w:r>
            <w:r w:rsidRPr="00C15EE5">
              <w:rPr>
                <w:sz w:val="16"/>
              </w:rPr>
              <w:t xml:space="preserve"> </w:t>
            </w:r>
            <w:r>
              <w:rPr>
                <w:sz w:val="16"/>
              </w:rPr>
              <w:t>passed</w:t>
            </w:r>
            <w:r w:rsidRPr="00C15EE5">
              <w:rPr>
                <w:sz w:val="16"/>
              </w:rPr>
              <w:t xml:space="preserve"> </w:t>
            </w:r>
            <w:r>
              <w:rPr>
                <w:sz w:val="16"/>
              </w:rPr>
              <w:t>ante</w:t>
            </w:r>
            <w:r w:rsidRPr="00C15EE5">
              <w:rPr>
                <w:sz w:val="16"/>
              </w:rPr>
              <w:t xml:space="preserve"> </w:t>
            </w:r>
            <w:r>
              <w:rPr>
                <w:sz w:val="16"/>
              </w:rPr>
              <w:t>mortem</w:t>
            </w:r>
            <w:r w:rsidRPr="00C15EE5">
              <w:rPr>
                <w:sz w:val="16"/>
              </w:rPr>
              <w:t xml:space="preserve"> </w:t>
            </w:r>
            <w:r>
              <w:rPr>
                <w:sz w:val="16"/>
              </w:rPr>
              <w:t>and</w:t>
            </w:r>
            <w:r w:rsidRPr="00C15EE5">
              <w:rPr>
                <w:sz w:val="16"/>
              </w:rPr>
              <w:t xml:space="preserve"> </w:t>
            </w:r>
            <w:r>
              <w:rPr>
                <w:sz w:val="16"/>
              </w:rPr>
              <w:t>post</w:t>
            </w:r>
            <w:r w:rsidRPr="00C15EE5">
              <w:rPr>
                <w:sz w:val="16"/>
              </w:rPr>
              <w:t xml:space="preserve"> </w:t>
            </w:r>
            <w:r>
              <w:rPr>
                <w:sz w:val="16"/>
              </w:rPr>
              <w:t>mortem</w:t>
            </w:r>
            <w:r w:rsidRPr="00C15EE5">
              <w:rPr>
                <w:sz w:val="16"/>
              </w:rPr>
              <w:t xml:space="preserve"> </w:t>
            </w:r>
            <w:r>
              <w:rPr>
                <w:sz w:val="16"/>
              </w:rPr>
              <w:t>inspections</w:t>
            </w:r>
            <w:r w:rsidR="009A56E3">
              <w:rPr>
                <w:sz w:val="16"/>
                <w:lang w:val="uk-UA"/>
              </w:rPr>
              <w:t>/</w:t>
            </w:r>
            <w:r w:rsidR="009A56E3" w:rsidRPr="009A56E3">
              <w:rPr>
                <w:sz w:val="16"/>
                <w:lang w:val="uk-UA"/>
              </w:rPr>
              <w:t>тварини, з яких отримано кишки що походять від ВРХ, овець та кіз, були народжені, в подальшому вирощені та забиті в країні чи регіоні з незначним ризиком щодо ГЕ ВРХ та були піддані перед забійному та після забійному огляду</w:t>
            </w:r>
            <w:r w:rsidRPr="00C15EE5">
              <w:rPr>
                <w:sz w:val="16"/>
              </w:rPr>
              <w:t>;</w:t>
            </w:r>
          </w:p>
          <w:p w:rsidR="00F963AB" w:rsidRPr="00C15EE5" w:rsidRDefault="00F963AB" w:rsidP="00F963AB">
            <w:pPr>
              <w:pStyle w:val="TableParagraph"/>
              <w:rPr>
                <w:b/>
                <w:sz w:val="17"/>
              </w:rPr>
            </w:pPr>
          </w:p>
          <w:p w:rsidR="003559DD" w:rsidRDefault="00F963AB" w:rsidP="007B2E92">
            <w:pPr>
              <w:pStyle w:val="TableParagraph"/>
              <w:numPr>
                <w:ilvl w:val="2"/>
                <w:numId w:val="6"/>
              </w:numPr>
              <w:tabs>
                <w:tab w:val="left" w:pos="3717"/>
                <w:tab w:val="left" w:pos="3718"/>
              </w:tabs>
              <w:spacing w:line="232" w:lineRule="auto"/>
              <w:ind w:right="341"/>
              <w:rPr>
                <w:sz w:val="16"/>
              </w:rPr>
            </w:pPr>
            <w:r>
              <w:rPr>
                <w:sz w:val="16"/>
              </w:rPr>
              <w:t>for intestines sourced from a country or region where there</w:t>
            </w:r>
            <w:r>
              <w:rPr>
                <w:spacing w:val="-11"/>
                <w:sz w:val="16"/>
              </w:rPr>
              <w:t xml:space="preserve"> </w:t>
            </w:r>
            <w:r>
              <w:rPr>
                <w:sz w:val="16"/>
              </w:rPr>
              <w:t xml:space="preserve">have </w:t>
            </w:r>
          </w:p>
        </w:tc>
      </w:tr>
    </w:tbl>
    <w:p w:rsidR="007B2E92" w:rsidRDefault="007B2E92">
      <w:pPr>
        <w:spacing w:line="244" w:lineRule="auto"/>
        <w:rPr>
          <w:sz w:val="16"/>
        </w:rPr>
        <w:sectPr w:rsidR="007B2E92">
          <w:type w:val="continuous"/>
          <w:pgSz w:w="11910" w:h="16840"/>
          <w:pgMar w:top="660" w:right="280" w:bottom="280" w:left="600" w:header="708" w:footer="708" w:gutter="0"/>
          <w:cols w:space="720"/>
        </w:sectPr>
      </w:pPr>
    </w:p>
    <w:tbl>
      <w:tblPr>
        <w:tblStyle w:val="TableNormal"/>
        <w:tblW w:w="0" w:type="auto"/>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40"/>
        <w:gridCol w:w="2640"/>
        <w:gridCol w:w="2667"/>
      </w:tblGrid>
      <w:tr w:rsidR="003559DD" w:rsidTr="004141D8">
        <w:trPr>
          <w:trHeight w:val="715"/>
        </w:trPr>
        <w:tc>
          <w:tcPr>
            <w:tcW w:w="5040" w:type="dxa"/>
            <w:tcBorders>
              <w:bottom w:val="nil"/>
            </w:tcBorders>
          </w:tcPr>
          <w:p w:rsidR="003559DD" w:rsidRDefault="00E2573F">
            <w:pPr>
              <w:pStyle w:val="TableParagraph"/>
              <w:spacing w:line="174" w:lineRule="exact"/>
              <w:ind w:left="117"/>
              <w:rPr>
                <w:sz w:val="16"/>
              </w:rPr>
            </w:pPr>
            <w:r>
              <w:rPr>
                <w:sz w:val="16"/>
              </w:rPr>
              <w:t>II. Health information</w:t>
            </w:r>
            <w:r w:rsidR="00B443C6">
              <w:rPr>
                <w:sz w:val="16"/>
                <w:lang w:val="uk-UA"/>
              </w:rPr>
              <w:t>/Інформація про здоров’я</w:t>
            </w:r>
          </w:p>
        </w:tc>
        <w:tc>
          <w:tcPr>
            <w:tcW w:w="2640" w:type="dxa"/>
          </w:tcPr>
          <w:p w:rsidR="003559DD" w:rsidRDefault="00E2573F">
            <w:pPr>
              <w:pStyle w:val="TableParagraph"/>
              <w:spacing w:line="232" w:lineRule="auto"/>
              <w:ind w:left="102" w:right="865"/>
              <w:rPr>
                <w:sz w:val="16"/>
              </w:rPr>
            </w:pPr>
            <w:r>
              <w:rPr>
                <w:sz w:val="16"/>
              </w:rPr>
              <w:t>II.a. Certificate reference number</w:t>
            </w:r>
            <w:r w:rsidR="00B443C6">
              <w:rPr>
                <w:sz w:val="16"/>
                <w:lang w:val="uk-UA"/>
              </w:rPr>
              <w:t>/ Номер сертифіката</w:t>
            </w:r>
          </w:p>
        </w:tc>
        <w:tc>
          <w:tcPr>
            <w:tcW w:w="2667" w:type="dxa"/>
            <w:tcBorders>
              <w:tr2bl w:val="single" w:sz="4" w:space="0" w:color="auto"/>
            </w:tcBorders>
          </w:tcPr>
          <w:p w:rsidR="003559DD" w:rsidRDefault="00E2573F">
            <w:pPr>
              <w:pStyle w:val="TableParagraph"/>
              <w:spacing w:line="174" w:lineRule="exact"/>
              <w:ind w:left="118"/>
              <w:rPr>
                <w:sz w:val="16"/>
              </w:rPr>
            </w:pPr>
            <w:r>
              <w:rPr>
                <w:sz w:val="16"/>
              </w:rPr>
              <w:t>II.b.</w:t>
            </w:r>
          </w:p>
        </w:tc>
      </w:tr>
      <w:tr w:rsidR="003559DD" w:rsidRPr="00C15EE5" w:rsidTr="004141D8">
        <w:trPr>
          <w:trHeight w:val="9059"/>
        </w:trPr>
        <w:tc>
          <w:tcPr>
            <w:tcW w:w="10347" w:type="dxa"/>
            <w:gridSpan w:val="3"/>
            <w:tcBorders>
              <w:top w:val="nil"/>
            </w:tcBorders>
          </w:tcPr>
          <w:p w:rsidR="007B2E92" w:rsidRDefault="007B2E92" w:rsidP="007B2E92">
            <w:pPr>
              <w:pStyle w:val="TableParagraph"/>
              <w:tabs>
                <w:tab w:val="left" w:pos="5157"/>
              </w:tabs>
              <w:spacing w:line="180" w:lineRule="exact"/>
              <w:ind w:left="3006" w:right="190"/>
              <w:jc w:val="both"/>
              <w:rPr>
                <w:sz w:val="16"/>
                <w:lang w:val="uk-UA"/>
              </w:rPr>
            </w:pPr>
            <w:r>
              <w:rPr>
                <w:sz w:val="16"/>
              </w:rPr>
              <w:t>been BSE indigenous</w:t>
            </w:r>
            <w:r>
              <w:rPr>
                <w:spacing w:val="-4"/>
                <w:sz w:val="16"/>
              </w:rPr>
              <w:t xml:space="preserve"> </w:t>
            </w:r>
            <w:r>
              <w:rPr>
                <w:sz w:val="16"/>
              </w:rPr>
              <w:t>cases</w:t>
            </w:r>
            <w:r>
              <w:rPr>
                <w:sz w:val="16"/>
                <w:lang w:val="uk-UA"/>
              </w:rPr>
              <w:t>/</w:t>
            </w:r>
            <w:r>
              <w:t xml:space="preserve"> </w:t>
            </w:r>
            <w:r w:rsidRPr="009A56E3">
              <w:rPr>
                <w:sz w:val="16"/>
                <w:lang w:val="uk-UA"/>
              </w:rPr>
              <w:t>для кишок, що походять із країни чи регіону, де було зафіксовано ен</w:t>
            </w:r>
            <w:r>
              <w:rPr>
                <w:sz w:val="16"/>
                <w:lang w:val="uk-UA"/>
              </w:rPr>
              <w:t>д</w:t>
            </w:r>
            <w:r w:rsidRPr="009A56E3">
              <w:rPr>
                <w:sz w:val="16"/>
                <w:lang w:val="uk-UA"/>
              </w:rPr>
              <w:t>емічні випадки ГЕ ВРХ</w:t>
            </w:r>
            <w:r w:rsidRPr="009A56E3">
              <w:rPr>
                <w:sz w:val="16"/>
              </w:rPr>
              <w:t>:</w:t>
            </w:r>
          </w:p>
          <w:p w:rsidR="00DA0233" w:rsidRPr="00DA0233" w:rsidRDefault="00DA0233" w:rsidP="007B2E92">
            <w:pPr>
              <w:pStyle w:val="TableParagraph"/>
              <w:tabs>
                <w:tab w:val="left" w:pos="5157"/>
              </w:tabs>
              <w:spacing w:line="180" w:lineRule="exact"/>
              <w:ind w:left="3006" w:right="190"/>
              <w:jc w:val="both"/>
              <w:rPr>
                <w:sz w:val="16"/>
                <w:lang w:val="uk-UA"/>
              </w:rPr>
            </w:pPr>
          </w:p>
          <w:p w:rsidR="00B443C6" w:rsidRPr="009F7A66" w:rsidRDefault="00B443C6" w:rsidP="004141D8">
            <w:pPr>
              <w:pStyle w:val="TableParagraph"/>
              <w:tabs>
                <w:tab w:val="left" w:pos="-142"/>
                <w:tab w:val="left" w:pos="5157"/>
              </w:tabs>
              <w:spacing w:line="180" w:lineRule="exact"/>
              <w:ind w:left="3006" w:right="283" w:hanging="3006"/>
              <w:jc w:val="both"/>
              <w:rPr>
                <w:sz w:val="16"/>
                <w:lang w:val="uk-UA"/>
              </w:rPr>
            </w:pPr>
            <w:r w:rsidRPr="009F7A66">
              <w:rPr>
                <w:sz w:val="16"/>
                <w:lang w:val="uk-UA"/>
              </w:rPr>
              <w:t xml:space="preserve">        </w:t>
            </w:r>
            <w:r w:rsidR="00B524F2" w:rsidRPr="005E3345">
              <w:rPr>
                <w:sz w:val="16"/>
                <w:lang w:val="uk-UA"/>
              </w:rPr>
              <w:t>(</w:t>
            </w:r>
            <w:r w:rsidR="00B524F2" w:rsidRPr="00250CB6">
              <w:rPr>
                <w:sz w:val="16"/>
                <w:vertAlign w:val="superscript"/>
                <w:lang w:val="uk-UA"/>
              </w:rPr>
              <w:t>2</w:t>
            </w:r>
            <w:r w:rsidR="00B524F2" w:rsidRPr="005E3345">
              <w:rPr>
                <w:sz w:val="16"/>
                <w:lang w:val="uk-UA"/>
              </w:rPr>
              <w:t>)</w:t>
            </w:r>
            <w:r w:rsidR="00B524F2" w:rsidRPr="009F7A66">
              <w:rPr>
                <w:sz w:val="16"/>
                <w:lang w:val="uk-UA"/>
              </w:rPr>
              <w:t xml:space="preserve"> </w:t>
            </w:r>
            <w:r>
              <w:rPr>
                <w:i/>
                <w:sz w:val="16"/>
              </w:rPr>
              <w:t>either</w:t>
            </w:r>
            <w:r w:rsidRPr="009F7A66">
              <w:rPr>
                <w:sz w:val="16"/>
                <w:lang w:val="uk-UA"/>
              </w:rPr>
              <w:t>/або</w:t>
            </w:r>
            <w:r w:rsidRPr="009F7A66">
              <w:rPr>
                <w:i/>
                <w:spacing w:val="2"/>
                <w:sz w:val="16"/>
                <w:lang w:val="uk-UA"/>
              </w:rPr>
              <w:t xml:space="preserve">  </w:t>
            </w:r>
            <w:r w:rsidRPr="009F7A66">
              <w:rPr>
                <w:sz w:val="16"/>
                <w:lang w:val="uk-UA"/>
              </w:rPr>
              <w:t>[(</w:t>
            </w:r>
            <w:r>
              <w:rPr>
                <w:sz w:val="16"/>
              </w:rPr>
              <w:t>i</w:t>
            </w:r>
            <w:r w:rsidRPr="009F7A66">
              <w:rPr>
                <w:sz w:val="16"/>
                <w:lang w:val="uk-UA"/>
              </w:rPr>
              <w:t xml:space="preserve">)   </w:t>
            </w:r>
            <w:r>
              <w:rPr>
                <w:sz w:val="16"/>
              </w:rPr>
              <w:t>the</w:t>
            </w:r>
            <w:r w:rsidRPr="009F7A66">
              <w:rPr>
                <w:sz w:val="16"/>
                <w:lang w:val="uk-UA"/>
              </w:rPr>
              <w:t xml:space="preserve"> </w:t>
            </w:r>
            <w:r>
              <w:rPr>
                <w:sz w:val="16"/>
              </w:rPr>
              <w:t>animals</w:t>
            </w:r>
            <w:r w:rsidRPr="009F7A66">
              <w:rPr>
                <w:sz w:val="16"/>
                <w:lang w:val="uk-UA"/>
              </w:rPr>
              <w:t xml:space="preserve"> </w:t>
            </w:r>
            <w:r>
              <w:rPr>
                <w:sz w:val="16"/>
              </w:rPr>
              <w:t>were</w:t>
            </w:r>
            <w:r w:rsidRPr="009F7A66">
              <w:rPr>
                <w:sz w:val="16"/>
                <w:lang w:val="uk-UA"/>
              </w:rPr>
              <w:t xml:space="preserve"> </w:t>
            </w:r>
            <w:r>
              <w:rPr>
                <w:sz w:val="16"/>
              </w:rPr>
              <w:t>born</w:t>
            </w:r>
            <w:r w:rsidRPr="009F7A66">
              <w:rPr>
                <w:sz w:val="16"/>
                <w:lang w:val="uk-UA"/>
              </w:rPr>
              <w:t xml:space="preserve"> </w:t>
            </w:r>
            <w:r>
              <w:rPr>
                <w:sz w:val="16"/>
              </w:rPr>
              <w:t>after</w:t>
            </w:r>
            <w:r w:rsidRPr="009F7A66">
              <w:rPr>
                <w:sz w:val="16"/>
                <w:lang w:val="uk-UA"/>
              </w:rPr>
              <w:t xml:space="preserve"> </w:t>
            </w:r>
            <w:r>
              <w:rPr>
                <w:sz w:val="16"/>
              </w:rPr>
              <w:t>the</w:t>
            </w:r>
            <w:r w:rsidRPr="009F7A66">
              <w:rPr>
                <w:sz w:val="16"/>
                <w:lang w:val="uk-UA"/>
              </w:rPr>
              <w:t xml:space="preserve"> </w:t>
            </w:r>
            <w:r>
              <w:rPr>
                <w:sz w:val="16"/>
              </w:rPr>
              <w:t>date</w:t>
            </w:r>
            <w:r w:rsidRPr="009F7A66">
              <w:rPr>
                <w:sz w:val="16"/>
                <w:lang w:val="uk-UA"/>
              </w:rPr>
              <w:t xml:space="preserve"> </w:t>
            </w:r>
            <w:r>
              <w:rPr>
                <w:sz w:val="16"/>
              </w:rPr>
              <w:t>from</w:t>
            </w:r>
            <w:r w:rsidRPr="009F7A66">
              <w:rPr>
                <w:spacing w:val="-9"/>
                <w:sz w:val="16"/>
                <w:lang w:val="uk-UA"/>
              </w:rPr>
              <w:t xml:space="preserve"> </w:t>
            </w:r>
            <w:r>
              <w:rPr>
                <w:sz w:val="16"/>
              </w:rPr>
              <w:t>which</w:t>
            </w:r>
            <w:r w:rsidRPr="009F7A66">
              <w:rPr>
                <w:sz w:val="16"/>
                <w:lang w:val="uk-UA"/>
              </w:rPr>
              <w:t xml:space="preserve"> </w:t>
            </w:r>
            <w:r>
              <w:rPr>
                <w:sz w:val="16"/>
              </w:rPr>
              <w:t>the</w:t>
            </w:r>
            <w:r w:rsidRPr="009F7A66">
              <w:rPr>
                <w:sz w:val="16"/>
                <w:lang w:val="uk-UA"/>
              </w:rPr>
              <w:t xml:space="preserve"> </w:t>
            </w:r>
            <w:r>
              <w:rPr>
                <w:sz w:val="16"/>
              </w:rPr>
              <w:t>ban</w:t>
            </w:r>
            <w:r w:rsidRPr="009F7A66">
              <w:rPr>
                <w:sz w:val="16"/>
                <w:lang w:val="uk-UA"/>
              </w:rPr>
              <w:t xml:space="preserve"> </w:t>
            </w:r>
            <w:r>
              <w:rPr>
                <w:sz w:val="16"/>
              </w:rPr>
              <w:t>on</w:t>
            </w:r>
            <w:r w:rsidRPr="009F7A66">
              <w:rPr>
                <w:sz w:val="16"/>
                <w:lang w:val="uk-UA"/>
              </w:rPr>
              <w:t xml:space="preserve"> </w:t>
            </w:r>
            <w:r>
              <w:rPr>
                <w:sz w:val="16"/>
              </w:rPr>
              <w:t>the</w:t>
            </w:r>
            <w:r w:rsidRPr="009F7A66">
              <w:rPr>
                <w:sz w:val="16"/>
                <w:lang w:val="uk-UA"/>
              </w:rPr>
              <w:t xml:space="preserve"> </w:t>
            </w:r>
            <w:r>
              <w:rPr>
                <w:sz w:val="16"/>
              </w:rPr>
              <w:t>feeding</w:t>
            </w:r>
            <w:r w:rsidRPr="009F7A66">
              <w:rPr>
                <w:sz w:val="16"/>
                <w:lang w:val="uk-UA"/>
              </w:rPr>
              <w:t xml:space="preserve"> </w:t>
            </w:r>
            <w:r>
              <w:rPr>
                <w:sz w:val="16"/>
              </w:rPr>
              <w:t>of</w:t>
            </w:r>
            <w:r w:rsidRPr="009F7A66">
              <w:rPr>
                <w:sz w:val="16"/>
                <w:lang w:val="uk-UA"/>
              </w:rPr>
              <w:t xml:space="preserve"> </w:t>
            </w:r>
            <w:r>
              <w:rPr>
                <w:sz w:val="16"/>
              </w:rPr>
              <w:t>ruminants</w:t>
            </w:r>
            <w:r w:rsidRPr="009F7A66">
              <w:rPr>
                <w:sz w:val="16"/>
                <w:lang w:val="uk-UA"/>
              </w:rPr>
              <w:t xml:space="preserve"> </w:t>
            </w:r>
            <w:r>
              <w:rPr>
                <w:sz w:val="16"/>
              </w:rPr>
              <w:t>with</w:t>
            </w:r>
            <w:r w:rsidRPr="009F7A66">
              <w:rPr>
                <w:sz w:val="16"/>
                <w:lang w:val="uk-UA"/>
              </w:rPr>
              <w:t xml:space="preserve"> </w:t>
            </w:r>
            <w:r>
              <w:rPr>
                <w:sz w:val="16"/>
              </w:rPr>
              <w:t>meat</w:t>
            </w:r>
            <w:r w:rsidRPr="009F7A66">
              <w:rPr>
                <w:sz w:val="16"/>
                <w:lang w:val="uk-UA"/>
              </w:rPr>
              <w:t xml:space="preserve">- </w:t>
            </w:r>
            <w:r>
              <w:rPr>
                <w:sz w:val="16"/>
              </w:rPr>
              <w:t>and</w:t>
            </w:r>
            <w:r w:rsidRPr="009F7A66">
              <w:rPr>
                <w:sz w:val="16"/>
                <w:lang w:val="uk-UA"/>
              </w:rPr>
              <w:t>-</w:t>
            </w:r>
            <w:r>
              <w:rPr>
                <w:sz w:val="16"/>
              </w:rPr>
              <w:t>bone</w:t>
            </w:r>
            <w:r w:rsidRPr="009F7A66">
              <w:rPr>
                <w:sz w:val="16"/>
                <w:lang w:val="uk-UA"/>
              </w:rPr>
              <w:t xml:space="preserve"> </w:t>
            </w:r>
            <w:r>
              <w:rPr>
                <w:sz w:val="16"/>
              </w:rPr>
              <w:t>meal</w:t>
            </w:r>
            <w:r w:rsidRPr="009F7A66">
              <w:rPr>
                <w:sz w:val="16"/>
                <w:lang w:val="uk-UA"/>
              </w:rPr>
              <w:t xml:space="preserve"> </w:t>
            </w:r>
            <w:r>
              <w:rPr>
                <w:sz w:val="16"/>
              </w:rPr>
              <w:t>and</w:t>
            </w:r>
            <w:r w:rsidRPr="009F7A66">
              <w:rPr>
                <w:sz w:val="16"/>
                <w:lang w:val="uk-UA"/>
              </w:rPr>
              <w:t xml:space="preserve"> </w:t>
            </w:r>
            <w:r>
              <w:rPr>
                <w:sz w:val="16"/>
              </w:rPr>
              <w:t>greaves</w:t>
            </w:r>
            <w:r w:rsidRPr="009F7A66">
              <w:rPr>
                <w:sz w:val="16"/>
                <w:lang w:val="uk-UA"/>
              </w:rPr>
              <w:t xml:space="preserve"> </w:t>
            </w:r>
            <w:r>
              <w:rPr>
                <w:sz w:val="16"/>
              </w:rPr>
              <w:t>derived</w:t>
            </w:r>
            <w:r w:rsidRPr="009F7A66">
              <w:rPr>
                <w:sz w:val="16"/>
                <w:lang w:val="uk-UA"/>
              </w:rPr>
              <w:t xml:space="preserve"> </w:t>
            </w:r>
            <w:r>
              <w:rPr>
                <w:sz w:val="16"/>
              </w:rPr>
              <w:t>from</w:t>
            </w:r>
            <w:r w:rsidRPr="009F7A66">
              <w:rPr>
                <w:sz w:val="16"/>
                <w:lang w:val="uk-UA"/>
              </w:rPr>
              <w:t xml:space="preserve"> </w:t>
            </w:r>
            <w:r>
              <w:rPr>
                <w:sz w:val="16"/>
              </w:rPr>
              <w:t>ruminants</w:t>
            </w:r>
            <w:r w:rsidRPr="009F7A66">
              <w:rPr>
                <w:sz w:val="16"/>
                <w:lang w:val="uk-UA"/>
              </w:rPr>
              <w:t xml:space="preserve"> </w:t>
            </w:r>
            <w:r>
              <w:rPr>
                <w:sz w:val="16"/>
              </w:rPr>
              <w:t>has</w:t>
            </w:r>
            <w:r w:rsidRPr="009F7A66">
              <w:rPr>
                <w:sz w:val="16"/>
                <w:lang w:val="uk-UA"/>
              </w:rPr>
              <w:t xml:space="preserve"> </w:t>
            </w:r>
            <w:r>
              <w:rPr>
                <w:sz w:val="16"/>
              </w:rPr>
              <w:t>been</w:t>
            </w:r>
            <w:r w:rsidRPr="009F7A66">
              <w:rPr>
                <w:sz w:val="16"/>
                <w:lang w:val="uk-UA"/>
              </w:rPr>
              <w:t xml:space="preserve"> </w:t>
            </w:r>
            <w:r>
              <w:rPr>
                <w:sz w:val="16"/>
              </w:rPr>
              <w:t>enforced</w:t>
            </w:r>
            <w:r w:rsidRPr="009F7A66">
              <w:rPr>
                <w:sz w:val="16"/>
                <w:lang w:val="uk-UA"/>
              </w:rPr>
              <w:t>/</w:t>
            </w:r>
            <w:r w:rsidRPr="009F7A66">
              <w:rPr>
                <w:lang w:val="uk-UA"/>
              </w:rPr>
              <w:t xml:space="preserve"> </w:t>
            </w:r>
            <w:r w:rsidRPr="009F7A66">
              <w:rPr>
                <w:sz w:val="16"/>
                <w:lang w:val="uk-UA"/>
              </w:rPr>
              <w:t>тварини, з яких отримано сировину, були народжені після дати введення заборони на годування жуйних тварин м’ясо-кістковим борошном та шкварками, отриманими із жуйних тварин;]</w:t>
            </w:r>
          </w:p>
          <w:p w:rsidR="00B443C6" w:rsidRPr="009F7A66" w:rsidRDefault="00B443C6" w:rsidP="00B443C6">
            <w:pPr>
              <w:pStyle w:val="TableParagraph"/>
              <w:tabs>
                <w:tab w:val="left" w:pos="1190"/>
                <w:tab w:val="left" w:pos="1845"/>
                <w:tab w:val="left" w:pos="2997"/>
              </w:tabs>
              <w:spacing w:line="171" w:lineRule="exact"/>
              <w:ind w:left="1190"/>
              <w:rPr>
                <w:sz w:val="16"/>
                <w:lang w:val="uk-UA"/>
              </w:rPr>
            </w:pPr>
          </w:p>
          <w:p w:rsidR="00B443C6" w:rsidRPr="00B443C6" w:rsidRDefault="00B524F2" w:rsidP="00607919">
            <w:pPr>
              <w:pStyle w:val="TableParagraph"/>
              <w:tabs>
                <w:tab w:val="left" w:pos="738"/>
                <w:tab w:val="left" w:pos="1021"/>
              </w:tabs>
              <w:spacing w:line="171" w:lineRule="exact"/>
              <w:ind w:left="1190" w:right="283" w:hanging="452"/>
              <w:jc w:val="both"/>
              <w:rPr>
                <w:sz w:val="16"/>
              </w:rPr>
            </w:pPr>
            <w:r w:rsidRPr="005E3345">
              <w:rPr>
                <w:sz w:val="16"/>
                <w:lang w:val="uk-UA"/>
              </w:rPr>
              <w:t>(</w:t>
            </w:r>
            <w:r w:rsidRPr="00250CB6">
              <w:rPr>
                <w:sz w:val="16"/>
                <w:vertAlign w:val="superscript"/>
                <w:lang w:val="uk-UA"/>
              </w:rPr>
              <w:t>2</w:t>
            </w:r>
            <w:r w:rsidRPr="005E3345">
              <w:rPr>
                <w:sz w:val="16"/>
                <w:lang w:val="uk-UA"/>
              </w:rPr>
              <w:t>)</w:t>
            </w:r>
            <w:r>
              <w:rPr>
                <w:sz w:val="16"/>
              </w:rPr>
              <w:t xml:space="preserve"> </w:t>
            </w:r>
            <w:r w:rsidR="00B443C6">
              <w:rPr>
                <w:i/>
                <w:sz w:val="16"/>
              </w:rPr>
              <w:t>or</w:t>
            </w:r>
            <w:r w:rsidR="00B443C6">
              <w:rPr>
                <w:sz w:val="16"/>
              </w:rPr>
              <w:t>/</w:t>
            </w:r>
            <w:r w:rsidR="00B443C6">
              <w:rPr>
                <w:sz w:val="16"/>
                <w:lang w:val="ru-RU"/>
              </w:rPr>
              <w:t>чи</w:t>
            </w:r>
            <w:r w:rsidR="00B443C6">
              <w:rPr>
                <w:i/>
                <w:sz w:val="16"/>
              </w:rPr>
              <w:tab/>
              <w:t xml:space="preserve"> </w:t>
            </w:r>
            <w:r w:rsidR="00B443C6">
              <w:rPr>
                <w:sz w:val="16"/>
              </w:rPr>
              <w:t>[(i)</w:t>
            </w:r>
            <w:r w:rsidR="00B443C6">
              <w:rPr>
                <w:sz w:val="16"/>
              </w:rPr>
              <w:tab/>
            </w:r>
            <w:r w:rsidR="001F2AF2">
              <w:rPr>
                <w:sz w:val="16"/>
              </w:rPr>
              <w:t xml:space="preserve"> </w:t>
            </w:r>
            <w:r w:rsidR="00B443C6">
              <w:rPr>
                <w:sz w:val="16"/>
              </w:rPr>
              <w:t>the meat products of bovine, ovine and</w:t>
            </w:r>
            <w:r w:rsidR="00B443C6">
              <w:rPr>
                <w:spacing w:val="-8"/>
                <w:sz w:val="16"/>
              </w:rPr>
              <w:t xml:space="preserve"> </w:t>
            </w:r>
            <w:r w:rsidR="00B443C6">
              <w:rPr>
                <w:sz w:val="16"/>
              </w:rPr>
              <w:t>caprine</w:t>
            </w:r>
            <w:r w:rsidR="00B443C6" w:rsidRPr="00B443C6">
              <w:rPr>
                <w:sz w:val="16"/>
              </w:rPr>
              <w:t xml:space="preserve"> animal origin do not </w:t>
            </w:r>
          </w:p>
          <w:p w:rsidR="00B443C6" w:rsidRPr="00DA0233" w:rsidRDefault="00B443C6" w:rsidP="00607919">
            <w:pPr>
              <w:pStyle w:val="TableParagraph"/>
              <w:tabs>
                <w:tab w:val="left" w:pos="738"/>
                <w:tab w:val="left" w:pos="1021"/>
              </w:tabs>
              <w:spacing w:line="171" w:lineRule="exact"/>
              <w:ind w:left="3006" w:right="283"/>
              <w:jc w:val="both"/>
              <w:rPr>
                <w:sz w:val="16"/>
                <w:lang w:val="uk-UA"/>
              </w:rPr>
            </w:pPr>
            <w:r w:rsidRPr="00B443C6">
              <w:rPr>
                <w:sz w:val="16"/>
              </w:rPr>
              <w:t xml:space="preserve">contain and are not derived from specified risk material as defined in point </w:t>
            </w:r>
            <w:r w:rsidRPr="00B443C6">
              <w:rPr>
                <w:sz w:val="16"/>
                <w:szCs w:val="16"/>
              </w:rPr>
              <w:t>1 of Annex V to Regulation (EC) No 999/2001</w:t>
            </w:r>
            <w:r w:rsidRPr="00B443C6">
              <w:rPr>
                <w:sz w:val="16"/>
              </w:rPr>
              <w:t>/</w:t>
            </w:r>
            <w:r w:rsidRPr="00B443C6">
              <w:t xml:space="preserve"> </w:t>
            </w:r>
            <w:r w:rsidRPr="00DA0233">
              <w:rPr>
                <w:sz w:val="16"/>
                <w:lang w:val="uk-UA"/>
              </w:rPr>
              <w:t xml:space="preserve">м'ясні продукти, що                   </w:t>
            </w:r>
            <w:r w:rsidR="00F143A0" w:rsidRPr="00DA0233">
              <w:rPr>
                <w:sz w:val="16"/>
                <w:lang w:val="uk-UA"/>
              </w:rPr>
              <w:t>походять від ВРХ</w:t>
            </w:r>
            <w:r w:rsidRPr="00DA0233">
              <w:rPr>
                <w:sz w:val="16"/>
                <w:lang w:val="uk-UA"/>
              </w:rPr>
              <w:t xml:space="preserve">, овець та кіз не містять і не є отриманими із </w:t>
            </w:r>
            <w:r w:rsidR="00F143A0" w:rsidRPr="00DA0233">
              <w:rPr>
                <w:sz w:val="16"/>
                <w:lang w:val="uk-UA"/>
              </w:rPr>
              <w:t>ризикового</w:t>
            </w:r>
            <w:r w:rsidR="001F2AF2" w:rsidRPr="00DA0233">
              <w:rPr>
                <w:sz w:val="16"/>
                <w:lang w:val="uk-UA"/>
              </w:rPr>
              <w:t xml:space="preserve"> </w:t>
            </w:r>
            <w:r w:rsidRPr="00DA0233">
              <w:rPr>
                <w:sz w:val="16"/>
                <w:lang w:val="uk-UA"/>
              </w:rPr>
              <w:t>матеріалу</w:t>
            </w:r>
            <w:r w:rsidR="0080635D" w:rsidRPr="00DA0233">
              <w:rPr>
                <w:sz w:val="16"/>
                <w:lang w:val="uk-UA"/>
              </w:rPr>
              <w:t xml:space="preserve"> специфічного ризику</w:t>
            </w:r>
            <w:r w:rsidRPr="00DA0233">
              <w:rPr>
                <w:sz w:val="16"/>
                <w:lang w:val="uk-UA"/>
              </w:rPr>
              <w:t>, як визначено у пункті 1</w:t>
            </w:r>
            <w:r w:rsidR="00F143A0" w:rsidRPr="00DA0233">
              <w:rPr>
                <w:sz w:val="16"/>
                <w:lang w:val="uk-UA"/>
              </w:rPr>
              <w:t xml:space="preserve"> Додатка V до</w:t>
            </w:r>
            <w:r w:rsidR="008A2DDD" w:rsidRPr="00DA0233">
              <w:rPr>
                <w:sz w:val="16"/>
                <w:lang w:val="uk-UA"/>
              </w:rPr>
              <w:t xml:space="preserve"> </w:t>
            </w:r>
            <w:r w:rsidRPr="00DA0233">
              <w:rPr>
                <w:sz w:val="16"/>
                <w:lang w:val="uk-UA"/>
              </w:rPr>
              <w:t xml:space="preserve">Регламенту </w:t>
            </w:r>
            <w:r w:rsidR="008A2DDD" w:rsidRPr="00DA0233">
              <w:rPr>
                <w:sz w:val="16"/>
                <w:lang w:val="uk-UA"/>
              </w:rPr>
              <w:t>ЄС) № 999/2001</w:t>
            </w:r>
            <w:r w:rsidR="008A2DDD" w:rsidRPr="00DA0233">
              <w:rPr>
                <w:sz w:val="16"/>
                <w:szCs w:val="16"/>
                <w:lang w:val="uk-UA"/>
              </w:rPr>
              <w:t>.]]]</w:t>
            </w:r>
            <w:r w:rsidR="008A2DDD" w:rsidRPr="00DA0233">
              <w:rPr>
                <w:spacing w:val="-58"/>
                <w:sz w:val="16"/>
                <w:szCs w:val="16"/>
                <w:lang w:val="uk-UA"/>
              </w:rPr>
              <w:t xml:space="preserve"> </w:t>
            </w:r>
            <w:r w:rsidRPr="00DA0233">
              <w:rPr>
                <w:sz w:val="16"/>
                <w:lang w:val="uk-UA"/>
              </w:rPr>
              <w:t xml:space="preserve"> </w:t>
            </w:r>
          </w:p>
          <w:p w:rsidR="00B443C6" w:rsidRPr="001F2AF2" w:rsidRDefault="00B443C6" w:rsidP="00B443C6">
            <w:pPr>
              <w:pStyle w:val="TableParagraph"/>
              <w:spacing w:before="3"/>
              <w:rPr>
                <w:b/>
                <w:sz w:val="20"/>
              </w:rPr>
            </w:pPr>
          </w:p>
          <w:p w:rsidR="00B443C6" w:rsidRDefault="00B443C6" w:rsidP="00B443C6">
            <w:pPr>
              <w:pStyle w:val="TableParagraph"/>
              <w:tabs>
                <w:tab w:val="left" w:pos="1557"/>
                <w:tab w:val="left" w:pos="2277"/>
              </w:tabs>
              <w:spacing w:line="232" w:lineRule="auto"/>
              <w:ind w:left="2277" w:right="332" w:hanging="2160"/>
              <w:jc w:val="both"/>
              <w:rPr>
                <w:sz w:val="16"/>
                <w:szCs w:val="16"/>
                <w:lang w:val="uk-UA"/>
              </w:rPr>
            </w:pPr>
            <w:r w:rsidRPr="001F2AF2">
              <w:rPr>
                <w:rFonts w:asciiTheme="minorHAnsi" w:eastAsia="Segoe UI Symbol" w:hAnsiTheme="minorHAnsi" w:cs="Segoe UI Symbol"/>
                <w:color w:val="202122"/>
                <w:spacing w:val="3"/>
                <w:sz w:val="16"/>
                <w:szCs w:val="16"/>
              </w:rPr>
              <w:t xml:space="preserve">   </w:t>
            </w:r>
            <w:r w:rsidRPr="001F2AF2">
              <w:rPr>
                <w:color w:val="202122"/>
                <w:spacing w:val="3"/>
                <w:sz w:val="16"/>
                <w:szCs w:val="16"/>
              </w:rPr>
              <w:t xml:space="preserve">  </w:t>
            </w:r>
            <w:r w:rsidR="00F143A0" w:rsidRPr="005E3345">
              <w:rPr>
                <w:sz w:val="16"/>
                <w:lang w:val="uk-UA"/>
              </w:rPr>
              <w:t>(</w:t>
            </w:r>
            <w:r w:rsidR="00F143A0" w:rsidRPr="00250CB6">
              <w:rPr>
                <w:sz w:val="16"/>
                <w:vertAlign w:val="superscript"/>
                <w:lang w:val="uk-UA"/>
              </w:rPr>
              <w:t>2</w:t>
            </w:r>
            <w:r w:rsidR="00F143A0" w:rsidRPr="005E3345">
              <w:rPr>
                <w:sz w:val="16"/>
                <w:lang w:val="uk-UA"/>
              </w:rPr>
              <w:t>)</w:t>
            </w:r>
            <w:r w:rsidR="00F143A0" w:rsidRPr="00DA0233">
              <w:rPr>
                <w:sz w:val="16"/>
              </w:rPr>
              <w:t xml:space="preserve"> </w:t>
            </w:r>
            <w:r>
              <w:rPr>
                <w:i/>
                <w:color w:val="202122"/>
                <w:sz w:val="16"/>
                <w:szCs w:val="16"/>
              </w:rPr>
              <w:t>or</w:t>
            </w:r>
            <w:r w:rsidRPr="00DA0233">
              <w:rPr>
                <w:sz w:val="16"/>
              </w:rPr>
              <w:t>/</w:t>
            </w:r>
            <w:r>
              <w:rPr>
                <w:sz w:val="16"/>
                <w:lang w:val="ru-RU"/>
              </w:rPr>
              <w:t>чи</w:t>
            </w:r>
            <w:r w:rsidRPr="00DA0233">
              <w:rPr>
                <w:i/>
                <w:color w:val="202122"/>
                <w:sz w:val="16"/>
                <w:szCs w:val="16"/>
              </w:rPr>
              <w:tab/>
            </w:r>
            <w:r w:rsidRPr="00DA0233">
              <w:rPr>
                <w:color w:val="202122"/>
                <w:sz w:val="16"/>
                <w:szCs w:val="16"/>
              </w:rPr>
              <w:t>[(1)</w:t>
            </w:r>
            <w:r w:rsidRPr="00DA0233">
              <w:rPr>
                <w:color w:val="202122"/>
                <w:sz w:val="16"/>
                <w:szCs w:val="16"/>
              </w:rPr>
              <w:tab/>
            </w:r>
            <w:r>
              <w:rPr>
                <w:sz w:val="16"/>
                <w:szCs w:val="16"/>
              </w:rPr>
              <w:t>the</w:t>
            </w:r>
            <w:r w:rsidRPr="00DA0233">
              <w:rPr>
                <w:sz w:val="16"/>
                <w:szCs w:val="16"/>
              </w:rPr>
              <w:t xml:space="preserve"> </w:t>
            </w:r>
            <w:r>
              <w:rPr>
                <w:sz w:val="16"/>
                <w:szCs w:val="16"/>
              </w:rPr>
              <w:t>country</w:t>
            </w:r>
            <w:r w:rsidRPr="00DA0233">
              <w:rPr>
                <w:sz w:val="16"/>
                <w:szCs w:val="16"/>
              </w:rPr>
              <w:t xml:space="preserve"> </w:t>
            </w:r>
            <w:r>
              <w:rPr>
                <w:sz w:val="16"/>
                <w:szCs w:val="16"/>
              </w:rPr>
              <w:t>or</w:t>
            </w:r>
            <w:r w:rsidRPr="00DA0233">
              <w:rPr>
                <w:sz w:val="16"/>
                <w:szCs w:val="16"/>
              </w:rPr>
              <w:t xml:space="preserve"> </w:t>
            </w:r>
            <w:r>
              <w:rPr>
                <w:sz w:val="16"/>
                <w:szCs w:val="16"/>
              </w:rPr>
              <w:t>region</w:t>
            </w:r>
            <w:r w:rsidRPr="00DA0233">
              <w:rPr>
                <w:sz w:val="16"/>
                <w:szCs w:val="16"/>
              </w:rPr>
              <w:t xml:space="preserve"> </w:t>
            </w:r>
            <w:r>
              <w:rPr>
                <w:sz w:val="16"/>
                <w:szCs w:val="16"/>
              </w:rPr>
              <w:t>of</w:t>
            </w:r>
            <w:r w:rsidRPr="00DA0233">
              <w:rPr>
                <w:sz w:val="16"/>
                <w:szCs w:val="16"/>
              </w:rPr>
              <w:t xml:space="preserve"> </w:t>
            </w:r>
            <w:r>
              <w:rPr>
                <w:sz w:val="16"/>
                <w:szCs w:val="16"/>
              </w:rPr>
              <w:t>dispatch</w:t>
            </w:r>
            <w:r w:rsidRPr="00DA0233">
              <w:rPr>
                <w:sz w:val="16"/>
                <w:szCs w:val="16"/>
              </w:rPr>
              <w:t xml:space="preserve"> </w:t>
            </w:r>
            <w:r>
              <w:rPr>
                <w:sz w:val="16"/>
                <w:szCs w:val="16"/>
              </w:rPr>
              <w:t>has</w:t>
            </w:r>
            <w:r w:rsidRPr="00DA0233">
              <w:rPr>
                <w:sz w:val="16"/>
                <w:szCs w:val="16"/>
              </w:rPr>
              <w:t xml:space="preserve"> </w:t>
            </w:r>
            <w:r>
              <w:rPr>
                <w:sz w:val="16"/>
                <w:szCs w:val="16"/>
              </w:rPr>
              <w:t>not</w:t>
            </w:r>
            <w:r w:rsidRPr="00DA0233">
              <w:rPr>
                <w:sz w:val="16"/>
                <w:szCs w:val="16"/>
              </w:rPr>
              <w:t xml:space="preserve"> </w:t>
            </w:r>
            <w:r>
              <w:rPr>
                <w:sz w:val="16"/>
                <w:szCs w:val="16"/>
              </w:rPr>
              <w:t>been</w:t>
            </w:r>
            <w:r w:rsidRPr="00DA0233">
              <w:rPr>
                <w:sz w:val="16"/>
                <w:szCs w:val="16"/>
              </w:rPr>
              <w:t xml:space="preserve"> </w:t>
            </w:r>
            <w:r>
              <w:rPr>
                <w:sz w:val="16"/>
                <w:szCs w:val="16"/>
              </w:rPr>
              <w:t>classified</w:t>
            </w:r>
            <w:r w:rsidRPr="00DA0233">
              <w:rPr>
                <w:sz w:val="16"/>
                <w:szCs w:val="16"/>
              </w:rPr>
              <w:t xml:space="preserve"> </w:t>
            </w:r>
            <w:r>
              <w:rPr>
                <w:sz w:val="16"/>
                <w:szCs w:val="16"/>
              </w:rPr>
              <w:t>in</w:t>
            </w:r>
            <w:r w:rsidRPr="00DA0233">
              <w:rPr>
                <w:sz w:val="16"/>
                <w:szCs w:val="16"/>
              </w:rPr>
              <w:t xml:space="preserve"> </w:t>
            </w:r>
            <w:r>
              <w:rPr>
                <w:sz w:val="16"/>
                <w:szCs w:val="16"/>
              </w:rPr>
              <w:t>accordance</w:t>
            </w:r>
            <w:r w:rsidRPr="00DA0233">
              <w:rPr>
                <w:spacing w:val="-13"/>
                <w:sz w:val="16"/>
                <w:szCs w:val="16"/>
              </w:rPr>
              <w:t xml:space="preserve"> </w:t>
            </w:r>
            <w:r>
              <w:rPr>
                <w:sz w:val="16"/>
                <w:szCs w:val="16"/>
              </w:rPr>
              <w:t>with</w:t>
            </w:r>
            <w:r w:rsidRPr="00DA0233">
              <w:rPr>
                <w:sz w:val="16"/>
                <w:szCs w:val="16"/>
              </w:rPr>
              <w:t xml:space="preserve"> </w:t>
            </w:r>
            <w:r>
              <w:rPr>
                <w:sz w:val="16"/>
                <w:szCs w:val="16"/>
              </w:rPr>
              <w:t>Decision</w:t>
            </w:r>
            <w:r w:rsidRPr="00DA0233">
              <w:rPr>
                <w:sz w:val="16"/>
                <w:szCs w:val="16"/>
              </w:rPr>
              <w:t xml:space="preserve"> 2007/458/</w:t>
            </w:r>
            <w:r>
              <w:rPr>
                <w:sz w:val="16"/>
                <w:szCs w:val="16"/>
              </w:rPr>
              <w:t>EC</w:t>
            </w:r>
            <w:r w:rsidRPr="00DA0233">
              <w:rPr>
                <w:sz w:val="16"/>
                <w:szCs w:val="16"/>
              </w:rPr>
              <w:t xml:space="preserve"> </w:t>
            </w:r>
            <w:r>
              <w:rPr>
                <w:sz w:val="16"/>
                <w:szCs w:val="16"/>
              </w:rPr>
              <w:t>or</w:t>
            </w:r>
            <w:r w:rsidRPr="00DA0233">
              <w:rPr>
                <w:sz w:val="16"/>
                <w:szCs w:val="16"/>
              </w:rPr>
              <w:t xml:space="preserve"> </w:t>
            </w:r>
            <w:r>
              <w:rPr>
                <w:sz w:val="16"/>
                <w:szCs w:val="16"/>
              </w:rPr>
              <w:t>is</w:t>
            </w:r>
            <w:r w:rsidRPr="00DA0233">
              <w:rPr>
                <w:sz w:val="16"/>
                <w:szCs w:val="16"/>
              </w:rPr>
              <w:t xml:space="preserve"> </w:t>
            </w:r>
            <w:r>
              <w:rPr>
                <w:sz w:val="16"/>
                <w:szCs w:val="16"/>
              </w:rPr>
              <w:t>classified</w:t>
            </w:r>
            <w:r w:rsidRPr="00DA0233">
              <w:rPr>
                <w:sz w:val="16"/>
                <w:szCs w:val="16"/>
              </w:rPr>
              <w:t xml:space="preserve"> </w:t>
            </w:r>
            <w:r>
              <w:rPr>
                <w:sz w:val="16"/>
                <w:szCs w:val="16"/>
              </w:rPr>
              <w:t>as</w:t>
            </w:r>
            <w:r w:rsidRPr="00DA0233">
              <w:rPr>
                <w:sz w:val="16"/>
                <w:szCs w:val="16"/>
              </w:rPr>
              <w:t xml:space="preserve"> </w:t>
            </w:r>
            <w:r>
              <w:rPr>
                <w:sz w:val="16"/>
                <w:szCs w:val="16"/>
              </w:rPr>
              <w:t>a</w:t>
            </w:r>
            <w:r w:rsidRPr="00DA0233">
              <w:rPr>
                <w:sz w:val="16"/>
                <w:szCs w:val="16"/>
              </w:rPr>
              <w:t xml:space="preserve"> </w:t>
            </w:r>
            <w:r>
              <w:rPr>
                <w:sz w:val="16"/>
                <w:szCs w:val="16"/>
              </w:rPr>
              <w:t>country</w:t>
            </w:r>
            <w:r w:rsidRPr="00DA0233">
              <w:rPr>
                <w:sz w:val="16"/>
                <w:szCs w:val="16"/>
              </w:rPr>
              <w:t xml:space="preserve"> </w:t>
            </w:r>
            <w:r>
              <w:rPr>
                <w:sz w:val="16"/>
                <w:szCs w:val="16"/>
              </w:rPr>
              <w:t>or</w:t>
            </w:r>
            <w:r w:rsidRPr="00DA0233">
              <w:rPr>
                <w:sz w:val="16"/>
                <w:szCs w:val="16"/>
              </w:rPr>
              <w:t xml:space="preserve"> </w:t>
            </w:r>
            <w:r>
              <w:rPr>
                <w:sz w:val="16"/>
                <w:szCs w:val="16"/>
              </w:rPr>
              <w:t>region</w:t>
            </w:r>
            <w:r w:rsidRPr="00DA0233">
              <w:rPr>
                <w:sz w:val="16"/>
                <w:szCs w:val="16"/>
              </w:rPr>
              <w:t xml:space="preserve"> </w:t>
            </w:r>
            <w:r>
              <w:rPr>
                <w:sz w:val="16"/>
                <w:szCs w:val="16"/>
              </w:rPr>
              <w:t>with</w:t>
            </w:r>
            <w:r w:rsidRPr="00DA0233">
              <w:rPr>
                <w:sz w:val="16"/>
                <w:szCs w:val="16"/>
              </w:rPr>
              <w:t xml:space="preserve"> </w:t>
            </w:r>
            <w:r>
              <w:rPr>
                <w:sz w:val="16"/>
                <w:szCs w:val="16"/>
              </w:rPr>
              <w:t>an</w:t>
            </w:r>
            <w:r w:rsidRPr="00DA0233">
              <w:rPr>
                <w:sz w:val="16"/>
                <w:szCs w:val="16"/>
              </w:rPr>
              <w:t xml:space="preserve"> </w:t>
            </w:r>
            <w:r>
              <w:rPr>
                <w:sz w:val="16"/>
                <w:szCs w:val="16"/>
              </w:rPr>
              <w:t>undetermined</w:t>
            </w:r>
            <w:r w:rsidRPr="00DA0233">
              <w:rPr>
                <w:sz w:val="16"/>
                <w:szCs w:val="16"/>
              </w:rPr>
              <w:t xml:space="preserve"> </w:t>
            </w:r>
            <w:r>
              <w:rPr>
                <w:sz w:val="16"/>
                <w:szCs w:val="16"/>
              </w:rPr>
              <w:t>BSE</w:t>
            </w:r>
            <w:r w:rsidRPr="00DA0233">
              <w:rPr>
                <w:spacing w:val="-3"/>
                <w:sz w:val="16"/>
                <w:szCs w:val="16"/>
              </w:rPr>
              <w:t xml:space="preserve"> </w:t>
            </w:r>
            <w:r>
              <w:rPr>
                <w:sz w:val="16"/>
                <w:szCs w:val="16"/>
              </w:rPr>
              <w:t>risk</w:t>
            </w:r>
            <w:r w:rsidRPr="00DA0233">
              <w:rPr>
                <w:sz w:val="16"/>
              </w:rPr>
              <w:t>/</w:t>
            </w:r>
            <w:r w:rsidRPr="00DA0233">
              <w:t xml:space="preserve"> </w:t>
            </w:r>
            <w:r w:rsidRPr="00DA0233">
              <w:rPr>
                <w:sz w:val="16"/>
                <w:lang w:val="uk-UA"/>
              </w:rPr>
              <w:t>країна чи регіон відправлення не була класифікована згідно з Рішенням</w:t>
            </w:r>
            <w:r w:rsidR="00F4535C" w:rsidRPr="00DA0233">
              <w:rPr>
                <w:sz w:val="16"/>
                <w:lang w:val="uk-UA"/>
              </w:rPr>
              <w:t xml:space="preserve"> 2007/458</w:t>
            </w:r>
            <w:r w:rsidR="00E61929" w:rsidRPr="00DA0233">
              <w:rPr>
                <w:sz w:val="16"/>
                <w:lang w:val="uk-UA"/>
              </w:rPr>
              <w:t>/</w:t>
            </w:r>
            <w:r w:rsidRPr="00DA0233">
              <w:rPr>
                <w:sz w:val="16"/>
                <w:lang w:val="uk-UA"/>
              </w:rPr>
              <w:t>ЄС або класифікована як країна чи регіон з невизначеним ризиком щодо ГЕ ВРХ</w:t>
            </w:r>
            <w:r w:rsidRPr="00DA0233">
              <w:rPr>
                <w:sz w:val="16"/>
                <w:szCs w:val="16"/>
                <w:lang w:val="uk-UA"/>
              </w:rPr>
              <w:t>;</w:t>
            </w:r>
          </w:p>
          <w:p w:rsidR="00DA0233" w:rsidRPr="00DA0233" w:rsidRDefault="00DA0233" w:rsidP="00B443C6">
            <w:pPr>
              <w:pStyle w:val="TableParagraph"/>
              <w:tabs>
                <w:tab w:val="left" w:pos="1557"/>
                <w:tab w:val="left" w:pos="2277"/>
              </w:tabs>
              <w:spacing w:line="232" w:lineRule="auto"/>
              <w:ind w:left="2277" w:right="332" w:hanging="2160"/>
              <w:jc w:val="both"/>
              <w:rPr>
                <w:sz w:val="16"/>
                <w:szCs w:val="16"/>
              </w:rPr>
            </w:pPr>
          </w:p>
          <w:p w:rsidR="00B443C6" w:rsidRPr="00DA0233" w:rsidRDefault="00B443C6" w:rsidP="00B443C6">
            <w:pPr>
              <w:pStyle w:val="TableParagraph"/>
              <w:numPr>
                <w:ilvl w:val="1"/>
                <w:numId w:val="5"/>
              </w:numPr>
              <w:tabs>
                <w:tab w:val="left" w:pos="2277"/>
                <w:tab w:val="left" w:pos="2278"/>
              </w:tabs>
              <w:spacing w:line="244" w:lineRule="auto"/>
              <w:ind w:right="332"/>
              <w:jc w:val="both"/>
              <w:rPr>
                <w:sz w:val="16"/>
                <w:lang w:val="uk-UA"/>
              </w:rPr>
            </w:pPr>
            <w:r>
              <w:rPr>
                <w:sz w:val="16"/>
              </w:rPr>
              <w:t>the</w:t>
            </w:r>
            <w:r w:rsidRPr="00DA0233">
              <w:rPr>
                <w:sz w:val="16"/>
              </w:rPr>
              <w:t xml:space="preserve"> </w:t>
            </w:r>
            <w:r>
              <w:rPr>
                <w:sz w:val="16"/>
              </w:rPr>
              <w:t>animals</w:t>
            </w:r>
            <w:r w:rsidRPr="00DA0233">
              <w:rPr>
                <w:sz w:val="16"/>
              </w:rPr>
              <w:t xml:space="preserve">, </w:t>
            </w:r>
            <w:r>
              <w:rPr>
                <w:sz w:val="16"/>
              </w:rPr>
              <w:t>from</w:t>
            </w:r>
            <w:r w:rsidRPr="00DA0233">
              <w:rPr>
                <w:sz w:val="16"/>
              </w:rPr>
              <w:t xml:space="preserve"> </w:t>
            </w:r>
            <w:r>
              <w:rPr>
                <w:sz w:val="16"/>
              </w:rPr>
              <w:t>which</w:t>
            </w:r>
            <w:r w:rsidRPr="00DA0233">
              <w:rPr>
                <w:sz w:val="16"/>
              </w:rPr>
              <w:t xml:space="preserve"> </w:t>
            </w:r>
            <w:r>
              <w:rPr>
                <w:sz w:val="16"/>
              </w:rPr>
              <w:t>the</w:t>
            </w:r>
            <w:r w:rsidRPr="00DA0233">
              <w:rPr>
                <w:sz w:val="16"/>
              </w:rPr>
              <w:t xml:space="preserve"> </w:t>
            </w:r>
            <w:r>
              <w:rPr>
                <w:sz w:val="16"/>
              </w:rPr>
              <w:t>fresh</w:t>
            </w:r>
            <w:r w:rsidRPr="00DA0233">
              <w:rPr>
                <w:sz w:val="16"/>
              </w:rPr>
              <w:t xml:space="preserve"> </w:t>
            </w:r>
            <w:r>
              <w:rPr>
                <w:sz w:val="16"/>
              </w:rPr>
              <w:t>meat</w:t>
            </w:r>
            <w:r w:rsidRPr="00DA0233">
              <w:rPr>
                <w:sz w:val="16"/>
              </w:rPr>
              <w:t xml:space="preserve"> </w:t>
            </w:r>
            <w:r>
              <w:rPr>
                <w:sz w:val="16"/>
              </w:rPr>
              <w:t>and</w:t>
            </w:r>
            <w:r w:rsidRPr="00DA0233">
              <w:rPr>
                <w:sz w:val="16"/>
              </w:rPr>
              <w:t xml:space="preserve"> </w:t>
            </w:r>
            <w:r>
              <w:rPr>
                <w:sz w:val="16"/>
              </w:rPr>
              <w:t>intestines</w:t>
            </w:r>
            <w:r w:rsidRPr="00DA0233">
              <w:rPr>
                <w:sz w:val="16"/>
              </w:rPr>
              <w:t xml:space="preserve"> </w:t>
            </w:r>
            <w:r>
              <w:rPr>
                <w:sz w:val="16"/>
              </w:rPr>
              <w:t>used</w:t>
            </w:r>
            <w:r w:rsidRPr="00DA0233">
              <w:rPr>
                <w:sz w:val="16"/>
              </w:rPr>
              <w:t xml:space="preserve"> </w:t>
            </w:r>
            <w:r>
              <w:rPr>
                <w:sz w:val="16"/>
              </w:rPr>
              <w:t>in</w:t>
            </w:r>
            <w:r w:rsidRPr="00DA0233">
              <w:rPr>
                <w:sz w:val="16"/>
              </w:rPr>
              <w:t xml:space="preserve"> </w:t>
            </w:r>
            <w:r>
              <w:rPr>
                <w:sz w:val="16"/>
              </w:rPr>
              <w:t>the</w:t>
            </w:r>
            <w:r w:rsidRPr="00DA0233">
              <w:rPr>
                <w:sz w:val="16"/>
              </w:rPr>
              <w:t xml:space="preserve"> </w:t>
            </w:r>
            <w:r>
              <w:rPr>
                <w:sz w:val="16"/>
              </w:rPr>
              <w:t>preparation</w:t>
            </w:r>
            <w:r w:rsidRPr="00DA0233">
              <w:rPr>
                <w:sz w:val="16"/>
              </w:rPr>
              <w:t xml:space="preserve"> </w:t>
            </w:r>
            <w:r>
              <w:rPr>
                <w:sz w:val="16"/>
              </w:rPr>
              <w:t>of</w:t>
            </w:r>
            <w:r w:rsidRPr="00DA0233">
              <w:rPr>
                <w:sz w:val="16"/>
              </w:rPr>
              <w:t xml:space="preserve"> </w:t>
            </w:r>
            <w:r>
              <w:rPr>
                <w:sz w:val="16"/>
              </w:rPr>
              <w:t>the</w:t>
            </w:r>
            <w:r w:rsidRPr="00DA0233">
              <w:rPr>
                <w:sz w:val="16"/>
              </w:rPr>
              <w:t xml:space="preserve"> </w:t>
            </w:r>
            <w:r>
              <w:rPr>
                <w:sz w:val="16"/>
              </w:rPr>
              <w:t>meat</w:t>
            </w:r>
            <w:r w:rsidRPr="00DA0233">
              <w:rPr>
                <w:sz w:val="16"/>
              </w:rPr>
              <w:t xml:space="preserve"> </w:t>
            </w:r>
            <w:r>
              <w:rPr>
                <w:sz w:val="16"/>
              </w:rPr>
              <w:t>products</w:t>
            </w:r>
            <w:r w:rsidRPr="00DA0233">
              <w:rPr>
                <w:sz w:val="16"/>
              </w:rPr>
              <w:t xml:space="preserve"> </w:t>
            </w:r>
            <w:r>
              <w:rPr>
                <w:sz w:val="16"/>
              </w:rPr>
              <w:t>and</w:t>
            </w:r>
            <w:r w:rsidRPr="00DA0233">
              <w:rPr>
                <w:sz w:val="16"/>
              </w:rPr>
              <w:t xml:space="preserve"> </w:t>
            </w:r>
            <w:r>
              <w:rPr>
                <w:sz w:val="16"/>
              </w:rPr>
              <w:t>treated</w:t>
            </w:r>
            <w:r w:rsidRPr="00DA0233">
              <w:rPr>
                <w:sz w:val="16"/>
              </w:rPr>
              <w:t xml:space="preserve"> </w:t>
            </w:r>
            <w:r>
              <w:rPr>
                <w:sz w:val="16"/>
              </w:rPr>
              <w:t>intestines</w:t>
            </w:r>
            <w:r w:rsidRPr="00DA0233">
              <w:rPr>
                <w:sz w:val="16"/>
              </w:rPr>
              <w:t xml:space="preserve"> </w:t>
            </w:r>
            <w:r>
              <w:rPr>
                <w:sz w:val="16"/>
              </w:rPr>
              <w:t>of</w:t>
            </w:r>
            <w:r w:rsidRPr="00DA0233">
              <w:rPr>
                <w:sz w:val="16"/>
              </w:rPr>
              <w:t xml:space="preserve"> </w:t>
            </w:r>
            <w:r>
              <w:rPr>
                <w:sz w:val="16"/>
              </w:rPr>
              <w:t>bovine</w:t>
            </w:r>
            <w:r w:rsidRPr="00DA0233">
              <w:rPr>
                <w:sz w:val="16"/>
              </w:rPr>
              <w:t xml:space="preserve">, </w:t>
            </w:r>
            <w:r>
              <w:rPr>
                <w:sz w:val="16"/>
              </w:rPr>
              <w:t>ovine</w:t>
            </w:r>
            <w:r w:rsidRPr="00DA0233">
              <w:rPr>
                <w:sz w:val="16"/>
              </w:rPr>
              <w:t xml:space="preserve"> </w:t>
            </w:r>
            <w:r>
              <w:rPr>
                <w:sz w:val="16"/>
              </w:rPr>
              <w:t>and</w:t>
            </w:r>
            <w:r w:rsidRPr="00DA0233">
              <w:rPr>
                <w:sz w:val="16"/>
              </w:rPr>
              <w:t xml:space="preserve"> </w:t>
            </w:r>
            <w:r>
              <w:rPr>
                <w:sz w:val="16"/>
              </w:rPr>
              <w:t>caprine</w:t>
            </w:r>
            <w:r w:rsidRPr="00DA0233">
              <w:rPr>
                <w:spacing w:val="-14"/>
                <w:sz w:val="16"/>
              </w:rPr>
              <w:t xml:space="preserve"> </w:t>
            </w:r>
            <w:r>
              <w:rPr>
                <w:sz w:val="16"/>
              </w:rPr>
              <w:t>origin</w:t>
            </w:r>
            <w:r w:rsidRPr="00DA0233">
              <w:rPr>
                <w:sz w:val="16"/>
              </w:rPr>
              <w:t xml:space="preserve"> </w:t>
            </w:r>
            <w:r>
              <w:rPr>
                <w:sz w:val="16"/>
              </w:rPr>
              <w:t>were</w:t>
            </w:r>
            <w:r w:rsidRPr="00DA0233">
              <w:rPr>
                <w:sz w:val="16"/>
              </w:rPr>
              <w:t xml:space="preserve"> </w:t>
            </w:r>
            <w:r>
              <w:rPr>
                <w:sz w:val="16"/>
              </w:rPr>
              <w:t>derived</w:t>
            </w:r>
            <w:r w:rsidRPr="00DA0233">
              <w:rPr>
                <w:sz w:val="16"/>
              </w:rPr>
              <w:t xml:space="preserve">, </w:t>
            </w:r>
            <w:r>
              <w:rPr>
                <w:sz w:val="16"/>
              </w:rPr>
              <w:t>have</w:t>
            </w:r>
            <w:r w:rsidRPr="00DA0233">
              <w:rPr>
                <w:sz w:val="16"/>
              </w:rPr>
              <w:t xml:space="preserve"> </w:t>
            </w:r>
            <w:r>
              <w:rPr>
                <w:sz w:val="16"/>
              </w:rPr>
              <w:t>passed</w:t>
            </w:r>
            <w:r w:rsidRPr="00DA0233">
              <w:rPr>
                <w:sz w:val="16"/>
              </w:rPr>
              <w:t xml:space="preserve"> </w:t>
            </w:r>
            <w:r>
              <w:rPr>
                <w:sz w:val="16"/>
              </w:rPr>
              <w:t>ante</w:t>
            </w:r>
            <w:r w:rsidRPr="00DA0233">
              <w:rPr>
                <w:sz w:val="16"/>
              </w:rPr>
              <w:t xml:space="preserve"> </w:t>
            </w:r>
            <w:r>
              <w:rPr>
                <w:sz w:val="16"/>
              </w:rPr>
              <w:t>mortem</w:t>
            </w:r>
            <w:r w:rsidRPr="00DA0233">
              <w:rPr>
                <w:sz w:val="16"/>
              </w:rPr>
              <w:t xml:space="preserve"> </w:t>
            </w:r>
            <w:r>
              <w:rPr>
                <w:sz w:val="16"/>
              </w:rPr>
              <w:t>and</w:t>
            </w:r>
            <w:r w:rsidRPr="00DA0233">
              <w:rPr>
                <w:sz w:val="16"/>
              </w:rPr>
              <w:t xml:space="preserve"> </w:t>
            </w:r>
            <w:r>
              <w:rPr>
                <w:sz w:val="16"/>
              </w:rPr>
              <w:t>post</w:t>
            </w:r>
            <w:r w:rsidRPr="00DA0233">
              <w:rPr>
                <w:sz w:val="16"/>
              </w:rPr>
              <w:t xml:space="preserve"> </w:t>
            </w:r>
            <w:r>
              <w:rPr>
                <w:sz w:val="16"/>
              </w:rPr>
              <w:t>mortem</w:t>
            </w:r>
            <w:r w:rsidRPr="00DA0233">
              <w:rPr>
                <w:spacing w:val="-10"/>
                <w:sz w:val="16"/>
              </w:rPr>
              <w:t xml:space="preserve"> </w:t>
            </w:r>
            <w:r>
              <w:rPr>
                <w:sz w:val="16"/>
              </w:rPr>
              <w:t>inspections</w:t>
            </w:r>
            <w:r w:rsidRPr="00DA0233">
              <w:rPr>
                <w:sz w:val="16"/>
              </w:rPr>
              <w:t>/</w:t>
            </w:r>
            <w:r w:rsidRPr="00DA0233">
              <w:t xml:space="preserve"> </w:t>
            </w:r>
            <w:r w:rsidRPr="00DA0233">
              <w:rPr>
                <w:sz w:val="16"/>
                <w:lang w:val="uk-UA"/>
              </w:rPr>
              <w:t xml:space="preserve">тварин, з яких отримано свіже м'ясо та кишки що було </w:t>
            </w:r>
            <w:r w:rsidR="00DA0233">
              <w:rPr>
                <w:sz w:val="16"/>
                <w:lang w:val="uk-UA"/>
              </w:rPr>
              <w:t>викори</w:t>
            </w:r>
            <w:r w:rsidRPr="00DA0233">
              <w:rPr>
                <w:sz w:val="16"/>
                <w:lang w:val="uk-UA"/>
              </w:rPr>
              <w:t>с</w:t>
            </w:r>
            <w:r w:rsidR="00DA0233">
              <w:rPr>
                <w:sz w:val="16"/>
                <w:lang w:val="uk-UA"/>
              </w:rPr>
              <w:t>т</w:t>
            </w:r>
            <w:r w:rsidRPr="00DA0233">
              <w:rPr>
                <w:sz w:val="16"/>
                <w:lang w:val="uk-UA"/>
              </w:rPr>
              <w:t>ано для приготування м’ясних продуктів та оброблених кишок від ВРХ, овець та кіз було піддано передзабійному та після забійному огляду;</w:t>
            </w:r>
          </w:p>
          <w:p w:rsidR="00B443C6" w:rsidRPr="00DA0233" w:rsidRDefault="00B443C6" w:rsidP="00B443C6">
            <w:pPr>
              <w:pStyle w:val="TableParagraph"/>
              <w:spacing w:before="8"/>
              <w:ind w:right="332"/>
              <w:jc w:val="both"/>
              <w:rPr>
                <w:b/>
                <w:sz w:val="15"/>
                <w:lang w:val="uk-UA"/>
              </w:rPr>
            </w:pPr>
          </w:p>
          <w:p w:rsidR="00B443C6" w:rsidRPr="00DA0233" w:rsidRDefault="00B443C6" w:rsidP="00B443C6">
            <w:pPr>
              <w:pStyle w:val="TableParagraph"/>
              <w:numPr>
                <w:ilvl w:val="1"/>
                <w:numId w:val="5"/>
              </w:numPr>
              <w:tabs>
                <w:tab w:val="left" w:pos="2277"/>
                <w:tab w:val="left" w:pos="2278"/>
              </w:tabs>
              <w:ind w:right="341"/>
              <w:jc w:val="both"/>
              <w:rPr>
                <w:sz w:val="16"/>
                <w:lang w:val="uk-UA"/>
              </w:rPr>
            </w:pPr>
            <w:r>
              <w:rPr>
                <w:sz w:val="16"/>
              </w:rPr>
              <w:t>the</w:t>
            </w:r>
            <w:r w:rsidRPr="00DA0233">
              <w:rPr>
                <w:sz w:val="16"/>
                <w:lang w:val="uk-UA"/>
              </w:rPr>
              <w:t xml:space="preserve"> </w:t>
            </w:r>
            <w:r>
              <w:rPr>
                <w:sz w:val="16"/>
              </w:rPr>
              <w:t>animals</w:t>
            </w:r>
            <w:r w:rsidRPr="00DA0233">
              <w:rPr>
                <w:sz w:val="16"/>
                <w:lang w:val="uk-UA"/>
              </w:rPr>
              <w:t xml:space="preserve"> </w:t>
            </w:r>
            <w:r>
              <w:rPr>
                <w:sz w:val="16"/>
              </w:rPr>
              <w:t>from</w:t>
            </w:r>
            <w:r w:rsidRPr="00DA0233">
              <w:rPr>
                <w:sz w:val="16"/>
                <w:lang w:val="uk-UA"/>
              </w:rPr>
              <w:t xml:space="preserve"> </w:t>
            </w:r>
            <w:r>
              <w:rPr>
                <w:sz w:val="16"/>
              </w:rPr>
              <w:t>which</w:t>
            </w:r>
            <w:r w:rsidRPr="00DA0233">
              <w:rPr>
                <w:sz w:val="16"/>
                <w:lang w:val="uk-UA"/>
              </w:rPr>
              <w:t xml:space="preserve"> </w:t>
            </w:r>
            <w:r>
              <w:rPr>
                <w:sz w:val="16"/>
              </w:rPr>
              <w:t>the</w:t>
            </w:r>
            <w:r w:rsidRPr="00DA0233">
              <w:rPr>
                <w:sz w:val="16"/>
                <w:lang w:val="uk-UA"/>
              </w:rPr>
              <w:t xml:space="preserve"> </w:t>
            </w:r>
            <w:r>
              <w:rPr>
                <w:sz w:val="16"/>
              </w:rPr>
              <w:t>fresh</w:t>
            </w:r>
            <w:r w:rsidRPr="00DA0233">
              <w:rPr>
                <w:sz w:val="16"/>
                <w:lang w:val="uk-UA"/>
              </w:rPr>
              <w:t xml:space="preserve"> </w:t>
            </w:r>
            <w:r>
              <w:rPr>
                <w:sz w:val="16"/>
              </w:rPr>
              <w:t>meat</w:t>
            </w:r>
            <w:r w:rsidRPr="00DA0233">
              <w:rPr>
                <w:sz w:val="16"/>
                <w:lang w:val="uk-UA"/>
              </w:rPr>
              <w:t xml:space="preserve"> </w:t>
            </w:r>
            <w:r>
              <w:rPr>
                <w:sz w:val="16"/>
              </w:rPr>
              <w:t>and</w:t>
            </w:r>
            <w:r w:rsidRPr="00DA0233">
              <w:rPr>
                <w:sz w:val="16"/>
                <w:lang w:val="uk-UA"/>
              </w:rPr>
              <w:t xml:space="preserve"> </w:t>
            </w:r>
            <w:r>
              <w:rPr>
                <w:sz w:val="16"/>
              </w:rPr>
              <w:t>intestines</w:t>
            </w:r>
            <w:r w:rsidRPr="00DA0233">
              <w:rPr>
                <w:sz w:val="16"/>
                <w:lang w:val="uk-UA"/>
              </w:rPr>
              <w:t xml:space="preserve"> </w:t>
            </w:r>
            <w:r>
              <w:rPr>
                <w:sz w:val="16"/>
              </w:rPr>
              <w:t>used</w:t>
            </w:r>
            <w:r w:rsidRPr="00DA0233">
              <w:rPr>
                <w:sz w:val="16"/>
                <w:lang w:val="uk-UA"/>
              </w:rPr>
              <w:t xml:space="preserve"> </w:t>
            </w:r>
            <w:r>
              <w:rPr>
                <w:sz w:val="16"/>
              </w:rPr>
              <w:t>in</w:t>
            </w:r>
            <w:r w:rsidRPr="00DA0233">
              <w:rPr>
                <w:sz w:val="16"/>
                <w:lang w:val="uk-UA"/>
              </w:rPr>
              <w:t xml:space="preserve"> </w:t>
            </w:r>
            <w:r>
              <w:rPr>
                <w:sz w:val="16"/>
              </w:rPr>
              <w:t>the</w:t>
            </w:r>
            <w:r w:rsidRPr="00DA0233">
              <w:rPr>
                <w:sz w:val="16"/>
                <w:lang w:val="uk-UA"/>
              </w:rPr>
              <w:t xml:space="preserve"> </w:t>
            </w:r>
            <w:r>
              <w:rPr>
                <w:sz w:val="16"/>
              </w:rPr>
              <w:t>preparation</w:t>
            </w:r>
            <w:r w:rsidRPr="00DA0233">
              <w:rPr>
                <w:spacing w:val="-14"/>
                <w:sz w:val="16"/>
                <w:lang w:val="uk-UA"/>
              </w:rPr>
              <w:t xml:space="preserve"> </w:t>
            </w:r>
            <w:r>
              <w:rPr>
                <w:sz w:val="16"/>
              </w:rPr>
              <w:t>of</w:t>
            </w:r>
            <w:r w:rsidRPr="00DA0233">
              <w:rPr>
                <w:sz w:val="16"/>
                <w:lang w:val="uk-UA"/>
              </w:rPr>
              <w:t xml:space="preserve"> </w:t>
            </w:r>
            <w:r>
              <w:rPr>
                <w:sz w:val="16"/>
              </w:rPr>
              <w:t>the</w:t>
            </w:r>
            <w:r w:rsidRPr="00DA0233">
              <w:rPr>
                <w:sz w:val="16"/>
                <w:lang w:val="uk-UA"/>
              </w:rPr>
              <w:t xml:space="preserve"> </w:t>
            </w:r>
            <w:r>
              <w:rPr>
                <w:sz w:val="16"/>
              </w:rPr>
              <w:t>meat</w:t>
            </w:r>
            <w:r w:rsidRPr="00DA0233">
              <w:rPr>
                <w:sz w:val="16"/>
                <w:lang w:val="uk-UA"/>
              </w:rPr>
              <w:t xml:space="preserve"> </w:t>
            </w:r>
            <w:r>
              <w:rPr>
                <w:sz w:val="16"/>
              </w:rPr>
              <w:t>products</w:t>
            </w:r>
            <w:r w:rsidRPr="00DA0233">
              <w:rPr>
                <w:sz w:val="16"/>
                <w:lang w:val="uk-UA"/>
              </w:rPr>
              <w:t xml:space="preserve"> </w:t>
            </w:r>
            <w:r>
              <w:rPr>
                <w:sz w:val="16"/>
              </w:rPr>
              <w:t>and</w:t>
            </w:r>
            <w:r w:rsidRPr="00DA0233">
              <w:rPr>
                <w:sz w:val="16"/>
                <w:lang w:val="uk-UA"/>
              </w:rPr>
              <w:t xml:space="preserve"> </w:t>
            </w:r>
            <w:r>
              <w:rPr>
                <w:sz w:val="16"/>
              </w:rPr>
              <w:t>treated</w:t>
            </w:r>
            <w:r w:rsidRPr="00DA0233">
              <w:rPr>
                <w:sz w:val="16"/>
                <w:lang w:val="uk-UA"/>
              </w:rPr>
              <w:t xml:space="preserve"> </w:t>
            </w:r>
            <w:r>
              <w:rPr>
                <w:sz w:val="16"/>
              </w:rPr>
              <w:t>intestines</w:t>
            </w:r>
            <w:r w:rsidRPr="00DA0233">
              <w:rPr>
                <w:sz w:val="16"/>
                <w:lang w:val="uk-UA"/>
              </w:rPr>
              <w:t xml:space="preserve"> </w:t>
            </w:r>
            <w:r>
              <w:rPr>
                <w:sz w:val="16"/>
              </w:rPr>
              <w:t>of</w:t>
            </w:r>
            <w:r w:rsidRPr="00DA0233">
              <w:rPr>
                <w:sz w:val="16"/>
                <w:lang w:val="uk-UA"/>
              </w:rPr>
              <w:t xml:space="preserve"> </w:t>
            </w:r>
            <w:r>
              <w:rPr>
                <w:sz w:val="16"/>
              </w:rPr>
              <w:t>bovine</w:t>
            </w:r>
            <w:r w:rsidRPr="00DA0233">
              <w:rPr>
                <w:sz w:val="16"/>
                <w:lang w:val="uk-UA"/>
              </w:rPr>
              <w:t xml:space="preserve">, </w:t>
            </w:r>
            <w:r>
              <w:rPr>
                <w:sz w:val="16"/>
              </w:rPr>
              <w:t>ovine</w:t>
            </w:r>
            <w:r w:rsidRPr="00DA0233">
              <w:rPr>
                <w:sz w:val="16"/>
                <w:lang w:val="uk-UA"/>
              </w:rPr>
              <w:t xml:space="preserve"> </w:t>
            </w:r>
            <w:r>
              <w:rPr>
                <w:sz w:val="16"/>
              </w:rPr>
              <w:t>and</w:t>
            </w:r>
            <w:r w:rsidRPr="00DA0233">
              <w:rPr>
                <w:sz w:val="16"/>
                <w:lang w:val="uk-UA"/>
              </w:rPr>
              <w:t xml:space="preserve"> </w:t>
            </w:r>
            <w:r>
              <w:rPr>
                <w:sz w:val="16"/>
              </w:rPr>
              <w:t>caprine</w:t>
            </w:r>
            <w:r w:rsidRPr="00DA0233">
              <w:rPr>
                <w:sz w:val="16"/>
                <w:lang w:val="uk-UA"/>
              </w:rPr>
              <w:t xml:space="preserve"> </w:t>
            </w:r>
            <w:r>
              <w:rPr>
                <w:sz w:val="16"/>
              </w:rPr>
              <w:t>origin</w:t>
            </w:r>
            <w:r w:rsidRPr="00DA0233">
              <w:rPr>
                <w:sz w:val="16"/>
                <w:lang w:val="uk-UA"/>
              </w:rPr>
              <w:t xml:space="preserve"> </w:t>
            </w:r>
            <w:r>
              <w:rPr>
                <w:sz w:val="16"/>
              </w:rPr>
              <w:t>were</w:t>
            </w:r>
            <w:r w:rsidRPr="00DA0233">
              <w:rPr>
                <w:sz w:val="16"/>
                <w:lang w:val="uk-UA"/>
              </w:rPr>
              <w:t xml:space="preserve"> </w:t>
            </w:r>
            <w:r>
              <w:rPr>
                <w:sz w:val="16"/>
              </w:rPr>
              <w:t>derived</w:t>
            </w:r>
            <w:r w:rsidRPr="00DA0233">
              <w:rPr>
                <w:sz w:val="16"/>
                <w:lang w:val="uk-UA"/>
              </w:rPr>
              <w:t xml:space="preserve"> </w:t>
            </w:r>
            <w:r>
              <w:rPr>
                <w:sz w:val="16"/>
              </w:rPr>
              <w:t>have</w:t>
            </w:r>
            <w:r w:rsidRPr="00DA0233">
              <w:rPr>
                <w:sz w:val="16"/>
                <w:lang w:val="uk-UA"/>
              </w:rPr>
              <w:t xml:space="preserve"> </w:t>
            </w:r>
            <w:r>
              <w:rPr>
                <w:sz w:val="16"/>
              </w:rPr>
              <w:t>not</w:t>
            </w:r>
            <w:r w:rsidRPr="00DA0233">
              <w:rPr>
                <w:sz w:val="16"/>
                <w:lang w:val="uk-UA"/>
              </w:rPr>
              <w:t xml:space="preserve"> </w:t>
            </w:r>
            <w:r>
              <w:rPr>
                <w:sz w:val="16"/>
              </w:rPr>
              <w:t>been</w:t>
            </w:r>
            <w:r w:rsidRPr="00DA0233">
              <w:rPr>
                <w:sz w:val="16"/>
                <w:lang w:val="uk-UA"/>
              </w:rPr>
              <w:t xml:space="preserve"> </w:t>
            </w:r>
            <w:r>
              <w:rPr>
                <w:sz w:val="16"/>
              </w:rPr>
              <w:t>fed</w:t>
            </w:r>
            <w:r w:rsidRPr="00DA0233">
              <w:rPr>
                <w:sz w:val="16"/>
                <w:lang w:val="uk-UA"/>
              </w:rPr>
              <w:t xml:space="preserve"> </w:t>
            </w:r>
            <w:r>
              <w:rPr>
                <w:sz w:val="16"/>
              </w:rPr>
              <w:t>meat</w:t>
            </w:r>
            <w:r w:rsidRPr="00DA0233">
              <w:rPr>
                <w:sz w:val="16"/>
                <w:lang w:val="uk-UA"/>
              </w:rPr>
              <w:t>-</w:t>
            </w:r>
            <w:r>
              <w:rPr>
                <w:sz w:val="16"/>
              </w:rPr>
              <w:t>and</w:t>
            </w:r>
            <w:r w:rsidRPr="00DA0233">
              <w:rPr>
                <w:sz w:val="16"/>
                <w:lang w:val="uk-UA"/>
              </w:rPr>
              <w:t>-</w:t>
            </w:r>
            <w:r>
              <w:rPr>
                <w:sz w:val="16"/>
              </w:rPr>
              <w:t>bone</w:t>
            </w:r>
            <w:r w:rsidRPr="00DA0233">
              <w:rPr>
                <w:sz w:val="16"/>
                <w:lang w:val="uk-UA"/>
              </w:rPr>
              <w:t xml:space="preserve"> </w:t>
            </w:r>
            <w:r>
              <w:rPr>
                <w:sz w:val="16"/>
              </w:rPr>
              <w:t>meal</w:t>
            </w:r>
            <w:r w:rsidRPr="00DA0233">
              <w:rPr>
                <w:sz w:val="16"/>
                <w:lang w:val="uk-UA"/>
              </w:rPr>
              <w:t xml:space="preserve"> </w:t>
            </w:r>
            <w:r>
              <w:rPr>
                <w:sz w:val="16"/>
              </w:rPr>
              <w:t>or</w:t>
            </w:r>
            <w:r w:rsidRPr="00DA0233">
              <w:rPr>
                <w:sz w:val="16"/>
                <w:lang w:val="uk-UA"/>
              </w:rPr>
              <w:t xml:space="preserve"> </w:t>
            </w:r>
            <w:r>
              <w:rPr>
                <w:sz w:val="16"/>
              </w:rPr>
              <w:t>greaves</w:t>
            </w:r>
            <w:r w:rsidRPr="00DA0233">
              <w:rPr>
                <w:sz w:val="16"/>
                <w:lang w:val="uk-UA"/>
              </w:rPr>
              <w:t xml:space="preserve"> </w:t>
            </w:r>
            <w:r>
              <w:rPr>
                <w:sz w:val="16"/>
              </w:rPr>
              <w:t>derived</w:t>
            </w:r>
            <w:r w:rsidRPr="00DA0233">
              <w:rPr>
                <w:sz w:val="16"/>
                <w:lang w:val="uk-UA"/>
              </w:rPr>
              <w:t xml:space="preserve"> </w:t>
            </w:r>
            <w:r>
              <w:rPr>
                <w:sz w:val="16"/>
              </w:rPr>
              <w:t>from</w:t>
            </w:r>
            <w:r w:rsidRPr="00DA0233">
              <w:rPr>
                <w:sz w:val="16"/>
                <w:lang w:val="uk-UA"/>
              </w:rPr>
              <w:t xml:space="preserve"> </w:t>
            </w:r>
            <w:r>
              <w:rPr>
                <w:sz w:val="16"/>
              </w:rPr>
              <w:t>ruminants</w:t>
            </w:r>
            <w:r w:rsidRPr="00DA0233">
              <w:rPr>
                <w:sz w:val="16"/>
                <w:lang w:val="uk-UA"/>
              </w:rPr>
              <w:t xml:space="preserve">, </w:t>
            </w:r>
            <w:r>
              <w:rPr>
                <w:sz w:val="16"/>
              </w:rPr>
              <w:t>as</w:t>
            </w:r>
            <w:r w:rsidRPr="00DA0233">
              <w:rPr>
                <w:sz w:val="16"/>
                <w:lang w:val="uk-UA"/>
              </w:rPr>
              <w:t xml:space="preserve"> </w:t>
            </w:r>
            <w:r>
              <w:rPr>
                <w:sz w:val="16"/>
              </w:rPr>
              <w:t>defined</w:t>
            </w:r>
            <w:r w:rsidRPr="00DA0233">
              <w:rPr>
                <w:sz w:val="16"/>
                <w:lang w:val="uk-UA"/>
              </w:rPr>
              <w:t xml:space="preserve"> </w:t>
            </w:r>
            <w:r>
              <w:rPr>
                <w:sz w:val="16"/>
              </w:rPr>
              <w:t>in</w:t>
            </w:r>
            <w:r w:rsidRPr="00DA0233">
              <w:rPr>
                <w:sz w:val="16"/>
                <w:lang w:val="uk-UA"/>
              </w:rPr>
              <w:t xml:space="preserve"> </w:t>
            </w:r>
            <w:r>
              <w:rPr>
                <w:sz w:val="16"/>
              </w:rPr>
              <w:t>the</w:t>
            </w:r>
            <w:r w:rsidRPr="00DA0233">
              <w:rPr>
                <w:sz w:val="16"/>
                <w:lang w:val="uk-UA"/>
              </w:rPr>
              <w:t xml:space="preserve"> </w:t>
            </w:r>
            <w:r>
              <w:rPr>
                <w:sz w:val="16"/>
              </w:rPr>
              <w:t>OIE</w:t>
            </w:r>
            <w:r w:rsidRPr="00DA0233">
              <w:rPr>
                <w:sz w:val="16"/>
                <w:lang w:val="uk-UA"/>
              </w:rPr>
              <w:t xml:space="preserve"> </w:t>
            </w:r>
            <w:r>
              <w:rPr>
                <w:sz w:val="16"/>
              </w:rPr>
              <w:t>Terrestrial</w:t>
            </w:r>
            <w:r w:rsidRPr="00DA0233">
              <w:rPr>
                <w:sz w:val="16"/>
                <w:lang w:val="uk-UA"/>
              </w:rPr>
              <w:t xml:space="preserve"> </w:t>
            </w:r>
            <w:r>
              <w:rPr>
                <w:sz w:val="16"/>
              </w:rPr>
              <w:t>Animal</w:t>
            </w:r>
            <w:r w:rsidRPr="00DA0233">
              <w:rPr>
                <w:sz w:val="16"/>
                <w:lang w:val="uk-UA"/>
              </w:rPr>
              <w:t xml:space="preserve"> </w:t>
            </w:r>
            <w:r>
              <w:rPr>
                <w:sz w:val="16"/>
              </w:rPr>
              <w:t>Health</w:t>
            </w:r>
            <w:r w:rsidRPr="00DA0233">
              <w:rPr>
                <w:spacing w:val="-10"/>
                <w:sz w:val="16"/>
                <w:lang w:val="uk-UA"/>
              </w:rPr>
              <w:t xml:space="preserve"> </w:t>
            </w:r>
            <w:r>
              <w:rPr>
                <w:sz w:val="16"/>
              </w:rPr>
              <w:t>Code</w:t>
            </w:r>
            <w:r w:rsidRPr="00DA0233">
              <w:rPr>
                <w:sz w:val="16"/>
                <w:lang w:val="uk-UA"/>
              </w:rPr>
              <w:t>/</w:t>
            </w:r>
            <w:r w:rsidR="008A2DDD" w:rsidRPr="00DA0233">
              <w:rPr>
                <w:sz w:val="16"/>
                <w:lang w:val="uk-UA"/>
              </w:rPr>
              <w:t xml:space="preserve"> </w:t>
            </w:r>
            <w:r w:rsidRPr="00DA0233">
              <w:rPr>
                <w:sz w:val="16"/>
                <w:lang w:val="uk-UA"/>
              </w:rPr>
              <w:t>тварин</w:t>
            </w:r>
            <w:r w:rsidR="005C7441" w:rsidRPr="00DA0233">
              <w:rPr>
                <w:sz w:val="16"/>
                <w:lang w:val="uk-UA"/>
              </w:rPr>
              <w:t>ам</w:t>
            </w:r>
            <w:r w:rsidRPr="00DA0233">
              <w:rPr>
                <w:sz w:val="16"/>
                <w:lang w:val="uk-UA"/>
              </w:rPr>
              <w:t xml:space="preserve">, з яких отримано свіже м'ясо та кишки, які були використані для приготування м’ясних продуктів та оброблених кишок від ВРХ, овець та кіз не </w:t>
            </w:r>
            <w:r w:rsidR="005C7441" w:rsidRPr="00DA0233">
              <w:rPr>
                <w:sz w:val="16"/>
                <w:lang w:val="uk-UA"/>
              </w:rPr>
              <w:t>згодовували</w:t>
            </w:r>
            <w:r w:rsidR="00DA0233">
              <w:rPr>
                <w:sz w:val="16"/>
                <w:lang w:val="uk-UA"/>
              </w:rPr>
              <w:t xml:space="preserve"> </w:t>
            </w:r>
            <w:r w:rsidRPr="00DA0233">
              <w:rPr>
                <w:sz w:val="16"/>
                <w:lang w:val="uk-UA"/>
              </w:rPr>
              <w:t>м’ясо-кістков</w:t>
            </w:r>
            <w:r w:rsidR="005C7441" w:rsidRPr="00DA0233">
              <w:rPr>
                <w:sz w:val="16"/>
                <w:lang w:val="uk-UA"/>
              </w:rPr>
              <w:t>е</w:t>
            </w:r>
            <w:r w:rsidRPr="00DA0233">
              <w:rPr>
                <w:sz w:val="16"/>
                <w:lang w:val="uk-UA"/>
              </w:rPr>
              <w:t xml:space="preserve"> борошн</w:t>
            </w:r>
            <w:r w:rsidR="005C7441" w:rsidRPr="00DA0233">
              <w:rPr>
                <w:sz w:val="16"/>
                <w:lang w:val="uk-UA"/>
              </w:rPr>
              <w:t>о</w:t>
            </w:r>
            <w:r w:rsidRPr="00DA0233">
              <w:rPr>
                <w:sz w:val="16"/>
                <w:lang w:val="uk-UA"/>
              </w:rPr>
              <w:t xml:space="preserve"> та шкварк</w:t>
            </w:r>
            <w:r w:rsidR="005C7441" w:rsidRPr="00DA0233">
              <w:rPr>
                <w:sz w:val="16"/>
                <w:lang w:val="uk-UA"/>
              </w:rPr>
              <w:t>и</w:t>
            </w:r>
            <w:r w:rsidRPr="00DA0233">
              <w:rPr>
                <w:sz w:val="16"/>
                <w:lang w:val="uk-UA"/>
              </w:rPr>
              <w:t xml:space="preserve"> відповідно до Кодексу здоров’я наземних тварин МЕБ;</w:t>
            </w:r>
          </w:p>
          <w:p w:rsidR="00B443C6" w:rsidRPr="00DA0233" w:rsidRDefault="00B443C6" w:rsidP="00B443C6">
            <w:pPr>
              <w:pStyle w:val="TableParagraph"/>
              <w:spacing w:before="1"/>
              <w:rPr>
                <w:b/>
                <w:sz w:val="15"/>
                <w:lang w:val="uk-UA"/>
              </w:rPr>
            </w:pPr>
          </w:p>
          <w:p w:rsidR="00B443C6" w:rsidRPr="009F7A66" w:rsidRDefault="00B443C6" w:rsidP="00B443C6">
            <w:pPr>
              <w:pStyle w:val="TableParagraph"/>
              <w:numPr>
                <w:ilvl w:val="1"/>
                <w:numId w:val="5"/>
              </w:numPr>
              <w:tabs>
                <w:tab w:val="left" w:pos="2277"/>
                <w:tab w:val="left" w:pos="2278"/>
              </w:tabs>
              <w:spacing w:line="244" w:lineRule="auto"/>
              <w:ind w:right="341"/>
              <w:jc w:val="both"/>
              <w:rPr>
                <w:sz w:val="16"/>
                <w:lang w:val="uk-UA"/>
              </w:rPr>
            </w:pPr>
            <w:r>
              <w:rPr>
                <w:sz w:val="16"/>
              </w:rPr>
              <w:t>the</w:t>
            </w:r>
            <w:r w:rsidRPr="00120C24">
              <w:rPr>
                <w:sz w:val="16"/>
                <w:lang w:val="uk-UA"/>
              </w:rPr>
              <w:t xml:space="preserve"> </w:t>
            </w:r>
            <w:r>
              <w:rPr>
                <w:sz w:val="16"/>
              </w:rPr>
              <w:t>animals</w:t>
            </w:r>
            <w:r w:rsidRPr="00120C24">
              <w:rPr>
                <w:sz w:val="16"/>
                <w:lang w:val="uk-UA"/>
              </w:rPr>
              <w:t xml:space="preserve"> </w:t>
            </w:r>
            <w:r>
              <w:rPr>
                <w:sz w:val="16"/>
              </w:rPr>
              <w:t>from</w:t>
            </w:r>
            <w:r w:rsidRPr="00120C24">
              <w:rPr>
                <w:sz w:val="16"/>
                <w:lang w:val="uk-UA"/>
              </w:rPr>
              <w:t xml:space="preserve"> </w:t>
            </w:r>
            <w:r>
              <w:rPr>
                <w:sz w:val="16"/>
              </w:rPr>
              <w:t>which</w:t>
            </w:r>
            <w:r w:rsidRPr="00120C24">
              <w:rPr>
                <w:sz w:val="16"/>
                <w:lang w:val="uk-UA"/>
              </w:rPr>
              <w:t xml:space="preserve"> </w:t>
            </w:r>
            <w:r>
              <w:rPr>
                <w:sz w:val="16"/>
              </w:rPr>
              <w:t>the</w:t>
            </w:r>
            <w:r w:rsidRPr="00120C24">
              <w:rPr>
                <w:sz w:val="16"/>
                <w:lang w:val="uk-UA"/>
              </w:rPr>
              <w:t xml:space="preserve"> </w:t>
            </w:r>
            <w:r>
              <w:rPr>
                <w:sz w:val="16"/>
              </w:rPr>
              <w:t>fresh</w:t>
            </w:r>
            <w:r w:rsidRPr="00120C24">
              <w:rPr>
                <w:sz w:val="16"/>
                <w:lang w:val="uk-UA"/>
              </w:rPr>
              <w:t xml:space="preserve"> </w:t>
            </w:r>
            <w:r>
              <w:rPr>
                <w:sz w:val="16"/>
              </w:rPr>
              <w:t>meat</w:t>
            </w:r>
            <w:r w:rsidRPr="00120C24">
              <w:rPr>
                <w:sz w:val="16"/>
                <w:lang w:val="uk-UA"/>
              </w:rPr>
              <w:t xml:space="preserve"> </w:t>
            </w:r>
            <w:r>
              <w:rPr>
                <w:sz w:val="16"/>
              </w:rPr>
              <w:t>and</w:t>
            </w:r>
            <w:r w:rsidRPr="00120C24">
              <w:rPr>
                <w:sz w:val="16"/>
                <w:lang w:val="uk-UA"/>
              </w:rPr>
              <w:t xml:space="preserve"> </w:t>
            </w:r>
            <w:r>
              <w:rPr>
                <w:sz w:val="16"/>
              </w:rPr>
              <w:t>intestines</w:t>
            </w:r>
            <w:r w:rsidRPr="00120C24">
              <w:rPr>
                <w:sz w:val="16"/>
                <w:lang w:val="uk-UA"/>
              </w:rPr>
              <w:t xml:space="preserve"> </w:t>
            </w:r>
            <w:r>
              <w:rPr>
                <w:sz w:val="16"/>
              </w:rPr>
              <w:t>used</w:t>
            </w:r>
            <w:r w:rsidRPr="00120C24">
              <w:rPr>
                <w:sz w:val="16"/>
                <w:lang w:val="uk-UA"/>
              </w:rPr>
              <w:t xml:space="preserve"> </w:t>
            </w:r>
            <w:r>
              <w:rPr>
                <w:sz w:val="16"/>
              </w:rPr>
              <w:t>in</w:t>
            </w:r>
            <w:r w:rsidRPr="00120C24">
              <w:rPr>
                <w:sz w:val="16"/>
                <w:lang w:val="uk-UA"/>
              </w:rPr>
              <w:t xml:space="preserve"> </w:t>
            </w:r>
            <w:r>
              <w:rPr>
                <w:sz w:val="16"/>
              </w:rPr>
              <w:t>the</w:t>
            </w:r>
            <w:r w:rsidRPr="00120C24">
              <w:rPr>
                <w:sz w:val="16"/>
                <w:lang w:val="uk-UA"/>
              </w:rPr>
              <w:t xml:space="preserve"> </w:t>
            </w:r>
            <w:r>
              <w:rPr>
                <w:sz w:val="16"/>
              </w:rPr>
              <w:t>preparation</w:t>
            </w:r>
            <w:r w:rsidRPr="00120C24">
              <w:rPr>
                <w:spacing w:val="-14"/>
                <w:sz w:val="16"/>
                <w:lang w:val="uk-UA"/>
              </w:rPr>
              <w:t xml:space="preserve"> </w:t>
            </w:r>
            <w:r>
              <w:rPr>
                <w:sz w:val="16"/>
              </w:rPr>
              <w:t>of</w:t>
            </w:r>
            <w:r w:rsidRPr="00120C24">
              <w:rPr>
                <w:sz w:val="16"/>
                <w:lang w:val="uk-UA"/>
              </w:rPr>
              <w:t xml:space="preserve"> </w:t>
            </w:r>
            <w:r>
              <w:rPr>
                <w:sz w:val="16"/>
              </w:rPr>
              <w:t>the</w:t>
            </w:r>
            <w:r w:rsidRPr="00120C24">
              <w:rPr>
                <w:sz w:val="16"/>
                <w:lang w:val="uk-UA"/>
              </w:rPr>
              <w:t xml:space="preserve"> </w:t>
            </w:r>
            <w:r>
              <w:rPr>
                <w:sz w:val="16"/>
              </w:rPr>
              <w:t>meat</w:t>
            </w:r>
            <w:r w:rsidRPr="00120C24">
              <w:rPr>
                <w:sz w:val="16"/>
                <w:lang w:val="uk-UA"/>
              </w:rPr>
              <w:t xml:space="preserve"> </w:t>
            </w:r>
            <w:r>
              <w:rPr>
                <w:sz w:val="16"/>
              </w:rPr>
              <w:t>products</w:t>
            </w:r>
            <w:r w:rsidRPr="00120C24">
              <w:rPr>
                <w:sz w:val="16"/>
                <w:lang w:val="uk-UA"/>
              </w:rPr>
              <w:t xml:space="preserve"> </w:t>
            </w:r>
            <w:r>
              <w:rPr>
                <w:sz w:val="16"/>
              </w:rPr>
              <w:t>and</w:t>
            </w:r>
            <w:r w:rsidRPr="00120C24">
              <w:rPr>
                <w:sz w:val="16"/>
                <w:lang w:val="uk-UA"/>
              </w:rPr>
              <w:t xml:space="preserve"> </w:t>
            </w:r>
            <w:r>
              <w:rPr>
                <w:sz w:val="16"/>
              </w:rPr>
              <w:t>treated</w:t>
            </w:r>
            <w:r w:rsidRPr="00120C24">
              <w:rPr>
                <w:sz w:val="16"/>
                <w:lang w:val="uk-UA"/>
              </w:rPr>
              <w:t xml:space="preserve"> </w:t>
            </w:r>
            <w:r>
              <w:rPr>
                <w:sz w:val="16"/>
              </w:rPr>
              <w:t>intestines</w:t>
            </w:r>
            <w:r w:rsidRPr="00120C24">
              <w:rPr>
                <w:sz w:val="16"/>
                <w:lang w:val="uk-UA"/>
              </w:rPr>
              <w:t xml:space="preserve"> </w:t>
            </w:r>
            <w:r>
              <w:rPr>
                <w:sz w:val="16"/>
              </w:rPr>
              <w:t>of</w:t>
            </w:r>
            <w:r w:rsidRPr="00120C24">
              <w:rPr>
                <w:sz w:val="16"/>
                <w:lang w:val="uk-UA"/>
              </w:rPr>
              <w:t xml:space="preserve"> </w:t>
            </w:r>
            <w:r>
              <w:rPr>
                <w:sz w:val="16"/>
              </w:rPr>
              <w:t>bovine</w:t>
            </w:r>
            <w:r w:rsidRPr="00120C24">
              <w:rPr>
                <w:sz w:val="16"/>
                <w:lang w:val="uk-UA"/>
              </w:rPr>
              <w:t xml:space="preserve">, </w:t>
            </w:r>
            <w:r>
              <w:rPr>
                <w:sz w:val="16"/>
              </w:rPr>
              <w:t>ovine</w:t>
            </w:r>
            <w:r w:rsidRPr="00120C24">
              <w:rPr>
                <w:sz w:val="16"/>
                <w:lang w:val="uk-UA"/>
              </w:rPr>
              <w:t xml:space="preserve"> </w:t>
            </w:r>
            <w:r>
              <w:rPr>
                <w:sz w:val="16"/>
              </w:rPr>
              <w:t>and</w:t>
            </w:r>
            <w:r w:rsidRPr="00120C24">
              <w:rPr>
                <w:sz w:val="16"/>
                <w:lang w:val="uk-UA"/>
              </w:rPr>
              <w:t xml:space="preserve"> </w:t>
            </w:r>
            <w:r>
              <w:rPr>
                <w:sz w:val="16"/>
              </w:rPr>
              <w:t>caprine</w:t>
            </w:r>
            <w:r w:rsidRPr="00120C24">
              <w:rPr>
                <w:sz w:val="16"/>
                <w:lang w:val="uk-UA"/>
              </w:rPr>
              <w:t xml:space="preserve"> </w:t>
            </w:r>
            <w:r>
              <w:rPr>
                <w:sz w:val="16"/>
              </w:rPr>
              <w:t>origin</w:t>
            </w:r>
            <w:r w:rsidRPr="00120C24">
              <w:rPr>
                <w:sz w:val="16"/>
                <w:lang w:val="uk-UA"/>
              </w:rPr>
              <w:t xml:space="preserve"> </w:t>
            </w:r>
            <w:r>
              <w:rPr>
                <w:sz w:val="16"/>
              </w:rPr>
              <w:t>were</w:t>
            </w:r>
            <w:r w:rsidRPr="00120C24">
              <w:rPr>
                <w:sz w:val="16"/>
                <w:lang w:val="uk-UA"/>
              </w:rPr>
              <w:t xml:space="preserve"> </w:t>
            </w:r>
            <w:r>
              <w:rPr>
                <w:sz w:val="16"/>
              </w:rPr>
              <w:t>derived</w:t>
            </w:r>
            <w:r w:rsidRPr="00120C24">
              <w:rPr>
                <w:sz w:val="16"/>
                <w:lang w:val="uk-UA"/>
              </w:rPr>
              <w:t xml:space="preserve">, </w:t>
            </w:r>
            <w:r>
              <w:rPr>
                <w:sz w:val="16"/>
              </w:rPr>
              <w:t>have</w:t>
            </w:r>
            <w:r w:rsidRPr="00120C24">
              <w:rPr>
                <w:sz w:val="16"/>
                <w:lang w:val="uk-UA"/>
              </w:rPr>
              <w:t xml:space="preserve"> </w:t>
            </w:r>
            <w:r>
              <w:rPr>
                <w:sz w:val="16"/>
              </w:rPr>
              <w:t>not</w:t>
            </w:r>
            <w:r w:rsidRPr="00120C24">
              <w:rPr>
                <w:sz w:val="16"/>
                <w:lang w:val="uk-UA"/>
              </w:rPr>
              <w:t xml:space="preserve"> </w:t>
            </w:r>
            <w:r>
              <w:rPr>
                <w:sz w:val="16"/>
              </w:rPr>
              <w:t>been</w:t>
            </w:r>
            <w:r w:rsidRPr="00120C24">
              <w:rPr>
                <w:sz w:val="16"/>
                <w:lang w:val="uk-UA"/>
              </w:rPr>
              <w:t xml:space="preserve"> </w:t>
            </w:r>
            <w:r>
              <w:rPr>
                <w:sz w:val="16"/>
              </w:rPr>
              <w:t>killed</w:t>
            </w:r>
            <w:r w:rsidRPr="00120C24">
              <w:rPr>
                <w:sz w:val="16"/>
                <w:lang w:val="uk-UA"/>
              </w:rPr>
              <w:t xml:space="preserve">, </w:t>
            </w:r>
            <w:r>
              <w:rPr>
                <w:sz w:val="16"/>
              </w:rPr>
              <w:t>after</w:t>
            </w:r>
            <w:r w:rsidRPr="00120C24">
              <w:rPr>
                <w:sz w:val="16"/>
                <w:lang w:val="uk-UA"/>
              </w:rPr>
              <w:t xml:space="preserve"> </w:t>
            </w:r>
            <w:r>
              <w:rPr>
                <w:sz w:val="16"/>
              </w:rPr>
              <w:t>stunning</w:t>
            </w:r>
            <w:r w:rsidRPr="00120C24">
              <w:rPr>
                <w:sz w:val="16"/>
                <w:lang w:val="uk-UA"/>
              </w:rPr>
              <w:t xml:space="preserve">, </w:t>
            </w:r>
            <w:r>
              <w:rPr>
                <w:sz w:val="16"/>
              </w:rPr>
              <w:t>by</w:t>
            </w:r>
            <w:r w:rsidRPr="00120C24">
              <w:rPr>
                <w:sz w:val="16"/>
                <w:lang w:val="uk-UA"/>
              </w:rPr>
              <w:t xml:space="preserve"> </w:t>
            </w:r>
            <w:r>
              <w:rPr>
                <w:sz w:val="16"/>
              </w:rPr>
              <w:t>laceration</w:t>
            </w:r>
            <w:r w:rsidRPr="00120C24">
              <w:rPr>
                <w:sz w:val="16"/>
                <w:lang w:val="uk-UA"/>
              </w:rPr>
              <w:t xml:space="preserve"> </w:t>
            </w:r>
            <w:r>
              <w:rPr>
                <w:sz w:val="16"/>
              </w:rPr>
              <w:t>of</w:t>
            </w:r>
            <w:r w:rsidRPr="00120C24">
              <w:rPr>
                <w:sz w:val="16"/>
                <w:lang w:val="uk-UA"/>
              </w:rPr>
              <w:t xml:space="preserve"> </w:t>
            </w:r>
            <w:r>
              <w:rPr>
                <w:sz w:val="16"/>
              </w:rPr>
              <w:t>central</w:t>
            </w:r>
            <w:r w:rsidRPr="00120C24">
              <w:rPr>
                <w:sz w:val="16"/>
                <w:lang w:val="uk-UA"/>
              </w:rPr>
              <w:t xml:space="preserve"> </w:t>
            </w:r>
            <w:r>
              <w:rPr>
                <w:sz w:val="16"/>
              </w:rPr>
              <w:t>nervous</w:t>
            </w:r>
            <w:r w:rsidRPr="00120C24">
              <w:rPr>
                <w:sz w:val="16"/>
                <w:lang w:val="uk-UA"/>
              </w:rPr>
              <w:t xml:space="preserve"> </w:t>
            </w:r>
            <w:r>
              <w:rPr>
                <w:sz w:val="16"/>
              </w:rPr>
              <w:t>tissue</w:t>
            </w:r>
            <w:r w:rsidRPr="00120C24">
              <w:rPr>
                <w:sz w:val="16"/>
                <w:lang w:val="uk-UA"/>
              </w:rPr>
              <w:t xml:space="preserve"> </w:t>
            </w:r>
            <w:r>
              <w:rPr>
                <w:sz w:val="16"/>
              </w:rPr>
              <w:t>by</w:t>
            </w:r>
            <w:r w:rsidRPr="00120C24">
              <w:rPr>
                <w:sz w:val="16"/>
                <w:lang w:val="uk-UA"/>
              </w:rPr>
              <w:t xml:space="preserve"> </w:t>
            </w:r>
            <w:r>
              <w:rPr>
                <w:sz w:val="16"/>
              </w:rPr>
              <w:t>means</w:t>
            </w:r>
            <w:r w:rsidRPr="00120C24">
              <w:rPr>
                <w:sz w:val="16"/>
                <w:lang w:val="uk-UA"/>
              </w:rPr>
              <w:t xml:space="preserve"> </w:t>
            </w:r>
            <w:r>
              <w:rPr>
                <w:sz w:val="16"/>
              </w:rPr>
              <w:t>of</w:t>
            </w:r>
            <w:r w:rsidRPr="00120C24">
              <w:rPr>
                <w:sz w:val="16"/>
                <w:lang w:val="uk-UA"/>
              </w:rPr>
              <w:t xml:space="preserve"> </w:t>
            </w:r>
            <w:r>
              <w:rPr>
                <w:sz w:val="16"/>
              </w:rPr>
              <w:t>an</w:t>
            </w:r>
            <w:r w:rsidRPr="00120C24">
              <w:rPr>
                <w:sz w:val="16"/>
                <w:lang w:val="uk-UA"/>
              </w:rPr>
              <w:t xml:space="preserve"> </w:t>
            </w:r>
            <w:r>
              <w:rPr>
                <w:sz w:val="16"/>
              </w:rPr>
              <w:t>elongated</w:t>
            </w:r>
            <w:r w:rsidRPr="00120C24">
              <w:rPr>
                <w:sz w:val="16"/>
                <w:lang w:val="uk-UA"/>
              </w:rPr>
              <w:t xml:space="preserve"> </w:t>
            </w:r>
            <w:r>
              <w:rPr>
                <w:sz w:val="16"/>
              </w:rPr>
              <w:t>rod</w:t>
            </w:r>
            <w:r w:rsidRPr="00120C24">
              <w:rPr>
                <w:sz w:val="16"/>
                <w:lang w:val="uk-UA"/>
              </w:rPr>
              <w:t>-</w:t>
            </w:r>
            <w:r>
              <w:rPr>
                <w:sz w:val="16"/>
              </w:rPr>
              <w:t>shaped</w:t>
            </w:r>
            <w:r w:rsidRPr="00120C24">
              <w:rPr>
                <w:sz w:val="16"/>
                <w:lang w:val="uk-UA"/>
              </w:rPr>
              <w:t xml:space="preserve"> </w:t>
            </w:r>
            <w:r>
              <w:rPr>
                <w:sz w:val="16"/>
              </w:rPr>
              <w:t>instrument</w:t>
            </w:r>
            <w:r w:rsidRPr="00120C24">
              <w:rPr>
                <w:sz w:val="16"/>
                <w:lang w:val="uk-UA"/>
              </w:rPr>
              <w:t xml:space="preserve"> </w:t>
            </w:r>
            <w:r>
              <w:rPr>
                <w:sz w:val="16"/>
              </w:rPr>
              <w:t>introduced</w:t>
            </w:r>
            <w:r w:rsidRPr="00120C24">
              <w:rPr>
                <w:sz w:val="16"/>
                <w:lang w:val="uk-UA"/>
              </w:rPr>
              <w:t xml:space="preserve"> </w:t>
            </w:r>
            <w:r>
              <w:rPr>
                <w:sz w:val="16"/>
              </w:rPr>
              <w:t>into</w:t>
            </w:r>
            <w:r w:rsidRPr="00120C24">
              <w:rPr>
                <w:sz w:val="16"/>
                <w:lang w:val="uk-UA"/>
              </w:rPr>
              <w:t xml:space="preserve"> </w:t>
            </w:r>
            <w:r>
              <w:rPr>
                <w:sz w:val="16"/>
              </w:rPr>
              <w:t>the</w:t>
            </w:r>
            <w:r w:rsidRPr="00120C24">
              <w:rPr>
                <w:sz w:val="16"/>
                <w:lang w:val="uk-UA"/>
              </w:rPr>
              <w:t xml:space="preserve"> </w:t>
            </w:r>
            <w:r>
              <w:rPr>
                <w:sz w:val="16"/>
              </w:rPr>
              <w:t>cranial</w:t>
            </w:r>
            <w:r w:rsidRPr="00120C24">
              <w:rPr>
                <w:sz w:val="16"/>
                <w:lang w:val="uk-UA"/>
              </w:rPr>
              <w:t xml:space="preserve"> </w:t>
            </w:r>
            <w:r>
              <w:rPr>
                <w:sz w:val="16"/>
              </w:rPr>
              <w:t>cavity</w:t>
            </w:r>
            <w:r w:rsidRPr="00120C24">
              <w:rPr>
                <w:sz w:val="16"/>
                <w:lang w:val="uk-UA"/>
              </w:rPr>
              <w:t xml:space="preserve">, </w:t>
            </w:r>
            <w:r>
              <w:rPr>
                <w:sz w:val="16"/>
              </w:rPr>
              <w:t>or</w:t>
            </w:r>
            <w:r w:rsidRPr="00120C24">
              <w:rPr>
                <w:sz w:val="16"/>
                <w:lang w:val="uk-UA"/>
              </w:rPr>
              <w:t xml:space="preserve"> </w:t>
            </w:r>
            <w:r>
              <w:rPr>
                <w:sz w:val="16"/>
              </w:rPr>
              <w:t>by</w:t>
            </w:r>
            <w:r w:rsidRPr="00120C24">
              <w:rPr>
                <w:sz w:val="16"/>
                <w:lang w:val="uk-UA"/>
              </w:rPr>
              <w:t xml:space="preserve"> </w:t>
            </w:r>
            <w:r>
              <w:rPr>
                <w:sz w:val="16"/>
              </w:rPr>
              <w:t>means</w:t>
            </w:r>
            <w:r w:rsidRPr="00120C24">
              <w:rPr>
                <w:sz w:val="16"/>
                <w:lang w:val="uk-UA"/>
              </w:rPr>
              <w:t xml:space="preserve"> </w:t>
            </w:r>
            <w:r>
              <w:rPr>
                <w:sz w:val="16"/>
              </w:rPr>
              <w:t>of</w:t>
            </w:r>
            <w:r w:rsidRPr="00120C24">
              <w:rPr>
                <w:sz w:val="16"/>
                <w:lang w:val="uk-UA"/>
              </w:rPr>
              <w:t xml:space="preserve"> </w:t>
            </w:r>
            <w:r>
              <w:rPr>
                <w:sz w:val="16"/>
              </w:rPr>
              <w:t>gas</w:t>
            </w:r>
            <w:r w:rsidRPr="00120C24">
              <w:rPr>
                <w:sz w:val="16"/>
                <w:lang w:val="uk-UA"/>
              </w:rPr>
              <w:t xml:space="preserve"> </w:t>
            </w:r>
            <w:r>
              <w:rPr>
                <w:sz w:val="16"/>
              </w:rPr>
              <w:t>injected</w:t>
            </w:r>
            <w:r w:rsidRPr="00120C24">
              <w:rPr>
                <w:sz w:val="16"/>
                <w:lang w:val="uk-UA"/>
              </w:rPr>
              <w:t xml:space="preserve"> </w:t>
            </w:r>
            <w:r>
              <w:rPr>
                <w:sz w:val="16"/>
              </w:rPr>
              <w:t>into</w:t>
            </w:r>
            <w:r w:rsidRPr="00120C24">
              <w:rPr>
                <w:sz w:val="16"/>
                <w:lang w:val="uk-UA"/>
              </w:rPr>
              <w:t xml:space="preserve"> </w:t>
            </w:r>
            <w:r>
              <w:rPr>
                <w:sz w:val="16"/>
              </w:rPr>
              <w:t>the</w:t>
            </w:r>
            <w:r w:rsidRPr="00120C24">
              <w:rPr>
                <w:sz w:val="16"/>
                <w:lang w:val="uk-UA"/>
              </w:rPr>
              <w:t xml:space="preserve"> </w:t>
            </w:r>
            <w:r>
              <w:rPr>
                <w:sz w:val="16"/>
              </w:rPr>
              <w:t>cranial</w:t>
            </w:r>
            <w:r w:rsidRPr="00120C24">
              <w:rPr>
                <w:spacing w:val="-13"/>
                <w:sz w:val="16"/>
                <w:lang w:val="uk-UA"/>
              </w:rPr>
              <w:t xml:space="preserve"> </w:t>
            </w:r>
            <w:r>
              <w:rPr>
                <w:sz w:val="16"/>
              </w:rPr>
              <w:t>cavity</w:t>
            </w:r>
            <w:r w:rsidRPr="00120C24">
              <w:rPr>
                <w:sz w:val="16"/>
                <w:lang w:val="uk-UA"/>
              </w:rPr>
              <w:t>/</w:t>
            </w:r>
            <w:r w:rsidR="005C7441" w:rsidRPr="00120C24">
              <w:rPr>
                <w:sz w:val="16"/>
                <w:lang w:val="uk-UA"/>
              </w:rPr>
              <w:t xml:space="preserve"> </w:t>
            </w:r>
            <w:r w:rsidRPr="009F7A66">
              <w:rPr>
                <w:sz w:val="16"/>
                <w:lang w:val="uk-UA"/>
              </w:rPr>
              <w:t>тварини, від яких було отримано свіже м’ясо та кишки, які були використані для приготування м’ясних продуктів та оброблених кишок ВРХ, овець та кіз не були забиті після оглушення шляхом розривання тканин центральної нервової системи з використанням довгастого інструмента у формі стрижня, який вводиться в порожнину черепа, не були вбиті в такий спосіб, або не були забиті шляхом введення газу в порожнину черепа;</w:t>
            </w:r>
          </w:p>
          <w:p w:rsidR="00B443C6" w:rsidRPr="00120C24" w:rsidRDefault="00B443C6" w:rsidP="00B443C6">
            <w:pPr>
              <w:pStyle w:val="TableParagraph"/>
              <w:spacing w:before="5"/>
              <w:rPr>
                <w:b/>
                <w:sz w:val="14"/>
                <w:lang w:val="uk-UA"/>
              </w:rPr>
            </w:pPr>
          </w:p>
          <w:p w:rsidR="00B443C6" w:rsidRPr="009F7A66" w:rsidRDefault="00B443C6" w:rsidP="00B443C6">
            <w:pPr>
              <w:pStyle w:val="TableParagraph"/>
              <w:numPr>
                <w:ilvl w:val="1"/>
                <w:numId w:val="5"/>
              </w:numPr>
              <w:tabs>
                <w:tab w:val="left" w:pos="2277"/>
                <w:tab w:val="left" w:pos="2278"/>
              </w:tabs>
              <w:spacing w:line="254" w:lineRule="auto"/>
              <w:ind w:right="332"/>
              <w:jc w:val="both"/>
              <w:rPr>
                <w:sz w:val="16"/>
                <w:lang w:val="uk-UA"/>
              </w:rPr>
            </w:pPr>
            <w:r>
              <w:rPr>
                <w:sz w:val="16"/>
              </w:rPr>
              <w:t>the</w:t>
            </w:r>
            <w:r w:rsidRPr="00120C24">
              <w:rPr>
                <w:sz w:val="16"/>
                <w:lang w:val="uk-UA"/>
              </w:rPr>
              <w:t xml:space="preserve"> </w:t>
            </w:r>
            <w:r>
              <w:rPr>
                <w:sz w:val="16"/>
              </w:rPr>
              <w:t>meat</w:t>
            </w:r>
            <w:r w:rsidRPr="00120C24">
              <w:rPr>
                <w:sz w:val="16"/>
                <w:lang w:val="uk-UA"/>
              </w:rPr>
              <w:t xml:space="preserve"> </w:t>
            </w:r>
            <w:r>
              <w:rPr>
                <w:sz w:val="16"/>
              </w:rPr>
              <w:t>products</w:t>
            </w:r>
            <w:r w:rsidRPr="00120C24">
              <w:rPr>
                <w:sz w:val="16"/>
                <w:lang w:val="uk-UA"/>
              </w:rPr>
              <w:t xml:space="preserve"> </w:t>
            </w:r>
            <w:r>
              <w:rPr>
                <w:sz w:val="16"/>
              </w:rPr>
              <w:t>of</w:t>
            </w:r>
            <w:r w:rsidRPr="00120C24">
              <w:rPr>
                <w:sz w:val="16"/>
                <w:lang w:val="uk-UA"/>
              </w:rPr>
              <w:t xml:space="preserve"> </w:t>
            </w:r>
            <w:r>
              <w:rPr>
                <w:sz w:val="16"/>
              </w:rPr>
              <w:t>bovine</w:t>
            </w:r>
            <w:r w:rsidRPr="00120C24">
              <w:rPr>
                <w:sz w:val="16"/>
                <w:lang w:val="uk-UA"/>
              </w:rPr>
              <w:t xml:space="preserve">, </w:t>
            </w:r>
            <w:r>
              <w:rPr>
                <w:sz w:val="16"/>
              </w:rPr>
              <w:t>ovine</w:t>
            </w:r>
            <w:r w:rsidRPr="00120C24">
              <w:rPr>
                <w:sz w:val="16"/>
                <w:lang w:val="uk-UA"/>
              </w:rPr>
              <w:t xml:space="preserve"> </w:t>
            </w:r>
            <w:r>
              <w:rPr>
                <w:sz w:val="16"/>
              </w:rPr>
              <w:t>and</w:t>
            </w:r>
            <w:r w:rsidRPr="00120C24">
              <w:rPr>
                <w:sz w:val="16"/>
                <w:lang w:val="uk-UA"/>
              </w:rPr>
              <w:t xml:space="preserve"> </w:t>
            </w:r>
            <w:r>
              <w:rPr>
                <w:sz w:val="16"/>
              </w:rPr>
              <w:t>caprine</w:t>
            </w:r>
            <w:r w:rsidRPr="00120C24">
              <w:rPr>
                <w:sz w:val="16"/>
                <w:lang w:val="uk-UA"/>
              </w:rPr>
              <w:t xml:space="preserve"> </w:t>
            </w:r>
            <w:r>
              <w:rPr>
                <w:sz w:val="16"/>
              </w:rPr>
              <w:t>origin</w:t>
            </w:r>
            <w:r w:rsidRPr="00120C24">
              <w:rPr>
                <w:sz w:val="16"/>
                <w:lang w:val="uk-UA"/>
              </w:rPr>
              <w:t xml:space="preserve"> </w:t>
            </w:r>
            <w:r>
              <w:rPr>
                <w:sz w:val="16"/>
              </w:rPr>
              <w:t>do</w:t>
            </w:r>
            <w:r w:rsidRPr="00120C24">
              <w:rPr>
                <w:sz w:val="16"/>
                <w:lang w:val="uk-UA"/>
              </w:rPr>
              <w:t xml:space="preserve"> </w:t>
            </w:r>
            <w:r>
              <w:rPr>
                <w:sz w:val="16"/>
              </w:rPr>
              <w:t>not</w:t>
            </w:r>
            <w:r w:rsidRPr="00120C24">
              <w:rPr>
                <w:sz w:val="16"/>
                <w:lang w:val="uk-UA"/>
              </w:rPr>
              <w:t xml:space="preserve"> </w:t>
            </w:r>
            <w:r>
              <w:rPr>
                <w:sz w:val="16"/>
              </w:rPr>
              <w:t>contain</w:t>
            </w:r>
            <w:r w:rsidRPr="00120C24">
              <w:rPr>
                <w:sz w:val="16"/>
                <w:lang w:val="uk-UA"/>
              </w:rPr>
              <w:t xml:space="preserve"> </w:t>
            </w:r>
            <w:r>
              <w:rPr>
                <w:sz w:val="16"/>
              </w:rPr>
              <w:t>and</w:t>
            </w:r>
            <w:r w:rsidRPr="00120C24">
              <w:rPr>
                <w:spacing w:val="-14"/>
                <w:sz w:val="16"/>
                <w:lang w:val="uk-UA"/>
              </w:rPr>
              <w:t xml:space="preserve"> </w:t>
            </w:r>
            <w:r>
              <w:rPr>
                <w:sz w:val="16"/>
              </w:rPr>
              <w:t>are</w:t>
            </w:r>
            <w:r w:rsidRPr="00120C24">
              <w:rPr>
                <w:sz w:val="16"/>
                <w:lang w:val="uk-UA"/>
              </w:rPr>
              <w:t xml:space="preserve"> </w:t>
            </w:r>
            <w:r>
              <w:rPr>
                <w:sz w:val="16"/>
              </w:rPr>
              <w:t>not</w:t>
            </w:r>
            <w:r w:rsidRPr="00120C24">
              <w:rPr>
                <w:sz w:val="16"/>
                <w:lang w:val="uk-UA"/>
              </w:rPr>
              <w:t xml:space="preserve"> </w:t>
            </w:r>
            <w:r>
              <w:rPr>
                <w:sz w:val="16"/>
              </w:rPr>
              <w:t>derived</w:t>
            </w:r>
            <w:r w:rsidRPr="00120C24">
              <w:rPr>
                <w:spacing w:val="-2"/>
                <w:sz w:val="16"/>
                <w:lang w:val="uk-UA"/>
              </w:rPr>
              <w:t xml:space="preserve"> </w:t>
            </w:r>
            <w:r>
              <w:rPr>
                <w:sz w:val="16"/>
              </w:rPr>
              <w:t>from</w:t>
            </w:r>
            <w:r w:rsidRPr="00120C24">
              <w:rPr>
                <w:sz w:val="16"/>
                <w:lang w:val="uk-UA"/>
              </w:rPr>
              <w:t>/</w:t>
            </w:r>
            <w:r w:rsidRPr="00120C24">
              <w:rPr>
                <w:lang w:val="uk-UA"/>
              </w:rPr>
              <w:t xml:space="preserve"> </w:t>
            </w:r>
            <w:r w:rsidRPr="009F7A66">
              <w:rPr>
                <w:sz w:val="16"/>
                <w:lang w:val="uk-UA"/>
              </w:rPr>
              <w:t>м'ясні продукти, що походять від ВРХ, овець та кіз не містять і не є отриманими з:</w:t>
            </w:r>
          </w:p>
          <w:p w:rsidR="00B443C6" w:rsidRPr="009F7A66" w:rsidRDefault="00B443C6" w:rsidP="00B71157">
            <w:pPr>
              <w:pStyle w:val="TableParagraph"/>
              <w:numPr>
                <w:ilvl w:val="2"/>
                <w:numId w:val="5"/>
              </w:numPr>
              <w:tabs>
                <w:tab w:val="left" w:pos="0"/>
                <w:tab w:val="left" w:pos="2997"/>
                <w:tab w:val="left" w:pos="2998"/>
                <w:tab w:val="left" w:pos="10064"/>
              </w:tabs>
              <w:spacing w:before="160" w:line="254" w:lineRule="auto"/>
              <w:ind w:right="283"/>
              <w:jc w:val="both"/>
              <w:rPr>
                <w:sz w:val="16"/>
                <w:lang w:val="uk-UA"/>
              </w:rPr>
            </w:pPr>
            <w:r>
              <w:rPr>
                <w:sz w:val="16"/>
              </w:rPr>
              <w:t>specified</w:t>
            </w:r>
            <w:r w:rsidRPr="00120C24">
              <w:rPr>
                <w:sz w:val="16"/>
                <w:lang w:val="uk-UA"/>
              </w:rPr>
              <w:t xml:space="preserve"> </w:t>
            </w:r>
            <w:r>
              <w:rPr>
                <w:sz w:val="16"/>
              </w:rPr>
              <w:t>risk</w:t>
            </w:r>
            <w:r w:rsidRPr="00120C24">
              <w:rPr>
                <w:sz w:val="16"/>
                <w:lang w:val="uk-UA"/>
              </w:rPr>
              <w:t xml:space="preserve"> </w:t>
            </w:r>
            <w:r>
              <w:rPr>
                <w:sz w:val="16"/>
              </w:rPr>
              <w:t>material</w:t>
            </w:r>
            <w:r w:rsidRPr="00120C24">
              <w:rPr>
                <w:sz w:val="16"/>
                <w:lang w:val="uk-UA"/>
              </w:rPr>
              <w:t xml:space="preserve"> </w:t>
            </w:r>
            <w:r>
              <w:rPr>
                <w:sz w:val="16"/>
              </w:rPr>
              <w:t>as</w:t>
            </w:r>
            <w:r w:rsidRPr="00120C24">
              <w:rPr>
                <w:sz w:val="16"/>
                <w:lang w:val="uk-UA"/>
              </w:rPr>
              <w:t xml:space="preserve"> </w:t>
            </w:r>
            <w:r>
              <w:rPr>
                <w:sz w:val="16"/>
              </w:rPr>
              <w:t>defined</w:t>
            </w:r>
            <w:r w:rsidRPr="00120C24">
              <w:rPr>
                <w:sz w:val="16"/>
                <w:lang w:val="uk-UA"/>
              </w:rPr>
              <w:t xml:space="preserve"> </w:t>
            </w:r>
            <w:r>
              <w:rPr>
                <w:sz w:val="16"/>
              </w:rPr>
              <w:t>in</w:t>
            </w:r>
            <w:r w:rsidRPr="00120C24">
              <w:rPr>
                <w:sz w:val="16"/>
                <w:lang w:val="uk-UA"/>
              </w:rPr>
              <w:t xml:space="preserve"> </w:t>
            </w:r>
            <w:r>
              <w:rPr>
                <w:sz w:val="16"/>
              </w:rPr>
              <w:t>point</w:t>
            </w:r>
            <w:r w:rsidRPr="00120C24">
              <w:rPr>
                <w:sz w:val="16"/>
                <w:lang w:val="uk-UA"/>
              </w:rPr>
              <w:t xml:space="preserve"> 1 </w:t>
            </w:r>
            <w:r>
              <w:rPr>
                <w:sz w:val="16"/>
              </w:rPr>
              <w:t>of</w:t>
            </w:r>
            <w:r w:rsidRPr="00120C24">
              <w:rPr>
                <w:sz w:val="16"/>
                <w:lang w:val="uk-UA"/>
              </w:rPr>
              <w:t xml:space="preserve"> </w:t>
            </w:r>
            <w:r>
              <w:rPr>
                <w:sz w:val="16"/>
              </w:rPr>
              <w:t>Annex</w:t>
            </w:r>
            <w:r w:rsidRPr="00120C24">
              <w:rPr>
                <w:sz w:val="16"/>
                <w:lang w:val="uk-UA"/>
              </w:rPr>
              <w:t xml:space="preserve"> </w:t>
            </w:r>
            <w:r>
              <w:rPr>
                <w:sz w:val="16"/>
              </w:rPr>
              <w:t>V</w:t>
            </w:r>
            <w:r w:rsidRPr="00120C24">
              <w:rPr>
                <w:sz w:val="16"/>
                <w:lang w:val="uk-UA"/>
              </w:rPr>
              <w:t xml:space="preserve"> </w:t>
            </w:r>
            <w:r>
              <w:rPr>
                <w:sz w:val="16"/>
              </w:rPr>
              <w:t>to</w:t>
            </w:r>
            <w:r w:rsidRPr="00120C24">
              <w:rPr>
                <w:spacing w:val="-13"/>
                <w:sz w:val="16"/>
                <w:lang w:val="uk-UA"/>
              </w:rPr>
              <w:t xml:space="preserve"> </w:t>
            </w:r>
            <w:r>
              <w:rPr>
                <w:sz w:val="16"/>
              </w:rPr>
              <w:t>Regulation</w:t>
            </w:r>
            <w:r w:rsidRPr="00120C24">
              <w:rPr>
                <w:sz w:val="16"/>
                <w:lang w:val="uk-UA"/>
              </w:rPr>
              <w:t xml:space="preserve"> (</w:t>
            </w:r>
            <w:r>
              <w:rPr>
                <w:sz w:val="16"/>
              </w:rPr>
              <w:t>EC</w:t>
            </w:r>
            <w:r w:rsidRPr="00120C24">
              <w:rPr>
                <w:sz w:val="16"/>
                <w:lang w:val="uk-UA"/>
              </w:rPr>
              <w:t xml:space="preserve">) </w:t>
            </w:r>
            <w:r>
              <w:rPr>
                <w:sz w:val="16"/>
              </w:rPr>
              <w:t>No</w:t>
            </w:r>
            <w:r w:rsidRPr="00120C24">
              <w:rPr>
                <w:spacing w:val="-2"/>
                <w:sz w:val="16"/>
                <w:lang w:val="uk-UA"/>
              </w:rPr>
              <w:t xml:space="preserve"> </w:t>
            </w:r>
            <w:r w:rsidRPr="00120C24">
              <w:rPr>
                <w:sz w:val="16"/>
                <w:lang w:val="uk-UA"/>
              </w:rPr>
              <w:t>999/2001/</w:t>
            </w:r>
            <w:r w:rsidR="0083378A" w:rsidRPr="00120C24">
              <w:rPr>
                <w:sz w:val="16"/>
                <w:lang w:val="uk-UA"/>
              </w:rPr>
              <w:t xml:space="preserve"> </w:t>
            </w:r>
            <w:r w:rsidRPr="009F7A66">
              <w:rPr>
                <w:sz w:val="16"/>
                <w:lang w:val="uk-UA"/>
              </w:rPr>
              <w:t>ризикового матеріалу,</w:t>
            </w:r>
            <w:r w:rsidR="005C7441" w:rsidRPr="009F7A66">
              <w:rPr>
                <w:sz w:val="16"/>
                <w:lang w:val="uk-UA"/>
              </w:rPr>
              <w:t xml:space="preserve"> специфічного ризику</w:t>
            </w:r>
            <w:r w:rsidR="00F143A0" w:rsidRPr="009F7A66">
              <w:rPr>
                <w:sz w:val="16"/>
                <w:lang w:val="uk-UA"/>
              </w:rPr>
              <w:t xml:space="preserve"> як визначено у</w:t>
            </w:r>
            <w:r w:rsidRPr="009F7A66">
              <w:rPr>
                <w:sz w:val="16"/>
                <w:lang w:val="uk-UA"/>
              </w:rPr>
              <w:t xml:space="preserve"> пункті 1 Додатку V до Регламенту (ЄС) No 999/2001;</w:t>
            </w:r>
          </w:p>
          <w:p w:rsidR="00B443C6" w:rsidRPr="00120C24" w:rsidRDefault="00B443C6" w:rsidP="009F7A66">
            <w:pPr>
              <w:pStyle w:val="TableParagraph"/>
              <w:numPr>
                <w:ilvl w:val="2"/>
                <w:numId w:val="5"/>
              </w:numPr>
              <w:tabs>
                <w:tab w:val="left" w:pos="2997"/>
                <w:tab w:val="left" w:pos="2998"/>
              </w:tabs>
              <w:spacing w:before="159"/>
              <w:ind w:right="283"/>
              <w:jc w:val="both"/>
              <w:rPr>
                <w:sz w:val="16"/>
                <w:lang w:val="uk-UA"/>
              </w:rPr>
            </w:pPr>
            <w:r>
              <w:rPr>
                <w:sz w:val="16"/>
              </w:rPr>
              <w:t>nervous</w:t>
            </w:r>
            <w:r w:rsidRPr="00120C24">
              <w:rPr>
                <w:sz w:val="16"/>
                <w:lang w:val="uk-UA"/>
              </w:rPr>
              <w:t xml:space="preserve"> </w:t>
            </w:r>
            <w:r>
              <w:rPr>
                <w:sz w:val="16"/>
              </w:rPr>
              <w:t>and</w:t>
            </w:r>
            <w:r w:rsidRPr="00120C24">
              <w:rPr>
                <w:sz w:val="16"/>
                <w:lang w:val="uk-UA"/>
              </w:rPr>
              <w:t xml:space="preserve"> </w:t>
            </w:r>
            <w:r>
              <w:rPr>
                <w:sz w:val="16"/>
              </w:rPr>
              <w:t>lymphatic</w:t>
            </w:r>
            <w:r w:rsidRPr="00120C24">
              <w:rPr>
                <w:sz w:val="16"/>
                <w:lang w:val="uk-UA"/>
              </w:rPr>
              <w:t xml:space="preserve"> </w:t>
            </w:r>
            <w:r>
              <w:rPr>
                <w:sz w:val="16"/>
              </w:rPr>
              <w:t>tissues</w:t>
            </w:r>
            <w:r w:rsidRPr="00120C24">
              <w:rPr>
                <w:sz w:val="16"/>
                <w:lang w:val="uk-UA"/>
              </w:rPr>
              <w:t xml:space="preserve"> </w:t>
            </w:r>
            <w:r>
              <w:rPr>
                <w:sz w:val="16"/>
              </w:rPr>
              <w:t>exposed</w:t>
            </w:r>
            <w:r w:rsidRPr="00120C24">
              <w:rPr>
                <w:sz w:val="16"/>
                <w:lang w:val="uk-UA"/>
              </w:rPr>
              <w:t xml:space="preserve"> </w:t>
            </w:r>
            <w:r>
              <w:rPr>
                <w:sz w:val="16"/>
              </w:rPr>
              <w:t>during</w:t>
            </w:r>
            <w:r w:rsidRPr="00120C24">
              <w:rPr>
                <w:sz w:val="16"/>
                <w:lang w:val="uk-UA"/>
              </w:rPr>
              <w:t xml:space="preserve"> </w:t>
            </w:r>
            <w:r>
              <w:rPr>
                <w:sz w:val="16"/>
              </w:rPr>
              <w:t>the</w:t>
            </w:r>
            <w:r w:rsidRPr="00120C24">
              <w:rPr>
                <w:sz w:val="16"/>
                <w:lang w:val="uk-UA"/>
              </w:rPr>
              <w:t xml:space="preserve"> </w:t>
            </w:r>
            <w:r>
              <w:rPr>
                <w:sz w:val="16"/>
              </w:rPr>
              <w:t>deboning</w:t>
            </w:r>
            <w:r w:rsidRPr="00120C24">
              <w:rPr>
                <w:spacing w:val="-9"/>
                <w:sz w:val="16"/>
                <w:lang w:val="uk-UA"/>
              </w:rPr>
              <w:t xml:space="preserve"> </w:t>
            </w:r>
            <w:r>
              <w:rPr>
                <w:sz w:val="16"/>
              </w:rPr>
              <w:t>process</w:t>
            </w:r>
            <w:r w:rsidRPr="00120C24">
              <w:rPr>
                <w:sz w:val="16"/>
                <w:lang w:val="uk-UA"/>
              </w:rPr>
              <w:t>/</w:t>
            </w:r>
            <w:r w:rsidRPr="00120C24">
              <w:rPr>
                <w:lang w:val="uk-UA"/>
              </w:rPr>
              <w:t xml:space="preserve"> </w:t>
            </w:r>
            <w:r w:rsidRPr="009F7A66">
              <w:rPr>
                <w:sz w:val="16"/>
                <w:lang w:val="uk-UA"/>
              </w:rPr>
              <w:t>нервових та лімфатичних тканин, відділених протягом процесу відділення м’яса з кісток</w:t>
            </w:r>
            <w:r w:rsidRPr="00120C24">
              <w:rPr>
                <w:sz w:val="16"/>
                <w:lang w:val="uk-UA"/>
              </w:rPr>
              <w:t>;</w:t>
            </w:r>
          </w:p>
          <w:p w:rsidR="00B443C6" w:rsidRPr="00120C24" w:rsidRDefault="00B443C6" w:rsidP="00B443C6">
            <w:pPr>
              <w:pStyle w:val="TableParagraph"/>
              <w:spacing w:before="10"/>
              <w:rPr>
                <w:b/>
                <w:sz w:val="16"/>
                <w:lang w:val="uk-UA"/>
              </w:rPr>
            </w:pPr>
          </w:p>
          <w:p w:rsidR="00B443C6" w:rsidRPr="00120C24" w:rsidRDefault="00B443C6" w:rsidP="00B71157">
            <w:pPr>
              <w:pStyle w:val="TableParagraph"/>
              <w:numPr>
                <w:ilvl w:val="2"/>
                <w:numId w:val="5"/>
              </w:numPr>
              <w:tabs>
                <w:tab w:val="left" w:pos="0"/>
                <w:tab w:val="left" w:pos="2997"/>
                <w:tab w:val="left" w:pos="2998"/>
              </w:tabs>
              <w:spacing w:line="232" w:lineRule="auto"/>
              <w:ind w:right="283"/>
              <w:jc w:val="both"/>
              <w:rPr>
                <w:sz w:val="16"/>
                <w:lang w:val="uk-UA"/>
              </w:rPr>
            </w:pPr>
            <w:r>
              <w:rPr>
                <w:sz w:val="16"/>
              </w:rPr>
              <w:t>mechanically</w:t>
            </w:r>
            <w:r w:rsidRPr="00120C24">
              <w:rPr>
                <w:sz w:val="16"/>
                <w:lang w:val="uk-UA"/>
              </w:rPr>
              <w:t xml:space="preserve"> </w:t>
            </w:r>
            <w:r>
              <w:rPr>
                <w:sz w:val="16"/>
              </w:rPr>
              <w:t>separated</w:t>
            </w:r>
            <w:r w:rsidRPr="00120C24">
              <w:rPr>
                <w:sz w:val="16"/>
                <w:lang w:val="uk-UA"/>
              </w:rPr>
              <w:t xml:space="preserve"> </w:t>
            </w:r>
            <w:r>
              <w:rPr>
                <w:sz w:val="16"/>
              </w:rPr>
              <w:t>meat</w:t>
            </w:r>
            <w:r w:rsidRPr="00120C24">
              <w:rPr>
                <w:sz w:val="16"/>
                <w:lang w:val="uk-UA"/>
              </w:rPr>
              <w:t xml:space="preserve"> </w:t>
            </w:r>
            <w:r>
              <w:rPr>
                <w:sz w:val="16"/>
              </w:rPr>
              <w:t>obtained</w:t>
            </w:r>
            <w:r w:rsidRPr="00120C24">
              <w:rPr>
                <w:sz w:val="16"/>
                <w:lang w:val="uk-UA"/>
              </w:rPr>
              <w:t xml:space="preserve"> </w:t>
            </w:r>
            <w:r>
              <w:rPr>
                <w:sz w:val="16"/>
              </w:rPr>
              <w:t>from</w:t>
            </w:r>
            <w:r w:rsidRPr="00120C24">
              <w:rPr>
                <w:sz w:val="16"/>
                <w:lang w:val="uk-UA"/>
              </w:rPr>
              <w:t xml:space="preserve"> </w:t>
            </w:r>
            <w:r>
              <w:rPr>
                <w:sz w:val="16"/>
              </w:rPr>
              <w:t>bones</w:t>
            </w:r>
            <w:r w:rsidRPr="00120C24">
              <w:rPr>
                <w:sz w:val="16"/>
                <w:lang w:val="uk-UA"/>
              </w:rPr>
              <w:t xml:space="preserve"> </w:t>
            </w:r>
            <w:r>
              <w:rPr>
                <w:sz w:val="16"/>
              </w:rPr>
              <w:t>of</w:t>
            </w:r>
            <w:r w:rsidRPr="00120C24">
              <w:rPr>
                <w:sz w:val="16"/>
                <w:lang w:val="uk-UA"/>
              </w:rPr>
              <w:t xml:space="preserve"> </w:t>
            </w:r>
            <w:r>
              <w:rPr>
                <w:sz w:val="16"/>
              </w:rPr>
              <w:t>bovine</w:t>
            </w:r>
            <w:r w:rsidRPr="00120C24">
              <w:rPr>
                <w:sz w:val="16"/>
                <w:lang w:val="uk-UA"/>
              </w:rPr>
              <w:t xml:space="preserve">, </w:t>
            </w:r>
            <w:r>
              <w:rPr>
                <w:sz w:val="16"/>
              </w:rPr>
              <w:t>ovine</w:t>
            </w:r>
            <w:r w:rsidRPr="00120C24">
              <w:rPr>
                <w:spacing w:val="-10"/>
                <w:sz w:val="16"/>
                <w:lang w:val="uk-UA"/>
              </w:rPr>
              <w:t xml:space="preserve"> </w:t>
            </w:r>
            <w:r>
              <w:rPr>
                <w:sz w:val="16"/>
              </w:rPr>
              <w:t>or</w:t>
            </w:r>
            <w:r w:rsidRPr="00120C24">
              <w:rPr>
                <w:sz w:val="16"/>
                <w:lang w:val="uk-UA"/>
              </w:rPr>
              <w:t xml:space="preserve"> </w:t>
            </w:r>
            <w:r>
              <w:rPr>
                <w:sz w:val="16"/>
              </w:rPr>
              <w:t>caprine</w:t>
            </w:r>
            <w:r w:rsidRPr="00120C24">
              <w:rPr>
                <w:spacing w:val="-1"/>
                <w:sz w:val="16"/>
                <w:lang w:val="uk-UA"/>
              </w:rPr>
              <w:t xml:space="preserve"> </w:t>
            </w:r>
            <w:r>
              <w:rPr>
                <w:sz w:val="16"/>
              </w:rPr>
              <w:t>animals</w:t>
            </w:r>
            <w:r w:rsidRPr="00120C24">
              <w:rPr>
                <w:sz w:val="16"/>
                <w:lang w:val="uk-UA"/>
              </w:rPr>
              <w:t>/</w:t>
            </w:r>
            <w:r w:rsidRPr="00120C24">
              <w:rPr>
                <w:lang w:val="uk-UA"/>
              </w:rPr>
              <w:t xml:space="preserve"> </w:t>
            </w:r>
            <w:r w:rsidRPr="00120C24">
              <w:rPr>
                <w:sz w:val="16"/>
                <w:lang w:val="uk-UA"/>
              </w:rPr>
              <w:t>м’яс</w:t>
            </w:r>
            <w:r w:rsidR="005C7441">
              <w:rPr>
                <w:sz w:val="16"/>
                <w:lang w:val="uk-UA"/>
              </w:rPr>
              <w:t>а</w:t>
            </w:r>
            <w:r w:rsidRPr="00120C24">
              <w:rPr>
                <w:sz w:val="16"/>
                <w:lang w:val="uk-UA"/>
              </w:rPr>
              <w:t xml:space="preserve"> механічно</w:t>
            </w:r>
            <w:r w:rsidR="005C7441">
              <w:rPr>
                <w:sz w:val="16"/>
                <w:lang w:val="uk-UA"/>
              </w:rPr>
              <w:t>го</w:t>
            </w:r>
            <w:r w:rsidRPr="00120C24">
              <w:rPr>
                <w:sz w:val="16"/>
                <w:lang w:val="uk-UA"/>
              </w:rPr>
              <w:t xml:space="preserve"> обвал</w:t>
            </w:r>
            <w:r w:rsidR="005C7441">
              <w:rPr>
                <w:sz w:val="16"/>
                <w:lang w:val="uk-UA"/>
              </w:rPr>
              <w:t>ювання</w:t>
            </w:r>
            <w:r w:rsidRPr="00120C24">
              <w:rPr>
                <w:sz w:val="16"/>
                <w:lang w:val="uk-UA"/>
              </w:rPr>
              <w:t xml:space="preserve"> отримано</w:t>
            </w:r>
            <w:r w:rsidR="005C7441">
              <w:rPr>
                <w:sz w:val="16"/>
                <w:lang w:val="uk-UA"/>
              </w:rPr>
              <w:t>го</w:t>
            </w:r>
            <w:r w:rsidRPr="00120C24">
              <w:rPr>
                <w:sz w:val="16"/>
                <w:lang w:val="uk-UA"/>
              </w:rPr>
              <w:t xml:space="preserve"> від кісток ВРХ, овець та кіз;</w:t>
            </w:r>
          </w:p>
          <w:p w:rsidR="00820543" w:rsidRPr="00266B83" w:rsidRDefault="00893AB4" w:rsidP="009F7A66">
            <w:pPr>
              <w:pStyle w:val="TableParagraph"/>
              <w:tabs>
                <w:tab w:val="left" w:pos="1557"/>
                <w:tab w:val="left" w:pos="2277"/>
              </w:tabs>
              <w:spacing w:before="128" w:line="232" w:lineRule="auto"/>
              <w:ind w:left="2278" w:right="332" w:hanging="1440"/>
              <w:jc w:val="both"/>
              <w:rPr>
                <w:sz w:val="16"/>
                <w:lang w:val="uk-UA"/>
              </w:rPr>
            </w:pPr>
            <w:r w:rsidRPr="005E3345">
              <w:rPr>
                <w:sz w:val="16"/>
                <w:lang w:val="uk-UA"/>
              </w:rPr>
              <w:t>(</w:t>
            </w:r>
            <w:r w:rsidRPr="00250CB6">
              <w:rPr>
                <w:sz w:val="16"/>
                <w:vertAlign w:val="superscript"/>
                <w:lang w:val="uk-UA"/>
              </w:rPr>
              <w:t>2</w:t>
            </w:r>
            <w:r w:rsidRPr="005E3345">
              <w:rPr>
                <w:sz w:val="16"/>
                <w:lang w:val="uk-UA"/>
              </w:rPr>
              <w:t>)(</w:t>
            </w:r>
            <w:r w:rsidRPr="00120C24">
              <w:rPr>
                <w:sz w:val="16"/>
                <w:vertAlign w:val="superscript"/>
                <w:lang w:val="uk-UA"/>
              </w:rPr>
              <w:t>4</w:t>
            </w:r>
            <w:r w:rsidRPr="005E3345">
              <w:rPr>
                <w:sz w:val="16"/>
                <w:lang w:val="uk-UA"/>
              </w:rPr>
              <w:t>)</w:t>
            </w:r>
            <w:r w:rsidRPr="00120C24">
              <w:rPr>
                <w:sz w:val="16"/>
                <w:lang w:val="uk-UA"/>
              </w:rPr>
              <w:t xml:space="preserve"> </w:t>
            </w:r>
            <w:r w:rsidR="00B443C6" w:rsidRPr="00120C24">
              <w:rPr>
                <w:sz w:val="16"/>
                <w:lang w:val="uk-UA"/>
              </w:rPr>
              <w:t>[(6)</w:t>
            </w:r>
            <w:r w:rsidR="00B443C6" w:rsidRPr="00120C24">
              <w:rPr>
                <w:sz w:val="16"/>
                <w:lang w:val="uk-UA"/>
              </w:rPr>
              <w:tab/>
            </w:r>
            <w:r w:rsidR="00B443C6">
              <w:rPr>
                <w:sz w:val="16"/>
              </w:rPr>
              <w:t>in</w:t>
            </w:r>
            <w:r w:rsidR="00B443C6" w:rsidRPr="00120C24">
              <w:rPr>
                <w:sz w:val="16"/>
                <w:lang w:val="uk-UA"/>
              </w:rPr>
              <w:t xml:space="preserve"> </w:t>
            </w:r>
            <w:r w:rsidR="00B443C6">
              <w:rPr>
                <w:sz w:val="16"/>
              </w:rPr>
              <w:t>the</w:t>
            </w:r>
            <w:r w:rsidR="00B443C6" w:rsidRPr="00120C24">
              <w:rPr>
                <w:sz w:val="16"/>
                <w:lang w:val="uk-UA"/>
              </w:rPr>
              <w:t xml:space="preserve"> </w:t>
            </w:r>
            <w:r w:rsidR="00B443C6">
              <w:rPr>
                <w:sz w:val="16"/>
              </w:rPr>
              <w:t>case</w:t>
            </w:r>
            <w:r w:rsidR="00B443C6" w:rsidRPr="00120C24">
              <w:rPr>
                <w:sz w:val="16"/>
                <w:lang w:val="uk-UA"/>
              </w:rPr>
              <w:t xml:space="preserve"> </w:t>
            </w:r>
            <w:r w:rsidR="00B443C6">
              <w:rPr>
                <w:sz w:val="16"/>
              </w:rPr>
              <w:t>of</w:t>
            </w:r>
            <w:r w:rsidR="00B443C6" w:rsidRPr="00120C24">
              <w:rPr>
                <w:sz w:val="16"/>
                <w:lang w:val="uk-UA"/>
              </w:rPr>
              <w:t xml:space="preserve"> </w:t>
            </w:r>
            <w:r w:rsidR="00B443C6">
              <w:rPr>
                <w:sz w:val="16"/>
              </w:rPr>
              <w:t>intestines</w:t>
            </w:r>
            <w:r w:rsidR="00B443C6" w:rsidRPr="00120C24">
              <w:rPr>
                <w:sz w:val="16"/>
                <w:lang w:val="uk-UA"/>
              </w:rPr>
              <w:t xml:space="preserve"> </w:t>
            </w:r>
            <w:r w:rsidR="00B443C6">
              <w:rPr>
                <w:sz w:val="16"/>
              </w:rPr>
              <w:t>originally</w:t>
            </w:r>
            <w:r w:rsidR="00B443C6" w:rsidRPr="00120C24">
              <w:rPr>
                <w:sz w:val="16"/>
                <w:lang w:val="uk-UA"/>
              </w:rPr>
              <w:t xml:space="preserve"> </w:t>
            </w:r>
            <w:r w:rsidR="00B443C6">
              <w:rPr>
                <w:sz w:val="16"/>
              </w:rPr>
              <w:t>sourced</w:t>
            </w:r>
            <w:r w:rsidR="00B443C6" w:rsidRPr="00120C24">
              <w:rPr>
                <w:sz w:val="16"/>
                <w:lang w:val="uk-UA"/>
              </w:rPr>
              <w:t xml:space="preserve"> </w:t>
            </w:r>
            <w:r w:rsidR="00B443C6">
              <w:rPr>
                <w:sz w:val="16"/>
              </w:rPr>
              <w:t>from</w:t>
            </w:r>
            <w:r w:rsidR="00B443C6" w:rsidRPr="00120C24">
              <w:rPr>
                <w:sz w:val="16"/>
                <w:lang w:val="uk-UA"/>
              </w:rPr>
              <w:t xml:space="preserve"> </w:t>
            </w:r>
            <w:r w:rsidR="00B443C6">
              <w:rPr>
                <w:sz w:val="16"/>
              </w:rPr>
              <w:t>a</w:t>
            </w:r>
            <w:r w:rsidR="00B443C6" w:rsidRPr="00120C24">
              <w:rPr>
                <w:sz w:val="16"/>
                <w:lang w:val="uk-UA"/>
              </w:rPr>
              <w:t xml:space="preserve"> </w:t>
            </w:r>
            <w:r w:rsidR="00B443C6">
              <w:rPr>
                <w:sz w:val="16"/>
              </w:rPr>
              <w:t>country</w:t>
            </w:r>
            <w:r w:rsidR="00B443C6" w:rsidRPr="00120C24">
              <w:rPr>
                <w:sz w:val="16"/>
                <w:lang w:val="uk-UA"/>
              </w:rPr>
              <w:t xml:space="preserve"> </w:t>
            </w:r>
            <w:r w:rsidR="00B443C6">
              <w:rPr>
                <w:sz w:val="16"/>
              </w:rPr>
              <w:t>or</w:t>
            </w:r>
            <w:r w:rsidR="00B443C6" w:rsidRPr="00120C24">
              <w:rPr>
                <w:sz w:val="16"/>
                <w:lang w:val="uk-UA"/>
              </w:rPr>
              <w:t xml:space="preserve"> </w:t>
            </w:r>
            <w:r w:rsidR="00B443C6">
              <w:rPr>
                <w:sz w:val="16"/>
              </w:rPr>
              <w:t>a</w:t>
            </w:r>
            <w:r w:rsidR="00B443C6" w:rsidRPr="00120C24">
              <w:rPr>
                <w:sz w:val="16"/>
                <w:lang w:val="uk-UA"/>
              </w:rPr>
              <w:t xml:space="preserve"> </w:t>
            </w:r>
            <w:r w:rsidR="00B443C6">
              <w:rPr>
                <w:sz w:val="16"/>
              </w:rPr>
              <w:t>region</w:t>
            </w:r>
            <w:r w:rsidR="00B443C6" w:rsidRPr="00120C24">
              <w:rPr>
                <w:sz w:val="16"/>
                <w:lang w:val="uk-UA"/>
              </w:rPr>
              <w:t xml:space="preserve"> </w:t>
            </w:r>
            <w:r w:rsidR="00B443C6">
              <w:rPr>
                <w:sz w:val="16"/>
              </w:rPr>
              <w:t>with</w:t>
            </w:r>
            <w:r w:rsidR="00B443C6" w:rsidRPr="00120C24">
              <w:rPr>
                <w:spacing w:val="-15"/>
                <w:sz w:val="16"/>
                <w:lang w:val="uk-UA"/>
              </w:rPr>
              <w:t xml:space="preserve"> </w:t>
            </w:r>
            <w:r w:rsidR="00B443C6">
              <w:rPr>
                <w:sz w:val="16"/>
              </w:rPr>
              <w:t>a</w:t>
            </w:r>
            <w:r w:rsidR="00B443C6" w:rsidRPr="00120C24">
              <w:rPr>
                <w:sz w:val="16"/>
                <w:lang w:val="uk-UA"/>
              </w:rPr>
              <w:t xml:space="preserve"> </w:t>
            </w:r>
            <w:r w:rsidR="00B443C6">
              <w:rPr>
                <w:sz w:val="16"/>
              </w:rPr>
              <w:t>negligible</w:t>
            </w:r>
            <w:r w:rsidR="00B443C6" w:rsidRPr="00120C24">
              <w:rPr>
                <w:sz w:val="16"/>
                <w:lang w:val="uk-UA"/>
              </w:rPr>
              <w:t xml:space="preserve"> </w:t>
            </w:r>
            <w:r w:rsidR="00B443C6">
              <w:rPr>
                <w:sz w:val="16"/>
              </w:rPr>
              <w:t>BSE</w:t>
            </w:r>
            <w:r w:rsidR="00B443C6" w:rsidRPr="00120C24">
              <w:rPr>
                <w:sz w:val="16"/>
                <w:lang w:val="uk-UA"/>
              </w:rPr>
              <w:t xml:space="preserve"> </w:t>
            </w:r>
            <w:r w:rsidR="00B443C6">
              <w:rPr>
                <w:sz w:val="16"/>
              </w:rPr>
              <w:t>risk</w:t>
            </w:r>
            <w:r w:rsidR="00B443C6" w:rsidRPr="00120C24">
              <w:rPr>
                <w:sz w:val="16"/>
                <w:lang w:val="uk-UA"/>
              </w:rPr>
              <w:t xml:space="preserve">, </w:t>
            </w:r>
            <w:r w:rsidR="00B443C6">
              <w:rPr>
                <w:sz w:val="16"/>
              </w:rPr>
              <w:t>the</w:t>
            </w:r>
            <w:r w:rsidR="00B443C6" w:rsidRPr="00120C24">
              <w:rPr>
                <w:sz w:val="16"/>
                <w:lang w:val="uk-UA"/>
              </w:rPr>
              <w:t xml:space="preserve"> </w:t>
            </w:r>
            <w:r w:rsidR="00B443C6">
              <w:rPr>
                <w:sz w:val="16"/>
              </w:rPr>
              <w:t>treated</w:t>
            </w:r>
            <w:r w:rsidR="00B443C6" w:rsidRPr="00120C24">
              <w:rPr>
                <w:sz w:val="16"/>
                <w:lang w:val="uk-UA"/>
              </w:rPr>
              <w:t xml:space="preserve"> </w:t>
            </w:r>
            <w:r w:rsidR="00B443C6">
              <w:rPr>
                <w:sz w:val="16"/>
              </w:rPr>
              <w:t>intestines</w:t>
            </w:r>
            <w:r w:rsidR="00B443C6" w:rsidRPr="00120C24">
              <w:rPr>
                <w:sz w:val="16"/>
                <w:lang w:val="uk-UA"/>
              </w:rPr>
              <w:t xml:space="preserve"> </w:t>
            </w:r>
            <w:r w:rsidR="00B443C6">
              <w:rPr>
                <w:sz w:val="16"/>
              </w:rPr>
              <w:t>are</w:t>
            </w:r>
            <w:r w:rsidR="00B443C6" w:rsidRPr="00120C24">
              <w:rPr>
                <w:sz w:val="16"/>
                <w:lang w:val="uk-UA"/>
              </w:rPr>
              <w:t xml:space="preserve"> </w:t>
            </w:r>
            <w:r w:rsidR="00B443C6">
              <w:rPr>
                <w:sz w:val="16"/>
              </w:rPr>
              <w:t>subject</w:t>
            </w:r>
            <w:r w:rsidR="00B443C6" w:rsidRPr="00120C24">
              <w:rPr>
                <w:sz w:val="16"/>
                <w:lang w:val="uk-UA"/>
              </w:rPr>
              <w:t xml:space="preserve"> </w:t>
            </w:r>
            <w:r w:rsidR="00B443C6">
              <w:rPr>
                <w:sz w:val="16"/>
              </w:rPr>
              <w:t>to</w:t>
            </w:r>
            <w:r w:rsidR="00B443C6" w:rsidRPr="00120C24">
              <w:rPr>
                <w:sz w:val="16"/>
                <w:lang w:val="uk-UA"/>
              </w:rPr>
              <w:t xml:space="preserve"> </w:t>
            </w:r>
            <w:r w:rsidR="00B443C6">
              <w:rPr>
                <w:sz w:val="16"/>
              </w:rPr>
              <w:t>the</w:t>
            </w:r>
            <w:r w:rsidR="00B443C6" w:rsidRPr="00120C24">
              <w:rPr>
                <w:sz w:val="16"/>
                <w:lang w:val="uk-UA"/>
              </w:rPr>
              <w:t xml:space="preserve"> </w:t>
            </w:r>
            <w:r w:rsidR="00B443C6">
              <w:rPr>
                <w:sz w:val="16"/>
              </w:rPr>
              <w:t>following</w:t>
            </w:r>
            <w:r w:rsidR="00B443C6" w:rsidRPr="00120C24">
              <w:rPr>
                <w:sz w:val="16"/>
                <w:lang w:val="uk-UA"/>
              </w:rPr>
              <w:t xml:space="preserve"> </w:t>
            </w:r>
            <w:r w:rsidR="00B443C6">
              <w:rPr>
                <w:sz w:val="16"/>
              </w:rPr>
              <w:t>conditions</w:t>
            </w:r>
            <w:r w:rsidR="00B443C6" w:rsidRPr="00120C24">
              <w:rPr>
                <w:sz w:val="16"/>
                <w:lang w:val="uk-UA"/>
              </w:rPr>
              <w:t>/</w:t>
            </w:r>
            <w:r w:rsidR="00504D05" w:rsidRPr="00120C24">
              <w:rPr>
                <w:lang w:val="uk-UA"/>
              </w:rPr>
              <w:t xml:space="preserve"> </w:t>
            </w:r>
            <w:r w:rsidR="00504D05" w:rsidRPr="009F7A66">
              <w:rPr>
                <w:sz w:val="16"/>
                <w:lang w:val="uk-UA"/>
              </w:rPr>
              <w:t>у випадку кишок, які походять із країни або регіону з незначним ризиком щодо ГЕ ВРХ, щодо оброблених кишок виконуються такі умови</w:t>
            </w:r>
            <w:r w:rsidR="00B443C6" w:rsidRPr="009F7A66">
              <w:rPr>
                <w:sz w:val="16"/>
                <w:lang w:val="uk-UA"/>
              </w:rPr>
              <w:t>:</w:t>
            </w:r>
            <w:r w:rsidR="00504D05" w:rsidRPr="00120C24">
              <w:rPr>
                <w:sz w:val="16"/>
                <w:lang w:val="uk-UA"/>
              </w:rPr>
              <w:t xml:space="preserve"> </w:t>
            </w:r>
          </w:p>
          <w:p w:rsidR="0072456B" w:rsidRPr="00266B83" w:rsidRDefault="0072456B" w:rsidP="0072456B">
            <w:pPr>
              <w:pStyle w:val="TableParagraph"/>
              <w:tabs>
                <w:tab w:val="left" w:pos="2997"/>
                <w:tab w:val="left" w:pos="2998"/>
              </w:tabs>
              <w:spacing w:before="1"/>
              <w:ind w:left="2998" w:right="485"/>
              <w:jc w:val="both"/>
              <w:rPr>
                <w:sz w:val="16"/>
                <w:lang w:val="uk-UA"/>
              </w:rPr>
            </w:pPr>
          </w:p>
          <w:p w:rsidR="00B71157" w:rsidRPr="00266B83" w:rsidRDefault="00B71157" w:rsidP="0072456B">
            <w:pPr>
              <w:pStyle w:val="TableParagraph"/>
              <w:tabs>
                <w:tab w:val="left" w:pos="2997"/>
                <w:tab w:val="left" w:pos="2998"/>
              </w:tabs>
              <w:spacing w:before="1"/>
              <w:ind w:left="2998" w:right="485"/>
              <w:jc w:val="both"/>
              <w:rPr>
                <w:sz w:val="16"/>
                <w:lang w:val="uk-UA"/>
              </w:rPr>
            </w:pPr>
          </w:p>
          <w:p w:rsidR="00820543" w:rsidRPr="00820543" w:rsidRDefault="00D0765E" w:rsidP="00820543">
            <w:pPr>
              <w:pStyle w:val="TableParagraph"/>
              <w:spacing w:before="1"/>
              <w:ind w:left="171" w:right="485"/>
              <w:rPr>
                <w:sz w:val="16"/>
              </w:rPr>
            </w:pPr>
            <w:r>
              <w:rPr>
                <w:noProof/>
                <w:sz w:val="16"/>
                <w:lang w:val="ru-RU" w:eastAsia="ru-RU"/>
              </w:rPr>
              <w:pict>
                <v:shape id="_x0000_s1083" type="#_x0000_t32" style="position:absolute;left:0;text-align:left;margin-left:390.6pt;margin-top:.5pt;width:126pt;height:38.25pt;flip:y;z-index:486910464" o:connectortype="straight"/>
              </w:pict>
            </w:r>
            <w:r>
              <w:rPr>
                <w:noProof/>
                <w:sz w:val="16"/>
                <w:lang w:val="uk-UA" w:eastAsia="uk-UA"/>
              </w:rPr>
              <w:pict>
                <v:shape id="AutoShape 56" o:spid="_x0000_s1039" type="#_x0000_t32" style="position:absolute;left:0;text-align:left;margin-left:390.6pt;margin-top:.5pt;width:0;height:38.25pt;z-index:4868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"/>
              </w:pict>
            </w:r>
            <w:r>
              <w:rPr>
                <w:noProof/>
                <w:sz w:val="16"/>
                <w:lang w:val="uk-UA" w:eastAsia="uk-UA"/>
              </w:rPr>
              <w:pict>
                <v:rect id="Rectangle 55" o:spid="_x0000_s1038" style="position:absolute;left:0;text-align:left;margin-left:252.6pt;margin-top:.5pt;width:264pt;height:38.25pt;z-index:4868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" filled="f"/>
              </w:pict>
            </w:r>
            <w:r w:rsidR="00820543">
              <w:rPr>
                <w:sz w:val="16"/>
              </w:rPr>
              <w:t>II. Health information</w:t>
            </w:r>
            <w:r w:rsidR="00820543">
              <w:rPr>
                <w:sz w:val="16"/>
                <w:lang w:val="uk-UA"/>
              </w:rPr>
              <w:t>/Інформація про здоров’я</w:t>
            </w:r>
            <w:r>
              <w:rPr>
                <w:noProof/>
                <w:sz w:val="16"/>
                <w:lang w:val="uk-UA" w:eastAsia="uk-UA"/>
              </w:rPr>
              <w:pict>
                <v:shape id="AutoShape 54" o:spid="_x0000_s1037" type="#_x0000_t32" style="position:absolute;left:0;text-align:left;margin-left:-.15pt;margin-top:.5pt;width:499.5pt;height:0;z-index:4868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Bd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"/>
              </w:pict>
            </w:r>
            <w:r w:rsidR="00820543">
              <w:rPr>
                <w:sz w:val="16"/>
                <w:lang w:val="uk-UA"/>
              </w:rPr>
              <w:t xml:space="preserve">  </w:t>
            </w:r>
            <w:r w:rsidR="00352481">
              <w:rPr>
                <w:sz w:val="16"/>
              </w:rPr>
              <w:t xml:space="preserve">    </w:t>
            </w:r>
            <w:r w:rsidR="00820543">
              <w:rPr>
                <w:sz w:val="16"/>
              </w:rPr>
              <w:t>II.a. Certificate reference    II.b.</w:t>
            </w:r>
          </w:p>
          <w:p w:rsidR="00820543" w:rsidRPr="00820543" w:rsidRDefault="00820543" w:rsidP="00820543">
            <w:pPr>
              <w:pStyle w:val="TableParagraph"/>
              <w:spacing w:before="1"/>
              <w:ind w:left="171" w:right="485"/>
              <w:rPr>
                <w:sz w:val="16"/>
              </w:rPr>
            </w:pPr>
            <w:r w:rsidRPr="00820543">
              <w:rPr>
                <w:sz w:val="16"/>
              </w:rPr>
              <w:t xml:space="preserve">                                               </w:t>
            </w:r>
            <w:r w:rsidR="00352481">
              <w:rPr>
                <w:sz w:val="16"/>
              </w:rPr>
              <w:t xml:space="preserve">    </w:t>
            </w:r>
            <w:r w:rsidRPr="00820543">
              <w:rPr>
                <w:sz w:val="16"/>
              </w:rPr>
              <w:t xml:space="preserve"> </w:t>
            </w:r>
            <w:r>
              <w:rPr>
                <w:sz w:val="16"/>
              </w:rPr>
              <w:t>number</w:t>
            </w:r>
            <w:r>
              <w:rPr>
                <w:sz w:val="16"/>
                <w:lang w:val="uk-UA"/>
              </w:rPr>
              <w:t>/ Номер сертифіката</w:t>
            </w:r>
          </w:p>
          <w:p w:rsidR="00820543" w:rsidRPr="00820543" w:rsidRDefault="00820543" w:rsidP="00820543">
            <w:pPr>
              <w:pStyle w:val="TableParagraph"/>
              <w:tabs>
                <w:tab w:val="left" w:pos="2997"/>
                <w:tab w:val="left" w:pos="2998"/>
              </w:tabs>
              <w:spacing w:before="1"/>
              <w:ind w:left="2998" w:right="485"/>
              <w:jc w:val="both"/>
              <w:rPr>
                <w:sz w:val="16"/>
              </w:rPr>
            </w:pPr>
          </w:p>
          <w:p w:rsidR="00820543" w:rsidRDefault="00820543" w:rsidP="00820543">
            <w:pPr>
              <w:pStyle w:val="TableParagraph"/>
              <w:tabs>
                <w:tab w:val="left" w:pos="2997"/>
                <w:tab w:val="left" w:pos="2998"/>
              </w:tabs>
              <w:spacing w:before="1"/>
              <w:ind w:left="2998" w:right="485"/>
              <w:jc w:val="both"/>
              <w:rPr>
                <w:sz w:val="16"/>
                <w:lang w:val="uk-UA"/>
              </w:rPr>
            </w:pPr>
          </w:p>
          <w:p w:rsidR="009F7A66" w:rsidRDefault="009F7A66" w:rsidP="00820543">
            <w:pPr>
              <w:pStyle w:val="TableParagraph"/>
              <w:tabs>
                <w:tab w:val="left" w:pos="2997"/>
                <w:tab w:val="left" w:pos="2998"/>
              </w:tabs>
              <w:spacing w:before="1"/>
              <w:ind w:left="2998" w:right="485"/>
              <w:jc w:val="both"/>
              <w:rPr>
                <w:sz w:val="16"/>
              </w:rPr>
            </w:pPr>
          </w:p>
          <w:p w:rsidR="00742D1A" w:rsidRPr="00742D1A" w:rsidRDefault="00742D1A" w:rsidP="00820543">
            <w:pPr>
              <w:pStyle w:val="TableParagraph"/>
              <w:tabs>
                <w:tab w:val="left" w:pos="2997"/>
                <w:tab w:val="left" w:pos="2998"/>
              </w:tabs>
              <w:spacing w:before="1"/>
              <w:ind w:left="2998" w:right="485"/>
              <w:jc w:val="both"/>
              <w:rPr>
                <w:sz w:val="16"/>
              </w:rPr>
            </w:pPr>
          </w:p>
          <w:p w:rsidR="00B443C6" w:rsidRPr="00CB3A0D" w:rsidRDefault="009F7A66" w:rsidP="00893AB4">
            <w:pPr>
              <w:pStyle w:val="TableParagraph"/>
              <w:numPr>
                <w:ilvl w:val="0"/>
                <w:numId w:val="4"/>
              </w:numPr>
              <w:tabs>
                <w:tab w:val="left" w:pos="2997"/>
                <w:tab w:val="left" w:pos="2998"/>
              </w:tabs>
              <w:spacing w:before="1"/>
              <w:ind w:right="332"/>
              <w:jc w:val="both"/>
              <w:rPr>
                <w:sz w:val="16"/>
                <w:lang w:val="uk-UA"/>
              </w:rPr>
            </w:pPr>
            <w:r w:rsidRPr="009F7A66">
              <w:rPr>
                <w:sz w:val="16"/>
              </w:rPr>
              <w:t>the</w:t>
            </w:r>
            <w:r w:rsidRPr="00CB3A0D">
              <w:rPr>
                <w:sz w:val="16"/>
                <w:lang w:val="uk-UA"/>
              </w:rPr>
              <w:t xml:space="preserve"> </w:t>
            </w:r>
            <w:r w:rsidRPr="009F7A66">
              <w:rPr>
                <w:sz w:val="16"/>
              </w:rPr>
              <w:t>animals</w:t>
            </w:r>
            <w:r w:rsidRPr="00CB3A0D">
              <w:rPr>
                <w:sz w:val="16"/>
                <w:lang w:val="uk-UA"/>
              </w:rPr>
              <w:t xml:space="preserve"> </w:t>
            </w:r>
            <w:r w:rsidRPr="009F7A66">
              <w:rPr>
                <w:sz w:val="16"/>
              </w:rPr>
              <w:t>from</w:t>
            </w:r>
            <w:r w:rsidRPr="00CB3A0D">
              <w:rPr>
                <w:sz w:val="16"/>
                <w:lang w:val="uk-UA"/>
              </w:rPr>
              <w:t xml:space="preserve"> </w:t>
            </w:r>
            <w:r w:rsidRPr="009F7A66">
              <w:rPr>
                <w:sz w:val="16"/>
              </w:rPr>
              <w:t>which</w:t>
            </w:r>
            <w:r w:rsidRPr="00CB3A0D">
              <w:rPr>
                <w:sz w:val="16"/>
                <w:lang w:val="uk-UA"/>
              </w:rPr>
              <w:t xml:space="preserve"> </w:t>
            </w:r>
            <w:r w:rsidRPr="009F7A66">
              <w:rPr>
                <w:sz w:val="16"/>
              </w:rPr>
              <w:t>the</w:t>
            </w:r>
            <w:r w:rsidRPr="00CB3A0D">
              <w:rPr>
                <w:sz w:val="16"/>
                <w:lang w:val="uk-UA"/>
              </w:rPr>
              <w:t xml:space="preserve"> </w:t>
            </w:r>
            <w:r w:rsidRPr="009F7A66">
              <w:rPr>
                <w:sz w:val="16"/>
              </w:rPr>
              <w:t>intestines</w:t>
            </w:r>
            <w:r w:rsidRPr="00CB3A0D">
              <w:rPr>
                <w:sz w:val="16"/>
                <w:lang w:val="uk-UA"/>
              </w:rPr>
              <w:t xml:space="preserve"> </w:t>
            </w:r>
            <w:r w:rsidRPr="009F7A66">
              <w:rPr>
                <w:sz w:val="16"/>
              </w:rPr>
              <w:t>of</w:t>
            </w:r>
            <w:r w:rsidRPr="00CB3A0D">
              <w:rPr>
                <w:sz w:val="16"/>
                <w:lang w:val="uk-UA"/>
              </w:rPr>
              <w:t xml:space="preserve"> </w:t>
            </w:r>
            <w:r w:rsidRPr="009F7A66">
              <w:rPr>
                <w:sz w:val="16"/>
              </w:rPr>
              <w:t>bovine</w:t>
            </w:r>
            <w:r w:rsidRPr="00CB3A0D">
              <w:rPr>
                <w:sz w:val="16"/>
                <w:lang w:val="uk-UA"/>
              </w:rPr>
              <w:t xml:space="preserve">, </w:t>
            </w:r>
            <w:r w:rsidRPr="009F7A66">
              <w:rPr>
                <w:sz w:val="16"/>
              </w:rPr>
              <w:t>ovine</w:t>
            </w:r>
            <w:r w:rsidRPr="00CB3A0D">
              <w:rPr>
                <w:sz w:val="16"/>
                <w:lang w:val="uk-UA"/>
              </w:rPr>
              <w:t xml:space="preserve"> </w:t>
            </w:r>
            <w:r w:rsidRPr="009F7A66">
              <w:rPr>
                <w:sz w:val="16"/>
              </w:rPr>
              <w:t>and</w:t>
            </w:r>
            <w:r w:rsidRPr="00CB3A0D">
              <w:rPr>
                <w:sz w:val="16"/>
                <w:lang w:val="uk-UA"/>
              </w:rPr>
              <w:t xml:space="preserve"> </w:t>
            </w:r>
            <w:r w:rsidRPr="009F7A66">
              <w:rPr>
                <w:sz w:val="16"/>
              </w:rPr>
              <w:t>caprine</w:t>
            </w:r>
            <w:r w:rsidRPr="00CB3A0D">
              <w:rPr>
                <w:sz w:val="16"/>
                <w:lang w:val="uk-UA"/>
              </w:rPr>
              <w:t xml:space="preserve"> </w:t>
            </w:r>
            <w:r w:rsidRPr="009F7A66">
              <w:rPr>
                <w:sz w:val="16"/>
              </w:rPr>
              <w:t>animal</w:t>
            </w:r>
            <w:r w:rsidRPr="00CB3A0D">
              <w:rPr>
                <w:sz w:val="16"/>
                <w:lang w:val="uk-UA"/>
              </w:rPr>
              <w:t xml:space="preserve"> </w:t>
            </w:r>
            <w:r w:rsidRPr="009F7A66">
              <w:rPr>
                <w:sz w:val="16"/>
              </w:rPr>
              <w:t>origin</w:t>
            </w:r>
            <w:r w:rsidRPr="00CB3A0D">
              <w:rPr>
                <w:sz w:val="16"/>
                <w:lang w:val="uk-UA"/>
              </w:rPr>
              <w:t xml:space="preserve"> </w:t>
            </w:r>
            <w:r w:rsidRPr="009F7A66">
              <w:rPr>
                <w:sz w:val="16"/>
              </w:rPr>
              <w:t>were</w:t>
            </w:r>
            <w:r w:rsidRPr="00CB3A0D">
              <w:rPr>
                <w:sz w:val="16"/>
                <w:lang w:val="uk-UA"/>
              </w:rPr>
              <w:t xml:space="preserve"> </w:t>
            </w:r>
            <w:r w:rsidRPr="009F7A66">
              <w:rPr>
                <w:sz w:val="16"/>
              </w:rPr>
              <w:t>derived</w:t>
            </w:r>
            <w:r w:rsidRPr="00CB3A0D">
              <w:rPr>
                <w:sz w:val="16"/>
                <w:lang w:val="uk-UA"/>
              </w:rPr>
              <w:t xml:space="preserve"> </w:t>
            </w:r>
            <w:r w:rsidRPr="009F7A66">
              <w:rPr>
                <w:sz w:val="16"/>
              </w:rPr>
              <w:t>were</w:t>
            </w:r>
            <w:r w:rsidRPr="00CB3A0D">
              <w:rPr>
                <w:sz w:val="16"/>
                <w:lang w:val="uk-UA"/>
              </w:rPr>
              <w:t xml:space="preserve"> </w:t>
            </w:r>
            <w:r w:rsidRPr="009F7A66">
              <w:rPr>
                <w:sz w:val="16"/>
              </w:rPr>
              <w:t>born</w:t>
            </w:r>
            <w:r w:rsidRPr="00CB3A0D">
              <w:rPr>
                <w:sz w:val="16"/>
                <w:lang w:val="uk-UA"/>
              </w:rPr>
              <w:t xml:space="preserve">, </w:t>
            </w:r>
            <w:r w:rsidRPr="009F7A66">
              <w:rPr>
                <w:sz w:val="16"/>
              </w:rPr>
              <w:t>continuously</w:t>
            </w:r>
            <w:r w:rsidRPr="00CB3A0D">
              <w:rPr>
                <w:sz w:val="16"/>
                <w:lang w:val="uk-UA"/>
              </w:rPr>
              <w:t xml:space="preserve"> </w:t>
            </w:r>
            <w:r w:rsidRPr="009F7A66">
              <w:rPr>
                <w:sz w:val="16"/>
              </w:rPr>
              <w:t>reared</w:t>
            </w:r>
            <w:r w:rsidRPr="00CB3A0D">
              <w:rPr>
                <w:sz w:val="16"/>
                <w:lang w:val="uk-UA"/>
              </w:rPr>
              <w:t xml:space="preserve"> </w:t>
            </w:r>
            <w:r w:rsidRPr="009F7A66">
              <w:rPr>
                <w:sz w:val="16"/>
              </w:rPr>
              <w:t>and</w:t>
            </w:r>
            <w:r w:rsidRPr="00CB3A0D">
              <w:rPr>
                <w:sz w:val="16"/>
                <w:lang w:val="uk-UA"/>
              </w:rPr>
              <w:t xml:space="preserve"> </w:t>
            </w:r>
            <w:r w:rsidRPr="009F7A66">
              <w:rPr>
                <w:sz w:val="16"/>
              </w:rPr>
              <w:t>slaughtered</w:t>
            </w:r>
            <w:r w:rsidRPr="00CB3A0D">
              <w:rPr>
                <w:sz w:val="16"/>
                <w:lang w:val="uk-UA"/>
              </w:rPr>
              <w:t xml:space="preserve"> </w:t>
            </w:r>
            <w:r w:rsidRPr="009F7A66">
              <w:rPr>
                <w:sz w:val="16"/>
              </w:rPr>
              <w:t>in</w:t>
            </w:r>
            <w:r w:rsidRPr="00CB3A0D">
              <w:rPr>
                <w:sz w:val="16"/>
                <w:lang w:val="uk-UA"/>
              </w:rPr>
              <w:t xml:space="preserve"> </w:t>
            </w:r>
            <w:r w:rsidRPr="009F7A66">
              <w:rPr>
                <w:sz w:val="16"/>
              </w:rPr>
              <w:t>a</w:t>
            </w:r>
            <w:r w:rsidRPr="00CB3A0D">
              <w:rPr>
                <w:sz w:val="16"/>
                <w:lang w:val="uk-UA"/>
              </w:rPr>
              <w:t xml:space="preserve"> </w:t>
            </w:r>
            <w:r w:rsidRPr="009F7A66">
              <w:rPr>
                <w:sz w:val="16"/>
              </w:rPr>
              <w:t>country</w:t>
            </w:r>
            <w:r w:rsidRPr="00CB3A0D">
              <w:rPr>
                <w:sz w:val="16"/>
                <w:lang w:val="uk-UA"/>
              </w:rPr>
              <w:t xml:space="preserve"> </w:t>
            </w:r>
            <w:r w:rsidRPr="009F7A66">
              <w:rPr>
                <w:sz w:val="16"/>
              </w:rPr>
              <w:t>or</w:t>
            </w:r>
            <w:r w:rsidRPr="00CB3A0D">
              <w:rPr>
                <w:sz w:val="16"/>
                <w:lang w:val="uk-UA"/>
              </w:rPr>
              <w:t xml:space="preserve"> </w:t>
            </w:r>
            <w:r w:rsidRPr="009F7A66">
              <w:rPr>
                <w:sz w:val="16"/>
              </w:rPr>
              <w:t>region</w:t>
            </w:r>
            <w:r w:rsidRPr="00CB3A0D">
              <w:rPr>
                <w:sz w:val="16"/>
                <w:lang w:val="uk-UA"/>
              </w:rPr>
              <w:t xml:space="preserve"> </w:t>
            </w:r>
            <w:r w:rsidRPr="009F7A66">
              <w:rPr>
                <w:sz w:val="16"/>
              </w:rPr>
              <w:t>with</w:t>
            </w:r>
            <w:r w:rsidRPr="00CB3A0D">
              <w:rPr>
                <w:sz w:val="16"/>
                <w:lang w:val="uk-UA"/>
              </w:rPr>
              <w:t xml:space="preserve"> </w:t>
            </w:r>
            <w:r w:rsidRPr="009F7A66">
              <w:rPr>
                <w:sz w:val="16"/>
              </w:rPr>
              <w:t>a</w:t>
            </w:r>
            <w:r w:rsidRPr="00CB3A0D">
              <w:rPr>
                <w:sz w:val="16"/>
                <w:lang w:val="uk-UA"/>
              </w:rPr>
              <w:t xml:space="preserve"> </w:t>
            </w:r>
            <w:r w:rsidRPr="009F7A66">
              <w:rPr>
                <w:sz w:val="16"/>
              </w:rPr>
              <w:t>negligible</w:t>
            </w:r>
            <w:r w:rsidRPr="00CB3A0D">
              <w:rPr>
                <w:sz w:val="16"/>
                <w:lang w:val="uk-UA"/>
              </w:rPr>
              <w:t xml:space="preserve"> </w:t>
            </w:r>
            <w:r w:rsidRPr="009F7A66">
              <w:rPr>
                <w:sz w:val="16"/>
              </w:rPr>
              <w:t>BSE</w:t>
            </w:r>
            <w:r w:rsidRPr="00CB3A0D">
              <w:rPr>
                <w:sz w:val="16"/>
                <w:lang w:val="uk-UA"/>
              </w:rPr>
              <w:t xml:space="preserve"> </w:t>
            </w:r>
            <w:r w:rsidRPr="009F7A66">
              <w:rPr>
                <w:sz w:val="16"/>
              </w:rPr>
              <w:t>risk</w:t>
            </w:r>
            <w:r w:rsidRPr="00CB3A0D">
              <w:rPr>
                <w:sz w:val="16"/>
                <w:lang w:val="uk-UA"/>
              </w:rPr>
              <w:t xml:space="preserve"> </w:t>
            </w:r>
            <w:r w:rsidRPr="009F7A66">
              <w:rPr>
                <w:sz w:val="16"/>
              </w:rPr>
              <w:t>and</w:t>
            </w:r>
            <w:r w:rsidRPr="00CB3A0D">
              <w:rPr>
                <w:spacing w:val="-13"/>
                <w:sz w:val="16"/>
                <w:lang w:val="uk-UA"/>
              </w:rPr>
              <w:t xml:space="preserve"> </w:t>
            </w:r>
            <w:r w:rsidRPr="009F7A66">
              <w:rPr>
                <w:sz w:val="16"/>
              </w:rPr>
              <w:t>have</w:t>
            </w:r>
            <w:r w:rsidRPr="00CB3A0D">
              <w:rPr>
                <w:sz w:val="16"/>
                <w:lang w:val="uk-UA"/>
              </w:rPr>
              <w:t xml:space="preserve"> </w:t>
            </w:r>
            <w:r w:rsidRPr="009F7A66">
              <w:rPr>
                <w:sz w:val="16"/>
              </w:rPr>
              <w:t>passed</w:t>
            </w:r>
            <w:r w:rsidRPr="00CB3A0D">
              <w:rPr>
                <w:sz w:val="16"/>
                <w:lang w:val="uk-UA"/>
              </w:rPr>
              <w:t xml:space="preserve"> </w:t>
            </w:r>
            <w:r w:rsidRPr="009F7A66">
              <w:rPr>
                <w:sz w:val="16"/>
              </w:rPr>
              <w:t>ante</w:t>
            </w:r>
            <w:r w:rsidRPr="00CB3A0D">
              <w:rPr>
                <w:sz w:val="16"/>
                <w:lang w:val="uk-UA"/>
              </w:rPr>
              <w:t xml:space="preserve"> </w:t>
            </w:r>
            <w:r w:rsidRPr="009F7A66">
              <w:rPr>
                <w:sz w:val="16"/>
              </w:rPr>
              <w:t>mortem</w:t>
            </w:r>
            <w:r w:rsidRPr="00CB3A0D">
              <w:rPr>
                <w:sz w:val="16"/>
                <w:lang w:val="uk-UA"/>
              </w:rPr>
              <w:t xml:space="preserve"> </w:t>
            </w:r>
            <w:r w:rsidRPr="009F7A66">
              <w:rPr>
                <w:sz w:val="16"/>
              </w:rPr>
              <w:t>and</w:t>
            </w:r>
            <w:r w:rsidRPr="00CB3A0D">
              <w:rPr>
                <w:sz w:val="16"/>
                <w:lang w:val="uk-UA"/>
              </w:rPr>
              <w:t xml:space="preserve"> </w:t>
            </w:r>
            <w:r w:rsidRPr="009F7A66">
              <w:rPr>
                <w:sz w:val="16"/>
              </w:rPr>
              <w:t>post</w:t>
            </w:r>
            <w:r w:rsidRPr="00CB3A0D">
              <w:rPr>
                <w:sz w:val="16"/>
                <w:lang w:val="uk-UA"/>
              </w:rPr>
              <w:t xml:space="preserve"> </w:t>
            </w:r>
            <w:r w:rsidRPr="009F7A66">
              <w:rPr>
                <w:sz w:val="16"/>
              </w:rPr>
              <w:t>mortem</w:t>
            </w:r>
            <w:r w:rsidRPr="00CB3A0D">
              <w:rPr>
                <w:spacing w:val="-7"/>
                <w:sz w:val="16"/>
                <w:lang w:val="uk-UA"/>
              </w:rPr>
              <w:t xml:space="preserve"> </w:t>
            </w:r>
            <w:r w:rsidRPr="009F7A66">
              <w:rPr>
                <w:sz w:val="16"/>
              </w:rPr>
              <w:t>inspections</w:t>
            </w:r>
            <w:r w:rsidRPr="00CB3A0D">
              <w:rPr>
                <w:sz w:val="16"/>
                <w:lang w:val="uk-UA"/>
              </w:rPr>
              <w:t xml:space="preserve">/тварини, від яких походять кишки ВРХ, овець та кіз, були народжені, в подальшому </w:t>
            </w:r>
            <w:r w:rsidR="00504D05" w:rsidRPr="00CB3A0D">
              <w:rPr>
                <w:sz w:val="16"/>
                <w:lang w:val="uk-UA"/>
              </w:rPr>
              <w:t>вирощені та забиті в країні чи регіоні з незначним ризиком щодо ГЕ ВРХ та були піддан</w:t>
            </w:r>
            <w:r w:rsidR="005C7441" w:rsidRPr="00CB3A0D">
              <w:rPr>
                <w:sz w:val="16"/>
                <w:lang w:val="uk-UA"/>
              </w:rPr>
              <w:t>і</w:t>
            </w:r>
            <w:r w:rsidR="00504D05" w:rsidRPr="00CB3A0D">
              <w:rPr>
                <w:sz w:val="16"/>
                <w:lang w:val="uk-UA"/>
              </w:rPr>
              <w:t xml:space="preserve"> перед забійному та після забійному огляду</w:t>
            </w:r>
            <w:r w:rsidR="00B443C6" w:rsidRPr="00CB3A0D">
              <w:rPr>
                <w:sz w:val="16"/>
                <w:lang w:val="uk-UA"/>
              </w:rPr>
              <w:t>;</w:t>
            </w:r>
          </w:p>
          <w:p w:rsidR="00B443C6" w:rsidRPr="00CB3A0D" w:rsidRDefault="00B443C6" w:rsidP="00504D05">
            <w:pPr>
              <w:pStyle w:val="TableParagraph"/>
              <w:spacing w:before="9"/>
              <w:jc w:val="both"/>
              <w:rPr>
                <w:b/>
                <w:sz w:val="16"/>
                <w:lang w:val="uk-UA"/>
              </w:rPr>
            </w:pPr>
          </w:p>
          <w:p w:rsidR="00B443C6" w:rsidRPr="00CB3A0D" w:rsidRDefault="00B443C6" w:rsidP="00CB3A0D">
            <w:pPr>
              <w:pStyle w:val="TableParagraph"/>
              <w:numPr>
                <w:ilvl w:val="0"/>
                <w:numId w:val="4"/>
              </w:numPr>
              <w:tabs>
                <w:tab w:val="left" w:pos="2997"/>
                <w:tab w:val="left" w:pos="2998"/>
              </w:tabs>
              <w:spacing w:line="232" w:lineRule="auto"/>
              <w:ind w:right="332"/>
              <w:jc w:val="both"/>
              <w:rPr>
                <w:sz w:val="16"/>
                <w:lang w:val="uk-UA"/>
              </w:rPr>
            </w:pPr>
            <w:r>
              <w:rPr>
                <w:sz w:val="16"/>
              </w:rPr>
              <w:t>for</w:t>
            </w:r>
            <w:r w:rsidRPr="00120C24">
              <w:rPr>
                <w:sz w:val="16"/>
                <w:lang w:val="uk-UA"/>
              </w:rPr>
              <w:t xml:space="preserve"> </w:t>
            </w:r>
            <w:r>
              <w:rPr>
                <w:sz w:val="16"/>
              </w:rPr>
              <w:t>intestines</w:t>
            </w:r>
            <w:r w:rsidRPr="00120C24">
              <w:rPr>
                <w:sz w:val="16"/>
                <w:lang w:val="uk-UA"/>
              </w:rPr>
              <w:t xml:space="preserve"> </w:t>
            </w:r>
            <w:r>
              <w:rPr>
                <w:sz w:val="16"/>
              </w:rPr>
              <w:t>sourced</w:t>
            </w:r>
            <w:r w:rsidRPr="00120C24">
              <w:rPr>
                <w:sz w:val="16"/>
                <w:lang w:val="uk-UA"/>
              </w:rPr>
              <w:t xml:space="preserve"> </w:t>
            </w:r>
            <w:r>
              <w:rPr>
                <w:sz w:val="16"/>
              </w:rPr>
              <w:t>from</w:t>
            </w:r>
            <w:r w:rsidRPr="00120C24">
              <w:rPr>
                <w:sz w:val="16"/>
                <w:lang w:val="uk-UA"/>
              </w:rPr>
              <w:t xml:space="preserve"> </w:t>
            </w:r>
            <w:r>
              <w:rPr>
                <w:sz w:val="16"/>
              </w:rPr>
              <w:t>a</w:t>
            </w:r>
            <w:r w:rsidRPr="00120C24">
              <w:rPr>
                <w:sz w:val="16"/>
                <w:lang w:val="uk-UA"/>
              </w:rPr>
              <w:t xml:space="preserve"> </w:t>
            </w:r>
            <w:r>
              <w:rPr>
                <w:sz w:val="16"/>
              </w:rPr>
              <w:t>country</w:t>
            </w:r>
            <w:r w:rsidRPr="00120C24">
              <w:rPr>
                <w:sz w:val="16"/>
                <w:lang w:val="uk-UA"/>
              </w:rPr>
              <w:t xml:space="preserve"> </w:t>
            </w:r>
            <w:r>
              <w:rPr>
                <w:sz w:val="16"/>
              </w:rPr>
              <w:t>or</w:t>
            </w:r>
            <w:r w:rsidRPr="00120C24">
              <w:rPr>
                <w:sz w:val="16"/>
                <w:lang w:val="uk-UA"/>
              </w:rPr>
              <w:t xml:space="preserve"> </w:t>
            </w:r>
            <w:r>
              <w:rPr>
                <w:sz w:val="16"/>
              </w:rPr>
              <w:t>region</w:t>
            </w:r>
            <w:r w:rsidRPr="00120C24">
              <w:rPr>
                <w:sz w:val="16"/>
                <w:lang w:val="uk-UA"/>
              </w:rPr>
              <w:t xml:space="preserve"> </w:t>
            </w:r>
            <w:r>
              <w:rPr>
                <w:sz w:val="16"/>
              </w:rPr>
              <w:t>where</w:t>
            </w:r>
            <w:r w:rsidRPr="00120C24">
              <w:rPr>
                <w:sz w:val="16"/>
                <w:lang w:val="uk-UA"/>
              </w:rPr>
              <w:t xml:space="preserve"> </w:t>
            </w:r>
            <w:r>
              <w:rPr>
                <w:sz w:val="16"/>
              </w:rPr>
              <w:t>there</w:t>
            </w:r>
            <w:r w:rsidRPr="00120C24">
              <w:rPr>
                <w:sz w:val="16"/>
                <w:lang w:val="uk-UA"/>
              </w:rPr>
              <w:t xml:space="preserve"> </w:t>
            </w:r>
            <w:r>
              <w:rPr>
                <w:sz w:val="16"/>
              </w:rPr>
              <w:t>have</w:t>
            </w:r>
            <w:r w:rsidRPr="00120C24">
              <w:rPr>
                <w:spacing w:val="-12"/>
                <w:sz w:val="16"/>
                <w:lang w:val="uk-UA"/>
              </w:rPr>
              <w:t xml:space="preserve"> </w:t>
            </w:r>
            <w:r>
              <w:rPr>
                <w:sz w:val="16"/>
              </w:rPr>
              <w:t>been</w:t>
            </w:r>
            <w:r w:rsidRPr="00120C24">
              <w:rPr>
                <w:sz w:val="16"/>
                <w:lang w:val="uk-UA"/>
              </w:rPr>
              <w:t xml:space="preserve"> </w:t>
            </w:r>
            <w:r>
              <w:rPr>
                <w:sz w:val="16"/>
              </w:rPr>
              <w:t>BSE</w:t>
            </w:r>
            <w:r w:rsidRPr="00120C24">
              <w:rPr>
                <w:sz w:val="16"/>
                <w:lang w:val="uk-UA"/>
              </w:rPr>
              <w:t xml:space="preserve"> </w:t>
            </w:r>
            <w:r>
              <w:rPr>
                <w:sz w:val="16"/>
              </w:rPr>
              <w:t>indigenous</w:t>
            </w:r>
            <w:r w:rsidRPr="00120C24">
              <w:rPr>
                <w:spacing w:val="-3"/>
                <w:sz w:val="16"/>
                <w:lang w:val="uk-UA"/>
              </w:rPr>
              <w:t xml:space="preserve"> </w:t>
            </w:r>
            <w:r>
              <w:rPr>
                <w:sz w:val="16"/>
              </w:rPr>
              <w:t>cases</w:t>
            </w:r>
            <w:r w:rsidR="00820543" w:rsidRPr="00120C24">
              <w:rPr>
                <w:sz w:val="16"/>
                <w:szCs w:val="16"/>
                <w:lang w:val="uk-UA"/>
              </w:rPr>
              <w:t>/</w:t>
            </w:r>
            <w:r w:rsidR="00820543" w:rsidRPr="00120C24">
              <w:rPr>
                <w:lang w:val="uk-UA"/>
              </w:rPr>
              <w:t xml:space="preserve"> </w:t>
            </w:r>
            <w:r w:rsidR="00820543" w:rsidRPr="00CB3A0D">
              <w:rPr>
                <w:sz w:val="16"/>
                <w:szCs w:val="16"/>
                <w:lang w:val="uk-UA"/>
              </w:rPr>
              <w:t>щодо кишок, які походять із країни чи регіону, де були зафіксовані ендемічні випадки ГЕ ВРХ</w:t>
            </w:r>
            <w:r w:rsidRPr="00CB3A0D">
              <w:rPr>
                <w:sz w:val="16"/>
                <w:lang w:val="uk-UA"/>
              </w:rPr>
              <w:t>:</w:t>
            </w:r>
          </w:p>
          <w:p w:rsidR="00B443C6" w:rsidRPr="00CB3A0D" w:rsidRDefault="00B443C6" w:rsidP="00B443C6">
            <w:pPr>
              <w:pStyle w:val="TableParagraph"/>
              <w:spacing w:before="10"/>
              <w:rPr>
                <w:b/>
                <w:sz w:val="16"/>
                <w:lang w:val="uk-UA"/>
              </w:rPr>
            </w:pPr>
          </w:p>
          <w:p w:rsidR="00B443C6" w:rsidRPr="00120C24" w:rsidRDefault="00893AB4" w:rsidP="00893AB4">
            <w:pPr>
              <w:pStyle w:val="TableParagraph"/>
              <w:spacing w:line="232" w:lineRule="auto"/>
              <w:ind w:left="4438" w:right="332" w:hanging="2160"/>
              <w:jc w:val="both"/>
              <w:rPr>
                <w:sz w:val="16"/>
                <w:lang w:val="uk-UA"/>
              </w:rPr>
            </w:pPr>
            <w:r w:rsidRPr="005E3345">
              <w:rPr>
                <w:sz w:val="16"/>
                <w:lang w:val="uk-UA"/>
              </w:rPr>
              <w:t>(</w:t>
            </w:r>
            <w:r w:rsidRPr="00250CB6">
              <w:rPr>
                <w:sz w:val="16"/>
                <w:vertAlign w:val="superscript"/>
                <w:lang w:val="uk-UA"/>
              </w:rPr>
              <w:t>2</w:t>
            </w:r>
            <w:r w:rsidRPr="005E3345">
              <w:rPr>
                <w:sz w:val="16"/>
                <w:lang w:val="uk-UA"/>
              </w:rPr>
              <w:t>)</w:t>
            </w:r>
            <w:r w:rsidRPr="00120C24">
              <w:rPr>
                <w:sz w:val="16"/>
                <w:lang w:val="uk-UA"/>
              </w:rPr>
              <w:t xml:space="preserve"> </w:t>
            </w:r>
            <w:r w:rsidR="00B443C6">
              <w:rPr>
                <w:i/>
                <w:sz w:val="16"/>
              </w:rPr>
              <w:t>either</w:t>
            </w:r>
            <w:r w:rsidR="00820543" w:rsidRPr="00120C24">
              <w:rPr>
                <w:sz w:val="16"/>
                <w:szCs w:val="16"/>
                <w:lang w:val="uk-UA"/>
              </w:rPr>
              <w:t>/або</w:t>
            </w:r>
            <w:r w:rsidR="00B443C6" w:rsidRPr="00120C24">
              <w:rPr>
                <w:i/>
                <w:sz w:val="16"/>
                <w:lang w:val="uk-UA"/>
              </w:rPr>
              <w:t xml:space="preserve"> </w:t>
            </w:r>
            <w:r w:rsidR="00820543" w:rsidRPr="00120C24">
              <w:rPr>
                <w:sz w:val="16"/>
                <w:lang w:val="uk-UA"/>
              </w:rPr>
              <w:t>[(</w:t>
            </w:r>
            <w:r w:rsidR="00820543">
              <w:rPr>
                <w:sz w:val="16"/>
              </w:rPr>
              <w:t>i</w:t>
            </w:r>
            <w:r w:rsidRPr="00120C24">
              <w:rPr>
                <w:sz w:val="16"/>
                <w:lang w:val="uk-UA"/>
              </w:rPr>
              <w:t xml:space="preserve">)   </w:t>
            </w:r>
            <w:r w:rsidR="00B443C6">
              <w:rPr>
                <w:sz w:val="16"/>
              </w:rPr>
              <w:t>the</w:t>
            </w:r>
            <w:r w:rsidR="00B443C6" w:rsidRPr="00120C24">
              <w:rPr>
                <w:sz w:val="16"/>
                <w:lang w:val="uk-UA"/>
              </w:rPr>
              <w:t xml:space="preserve"> </w:t>
            </w:r>
            <w:r w:rsidR="00B443C6">
              <w:rPr>
                <w:sz w:val="16"/>
              </w:rPr>
              <w:t>animals</w:t>
            </w:r>
            <w:r w:rsidR="00B443C6" w:rsidRPr="00120C24">
              <w:rPr>
                <w:sz w:val="16"/>
                <w:lang w:val="uk-UA"/>
              </w:rPr>
              <w:t xml:space="preserve"> </w:t>
            </w:r>
            <w:r w:rsidR="00B443C6">
              <w:rPr>
                <w:sz w:val="16"/>
              </w:rPr>
              <w:t>were</w:t>
            </w:r>
            <w:r w:rsidR="00B443C6" w:rsidRPr="00120C24">
              <w:rPr>
                <w:sz w:val="16"/>
                <w:lang w:val="uk-UA"/>
              </w:rPr>
              <w:t xml:space="preserve"> </w:t>
            </w:r>
            <w:r w:rsidR="00B443C6">
              <w:rPr>
                <w:sz w:val="16"/>
              </w:rPr>
              <w:t>born</w:t>
            </w:r>
            <w:r w:rsidR="00B443C6" w:rsidRPr="00120C24">
              <w:rPr>
                <w:sz w:val="16"/>
                <w:lang w:val="uk-UA"/>
              </w:rPr>
              <w:t xml:space="preserve"> </w:t>
            </w:r>
            <w:r w:rsidR="00B443C6">
              <w:rPr>
                <w:sz w:val="16"/>
              </w:rPr>
              <w:t>after</w:t>
            </w:r>
            <w:r w:rsidR="00B443C6" w:rsidRPr="00120C24">
              <w:rPr>
                <w:sz w:val="16"/>
                <w:lang w:val="uk-UA"/>
              </w:rPr>
              <w:t xml:space="preserve"> </w:t>
            </w:r>
            <w:r w:rsidR="00B443C6">
              <w:rPr>
                <w:sz w:val="16"/>
              </w:rPr>
              <w:t>the</w:t>
            </w:r>
            <w:r w:rsidR="00B443C6" w:rsidRPr="00120C24">
              <w:rPr>
                <w:sz w:val="16"/>
                <w:lang w:val="uk-UA"/>
              </w:rPr>
              <w:t xml:space="preserve"> </w:t>
            </w:r>
            <w:r w:rsidR="00B443C6">
              <w:rPr>
                <w:sz w:val="16"/>
              </w:rPr>
              <w:t>date</w:t>
            </w:r>
            <w:r w:rsidR="00B443C6" w:rsidRPr="00120C24">
              <w:rPr>
                <w:sz w:val="16"/>
                <w:lang w:val="uk-UA"/>
              </w:rPr>
              <w:t xml:space="preserve"> </w:t>
            </w:r>
            <w:r w:rsidR="00B443C6">
              <w:rPr>
                <w:sz w:val="16"/>
              </w:rPr>
              <w:t>from</w:t>
            </w:r>
            <w:r w:rsidR="00B443C6" w:rsidRPr="00120C24">
              <w:rPr>
                <w:sz w:val="16"/>
                <w:lang w:val="uk-UA"/>
              </w:rPr>
              <w:t xml:space="preserve"> </w:t>
            </w:r>
            <w:r w:rsidR="00B443C6">
              <w:rPr>
                <w:sz w:val="16"/>
              </w:rPr>
              <w:t>which</w:t>
            </w:r>
            <w:r w:rsidR="00B443C6" w:rsidRPr="00120C24">
              <w:rPr>
                <w:sz w:val="16"/>
                <w:lang w:val="uk-UA"/>
              </w:rPr>
              <w:t xml:space="preserve"> </w:t>
            </w:r>
            <w:r w:rsidR="00B443C6">
              <w:rPr>
                <w:sz w:val="16"/>
              </w:rPr>
              <w:t>the</w:t>
            </w:r>
            <w:r w:rsidR="00B443C6" w:rsidRPr="00120C24">
              <w:rPr>
                <w:sz w:val="16"/>
                <w:lang w:val="uk-UA"/>
              </w:rPr>
              <w:t xml:space="preserve"> </w:t>
            </w:r>
            <w:r w:rsidR="00B443C6">
              <w:rPr>
                <w:sz w:val="16"/>
              </w:rPr>
              <w:t>ban</w:t>
            </w:r>
            <w:r w:rsidR="00B443C6" w:rsidRPr="00120C24">
              <w:rPr>
                <w:sz w:val="16"/>
                <w:lang w:val="uk-UA"/>
              </w:rPr>
              <w:t xml:space="preserve"> </w:t>
            </w:r>
            <w:r w:rsidR="00B443C6">
              <w:rPr>
                <w:sz w:val="16"/>
              </w:rPr>
              <w:t>on</w:t>
            </w:r>
            <w:r w:rsidR="00B443C6" w:rsidRPr="00120C24">
              <w:rPr>
                <w:sz w:val="16"/>
                <w:lang w:val="uk-UA"/>
              </w:rPr>
              <w:t xml:space="preserve"> </w:t>
            </w:r>
            <w:r w:rsidR="00B443C6">
              <w:rPr>
                <w:sz w:val="16"/>
              </w:rPr>
              <w:t>the</w:t>
            </w:r>
            <w:r w:rsidR="00B443C6" w:rsidRPr="00120C24">
              <w:rPr>
                <w:sz w:val="16"/>
                <w:lang w:val="uk-UA"/>
              </w:rPr>
              <w:t xml:space="preserve"> </w:t>
            </w:r>
            <w:r w:rsidR="00B443C6">
              <w:rPr>
                <w:sz w:val="16"/>
              </w:rPr>
              <w:t>feeding</w:t>
            </w:r>
            <w:r w:rsidR="00B443C6" w:rsidRPr="00120C24">
              <w:rPr>
                <w:sz w:val="16"/>
                <w:lang w:val="uk-UA"/>
              </w:rPr>
              <w:t xml:space="preserve"> </w:t>
            </w:r>
            <w:r w:rsidR="00B443C6">
              <w:rPr>
                <w:sz w:val="16"/>
              </w:rPr>
              <w:t>of</w:t>
            </w:r>
            <w:r w:rsidR="00B443C6" w:rsidRPr="00120C24">
              <w:rPr>
                <w:sz w:val="16"/>
                <w:lang w:val="uk-UA"/>
              </w:rPr>
              <w:t xml:space="preserve"> </w:t>
            </w:r>
            <w:r w:rsidR="00B443C6">
              <w:rPr>
                <w:sz w:val="16"/>
              </w:rPr>
              <w:t>ruminants</w:t>
            </w:r>
            <w:r w:rsidR="00B443C6" w:rsidRPr="00120C24">
              <w:rPr>
                <w:sz w:val="16"/>
                <w:lang w:val="uk-UA"/>
              </w:rPr>
              <w:t xml:space="preserve"> </w:t>
            </w:r>
            <w:r w:rsidR="00B443C6">
              <w:rPr>
                <w:sz w:val="16"/>
              </w:rPr>
              <w:t>with</w:t>
            </w:r>
            <w:r w:rsidR="00B443C6" w:rsidRPr="00120C24">
              <w:rPr>
                <w:sz w:val="16"/>
                <w:lang w:val="uk-UA"/>
              </w:rPr>
              <w:t xml:space="preserve"> </w:t>
            </w:r>
            <w:r w:rsidR="00B443C6">
              <w:rPr>
                <w:sz w:val="16"/>
              </w:rPr>
              <w:t>meat</w:t>
            </w:r>
            <w:r w:rsidR="00B443C6" w:rsidRPr="00120C24">
              <w:rPr>
                <w:sz w:val="16"/>
                <w:lang w:val="uk-UA"/>
              </w:rPr>
              <w:t xml:space="preserve"> </w:t>
            </w:r>
            <w:r w:rsidR="00B443C6">
              <w:rPr>
                <w:sz w:val="16"/>
              </w:rPr>
              <w:t>and</w:t>
            </w:r>
            <w:r w:rsidR="00B443C6" w:rsidRPr="00120C24">
              <w:rPr>
                <w:sz w:val="16"/>
                <w:lang w:val="uk-UA"/>
              </w:rPr>
              <w:t>-</w:t>
            </w:r>
            <w:r w:rsidR="00B443C6">
              <w:rPr>
                <w:sz w:val="16"/>
              </w:rPr>
              <w:t>bone</w:t>
            </w:r>
            <w:r w:rsidR="00B443C6" w:rsidRPr="00120C24">
              <w:rPr>
                <w:sz w:val="16"/>
                <w:lang w:val="uk-UA"/>
              </w:rPr>
              <w:t xml:space="preserve"> </w:t>
            </w:r>
            <w:r w:rsidR="00B443C6">
              <w:rPr>
                <w:sz w:val="16"/>
              </w:rPr>
              <w:t>meal</w:t>
            </w:r>
            <w:r w:rsidR="00B443C6" w:rsidRPr="00120C24">
              <w:rPr>
                <w:sz w:val="16"/>
                <w:lang w:val="uk-UA"/>
              </w:rPr>
              <w:t xml:space="preserve"> </w:t>
            </w:r>
            <w:r w:rsidR="00B443C6">
              <w:rPr>
                <w:spacing w:val="-4"/>
                <w:sz w:val="16"/>
              </w:rPr>
              <w:t>and</w:t>
            </w:r>
            <w:r w:rsidR="00B443C6" w:rsidRPr="00120C24">
              <w:rPr>
                <w:spacing w:val="-4"/>
                <w:sz w:val="16"/>
                <w:lang w:val="uk-UA"/>
              </w:rPr>
              <w:t xml:space="preserve"> </w:t>
            </w:r>
            <w:r w:rsidR="00B443C6">
              <w:rPr>
                <w:sz w:val="16"/>
              </w:rPr>
              <w:t>greaves</w:t>
            </w:r>
            <w:r w:rsidR="00B443C6" w:rsidRPr="00120C24">
              <w:rPr>
                <w:sz w:val="16"/>
                <w:lang w:val="uk-UA"/>
              </w:rPr>
              <w:t xml:space="preserve"> </w:t>
            </w:r>
            <w:r w:rsidR="00B443C6">
              <w:rPr>
                <w:sz w:val="16"/>
              </w:rPr>
              <w:t>derived</w:t>
            </w:r>
            <w:r w:rsidR="00B443C6" w:rsidRPr="00120C24">
              <w:rPr>
                <w:sz w:val="16"/>
                <w:lang w:val="uk-UA"/>
              </w:rPr>
              <w:t xml:space="preserve"> </w:t>
            </w:r>
            <w:r w:rsidR="00B443C6">
              <w:rPr>
                <w:sz w:val="16"/>
              </w:rPr>
              <w:t>from</w:t>
            </w:r>
            <w:r w:rsidR="00B443C6" w:rsidRPr="00120C24">
              <w:rPr>
                <w:sz w:val="16"/>
                <w:lang w:val="uk-UA"/>
              </w:rPr>
              <w:t xml:space="preserve"> </w:t>
            </w:r>
            <w:r w:rsidR="00B443C6">
              <w:rPr>
                <w:sz w:val="16"/>
              </w:rPr>
              <w:t>ruminants</w:t>
            </w:r>
            <w:r w:rsidR="00B443C6" w:rsidRPr="00120C24">
              <w:rPr>
                <w:sz w:val="16"/>
                <w:lang w:val="uk-UA"/>
              </w:rPr>
              <w:t xml:space="preserve"> </w:t>
            </w:r>
            <w:r w:rsidR="00B443C6">
              <w:rPr>
                <w:sz w:val="16"/>
              </w:rPr>
              <w:t>has</w:t>
            </w:r>
            <w:r w:rsidR="00B443C6" w:rsidRPr="00120C24">
              <w:rPr>
                <w:sz w:val="16"/>
                <w:lang w:val="uk-UA"/>
              </w:rPr>
              <w:t xml:space="preserve"> </w:t>
            </w:r>
            <w:r w:rsidR="00B443C6">
              <w:rPr>
                <w:sz w:val="16"/>
              </w:rPr>
              <w:t>been</w:t>
            </w:r>
            <w:r w:rsidR="00B443C6" w:rsidRPr="00120C24">
              <w:rPr>
                <w:spacing w:val="-7"/>
                <w:sz w:val="16"/>
                <w:lang w:val="uk-UA"/>
              </w:rPr>
              <w:t xml:space="preserve"> </w:t>
            </w:r>
            <w:r w:rsidR="00B443C6">
              <w:rPr>
                <w:sz w:val="16"/>
              </w:rPr>
              <w:t>enforced</w:t>
            </w:r>
            <w:r w:rsidR="00820543" w:rsidRPr="00120C24">
              <w:rPr>
                <w:sz w:val="16"/>
                <w:szCs w:val="16"/>
                <w:lang w:val="uk-UA"/>
              </w:rPr>
              <w:t>/</w:t>
            </w:r>
            <w:r w:rsidR="00820543" w:rsidRPr="00120C24">
              <w:rPr>
                <w:lang w:val="uk-UA"/>
              </w:rPr>
              <w:t xml:space="preserve"> </w:t>
            </w:r>
            <w:r w:rsidR="00820543" w:rsidRPr="00CB3A0D">
              <w:rPr>
                <w:sz w:val="16"/>
                <w:szCs w:val="16"/>
                <w:lang w:val="uk-UA"/>
              </w:rPr>
              <w:t>тварини, були народжені після дати введення заборони на годування жуйних тварин м’ясо-кістковим борошном та шкварками, отриманих від жуйних тварин</w:t>
            </w:r>
            <w:r w:rsidR="00B443C6" w:rsidRPr="00CB3A0D">
              <w:rPr>
                <w:sz w:val="16"/>
                <w:lang w:val="uk-UA"/>
              </w:rPr>
              <w:t>;]</w:t>
            </w:r>
          </w:p>
          <w:p w:rsidR="00B443C6" w:rsidRPr="00120C24" w:rsidRDefault="00B443C6" w:rsidP="00B443C6">
            <w:pPr>
              <w:pStyle w:val="TableParagraph"/>
              <w:spacing w:before="5"/>
              <w:rPr>
                <w:b/>
                <w:sz w:val="16"/>
                <w:lang w:val="uk-UA"/>
              </w:rPr>
            </w:pPr>
          </w:p>
          <w:p w:rsidR="00B443C6" w:rsidRPr="00CB3A0D" w:rsidRDefault="00893AB4" w:rsidP="00893AB4">
            <w:pPr>
              <w:pStyle w:val="TableParagraph"/>
              <w:tabs>
                <w:tab w:val="left" w:pos="4437"/>
              </w:tabs>
              <w:spacing w:line="244" w:lineRule="auto"/>
              <w:ind w:left="4438" w:right="332" w:hanging="2160"/>
              <w:jc w:val="both"/>
              <w:rPr>
                <w:rFonts w:asciiTheme="minorHAnsi" w:eastAsia="Segoe UI Symbol" w:hAnsiTheme="minorHAnsi" w:cs="Segoe UI Symbol"/>
                <w:sz w:val="16"/>
                <w:szCs w:val="16"/>
                <w:lang w:val="uk-UA"/>
              </w:rPr>
            </w:pPr>
            <w:r w:rsidRPr="005E3345">
              <w:rPr>
                <w:sz w:val="16"/>
                <w:lang w:val="uk-UA"/>
              </w:rPr>
              <w:t>(</w:t>
            </w:r>
            <w:r w:rsidRPr="00250CB6">
              <w:rPr>
                <w:sz w:val="16"/>
                <w:vertAlign w:val="superscript"/>
                <w:lang w:val="uk-UA"/>
              </w:rPr>
              <w:t>2</w:t>
            </w:r>
            <w:r w:rsidRPr="005E3345">
              <w:rPr>
                <w:sz w:val="16"/>
                <w:lang w:val="uk-UA"/>
              </w:rPr>
              <w:t>)</w:t>
            </w:r>
            <w:r w:rsidRPr="00120C24">
              <w:rPr>
                <w:sz w:val="16"/>
                <w:lang w:val="uk-UA"/>
              </w:rPr>
              <w:t xml:space="preserve"> </w:t>
            </w:r>
            <w:r w:rsidR="00B443C6">
              <w:rPr>
                <w:i/>
                <w:sz w:val="16"/>
                <w:szCs w:val="16"/>
              </w:rPr>
              <w:t>either</w:t>
            </w:r>
            <w:r w:rsidR="00820543" w:rsidRPr="00120C24">
              <w:rPr>
                <w:sz w:val="16"/>
                <w:szCs w:val="16"/>
                <w:lang w:val="uk-UA"/>
              </w:rPr>
              <w:t>/або</w:t>
            </w:r>
            <w:r w:rsidR="00B443C6" w:rsidRPr="00120C24">
              <w:rPr>
                <w:i/>
                <w:spacing w:val="2"/>
                <w:sz w:val="16"/>
                <w:szCs w:val="16"/>
                <w:lang w:val="uk-UA"/>
              </w:rPr>
              <w:t xml:space="preserve"> </w:t>
            </w:r>
            <w:r w:rsidR="00B443C6" w:rsidRPr="00120C24">
              <w:rPr>
                <w:sz w:val="16"/>
                <w:szCs w:val="16"/>
                <w:lang w:val="uk-UA"/>
              </w:rPr>
              <w:t>[(</w:t>
            </w:r>
            <w:r w:rsidR="00B443C6">
              <w:rPr>
                <w:sz w:val="16"/>
                <w:szCs w:val="16"/>
              </w:rPr>
              <w:t>i</w:t>
            </w:r>
            <w:r w:rsidR="00B443C6" w:rsidRPr="00120C24">
              <w:rPr>
                <w:sz w:val="16"/>
                <w:szCs w:val="16"/>
                <w:lang w:val="uk-UA"/>
              </w:rPr>
              <w:t>)</w:t>
            </w:r>
            <w:r w:rsidR="00B443C6" w:rsidRPr="00120C24">
              <w:rPr>
                <w:sz w:val="16"/>
                <w:szCs w:val="16"/>
                <w:lang w:val="uk-UA"/>
              </w:rPr>
              <w:tab/>
            </w:r>
            <w:r w:rsidR="00B443C6">
              <w:rPr>
                <w:sz w:val="16"/>
                <w:szCs w:val="16"/>
              </w:rPr>
              <w:t>the</w:t>
            </w:r>
            <w:r w:rsidR="00B443C6" w:rsidRPr="00120C24">
              <w:rPr>
                <w:sz w:val="16"/>
                <w:szCs w:val="16"/>
                <w:lang w:val="uk-UA"/>
              </w:rPr>
              <w:t xml:space="preserve"> </w:t>
            </w:r>
            <w:r w:rsidR="00B443C6">
              <w:rPr>
                <w:sz w:val="16"/>
                <w:szCs w:val="16"/>
              </w:rPr>
              <w:t>meat</w:t>
            </w:r>
            <w:r w:rsidR="00B443C6" w:rsidRPr="00120C24">
              <w:rPr>
                <w:sz w:val="16"/>
                <w:szCs w:val="16"/>
                <w:lang w:val="uk-UA"/>
              </w:rPr>
              <w:t xml:space="preserve"> </w:t>
            </w:r>
            <w:r w:rsidR="00B443C6">
              <w:rPr>
                <w:sz w:val="16"/>
                <w:szCs w:val="16"/>
              </w:rPr>
              <w:t>products</w:t>
            </w:r>
            <w:r w:rsidR="00B443C6" w:rsidRPr="00120C24">
              <w:rPr>
                <w:sz w:val="16"/>
                <w:szCs w:val="16"/>
                <w:lang w:val="uk-UA"/>
              </w:rPr>
              <w:t xml:space="preserve"> </w:t>
            </w:r>
            <w:r w:rsidR="00B443C6">
              <w:rPr>
                <w:sz w:val="16"/>
                <w:szCs w:val="16"/>
              </w:rPr>
              <w:t>of</w:t>
            </w:r>
            <w:r w:rsidR="00B443C6" w:rsidRPr="00120C24">
              <w:rPr>
                <w:sz w:val="16"/>
                <w:szCs w:val="16"/>
                <w:lang w:val="uk-UA"/>
              </w:rPr>
              <w:t xml:space="preserve"> </w:t>
            </w:r>
            <w:r w:rsidR="00B443C6">
              <w:rPr>
                <w:sz w:val="16"/>
                <w:szCs w:val="16"/>
              </w:rPr>
              <w:t>bovine</w:t>
            </w:r>
            <w:r w:rsidR="00B443C6" w:rsidRPr="00120C24">
              <w:rPr>
                <w:sz w:val="16"/>
                <w:szCs w:val="16"/>
                <w:lang w:val="uk-UA"/>
              </w:rPr>
              <w:t xml:space="preserve">, </w:t>
            </w:r>
            <w:r w:rsidR="00B443C6">
              <w:rPr>
                <w:sz w:val="16"/>
                <w:szCs w:val="16"/>
              </w:rPr>
              <w:t>ovine</w:t>
            </w:r>
            <w:r w:rsidR="00B443C6" w:rsidRPr="00120C24">
              <w:rPr>
                <w:sz w:val="16"/>
                <w:szCs w:val="16"/>
                <w:lang w:val="uk-UA"/>
              </w:rPr>
              <w:t xml:space="preserve"> </w:t>
            </w:r>
            <w:r w:rsidR="00B443C6">
              <w:rPr>
                <w:sz w:val="16"/>
                <w:szCs w:val="16"/>
              </w:rPr>
              <w:t>and</w:t>
            </w:r>
            <w:r w:rsidR="00B443C6" w:rsidRPr="00120C24">
              <w:rPr>
                <w:sz w:val="16"/>
                <w:szCs w:val="16"/>
                <w:lang w:val="uk-UA"/>
              </w:rPr>
              <w:t xml:space="preserve"> </w:t>
            </w:r>
            <w:r w:rsidR="00B443C6">
              <w:rPr>
                <w:sz w:val="16"/>
                <w:szCs w:val="16"/>
              </w:rPr>
              <w:t>caprine</w:t>
            </w:r>
            <w:r w:rsidR="00B443C6" w:rsidRPr="00120C24">
              <w:rPr>
                <w:sz w:val="16"/>
                <w:szCs w:val="16"/>
                <w:lang w:val="uk-UA"/>
              </w:rPr>
              <w:t xml:space="preserve"> </w:t>
            </w:r>
            <w:r w:rsidR="00B443C6">
              <w:rPr>
                <w:sz w:val="16"/>
                <w:szCs w:val="16"/>
              </w:rPr>
              <w:t>animal</w:t>
            </w:r>
            <w:r w:rsidR="00B443C6" w:rsidRPr="00120C24">
              <w:rPr>
                <w:sz w:val="16"/>
                <w:szCs w:val="16"/>
                <w:lang w:val="uk-UA"/>
              </w:rPr>
              <w:t xml:space="preserve"> </w:t>
            </w:r>
            <w:r w:rsidR="00B443C6">
              <w:rPr>
                <w:sz w:val="16"/>
                <w:szCs w:val="16"/>
              </w:rPr>
              <w:t>origin</w:t>
            </w:r>
            <w:r w:rsidR="00B443C6" w:rsidRPr="00120C24">
              <w:rPr>
                <w:sz w:val="16"/>
                <w:szCs w:val="16"/>
                <w:lang w:val="uk-UA"/>
              </w:rPr>
              <w:t xml:space="preserve"> </w:t>
            </w:r>
            <w:r w:rsidR="00B443C6">
              <w:rPr>
                <w:sz w:val="16"/>
                <w:szCs w:val="16"/>
              </w:rPr>
              <w:t>do</w:t>
            </w:r>
            <w:r w:rsidR="00B443C6" w:rsidRPr="00120C24">
              <w:rPr>
                <w:sz w:val="16"/>
                <w:szCs w:val="16"/>
                <w:lang w:val="uk-UA"/>
              </w:rPr>
              <w:t xml:space="preserve"> </w:t>
            </w:r>
            <w:r w:rsidR="00B443C6">
              <w:rPr>
                <w:sz w:val="16"/>
                <w:szCs w:val="16"/>
              </w:rPr>
              <w:t>not</w:t>
            </w:r>
            <w:r w:rsidR="00B443C6" w:rsidRPr="00120C24">
              <w:rPr>
                <w:sz w:val="16"/>
                <w:szCs w:val="16"/>
                <w:lang w:val="uk-UA"/>
              </w:rPr>
              <w:t xml:space="preserve"> </w:t>
            </w:r>
            <w:r w:rsidR="00B443C6">
              <w:rPr>
                <w:sz w:val="16"/>
                <w:szCs w:val="16"/>
              </w:rPr>
              <w:t>contain</w:t>
            </w:r>
            <w:r w:rsidR="00B443C6" w:rsidRPr="00120C24">
              <w:rPr>
                <w:sz w:val="16"/>
                <w:szCs w:val="16"/>
                <w:lang w:val="uk-UA"/>
              </w:rPr>
              <w:t xml:space="preserve"> </w:t>
            </w:r>
            <w:r w:rsidR="00B443C6">
              <w:rPr>
                <w:sz w:val="16"/>
                <w:szCs w:val="16"/>
              </w:rPr>
              <w:t>and</w:t>
            </w:r>
            <w:r w:rsidR="00B443C6" w:rsidRPr="00120C24">
              <w:rPr>
                <w:sz w:val="16"/>
                <w:szCs w:val="16"/>
                <w:lang w:val="uk-UA"/>
              </w:rPr>
              <w:t xml:space="preserve"> </w:t>
            </w:r>
            <w:r w:rsidR="00B443C6">
              <w:rPr>
                <w:sz w:val="16"/>
                <w:szCs w:val="16"/>
              </w:rPr>
              <w:t>are</w:t>
            </w:r>
            <w:r w:rsidR="00B443C6" w:rsidRPr="00120C24">
              <w:rPr>
                <w:sz w:val="16"/>
                <w:szCs w:val="16"/>
                <w:lang w:val="uk-UA"/>
              </w:rPr>
              <w:t xml:space="preserve"> </w:t>
            </w:r>
            <w:r w:rsidR="00B443C6">
              <w:rPr>
                <w:sz w:val="16"/>
                <w:szCs w:val="16"/>
              </w:rPr>
              <w:t>not</w:t>
            </w:r>
            <w:r w:rsidR="00B443C6" w:rsidRPr="00120C24">
              <w:rPr>
                <w:sz w:val="16"/>
                <w:szCs w:val="16"/>
                <w:lang w:val="uk-UA"/>
              </w:rPr>
              <w:t xml:space="preserve"> </w:t>
            </w:r>
            <w:r w:rsidR="00B443C6">
              <w:rPr>
                <w:sz w:val="16"/>
                <w:szCs w:val="16"/>
              </w:rPr>
              <w:t>derived</w:t>
            </w:r>
            <w:r w:rsidR="00B443C6" w:rsidRPr="00120C24">
              <w:rPr>
                <w:sz w:val="16"/>
                <w:szCs w:val="16"/>
                <w:lang w:val="uk-UA"/>
              </w:rPr>
              <w:t xml:space="preserve"> </w:t>
            </w:r>
            <w:r w:rsidR="00B443C6">
              <w:rPr>
                <w:sz w:val="16"/>
                <w:szCs w:val="16"/>
              </w:rPr>
              <w:t>from</w:t>
            </w:r>
            <w:r w:rsidR="00B443C6" w:rsidRPr="00120C24">
              <w:rPr>
                <w:spacing w:val="-20"/>
                <w:sz w:val="16"/>
                <w:szCs w:val="16"/>
                <w:lang w:val="uk-UA"/>
              </w:rPr>
              <w:t xml:space="preserve"> </w:t>
            </w:r>
            <w:r w:rsidR="00B443C6">
              <w:rPr>
                <w:sz w:val="16"/>
                <w:szCs w:val="16"/>
              </w:rPr>
              <w:t>specified</w:t>
            </w:r>
            <w:r w:rsidR="00B443C6" w:rsidRPr="00120C24">
              <w:rPr>
                <w:sz w:val="16"/>
                <w:szCs w:val="16"/>
                <w:lang w:val="uk-UA"/>
              </w:rPr>
              <w:t xml:space="preserve"> </w:t>
            </w:r>
            <w:r w:rsidR="00B443C6">
              <w:rPr>
                <w:sz w:val="16"/>
                <w:szCs w:val="16"/>
              </w:rPr>
              <w:t>risk</w:t>
            </w:r>
            <w:r w:rsidR="00B443C6" w:rsidRPr="00120C24">
              <w:rPr>
                <w:sz w:val="16"/>
                <w:szCs w:val="16"/>
                <w:lang w:val="uk-UA"/>
              </w:rPr>
              <w:t xml:space="preserve"> </w:t>
            </w:r>
            <w:r w:rsidR="00B443C6">
              <w:rPr>
                <w:sz w:val="16"/>
                <w:szCs w:val="16"/>
              </w:rPr>
              <w:t>material</w:t>
            </w:r>
            <w:r w:rsidR="00B443C6" w:rsidRPr="00120C24">
              <w:rPr>
                <w:sz w:val="16"/>
                <w:szCs w:val="16"/>
                <w:lang w:val="uk-UA"/>
              </w:rPr>
              <w:t xml:space="preserve"> </w:t>
            </w:r>
            <w:r w:rsidR="00B443C6">
              <w:rPr>
                <w:sz w:val="16"/>
                <w:szCs w:val="16"/>
              </w:rPr>
              <w:t>as</w:t>
            </w:r>
            <w:r w:rsidR="00B443C6" w:rsidRPr="00120C24">
              <w:rPr>
                <w:sz w:val="16"/>
                <w:szCs w:val="16"/>
                <w:lang w:val="uk-UA"/>
              </w:rPr>
              <w:t xml:space="preserve"> </w:t>
            </w:r>
            <w:r w:rsidR="00B443C6">
              <w:rPr>
                <w:sz w:val="16"/>
                <w:szCs w:val="16"/>
              </w:rPr>
              <w:t>defined</w:t>
            </w:r>
            <w:r w:rsidR="00B443C6" w:rsidRPr="00120C24">
              <w:rPr>
                <w:sz w:val="16"/>
                <w:szCs w:val="16"/>
                <w:lang w:val="uk-UA"/>
              </w:rPr>
              <w:t xml:space="preserve"> </w:t>
            </w:r>
            <w:r w:rsidR="00B443C6">
              <w:rPr>
                <w:sz w:val="16"/>
                <w:szCs w:val="16"/>
              </w:rPr>
              <w:t>in</w:t>
            </w:r>
            <w:r w:rsidR="00B443C6" w:rsidRPr="00120C24">
              <w:rPr>
                <w:sz w:val="16"/>
                <w:szCs w:val="16"/>
                <w:lang w:val="uk-UA"/>
              </w:rPr>
              <w:t xml:space="preserve"> </w:t>
            </w:r>
            <w:r w:rsidR="00B443C6">
              <w:rPr>
                <w:sz w:val="16"/>
                <w:szCs w:val="16"/>
              </w:rPr>
              <w:t>point</w:t>
            </w:r>
            <w:r w:rsidR="00B443C6" w:rsidRPr="00120C24">
              <w:rPr>
                <w:sz w:val="16"/>
                <w:szCs w:val="16"/>
                <w:lang w:val="uk-UA"/>
              </w:rPr>
              <w:t xml:space="preserve"> 1 </w:t>
            </w:r>
            <w:r w:rsidR="00B443C6">
              <w:rPr>
                <w:sz w:val="16"/>
                <w:szCs w:val="16"/>
              </w:rPr>
              <w:t>of</w:t>
            </w:r>
            <w:r w:rsidR="00B443C6" w:rsidRPr="00120C24">
              <w:rPr>
                <w:sz w:val="16"/>
                <w:szCs w:val="16"/>
                <w:lang w:val="uk-UA"/>
              </w:rPr>
              <w:t xml:space="preserve"> </w:t>
            </w:r>
            <w:r w:rsidR="00B443C6">
              <w:rPr>
                <w:sz w:val="16"/>
                <w:szCs w:val="16"/>
              </w:rPr>
              <w:t>Annex</w:t>
            </w:r>
            <w:r w:rsidR="00B443C6" w:rsidRPr="00120C24">
              <w:rPr>
                <w:sz w:val="16"/>
                <w:szCs w:val="16"/>
                <w:lang w:val="uk-UA"/>
              </w:rPr>
              <w:t xml:space="preserve"> </w:t>
            </w:r>
            <w:r w:rsidR="00B443C6">
              <w:rPr>
                <w:sz w:val="16"/>
                <w:szCs w:val="16"/>
              </w:rPr>
              <w:t>V</w:t>
            </w:r>
            <w:r w:rsidR="00B443C6" w:rsidRPr="00120C24">
              <w:rPr>
                <w:sz w:val="16"/>
                <w:szCs w:val="16"/>
                <w:lang w:val="uk-UA"/>
              </w:rPr>
              <w:t xml:space="preserve"> </w:t>
            </w:r>
            <w:r w:rsidR="00B443C6">
              <w:rPr>
                <w:sz w:val="16"/>
                <w:szCs w:val="16"/>
              </w:rPr>
              <w:t>to</w:t>
            </w:r>
            <w:r w:rsidR="00B443C6" w:rsidRPr="00120C24">
              <w:rPr>
                <w:sz w:val="16"/>
                <w:szCs w:val="16"/>
                <w:lang w:val="uk-UA"/>
              </w:rPr>
              <w:t xml:space="preserve"> </w:t>
            </w:r>
            <w:r w:rsidR="00B443C6">
              <w:rPr>
                <w:sz w:val="16"/>
                <w:szCs w:val="16"/>
              </w:rPr>
              <w:t>Regulation</w:t>
            </w:r>
            <w:r w:rsidR="00B443C6" w:rsidRPr="00120C24">
              <w:rPr>
                <w:sz w:val="16"/>
                <w:szCs w:val="16"/>
                <w:lang w:val="uk-UA"/>
              </w:rPr>
              <w:t xml:space="preserve"> (</w:t>
            </w:r>
            <w:r w:rsidR="00B443C6">
              <w:rPr>
                <w:sz w:val="16"/>
                <w:szCs w:val="16"/>
              </w:rPr>
              <w:t>EC</w:t>
            </w:r>
            <w:r w:rsidR="00B443C6" w:rsidRPr="00120C24">
              <w:rPr>
                <w:sz w:val="16"/>
                <w:szCs w:val="16"/>
                <w:lang w:val="uk-UA"/>
              </w:rPr>
              <w:t xml:space="preserve">) </w:t>
            </w:r>
            <w:r w:rsidR="00B443C6">
              <w:rPr>
                <w:sz w:val="16"/>
                <w:szCs w:val="16"/>
              </w:rPr>
              <w:t>No</w:t>
            </w:r>
            <w:r w:rsidR="00B443C6" w:rsidRPr="00120C24">
              <w:rPr>
                <w:sz w:val="16"/>
                <w:szCs w:val="16"/>
                <w:lang w:val="uk-UA"/>
              </w:rPr>
              <w:t xml:space="preserve"> 999/2001</w:t>
            </w:r>
            <w:r w:rsidR="00820543" w:rsidRPr="00120C24">
              <w:rPr>
                <w:sz w:val="16"/>
                <w:szCs w:val="16"/>
                <w:lang w:val="uk-UA"/>
              </w:rPr>
              <w:t>/</w:t>
            </w:r>
            <w:r w:rsidR="00820543" w:rsidRPr="00120C24">
              <w:rPr>
                <w:lang w:val="uk-UA"/>
              </w:rPr>
              <w:t xml:space="preserve"> </w:t>
            </w:r>
            <w:r w:rsidR="00820543" w:rsidRPr="00CB3A0D">
              <w:rPr>
                <w:sz w:val="16"/>
                <w:szCs w:val="16"/>
                <w:lang w:val="uk-UA"/>
              </w:rPr>
              <w:t>м'ясні продукти від ВРХ, овець та кіз не містять і не є отриманими із ризикового матеріалу, як визначено у пункті 1 Додатка V до Регламенту (ЄС) № 999/2001</w:t>
            </w:r>
            <w:r w:rsidR="00B443C6" w:rsidRPr="00CB3A0D">
              <w:rPr>
                <w:sz w:val="16"/>
                <w:szCs w:val="16"/>
                <w:lang w:val="uk-UA"/>
              </w:rPr>
              <w:t>.]]]</w:t>
            </w:r>
            <w:r w:rsidR="00B443C6" w:rsidRPr="00CB3A0D">
              <w:rPr>
                <w:spacing w:val="-53"/>
                <w:sz w:val="16"/>
                <w:szCs w:val="16"/>
                <w:lang w:val="uk-UA"/>
              </w:rPr>
              <w:t xml:space="preserve"> </w:t>
            </w:r>
          </w:p>
          <w:p w:rsidR="00B443C6" w:rsidRPr="00CB3A0D" w:rsidRDefault="00E073D6" w:rsidP="00820543">
            <w:pPr>
              <w:pStyle w:val="TableParagraph"/>
              <w:tabs>
                <w:tab w:val="left" w:pos="2277"/>
              </w:tabs>
              <w:spacing w:before="189" w:line="244" w:lineRule="auto"/>
              <w:ind w:left="2277" w:right="332" w:hanging="2160"/>
              <w:jc w:val="both"/>
              <w:rPr>
                <w:sz w:val="16"/>
                <w:szCs w:val="16"/>
                <w:lang w:val="uk-UA"/>
              </w:rPr>
            </w:pPr>
            <w:r w:rsidRPr="005E3345">
              <w:rPr>
                <w:sz w:val="16"/>
                <w:lang w:val="uk-UA"/>
              </w:rPr>
              <w:t>(</w:t>
            </w:r>
            <w:r w:rsidRPr="00250CB6">
              <w:rPr>
                <w:sz w:val="16"/>
                <w:vertAlign w:val="superscript"/>
                <w:lang w:val="uk-UA"/>
              </w:rPr>
              <w:t>2</w:t>
            </w:r>
            <w:r w:rsidRPr="005E3345">
              <w:rPr>
                <w:sz w:val="16"/>
                <w:lang w:val="uk-UA"/>
              </w:rPr>
              <w:t>)</w:t>
            </w:r>
            <w:r w:rsidRPr="00120C24">
              <w:rPr>
                <w:sz w:val="16"/>
                <w:lang w:val="uk-UA"/>
              </w:rPr>
              <w:t xml:space="preserve"> </w:t>
            </w:r>
            <w:r w:rsidR="00B443C6">
              <w:rPr>
                <w:color w:val="202122"/>
                <w:sz w:val="16"/>
                <w:szCs w:val="16"/>
              </w:rPr>
              <w:t>II</w:t>
            </w:r>
            <w:r w:rsidR="00B443C6" w:rsidRPr="00120C24">
              <w:rPr>
                <w:color w:val="202122"/>
                <w:sz w:val="16"/>
                <w:szCs w:val="16"/>
                <w:lang w:val="uk-UA"/>
              </w:rPr>
              <w:t>.2.10.</w:t>
            </w:r>
            <w:r w:rsidR="00B443C6" w:rsidRPr="00120C24">
              <w:rPr>
                <w:color w:val="202122"/>
                <w:sz w:val="16"/>
                <w:szCs w:val="16"/>
                <w:lang w:val="uk-UA"/>
              </w:rPr>
              <w:tab/>
            </w:r>
            <w:r w:rsidR="00B443C6">
              <w:rPr>
                <w:sz w:val="16"/>
                <w:szCs w:val="16"/>
              </w:rPr>
              <w:t>if</w:t>
            </w:r>
            <w:r w:rsidR="00B443C6" w:rsidRPr="00120C24">
              <w:rPr>
                <w:sz w:val="16"/>
                <w:szCs w:val="16"/>
                <w:lang w:val="uk-UA"/>
              </w:rPr>
              <w:t xml:space="preserve"> </w:t>
            </w:r>
            <w:r w:rsidR="00B443C6">
              <w:rPr>
                <w:sz w:val="16"/>
                <w:szCs w:val="16"/>
              </w:rPr>
              <w:t>containing</w:t>
            </w:r>
            <w:r w:rsidR="00B443C6" w:rsidRPr="00120C24">
              <w:rPr>
                <w:sz w:val="16"/>
                <w:szCs w:val="16"/>
                <w:lang w:val="uk-UA"/>
              </w:rPr>
              <w:t xml:space="preserve"> </w:t>
            </w:r>
            <w:r w:rsidR="00B443C6">
              <w:rPr>
                <w:sz w:val="16"/>
                <w:szCs w:val="16"/>
              </w:rPr>
              <w:t>material</w:t>
            </w:r>
            <w:r w:rsidR="00B443C6" w:rsidRPr="00120C24">
              <w:rPr>
                <w:sz w:val="16"/>
                <w:szCs w:val="16"/>
                <w:lang w:val="uk-UA"/>
              </w:rPr>
              <w:t xml:space="preserve"> </w:t>
            </w:r>
            <w:r w:rsidR="00B443C6">
              <w:rPr>
                <w:sz w:val="16"/>
                <w:szCs w:val="16"/>
              </w:rPr>
              <w:t>from</w:t>
            </w:r>
            <w:r w:rsidR="00B443C6" w:rsidRPr="00120C24">
              <w:rPr>
                <w:sz w:val="16"/>
                <w:szCs w:val="16"/>
                <w:lang w:val="uk-UA"/>
              </w:rPr>
              <w:t xml:space="preserve"> </w:t>
            </w:r>
            <w:r w:rsidR="00B443C6">
              <w:rPr>
                <w:sz w:val="16"/>
                <w:szCs w:val="16"/>
              </w:rPr>
              <w:t>domestic</w:t>
            </w:r>
            <w:r w:rsidR="00B443C6" w:rsidRPr="00120C24">
              <w:rPr>
                <w:sz w:val="16"/>
                <w:szCs w:val="16"/>
                <w:lang w:val="uk-UA"/>
              </w:rPr>
              <w:t xml:space="preserve"> </w:t>
            </w:r>
            <w:r w:rsidR="00B443C6">
              <w:rPr>
                <w:sz w:val="16"/>
                <w:szCs w:val="16"/>
              </w:rPr>
              <w:t>equine</w:t>
            </w:r>
            <w:r w:rsidR="00B443C6" w:rsidRPr="00120C24">
              <w:rPr>
                <w:sz w:val="16"/>
                <w:szCs w:val="16"/>
                <w:lang w:val="uk-UA"/>
              </w:rPr>
              <w:t xml:space="preserve"> </w:t>
            </w:r>
            <w:r w:rsidR="00B443C6">
              <w:rPr>
                <w:sz w:val="16"/>
                <w:szCs w:val="16"/>
              </w:rPr>
              <w:t>animals</w:t>
            </w:r>
            <w:r w:rsidR="00B443C6" w:rsidRPr="00120C24">
              <w:rPr>
                <w:sz w:val="16"/>
                <w:szCs w:val="16"/>
                <w:lang w:val="uk-UA"/>
              </w:rPr>
              <w:t xml:space="preserve">, </w:t>
            </w:r>
            <w:r w:rsidR="00B443C6">
              <w:rPr>
                <w:sz w:val="16"/>
                <w:szCs w:val="16"/>
              </w:rPr>
              <w:t>the</w:t>
            </w:r>
            <w:r w:rsidR="00B443C6" w:rsidRPr="00120C24">
              <w:rPr>
                <w:sz w:val="16"/>
                <w:szCs w:val="16"/>
                <w:lang w:val="uk-UA"/>
              </w:rPr>
              <w:t xml:space="preserve"> </w:t>
            </w:r>
            <w:r w:rsidR="00B443C6">
              <w:rPr>
                <w:sz w:val="16"/>
                <w:szCs w:val="16"/>
              </w:rPr>
              <w:t>fresh</w:t>
            </w:r>
            <w:r w:rsidR="00B443C6" w:rsidRPr="00120C24">
              <w:rPr>
                <w:sz w:val="16"/>
                <w:szCs w:val="16"/>
                <w:lang w:val="uk-UA"/>
              </w:rPr>
              <w:t xml:space="preserve"> </w:t>
            </w:r>
            <w:r w:rsidR="00B443C6">
              <w:rPr>
                <w:sz w:val="16"/>
                <w:szCs w:val="16"/>
              </w:rPr>
              <w:t>meat</w:t>
            </w:r>
            <w:r w:rsidR="00B443C6" w:rsidRPr="00120C24">
              <w:rPr>
                <w:sz w:val="16"/>
                <w:szCs w:val="16"/>
                <w:lang w:val="uk-UA"/>
              </w:rPr>
              <w:t>,</w:t>
            </w:r>
            <w:r w:rsidR="00820543" w:rsidRPr="00120C24">
              <w:rPr>
                <w:spacing w:val="-11"/>
                <w:sz w:val="16"/>
                <w:szCs w:val="16"/>
                <w:lang w:val="uk-UA"/>
              </w:rPr>
              <w:t xml:space="preserve"> </w:t>
            </w:r>
            <w:r w:rsidR="00B443C6">
              <w:rPr>
                <w:sz w:val="16"/>
                <w:szCs w:val="16"/>
              </w:rPr>
              <w:t>stomachs</w:t>
            </w:r>
            <w:r w:rsidR="00B443C6" w:rsidRPr="00120C24">
              <w:rPr>
                <w:sz w:val="16"/>
                <w:szCs w:val="16"/>
                <w:lang w:val="uk-UA"/>
              </w:rPr>
              <w:t xml:space="preserve">, </w:t>
            </w:r>
            <w:r w:rsidR="00B443C6">
              <w:rPr>
                <w:sz w:val="16"/>
                <w:szCs w:val="16"/>
              </w:rPr>
              <w:t>bladders</w:t>
            </w:r>
            <w:r w:rsidR="00B443C6" w:rsidRPr="00120C24">
              <w:rPr>
                <w:sz w:val="16"/>
                <w:szCs w:val="16"/>
                <w:lang w:val="uk-UA"/>
              </w:rPr>
              <w:t xml:space="preserve"> </w:t>
            </w:r>
            <w:r w:rsidR="00B443C6">
              <w:rPr>
                <w:sz w:val="16"/>
                <w:szCs w:val="16"/>
              </w:rPr>
              <w:t>or</w:t>
            </w:r>
            <w:r w:rsidR="00B443C6" w:rsidRPr="00120C24">
              <w:rPr>
                <w:sz w:val="16"/>
                <w:szCs w:val="16"/>
                <w:lang w:val="uk-UA"/>
              </w:rPr>
              <w:t xml:space="preserve"> </w:t>
            </w:r>
            <w:r w:rsidR="00B443C6">
              <w:rPr>
                <w:sz w:val="16"/>
                <w:szCs w:val="16"/>
              </w:rPr>
              <w:t>intestines</w:t>
            </w:r>
            <w:r w:rsidR="00B443C6" w:rsidRPr="00120C24">
              <w:rPr>
                <w:sz w:val="16"/>
                <w:szCs w:val="16"/>
                <w:lang w:val="uk-UA"/>
              </w:rPr>
              <w:t xml:space="preserve"> </w:t>
            </w:r>
            <w:r w:rsidR="00B443C6">
              <w:rPr>
                <w:sz w:val="16"/>
                <w:szCs w:val="16"/>
              </w:rPr>
              <w:t>used</w:t>
            </w:r>
            <w:r w:rsidR="00B443C6" w:rsidRPr="00120C24">
              <w:rPr>
                <w:sz w:val="16"/>
                <w:szCs w:val="16"/>
                <w:lang w:val="uk-UA"/>
              </w:rPr>
              <w:t xml:space="preserve"> </w:t>
            </w:r>
            <w:r w:rsidR="00B443C6">
              <w:rPr>
                <w:sz w:val="16"/>
                <w:szCs w:val="16"/>
              </w:rPr>
              <w:t>in</w:t>
            </w:r>
            <w:r w:rsidR="00B443C6" w:rsidRPr="00120C24">
              <w:rPr>
                <w:sz w:val="16"/>
                <w:szCs w:val="16"/>
                <w:lang w:val="uk-UA"/>
              </w:rPr>
              <w:t xml:space="preserve"> </w:t>
            </w:r>
            <w:r w:rsidR="00B443C6">
              <w:rPr>
                <w:sz w:val="16"/>
                <w:szCs w:val="16"/>
              </w:rPr>
              <w:t>the</w:t>
            </w:r>
            <w:r w:rsidR="00B443C6" w:rsidRPr="00120C24">
              <w:rPr>
                <w:sz w:val="16"/>
                <w:szCs w:val="16"/>
                <w:lang w:val="uk-UA"/>
              </w:rPr>
              <w:t xml:space="preserve"> </w:t>
            </w:r>
            <w:r w:rsidR="00B443C6">
              <w:rPr>
                <w:sz w:val="16"/>
                <w:szCs w:val="16"/>
              </w:rPr>
              <w:t>preparation</w:t>
            </w:r>
            <w:r w:rsidR="00B443C6" w:rsidRPr="00120C24">
              <w:rPr>
                <w:sz w:val="16"/>
                <w:szCs w:val="16"/>
                <w:lang w:val="uk-UA"/>
              </w:rPr>
              <w:t xml:space="preserve"> </w:t>
            </w:r>
            <w:r w:rsidR="00B443C6">
              <w:rPr>
                <w:sz w:val="16"/>
                <w:szCs w:val="16"/>
              </w:rPr>
              <w:t>of</w:t>
            </w:r>
            <w:r w:rsidR="00B443C6" w:rsidRPr="00120C24">
              <w:rPr>
                <w:sz w:val="16"/>
                <w:szCs w:val="16"/>
                <w:lang w:val="uk-UA"/>
              </w:rPr>
              <w:t xml:space="preserve"> </w:t>
            </w:r>
            <w:r w:rsidR="00B443C6">
              <w:rPr>
                <w:sz w:val="16"/>
                <w:szCs w:val="16"/>
              </w:rPr>
              <w:t>the</w:t>
            </w:r>
            <w:r w:rsidR="00B443C6" w:rsidRPr="00120C24">
              <w:rPr>
                <w:sz w:val="16"/>
                <w:szCs w:val="16"/>
                <w:lang w:val="uk-UA"/>
              </w:rPr>
              <w:t xml:space="preserve"> </w:t>
            </w:r>
            <w:r w:rsidR="00B443C6">
              <w:rPr>
                <w:sz w:val="16"/>
                <w:szCs w:val="16"/>
              </w:rPr>
              <w:t>meat</w:t>
            </w:r>
            <w:r w:rsidR="00B443C6" w:rsidRPr="00120C24">
              <w:rPr>
                <w:sz w:val="16"/>
                <w:szCs w:val="16"/>
                <w:lang w:val="uk-UA"/>
              </w:rPr>
              <w:t xml:space="preserve"> </w:t>
            </w:r>
            <w:r w:rsidR="00B443C6">
              <w:rPr>
                <w:sz w:val="16"/>
                <w:szCs w:val="16"/>
              </w:rPr>
              <w:t>products</w:t>
            </w:r>
            <w:r w:rsidR="00B443C6" w:rsidRPr="00120C24">
              <w:rPr>
                <w:sz w:val="16"/>
                <w:szCs w:val="16"/>
                <w:lang w:val="uk-UA"/>
              </w:rPr>
              <w:t xml:space="preserve"> </w:t>
            </w:r>
            <w:r w:rsidR="00B443C6">
              <w:rPr>
                <w:sz w:val="16"/>
                <w:szCs w:val="16"/>
              </w:rPr>
              <w:t>and</w:t>
            </w:r>
            <w:r w:rsidR="00B443C6" w:rsidRPr="00120C24">
              <w:rPr>
                <w:sz w:val="16"/>
                <w:szCs w:val="16"/>
                <w:lang w:val="uk-UA"/>
              </w:rPr>
              <w:t>/</w:t>
            </w:r>
            <w:r w:rsidR="00B443C6">
              <w:rPr>
                <w:sz w:val="16"/>
                <w:szCs w:val="16"/>
              </w:rPr>
              <w:t>or</w:t>
            </w:r>
            <w:r w:rsidR="00B443C6" w:rsidRPr="00120C24">
              <w:rPr>
                <w:sz w:val="16"/>
                <w:szCs w:val="16"/>
                <w:lang w:val="uk-UA"/>
              </w:rPr>
              <w:t xml:space="preserve"> </w:t>
            </w:r>
            <w:r w:rsidR="00B443C6">
              <w:rPr>
                <w:sz w:val="16"/>
                <w:szCs w:val="16"/>
              </w:rPr>
              <w:t>treated</w:t>
            </w:r>
            <w:r w:rsidR="00B443C6" w:rsidRPr="00120C24">
              <w:rPr>
                <w:sz w:val="16"/>
                <w:szCs w:val="16"/>
                <w:lang w:val="uk-UA"/>
              </w:rPr>
              <w:t xml:space="preserve"> </w:t>
            </w:r>
            <w:r w:rsidR="00B443C6">
              <w:rPr>
                <w:sz w:val="16"/>
                <w:szCs w:val="16"/>
              </w:rPr>
              <w:t>stomachs</w:t>
            </w:r>
            <w:r w:rsidR="00B443C6" w:rsidRPr="00120C24">
              <w:rPr>
                <w:sz w:val="16"/>
                <w:szCs w:val="16"/>
                <w:lang w:val="uk-UA"/>
              </w:rPr>
              <w:t xml:space="preserve">, </w:t>
            </w:r>
            <w:r w:rsidR="00B443C6">
              <w:rPr>
                <w:sz w:val="16"/>
                <w:szCs w:val="16"/>
              </w:rPr>
              <w:t>bladders</w:t>
            </w:r>
            <w:r w:rsidR="00B443C6" w:rsidRPr="00120C24">
              <w:rPr>
                <w:sz w:val="16"/>
                <w:szCs w:val="16"/>
                <w:lang w:val="uk-UA"/>
              </w:rPr>
              <w:t xml:space="preserve"> </w:t>
            </w:r>
            <w:r w:rsidR="00B443C6">
              <w:rPr>
                <w:sz w:val="16"/>
                <w:szCs w:val="16"/>
              </w:rPr>
              <w:t>and</w:t>
            </w:r>
            <w:r w:rsidR="00B443C6" w:rsidRPr="00120C24">
              <w:rPr>
                <w:spacing w:val="-5"/>
                <w:sz w:val="16"/>
                <w:szCs w:val="16"/>
                <w:lang w:val="uk-UA"/>
              </w:rPr>
              <w:t xml:space="preserve"> </w:t>
            </w:r>
            <w:r w:rsidR="00B443C6">
              <w:rPr>
                <w:sz w:val="16"/>
                <w:szCs w:val="16"/>
              </w:rPr>
              <w:t>intestines</w:t>
            </w:r>
            <w:r w:rsidR="00820543" w:rsidRPr="00120C24">
              <w:rPr>
                <w:sz w:val="16"/>
                <w:szCs w:val="16"/>
                <w:lang w:val="uk-UA"/>
              </w:rPr>
              <w:t>/</w:t>
            </w:r>
            <w:r w:rsidR="00820543" w:rsidRPr="00120C24">
              <w:rPr>
                <w:lang w:val="uk-UA"/>
              </w:rPr>
              <w:t xml:space="preserve"> </w:t>
            </w:r>
            <w:r w:rsidR="00820543" w:rsidRPr="00CB3A0D">
              <w:rPr>
                <w:sz w:val="16"/>
                <w:szCs w:val="16"/>
                <w:lang w:val="uk-UA"/>
              </w:rPr>
              <w:t>Якщо містять матеріал, що походить від свійських коней, свіже м’ясо, шлунки, міхури або кишки, що використовуються для приготування м’ясних продуктів, та / або оброблені шлунки, міхури та кишки</w:t>
            </w:r>
          </w:p>
          <w:p w:rsidR="00B443C6" w:rsidRPr="00120C24" w:rsidRDefault="00B443C6" w:rsidP="00820543">
            <w:pPr>
              <w:pStyle w:val="TableParagraph"/>
              <w:spacing w:before="5"/>
              <w:jc w:val="both"/>
              <w:rPr>
                <w:b/>
                <w:sz w:val="14"/>
                <w:lang w:val="uk-UA"/>
              </w:rPr>
            </w:pPr>
          </w:p>
          <w:p w:rsidR="003559DD" w:rsidRDefault="00E073D6" w:rsidP="00E073D6">
            <w:pPr>
              <w:pStyle w:val="TableParagraph"/>
              <w:spacing w:before="10"/>
              <w:ind w:left="1588" w:right="332" w:hanging="1417"/>
              <w:jc w:val="both"/>
              <w:rPr>
                <w:sz w:val="16"/>
                <w:lang w:val="uk-UA"/>
              </w:rPr>
            </w:pPr>
            <w:r w:rsidRPr="005E3345">
              <w:rPr>
                <w:sz w:val="16"/>
                <w:lang w:val="uk-UA"/>
              </w:rPr>
              <w:t>(</w:t>
            </w:r>
            <w:r w:rsidRPr="00250CB6">
              <w:rPr>
                <w:sz w:val="16"/>
                <w:vertAlign w:val="superscript"/>
                <w:lang w:val="uk-UA"/>
              </w:rPr>
              <w:t>2</w:t>
            </w:r>
            <w:r w:rsidRPr="005E3345">
              <w:rPr>
                <w:sz w:val="16"/>
                <w:lang w:val="uk-UA"/>
              </w:rPr>
              <w:t>)</w:t>
            </w:r>
            <w:r w:rsidRPr="00120C24">
              <w:rPr>
                <w:sz w:val="16"/>
                <w:lang w:val="uk-UA"/>
              </w:rPr>
              <w:t xml:space="preserve"> </w:t>
            </w:r>
            <w:r w:rsidR="00B443C6">
              <w:rPr>
                <w:i/>
                <w:sz w:val="16"/>
              </w:rPr>
              <w:t>either</w:t>
            </w:r>
            <w:r w:rsidR="00820543" w:rsidRPr="00120C24">
              <w:rPr>
                <w:sz w:val="16"/>
                <w:szCs w:val="16"/>
                <w:lang w:val="uk-UA"/>
              </w:rPr>
              <w:t>/або</w:t>
            </w:r>
            <w:r w:rsidR="00B443C6" w:rsidRPr="00120C24">
              <w:rPr>
                <w:i/>
                <w:sz w:val="16"/>
                <w:lang w:val="uk-UA"/>
              </w:rPr>
              <w:tab/>
            </w:r>
            <w:r w:rsidR="00B443C6" w:rsidRPr="00120C24">
              <w:rPr>
                <w:sz w:val="16"/>
                <w:lang w:val="uk-UA"/>
              </w:rPr>
              <w:t>[</w:t>
            </w:r>
            <w:r w:rsidR="00B443C6">
              <w:rPr>
                <w:sz w:val="16"/>
              </w:rPr>
              <w:t>was</w:t>
            </w:r>
            <w:r w:rsidR="00B443C6" w:rsidRPr="00120C24">
              <w:rPr>
                <w:sz w:val="16"/>
                <w:lang w:val="uk-UA"/>
              </w:rPr>
              <w:t>/</w:t>
            </w:r>
            <w:r w:rsidR="00B443C6">
              <w:rPr>
                <w:sz w:val="16"/>
              </w:rPr>
              <w:t>were</w:t>
            </w:r>
            <w:r w:rsidR="00B443C6" w:rsidRPr="00120C24">
              <w:rPr>
                <w:sz w:val="16"/>
                <w:lang w:val="uk-UA"/>
              </w:rPr>
              <w:t xml:space="preserve"> </w:t>
            </w:r>
            <w:r w:rsidR="00B443C6">
              <w:rPr>
                <w:sz w:val="16"/>
              </w:rPr>
              <w:t>obtained</w:t>
            </w:r>
            <w:r w:rsidR="00B443C6" w:rsidRPr="00120C24">
              <w:rPr>
                <w:sz w:val="16"/>
                <w:lang w:val="uk-UA"/>
              </w:rPr>
              <w:t xml:space="preserve"> </w:t>
            </w:r>
            <w:r w:rsidR="00B443C6">
              <w:rPr>
                <w:sz w:val="16"/>
              </w:rPr>
              <w:t>from</w:t>
            </w:r>
            <w:r w:rsidR="00B443C6" w:rsidRPr="00120C24">
              <w:rPr>
                <w:sz w:val="16"/>
                <w:lang w:val="uk-UA"/>
              </w:rPr>
              <w:t xml:space="preserve"> </w:t>
            </w:r>
            <w:r w:rsidR="00B443C6">
              <w:rPr>
                <w:sz w:val="16"/>
              </w:rPr>
              <w:t>domestic</w:t>
            </w:r>
            <w:r w:rsidR="00B443C6" w:rsidRPr="00120C24">
              <w:rPr>
                <w:sz w:val="16"/>
                <w:lang w:val="uk-UA"/>
              </w:rPr>
              <w:t xml:space="preserve"> </w:t>
            </w:r>
            <w:r w:rsidR="00B443C6">
              <w:rPr>
                <w:sz w:val="16"/>
              </w:rPr>
              <w:t>equine</w:t>
            </w:r>
            <w:r w:rsidR="00B443C6" w:rsidRPr="00120C24">
              <w:rPr>
                <w:sz w:val="16"/>
                <w:lang w:val="uk-UA"/>
              </w:rPr>
              <w:t xml:space="preserve"> </w:t>
            </w:r>
            <w:r w:rsidR="00B443C6">
              <w:rPr>
                <w:sz w:val="16"/>
              </w:rPr>
              <w:t>animals</w:t>
            </w:r>
            <w:r w:rsidR="00B443C6" w:rsidRPr="00120C24">
              <w:rPr>
                <w:sz w:val="16"/>
                <w:lang w:val="uk-UA"/>
              </w:rPr>
              <w:t xml:space="preserve"> </w:t>
            </w:r>
            <w:r w:rsidR="00B443C6">
              <w:rPr>
                <w:sz w:val="16"/>
              </w:rPr>
              <w:t>which</w:t>
            </w:r>
            <w:r w:rsidR="00B443C6" w:rsidRPr="00120C24">
              <w:rPr>
                <w:sz w:val="16"/>
                <w:lang w:val="uk-UA"/>
              </w:rPr>
              <w:t xml:space="preserve"> </w:t>
            </w:r>
            <w:r w:rsidR="00B443C6">
              <w:rPr>
                <w:sz w:val="16"/>
              </w:rPr>
              <w:t>immediately</w:t>
            </w:r>
            <w:r w:rsidR="00B443C6" w:rsidRPr="00120C24">
              <w:rPr>
                <w:sz w:val="16"/>
                <w:lang w:val="uk-UA"/>
              </w:rPr>
              <w:t xml:space="preserve"> </w:t>
            </w:r>
            <w:r w:rsidR="00B443C6">
              <w:rPr>
                <w:sz w:val="16"/>
              </w:rPr>
              <w:t>prior</w:t>
            </w:r>
            <w:r w:rsidR="00B443C6" w:rsidRPr="00120C24">
              <w:rPr>
                <w:sz w:val="16"/>
                <w:lang w:val="uk-UA"/>
              </w:rPr>
              <w:t xml:space="preserve"> </w:t>
            </w:r>
            <w:r w:rsidR="00B443C6">
              <w:rPr>
                <w:sz w:val="16"/>
              </w:rPr>
              <w:t>to</w:t>
            </w:r>
            <w:r w:rsidR="00B443C6" w:rsidRPr="00120C24">
              <w:rPr>
                <w:sz w:val="16"/>
                <w:lang w:val="uk-UA"/>
              </w:rPr>
              <w:t xml:space="preserve"> </w:t>
            </w:r>
            <w:r w:rsidR="00B443C6">
              <w:rPr>
                <w:sz w:val="16"/>
              </w:rPr>
              <w:t>slaughter</w:t>
            </w:r>
            <w:r w:rsidR="00B443C6" w:rsidRPr="00120C24">
              <w:rPr>
                <w:sz w:val="16"/>
                <w:lang w:val="uk-UA"/>
              </w:rPr>
              <w:t xml:space="preserve"> </w:t>
            </w:r>
            <w:r w:rsidR="00B443C6">
              <w:rPr>
                <w:sz w:val="16"/>
              </w:rPr>
              <w:t>had</w:t>
            </w:r>
            <w:r w:rsidR="00B443C6" w:rsidRPr="00120C24">
              <w:rPr>
                <w:sz w:val="16"/>
                <w:lang w:val="uk-UA"/>
              </w:rPr>
              <w:t xml:space="preserve"> </w:t>
            </w:r>
            <w:r w:rsidR="00B443C6">
              <w:rPr>
                <w:sz w:val="16"/>
              </w:rPr>
              <w:t>been</w:t>
            </w:r>
            <w:r w:rsidR="00B443C6" w:rsidRPr="00120C24">
              <w:rPr>
                <w:sz w:val="16"/>
                <w:lang w:val="uk-UA"/>
              </w:rPr>
              <w:t xml:space="preserve"> </w:t>
            </w:r>
            <w:r w:rsidR="00B443C6">
              <w:rPr>
                <w:sz w:val="16"/>
              </w:rPr>
              <w:t>kept</w:t>
            </w:r>
            <w:r w:rsidR="00B443C6" w:rsidRPr="00120C24">
              <w:rPr>
                <w:sz w:val="16"/>
                <w:lang w:val="uk-UA"/>
              </w:rPr>
              <w:t xml:space="preserve"> </w:t>
            </w:r>
            <w:r w:rsidR="00B443C6">
              <w:rPr>
                <w:sz w:val="16"/>
              </w:rPr>
              <w:t>for</w:t>
            </w:r>
            <w:r w:rsidR="00B443C6" w:rsidRPr="00120C24">
              <w:rPr>
                <w:sz w:val="16"/>
                <w:lang w:val="uk-UA"/>
              </w:rPr>
              <w:t xml:space="preserve"> </w:t>
            </w:r>
            <w:r w:rsidR="00B443C6">
              <w:rPr>
                <w:sz w:val="16"/>
              </w:rPr>
              <w:t>at</w:t>
            </w:r>
            <w:r w:rsidR="00B443C6" w:rsidRPr="00120C24">
              <w:rPr>
                <w:sz w:val="16"/>
                <w:lang w:val="uk-UA"/>
              </w:rPr>
              <w:t xml:space="preserve"> </w:t>
            </w:r>
            <w:r w:rsidR="00B443C6">
              <w:rPr>
                <w:sz w:val="16"/>
              </w:rPr>
              <w:t>least</w:t>
            </w:r>
            <w:r w:rsidR="00B443C6" w:rsidRPr="00120C24">
              <w:rPr>
                <w:sz w:val="16"/>
                <w:lang w:val="uk-UA"/>
              </w:rPr>
              <w:t xml:space="preserve"> </w:t>
            </w:r>
            <w:r w:rsidR="00B443C6">
              <w:rPr>
                <w:sz w:val="16"/>
              </w:rPr>
              <w:t>six</w:t>
            </w:r>
            <w:r w:rsidR="00B443C6" w:rsidRPr="00120C24">
              <w:rPr>
                <w:sz w:val="16"/>
                <w:lang w:val="uk-UA"/>
              </w:rPr>
              <w:t xml:space="preserve"> </w:t>
            </w:r>
            <w:r w:rsidR="00B443C6">
              <w:rPr>
                <w:sz w:val="16"/>
              </w:rPr>
              <w:t>months</w:t>
            </w:r>
            <w:r w:rsidR="00B443C6" w:rsidRPr="00120C24">
              <w:rPr>
                <w:sz w:val="16"/>
                <w:lang w:val="uk-UA"/>
              </w:rPr>
              <w:t xml:space="preserve"> </w:t>
            </w:r>
            <w:r w:rsidR="00B443C6">
              <w:rPr>
                <w:sz w:val="16"/>
              </w:rPr>
              <w:t>or</w:t>
            </w:r>
            <w:r w:rsidR="00B443C6" w:rsidRPr="00120C24">
              <w:rPr>
                <w:sz w:val="16"/>
                <w:lang w:val="uk-UA"/>
              </w:rPr>
              <w:t xml:space="preserve"> </w:t>
            </w:r>
            <w:r w:rsidR="00B443C6">
              <w:rPr>
                <w:sz w:val="16"/>
              </w:rPr>
              <w:t>since</w:t>
            </w:r>
            <w:r w:rsidR="00B443C6" w:rsidRPr="00120C24">
              <w:rPr>
                <w:sz w:val="16"/>
                <w:lang w:val="uk-UA"/>
              </w:rPr>
              <w:t xml:space="preserve"> </w:t>
            </w:r>
            <w:r w:rsidR="00B443C6">
              <w:rPr>
                <w:sz w:val="16"/>
              </w:rPr>
              <w:t>birth</w:t>
            </w:r>
            <w:r w:rsidR="00B443C6" w:rsidRPr="00120C24">
              <w:rPr>
                <w:sz w:val="16"/>
                <w:lang w:val="uk-UA"/>
              </w:rPr>
              <w:t xml:space="preserve"> </w:t>
            </w:r>
            <w:r w:rsidR="00B443C6">
              <w:rPr>
                <w:sz w:val="16"/>
              </w:rPr>
              <w:t>if</w:t>
            </w:r>
            <w:r w:rsidR="00B443C6" w:rsidRPr="00120C24">
              <w:rPr>
                <w:spacing w:val="-14"/>
                <w:sz w:val="16"/>
                <w:lang w:val="uk-UA"/>
              </w:rPr>
              <w:t xml:space="preserve"> </w:t>
            </w:r>
            <w:r w:rsidR="00B443C6">
              <w:rPr>
                <w:sz w:val="16"/>
              </w:rPr>
              <w:t>slaughtered</w:t>
            </w:r>
            <w:r w:rsidR="00B443C6" w:rsidRPr="00120C24">
              <w:rPr>
                <w:sz w:val="16"/>
                <w:lang w:val="uk-UA"/>
              </w:rPr>
              <w:t xml:space="preserve"> </w:t>
            </w:r>
            <w:r w:rsidR="00B443C6">
              <w:rPr>
                <w:sz w:val="16"/>
              </w:rPr>
              <w:t>at</w:t>
            </w:r>
            <w:r w:rsidR="00B443C6" w:rsidRPr="00120C24">
              <w:rPr>
                <w:sz w:val="16"/>
                <w:lang w:val="uk-UA"/>
              </w:rPr>
              <w:t xml:space="preserve"> </w:t>
            </w:r>
            <w:r w:rsidR="00B443C6">
              <w:rPr>
                <w:sz w:val="16"/>
              </w:rPr>
              <w:t>an</w:t>
            </w:r>
            <w:r w:rsidR="00B443C6" w:rsidRPr="00120C24">
              <w:rPr>
                <w:sz w:val="16"/>
                <w:lang w:val="uk-UA"/>
              </w:rPr>
              <w:t xml:space="preserve"> </w:t>
            </w:r>
            <w:r w:rsidR="00B443C6">
              <w:rPr>
                <w:sz w:val="16"/>
              </w:rPr>
              <w:t>age</w:t>
            </w:r>
            <w:r w:rsidR="00B443C6" w:rsidRPr="00120C24">
              <w:rPr>
                <w:sz w:val="16"/>
                <w:lang w:val="uk-UA"/>
              </w:rPr>
              <w:t xml:space="preserve"> </w:t>
            </w:r>
            <w:r w:rsidR="00B443C6">
              <w:rPr>
                <w:sz w:val="16"/>
              </w:rPr>
              <w:t>of</w:t>
            </w:r>
            <w:r w:rsidR="00B443C6" w:rsidRPr="00120C24">
              <w:rPr>
                <w:sz w:val="16"/>
                <w:lang w:val="uk-UA"/>
              </w:rPr>
              <w:t xml:space="preserve"> </w:t>
            </w:r>
            <w:r w:rsidR="00B443C6">
              <w:rPr>
                <w:sz w:val="16"/>
              </w:rPr>
              <w:t>less</w:t>
            </w:r>
            <w:r w:rsidR="00B443C6" w:rsidRPr="00120C24">
              <w:rPr>
                <w:sz w:val="16"/>
                <w:lang w:val="uk-UA"/>
              </w:rPr>
              <w:t xml:space="preserve"> </w:t>
            </w:r>
            <w:r w:rsidR="00B443C6">
              <w:rPr>
                <w:sz w:val="16"/>
              </w:rPr>
              <w:t>than</w:t>
            </w:r>
            <w:r w:rsidR="00B443C6" w:rsidRPr="00120C24">
              <w:rPr>
                <w:sz w:val="16"/>
                <w:lang w:val="uk-UA"/>
              </w:rPr>
              <w:t xml:space="preserve"> </w:t>
            </w:r>
            <w:r w:rsidR="00B443C6">
              <w:rPr>
                <w:sz w:val="16"/>
              </w:rPr>
              <w:t>six</w:t>
            </w:r>
            <w:r w:rsidR="00B443C6" w:rsidRPr="00120C24">
              <w:rPr>
                <w:sz w:val="16"/>
                <w:lang w:val="uk-UA"/>
              </w:rPr>
              <w:t xml:space="preserve"> </w:t>
            </w:r>
            <w:r w:rsidR="00B443C6">
              <w:rPr>
                <w:sz w:val="16"/>
              </w:rPr>
              <w:t>months</w:t>
            </w:r>
            <w:r w:rsidR="00B443C6" w:rsidRPr="00120C24">
              <w:rPr>
                <w:sz w:val="16"/>
                <w:lang w:val="uk-UA"/>
              </w:rPr>
              <w:t xml:space="preserve">, </w:t>
            </w:r>
            <w:r w:rsidR="00B443C6">
              <w:rPr>
                <w:sz w:val="16"/>
              </w:rPr>
              <w:t>or</w:t>
            </w:r>
            <w:r w:rsidR="00B443C6" w:rsidRPr="00120C24">
              <w:rPr>
                <w:sz w:val="16"/>
                <w:lang w:val="uk-UA"/>
              </w:rPr>
              <w:t xml:space="preserve"> </w:t>
            </w:r>
            <w:r w:rsidR="00B443C6">
              <w:rPr>
                <w:sz w:val="16"/>
              </w:rPr>
              <w:t>since</w:t>
            </w:r>
            <w:r w:rsidR="00B443C6" w:rsidRPr="00120C24">
              <w:rPr>
                <w:sz w:val="16"/>
                <w:lang w:val="uk-UA"/>
              </w:rPr>
              <w:t xml:space="preserve"> </w:t>
            </w:r>
            <w:r w:rsidR="00B443C6">
              <w:rPr>
                <w:sz w:val="16"/>
              </w:rPr>
              <w:t>importation</w:t>
            </w:r>
            <w:r w:rsidR="00B443C6" w:rsidRPr="00120C24">
              <w:rPr>
                <w:sz w:val="16"/>
                <w:lang w:val="uk-UA"/>
              </w:rPr>
              <w:t xml:space="preserve"> </w:t>
            </w:r>
            <w:r w:rsidR="00B443C6">
              <w:rPr>
                <w:sz w:val="16"/>
              </w:rPr>
              <w:t>as</w:t>
            </w:r>
            <w:r w:rsidR="00B443C6" w:rsidRPr="00120C24">
              <w:rPr>
                <w:sz w:val="16"/>
                <w:lang w:val="uk-UA"/>
              </w:rPr>
              <w:t xml:space="preserve"> </w:t>
            </w:r>
            <w:r w:rsidR="00B443C6">
              <w:rPr>
                <w:sz w:val="16"/>
              </w:rPr>
              <w:t>food</w:t>
            </w:r>
            <w:r w:rsidR="00B443C6" w:rsidRPr="00120C24">
              <w:rPr>
                <w:sz w:val="16"/>
                <w:lang w:val="uk-UA"/>
              </w:rPr>
              <w:t xml:space="preserve"> </w:t>
            </w:r>
            <w:r w:rsidR="00B443C6">
              <w:rPr>
                <w:sz w:val="16"/>
              </w:rPr>
              <w:t>producing</w:t>
            </w:r>
            <w:r w:rsidR="00B443C6" w:rsidRPr="00120C24">
              <w:rPr>
                <w:sz w:val="16"/>
                <w:lang w:val="uk-UA"/>
              </w:rPr>
              <w:t xml:space="preserve"> </w:t>
            </w:r>
            <w:r w:rsidR="00B443C6">
              <w:rPr>
                <w:sz w:val="16"/>
              </w:rPr>
              <w:t>equidae</w:t>
            </w:r>
            <w:r w:rsidR="00B443C6" w:rsidRPr="00120C24">
              <w:rPr>
                <w:sz w:val="16"/>
                <w:lang w:val="uk-UA"/>
              </w:rPr>
              <w:t xml:space="preserve"> </w:t>
            </w:r>
            <w:r w:rsidR="00B443C6">
              <w:rPr>
                <w:sz w:val="16"/>
              </w:rPr>
              <w:t>from</w:t>
            </w:r>
            <w:r w:rsidR="00B443C6" w:rsidRPr="00120C24">
              <w:rPr>
                <w:sz w:val="16"/>
                <w:lang w:val="uk-UA"/>
              </w:rPr>
              <w:t xml:space="preserve"> </w:t>
            </w:r>
            <w:r w:rsidR="00D3291D">
              <w:rPr>
                <w:sz w:val="16"/>
              </w:rPr>
              <w:t>Great</w:t>
            </w:r>
            <w:r w:rsidR="00D3291D" w:rsidRPr="00120C24">
              <w:rPr>
                <w:sz w:val="16"/>
                <w:lang w:val="uk-UA"/>
              </w:rPr>
              <w:t xml:space="preserve"> </w:t>
            </w:r>
            <w:r w:rsidR="00D3291D">
              <w:rPr>
                <w:sz w:val="16"/>
              </w:rPr>
              <w:t>Britain</w:t>
            </w:r>
            <w:r w:rsidR="00B443C6" w:rsidRPr="00120C24">
              <w:rPr>
                <w:sz w:val="16"/>
                <w:lang w:val="uk-UA"/>
              </w:rPr>
              <w:t xml:space="preserve">, </w:t>
            </w:r>
            <w:r w:rsidR="00B443C6">
              <w:rPr>
                <w:sz w:val="16"/>
              </w:rPr>
              <w:t>if</w:t>
            </w:r>
            <w:r w:rsidR="00B443C6" w:rsidRPr="00120C24">
              <w:rPr>
                <w:sz w:val="16"/>
                <w:lang w:val="uk-UA"/>
              </w:rPr>
              <w:t xml:space="preserve"> </w:t>
            </w:r>
            <w:r w:rsidR="00B443C6">
              <w:rPr>
                <w:sz w:val="16"/>
              </w:rPr>
              <w:t>imported</w:t>
            </w:r>
            <w:r w:rsidR="00B443C6" w:rsidRPr="00120C24">
              <w:rPr>
                <w:sz w:val="16"/>
                <w:lang w:val="uk-UA"/>
              </w:rPr>
              <w:t xml:space="preserve"> </w:t>
            </w:r>
            <w:r w:rsidR="00B443C6">
              <w:rPr>
                <w:sz w:val="16"/>
              </w:rPr>
              <w:t>less</w:t>
            </w:r>
            <w:r w:rsidR="00B443C6" w:rsidRPr="00120C24">
              <w:rPr>
                <w:sz w:val="16"/>
                <w:lang w:val="uk-UA"/>
              </w:rPr>
              <w:t xml:space="preserve"> </w:t>
            </w:r>
            <w:r w:rsidR="00B443C6">
              <w:rPr>
                <w:sz w:val="16"/>
              </w:rPr>
              <w:t>than</w:t>
            </w:r>
            <w:r w:rsidR="00B443C6" w:rsidRPr="00120C24">
              <w:rPr>
                <w:sz w:val="16"/>
                <w:lang w:val="uk-UA"/>
              </w:rPr>
              <w:t xml:space="preserve"> </w:t>
            </w:r>
            <w:r w:rsidR="00B443C6">
              <w:rPr>
                <w:sz w:val="16"/>
              </w:rPr>
              <w:t>six</w:t>
            </w:r>
            <w:r w:rsidR="00B443C6" w:rsidRPr="00120C24">
              <w:rPr>
                <w:sz w:val="16"/>
                <w:lang w:val="uk-UA"/>
              </w:rPr>
              <w:t xml:space="preserve"> </w:t>
            </w:r>
            <w:r w:rsidR="00B443C6">
              <w:rPr>
                <w:sz w:val="16"/>
              </w:rPr>
              <w:t>months</w:t>
            </w:r>
            <w:r w:rsidR="00B443C6" w:rsidRPr="00120C24">
              <w:rPr>
                <w:sz w:val="16"/>
                <w:lang w:val="uk-UA"/>
              </w:rPr>
              <w:t xml:space="preserve"> </w:t>
            </w:r>
            <w:r w:rsidR="00B443C6">
              <w:rPr>
                <w:sz w:val="16"/>
              </w:rPr>
              <w:t>prior</w:t>
            </w:r>
            <w:r w:rsidR="00B443C6" w:rsidRPr="00120C24">
              <w:rPr>
                <w:sz w:val="16"/>
                <w:lang w:val="uk-UA"/>
              </w:rPr>
              <w:t xml:space="preserve"> </w:t>
            </w:r>
            <w:r w:rsidR="00B443C6">
              <w:rPr>
                <w:sz w:val="16"/>
              </w:rPr>
              <w:t>to</w:t>
            </w:r>
            <w:r w:rsidR="00B443C6" w:rsidRPr="00120C24">
              <w:rPr>
                <w:sz w:val="16"/>
                <w:lang w:val="uk-UA"/>
              </w:rPr>
              <w:t xml:space="preserve"> </w:t>
            </w:r>
            <w:r w:rsidR="00B443C6">
              <w:rPr>
                <w:sz w:val="16"/>
              </w:rPr>
              <w:t>slaughter</w:t>
            </w:r>
            <w:r w:rsidR="00B443C6" w:rsidRPr="00120C24">
              <w:rPr>
                <w:sz w:val="16"/>
                <w:lang w:val="uk-UA"/>
              </w:rPr>
              <w:t xml:space="preserve">, </w:t>
            </w:r>
            <w:r w:rsidR="00B443C6">
              <w:rPr>
                <w:sz w:val="16"/>
              </w:rPr>
              <w:t>in</w:t>
            </w:r>
            <w:r w:rsidR="00B443C6" w:rsidRPr="00120C24">
              <w:rPr>
                <w:sz w:val="16"/>
                <w:lang w:val="uk-UA"/>
              </w:rPr>
              <w:t xml:space="preserve"> </w:t>
            </w:r>
            <w:r w:rsidR="00B443C6">
              <w:rPr>
                <w:sz w:val="16"/>
              </w:rPr>
              <w:t>a</w:t>
            </w:r>
            <w:r w:rsidR="00B443C6" w:rsidRPr="00120C24">
              <w:rPr>
                <w:sz w:val="16"/>
                <w:lang w:val="uk-UA"/>
              </w:rPr>
              <w:t xml:space="preserve"> </w:t>
            </w:r>
            <w:r w:rsidR="00B443C6">
              <w:rPr>
                <w:sz w:val="16"/>
              </w:rPr>
              <w:t>third</w:t>
            </w:r>
            <w:r w:rsidR="00B443C6" w:rsidRPr="00120C24">
              <w:rPr>
                <w:spacing w:val="-8"/>
                <w:sz w:val="16"/>
                <w:lang w:val="uk-UA"/>
              </w:rPr>
              <w:t xml:space="preserve"> </w:t>
            </w:r>
            <w:r w:rsidR="00B443C6">
              <w:rPr>
                <w:sz w:val="16"/>
              </w:rPr>
              <w:t>country</w:t>
            </w:r>
            <w:r w:rsidR="00820543" w:rsidRPr="00120C24">
              <w:rPr>
                <w:sz w:val="16"/>
                <w:szCs w:val="16"/>
                <w:lang w:val="uk-UA"/>
              </w:rPr>
              <w:t>/</w:t>
            </w:r>
            <w:r w:rsidR="00820543" w:rsidRPr="00CB3A0D">
              <w:rPr>
                <w:sz w:val="16"/>
                <w:szCs w:val="16"/>
                <w:lang w:val="uk-UA"/>
              </w:rPr>
              <w:t>були отримані від свійських коней, яких безпосередньо перед забоєм утримували щонайменше шість місяців або з моменту народження, якщо їх було забито у віці менше шести місяців, або з моменту імпорту у якості коней для забою з метою виробництва харчових продуктів з</w:t>
            </w:r>
            <w:r w:rsidR="00D3291D" w:rsidRPr="00CB3A0D">
              <w:rPr>
                <w:sz w:val="16"/>
                <w:szCs w:val="16"/>
                <w:lang w:val="uk-UA"/>
              </w:rPr>
              <w:t xml:space="preserve"> Великобританії</w:t>
            </w:r>
            <w:r w:rsidR="00820543" w:rsidRPr="00CB3A0D">
              <w:rPr>
                <w:sz w:val="16"/>
                <w:szCs w:val="16"/>
                <w:lang w:val="uk-UA"/>
              </w:rPr>
              <w:t>, якщо імпортовано менш ніж за шість місяців до забою, у третій країні</w:t>
            </w:r>
            <w:r w:rsidR="00B443C6" w:rsidRPr="00CB3A0D">
              <w:rPr>
                <w:sz w:val="16"/>
                <w:lang w:val="uk-UA"/>
              </w:rPr>
              <w:t>:</w:t>
            </w:r>
          </w:p>
          <w:p w:rsidR="00FB7F08" w:rsidRPr="00CB3A0D" w:rsidRDefault="00FB7F08" w:rsidP="00E073D6">
            <w:pPr>
              <w:pStyle w:val="TableParagraph"/>
              <w:spacing w:before="10"/>
              <w:ind w:left="1588" w:right="332" w:hanging="1417"/>
              <w:jc w:val="both"/>
              <w:rPr>
                <w:b/>
                <w:sz w:val="14"/>
                <w:lang w:val="uk-UA"/>
              </w:rPr>
            </w:pPr>
          </w:p>
          <w:p w:rsidR="003D3A18" w:rsidRPr="003D3A18" w:rsidRDefault="00E2573F" w:rsidP="003D3A18">
            <w:pPr>
              <w:pStyle w:val="TableParagraph"/>
              <w:numPr>
                <w:ilvl w:val="0"/>
                <w:numId w:val="3"/>
              </w:numPr>
              <w:tabs>
                <w:tab w:val="left" w:pos="719"/>
                <w:tab w:val="left" w:pos="720"/>
                <w:tab w:val="left" w:pos="9668"/>
              </w:tabs>
              <w:ind w:left="2014" w:right="474" w:hanging="426"/>
              <w:jc w:val="right"/>
              <w:rPr>
                <w:b/>
                <w:sz w:val="16"/>
              </w:rPr>
            </w:pPr>
            <w:r>
              <w:rPr>
                <w:sz w:val="16"/>
              </w:rPr>
              <w:t>in which the administration to domestic equine</w:t>
            </w:r>
            <w:r>
              <w:rPr>
                <w:spacing w:val="-8"/>
                <w:sz w:val="16"/>
              </w:rPr>
              <w:t xml:space="preserve"> </w:t>
            </w:r>
            <w:r>
              <w:rPr>
                <w:sz w:val="16"/>
              </w:rPr>
              <w:t>animals</w:t>
            </w:r>
            <w:r w:rsidR="00820543" w:rsidRPr="00820543">
              <w:rPr>
                <w:sz w:val="16"/>
                <w:szCs w:val="16"/>
              </w:rPr>
              <w:t>/</w:t>
            </w:r>
            <w:r w:rsidR="00820543">
              <w:t xml:space="preserve"> </w:t>
            </w:r>
            <w:r w:rsidR="00820543">
              <w:rPr>
                <w:sz w:val="16"/>
                <w:szCs w:val="16"/>
              </w:rPr>
              <w:t xml:space="preserve">у </w:t>
            </w:r>
            <w:r w:rsidR="00367F64">
              <w:rPr>
                <w:sz w:val="16"/>
                <w:szCs w:val="16"/>
                <w:lang w:val="uk-UA"/>
              </w:rPr>
              <w:t xml:space="preserve">якій до </w:t>
            </w:r>
            <w:r w:rsidR="003D3A18">
              <w:rPr>
                <w:sz w:val="16"/>
                <w:szCs w:val="16"/>
              </w:rPr>
              <w:t>свійських</w:t>
            </w:r>
            <w:r w:rsidR="003D3A18" w:rsidRPr="003D3A18">
              <w:rPr>
                <w:sz w:val="16"/>
                <w:szCs w:val="16"/>
              </w:rPr>
              <w:t xml:space="preserve"> </w:t>
            </w:r>
          </w:p>
          <w:p w:rsidR="003559DD" w:rsidRDefault="003D3A18" w:rsidP="003D3A18">
            <w:pPr>
              <w:pStyle w:val="TableParagraph"/>
              <w:tabs>
                <w:tab w:val="left" w:pos="719"/>
                <w:tab w:val="left" w:pos="720"/>
                <w:tab w:val="left" w:pos="9668"/>
              </w:tabs>
              <w:ind w:left="2014" w:right="474"/>
              <w:rPr>
                <w:sz w:val="16"/>
                <w:szCs w:val="16"/>
                <w:lang w:val="uk-UA"/>
              </w:rPr>
            </w:pPr>
            <w:r w:rsidRPr="003D3A18">
              <w:rPr>
                <w:sz w:val="16"/>
                <w:szCs w:val="16"/>
              </w:rPr>
              <w:t xml:space="preserve">   </w:t>
            </w:r>
            <w:r w:rsidRPr="00820543">
              <w:rPr>
                <w:sz w:val="16"/>
                <w:szCs w:val="16"/>
              </w:rPr>
              <w:t>коней</w:t>
            </w:r>
            <w:r w:rsidR="005C7441">
              <w:rPr>
                <w:sz w:val="16"/>
                <w:szCs w:val="16"/>
                <w:lang w:val="uk-UA"/>
              </w:rPr>
              <w:t xml:space="preserve"> застосовується</w:t>
            </w:r>
            <w:r>
              <w:rPr>
                <w:sz w:val="16"/>
              </w:rPr>
              <w:t>:</w:t>
            </w:r>
            <w:r>
              <w:rPr>
                <w:b/>
                <w:sz w:val="16"/>
              </w:rPr>
              <w:t xml:space="preserve"> </w:t>
            </w:r>
            <w:r w:rsidRPr="003D3A18">
              <w:rPr>
                <w:sz w:val="16"/>
                <w:szCs w:val="16"/>
              </w:rPr>
              <w:t xml:space="preserve"> </w:t>
            </w:r>
          </w:p>
          <w:p w:rsidR="00FB7F08" w:rsidRPr="00FB7F08" w:rsidRDefault="00FB7F08" w:rsidP="003D3A18">
            <w:pPr>
              <w:pStyle w:val="TableParagraph"/>
              <w:tabs>
                <w:tab w:val="left" w:pos="719"/>
                <w:tab w:val="left" w:pos="720"/>
                <w:tab w:val="left" w:pos="9668"/>
              </w:tabs>
              <w:ind w:left="2014" w:right="474"/>
              <w:rPr>
                <w:b/>
                <w:sz w:val="16"/>
                <w:lang w:val="uk-UA"/>
              </w:rPr>
            </w:pPr>
          </w:p>
          <w:p w:rsidR="003559DD" w:rsidRPr="00FB7F08" w:rsidRDefault="00E2573F" w:rsidP="00E073D6">
            <w:pPr>
              <w:pStyle w:val="TableParagraph"/>
              <w:numPr>
                <w:ilvl w:val="1"/>
                <w:numId w:val="3"/>
              </w:numPr>
              <w:tabs>
                <w:tab w:val="left" w:pos="3717"/>
                <w:tab w:val="left" w:pos="3718"/>
              </w:tabs>
              <w:spacing w:line="244" w:lineRule="auto"/>
              <w:ind w:right="332"/>
              <w:jc w:val="both"/>
              <w:rPr>
                <w:sz w:val="16"/>
                <w:szCs w:val="16"/>
                <w:lang w:val="uk-UA"/>
              </w:rPr>
            </w:pPr>
            <w:r>
              <w:rPr>
                <w:sz w:val="16"/>
              </w:rPr>
              <w:t>of</w:t>
            </w:r>
            <w:r w:rsidRPr="00FB7F08">
              <w:rPr>
                <w:sz w:val="16"/>
                <w:lang w:val="uk-UA"/>
              </w:rPr>
              <w:t xml:space="preserve"> </w:t>
            </w:r>
            <w:r>
              <w:rPr>
                <w:sz w:val="16"/>
              </w:rPr>
              <w:t>thyrostatic</w:t>
            </w:r>
            <w:r w:rsidRPr="00FB7F08">
              <w:rPr>
                <w:sz w:val="16"/>
                <w:lang w:val="uk-UA"/>
              </w:rPr>
              <w:t xml:space="preserve"> </w:t>
            </w:r>
            <w:r>
              <w:rPr>
                <w:sz w:val="16"/>
              </w:rPr>
              <w:t>substances</w:t>
            </w:r>
            <w:r w:rsidRPr="00FB7F08">
              <w:rPr>
                <w:sz w:val="16"/>
                <w:lang w:val="uk-UA"/>
              </w:rPr>
              <w:t xml:space="preserve">, </w:t>
            </w:r>
            <w:r>
              <w:rPr>
                <w:sz w:val="16"/>
              </w:rPr>
              <w:t>stilbenes</w:t>
            </w:r>
            <w:r w:rsidRPr="00FB7F08">
              <w:rPr>
                <w:sz w:val="16"/>
                <w:lang w:val="uk-UA"/>
              </w:rPr>
              <w:t xml:space="preserve">, </w:t>
            </w:r>
            <w:r>
              <w:rPr>
                <w:sz w:val="16"/>
              </w:rPr>
              <w:t>stilbene</w:t>
            </w:r>
            <w:r w:rsidRPr="00FB7F08">
              <w:rPr>
                <w:sz w:val="16"/>
                <w:lang w:val="uk-UA"/>
              </w:rPr>
              <w:t xml:space="preserve"> </w:t>
            </w:r>
            <w:r>
              <w:rPr>
                <w:spacing w:val="-2"/>
                <w:sz w:val="16"/>
              </w:rPr>
              <w:t>derivatives</w:t>
            </w:r>
            <w:r w:rsidRPr="00FB7F08">
              <w:rPr>
                <w:spacing w:val="-2"/>
                <w:sz w:val="16"/>
                <w:lang w:val="uk-UA"/>
              </w:rPr>
              <w:t xml:space="preserve">, </w:t>
            </w:r>
            <w:r>
              <w:rPr>
                <w:sz w:val="16"/>
              </w:rPr>
              <w:t>their</w:t>
            </w:r>
            <w:r w:rsidRPr="00FB7F08">
              <w:rPr>
                <w:sz w:val="16"/>
                <w:lang w:val="uk-UA"/>
              </w:rPr>
              <w:t xml:space="preserve"> </w:t>
            </w:r>
            <w:r>
              <w:rPr>
                <w:sz w:val="16"/>
              </w:rPr>
              <w:t>salts</w:t>
            </w:r>
            <w:r w:rsidRPr="00FB7F08">
              <w:rPr>
                <w:sz w:val="16"/>
                <w:lang w:val="uk-UA"/>
              </w:rPr>
              <w:t xml:space="preserve"> </w:t>
            </w:r>
            <w:r>
              <w:rPr>
                <w:sz w:val="16"/>
              </w:rPr>
              <w:t>and</w:t>
            </w:r>
            <w:r w:rsidRPr="00FB7F08">
              <w:rPr>
                <w:sz w:val="16"/>
                <w:lang w:val="uk-UA"/>
              </w:rPr>
              <w:t xml:space="preserve"> </w:t>
            </w:r>
            <w:r>
              <w:rPr>
                <w:sz w:val="16"/>
              </w:rPr>
              <w:t>esters</w:t>
            </w:r>
            <w:r w:rsidRPr="00FB7F08">
              <w:rPr>
                <w:sz w:val="16"/>
                <w:lang w:val="uk-UA"/>
              </w:rPr>
              <w:t xml:space="preserve">, </w:t>
            </w:r>
            <w:r>
              <w:rPr>
                <w:sz w:val="16"/>
              </w:rPr>
              <w:t>oestradiol</w:t>
            </w:r>
            <w:r w:rsidRPr="00FB7F08">
              <w:rPr>
                <w:sz w:val="16"/>
                <w:lang w:val="uk-UA"/>
              </w:rPr>
              <w:t xml:space="preserve"> 17ß </w:t>
            </w:r>
            <w:r>
              <w:rPr>
                <w:sz w:val="16"/>
              </w:rPr>
              <w:t>and</w:t>
            </w:r>
            <w:r w:rsidRPr="00FB7F08">
              <w:rPr>
                <w:sz w:val="16"/>
                <w:lang w:val="uk-UA"/>
              </w:rPr>
              <w:t xml:space="preserve"> </w:t>
            </w:r>
            <w:r>
              <w:rPr>
                <w:sz w:val="16"/>
              </w:rPr>
              <w:t>its</w:t>
            </w:r>
            <w:r w:rsidRPr="00FB7F08">
              <w:rPr>
                <w:sz w:val="16"/>
                <w:lang w:val="uk-UA"/>
              </w:rPr>
              <w:t xml:space="preserve"> </w:t>
            </w:r>
            <w:r>
              <w:rPr>
                <w:sz w:val="16"/>
              </w:rPr>
              <w:t>ester</w:t>
            </w:r>
            <w:r w:rsidRPr="00FB7F08">
              <w:rPr>
                <w:sz w:val="16"/>
                <w:lang w:val="uk-UA"/>
              </w:rPr>
              <w:t>-</w:t>
            </w:r>
            <w:r>
              <w:rPr>
                <w:sz w:val="16"/>
              </w:rPr>
              <w:t>like</w:t>
            </w:r>
            <w:r w:rsidRPr="00FB7F08">
              <w:rPr>
                <w:sz w:val="16"/>
                <w:lang w:val="uk-UA"/>
              </w:rPr>
              <w:t xml:space="preserve"> </w:t>
            </w:r>
            <w:r>
              <w:rPr>
                <w:sz w:val="16"/>
              </w:rPr>
              <w:t>derivatives</w:t>
            </w:r>
            <w:r w:rsidRPr="00FB7F08">
              <w:rPr>
                <w:sz w:val="16"/>
                <w:lang w:val="uk-UA"/>
              </w:rPr>
              <w:t xml:space="preserve"> </w:t>
            </w:r>
            <w:r>
              <w:rPr>
                <w:sz w:val="16"/>
              </w:rPr>
              <w:t>is</w:t>
            </w:r>
            <w:r w:rsidRPr="00FB7F08">
              <w:rPr>
                <w:spacing w:val="-3"/>
                <w:sz w:val="16"/>
                <w:lang w:val="uk-UA"/>
              </w:rPr>
              <w:t xml:space="preserve"> </w:t>
            </w:r>
            <w:r>
              <w:rPr>
                <w:sz w:val="16"/>
              </w:rPr>
              <w:t>prohibited</w:t>
            </w:r>
            <w:r w:rsidR="003D3A18" w:rsidRPr="00FB7F08">
              <w:rPr>
                <w:sz w:val="16"/>
                <w:szCs w:val="16"/>
                <w:lang w:val="uk-UA"/>
              </w:rPr>
              <w:t>/</w:t>
            </w:r>
            <w:r w:rsidR="003D3A18" w:rsidRPr="00FB7F08">
              <w:rPr>
                <w:lang w:val="uk-UA"/>
              </w:rPr>
              <w:t xml:space="preserve"> </w:t>
            </w:r>
            <w:r w:rsidR="003D3A18" w:rsidRPr="00FB7F08">
              <w:rPr>
                <w:sz w:val="16"/>
                <w:szCs w:val="16"/>
                <w:lang w:val="uk-UA"/>
              </w:rPr>
              <w:t>використання тиреостатичних речовин, стильбенів, похідних стильбенів, їх солей та складних ефірів, естрадіолу 17</w:t>
            </w:r>
            <w:r w:rsidR="003D3A18" w:rsidRPr="003D3A18">
              <w:rPr>
                <w:sz w:val="16"/>
                <w:szCs w:val="16"/>
              </w:rPr>
              <w:t>β</w:t>
            </w:r>
            <w:r w:rsidR="003D3A18" w:rsidRPr="00FB7F08">
              <w:rPr>
                <w:sz w:val="16"/>
                <w:szCs w:val="16"/>
                <w:lang w:val="uk-UA"/>
              </w:rPr>
              <w:t xml:space="preserve"> та його ефіроподібних похідних</w:t>
            </w:r>
            <w:r w:rsidRPr="00FB7F08">
              <w:rPr>
                <w:sz w:val="16"/>
                <w:lang w:val="uk-UA"/>
              </w:rPr>
              <w:t>;</w:t>
            </w:r>
          </w:p>
          <w:p w:rsidR="003559DD" w:rsidRPr="00FB7F08" w:rsidRDefault="003559DD">
            <w:pPr>
              <w:pStyle w:val="TableParagraph"/>
              <w:spacing w:before="7"/>
              <w:rPr>
                <w:b/>
                <w:sz w:val="14"/>
                <w:lang w:val="uk-UA"/>
              </w:rPr>
            </w:pPr>
          </w:p>
          <w:p w:rsidR="003559DD" w:rsidRPr="00120C24" w:rsidRDefault="00E2573F" w:rsidP="00E073D6">
            <w:pPr>
              <w:pStyle w:val="TableParagraph"/>
              <w:numPr>
                <w:ilvl w:val="1"/>
                <w:numId w:val="3"/>
              </w:numPr>
              <w:tabs>
                <w:tab w:val="left" w:pos="3717"/>
                <w:tab w:val="left" w:pos="3718"/>
              </w:tabs>
              <w:spacing w:line="254" w:lineRule="auto"/>
              <w:ind w:right="332"/>
              <w:jc w:val="both"/>
              <w:rPr>
                <w:sz w:val="16"/>
                <w:szCs w:val="16"/>
                <w:lang w:val="uk-UA"/>
              </w:rPr>
            </w:pPr>
            <w:r>
              <w:rPr>
                <w:sz w:val="16"/>
              </w:rPr>
              <w:t>of</w:t>
            </w:r>
            <w:r w:rsidRPr="00120C24">
              <w:rPr>
                <w:sz w:val="16"/>
                <w:lang w:val="uk-UA"/>
              </w:rPr>
              <w:t xml:space="preserve"> </w:t>
            </w:r>
            <w:r>
              <w:rPr>
                <w:sz w:val="16"/>
              </w:rPr>
              <w:t>other</w:t>
            </w:r>
            <w:r w:rsidRPr="00120C24">
              <w:rPr>
                <w:sz w:val="16"/>
                <w:lang w:val="uk-UA"/>
              </w:rPr>
              <w:t xml:space="preserve"> </w:t>
            </w:r>
            <w:r>
              <w:rPr>
                <w:sz w:val="16"/>
              </w:rPr>
              <w:t>substances</w:t>
            </w:r>
            <w:r w:rsidRPr="00120C24">
              <w:rPr>
                <w:sz w:val="16"/>
                <w:lang w:val="uk-UA"/>
              </w:rPr>
              <w:t xml:space="preserve"> </w:t>
            </w:r>
            <w:r>
              <w:rPr>
                <w:sz w:val="16"/>
              </w:rPr>
              <w:t>having</w:t>
            </w:r>
            <w:r w:rsidRPr="00120C24">
              <w:rPr>
                <w:sz w:val="16"/>
                <w:lang w:val="uk-UA"/>
              </w:rPr>
              <w:t xml:space="preserve"> </w:t>
            </w:r>
            <w:r>
              <w:rPr>
                <w:sz w:val="16"/>
              </w:rPr>
              <w:t>oestrogenic</w:t>
            </w:r>
            <w:r w:rsidRPr="00120C24">
              <w:rPr>
                <w:sz w:val="16"/>
                <w:lang w:val="uk-UA"/>
              </w:rPr>
              <w:t xml:space="preserve">, </w:t>
            </w:r>
            <w:r>
              <w:rPr>
                <w:sz w:val="16"/>
              </w:rPr>
              <w:t>androgenic</w:t>
            </w:r>
            <w:r w:rsidRPr="00120C24">
              <w:rPr>
                <w:sz w:val="16"/>
                <w:lang w:val="uk-UA"/>
              </w:rPr>
              <w:t xml:space="preserve"> </w:t>
            </w:r>
            <w:r>
              <w:rPr>
                <w:sz w:val="16"/>
              </w:rPr>
              <w:t>or</w:t>
            </w:r>
            <w:r w:rsidRPr="00120C24">
              <w:rPr>
                <w:spacing w:val="-19"/>
                <w:sz w:val="16"/>
                <w:lang w:val="uk-UA"/>
              </w:rPr>
              <w:t xml:space="preserve"> </w:t>
            </w:r>
            <w:r>
              <w:rPr>
                <w:sz w:val="16"/>
              </w:rPr>
              <w:t>gestagenic</w:t>
            </w:r>
            <w:r w:rsidRPr="00120C24">
              <w:rPr>
                <w:sz w:val="16"/>
                <w:lang w:val="uk-UA"/>
              </w:rPr>
              <w:t xml:space="preserve"> </w:t>
            </w:r>
            <w:r>
              <w:rPr>
                <w:sz w:val="16"/>
              </w:rPr>
              <w:t>action</w:t>
            </w:r>
            <w:r w:rsidRPr="00120C24">
              <w:rPr>
                <w:sz w:val="16"/>
                <w:lang w:val="uk-UA"/>
              </w:rPr>
              <w:t xml:space="preserve"> </w:t>
            </w:r>
            <w:r>
              <w:rPr>
                <w:sz w:val="16"/>
              </w:rPr>
              <w:t>and</w:t>
            </w:r>
            <w:r w:rsidRPr="00120C24">
              <w:rPr>
                <w:sz w:val="16"/>
                <w:lang w:val="uk-UA"/>
              </w:rPr>
              <w:t xml:space="preserve"> </w:t>
            </w:r>
            <w:r>
              <w:rPr>
                <w:sz w:val="16"/>
              </w:rPr>
              <w:t>of</w:t>
            </w:r>
            <w:r w:rsidRPr="00120C24">
              <w:rPr>
                <w:sz w:val="16"/>
                <w:lang w:val="uk-UA"/>
              </w:rPr>
              <w:t xml:space="preserve"> </w:t>
            </w:r>
            <w:r>
              <w:rPr>
                <w:sz w:val="16"/>
              </w:rPr>
              <w:t>beta</w:t>
            </w:r>
            <w:r w:rsidRPr="00120C24">
              <w:rPr>
                <w:sz w:val="16"/>
                <w:lang w:val="uk-UA"/>
              </w:rPr>
              <w:t>-</w:t>
            </w:r>
            <w:r>
              <w:rPr>
                <w:sz w:val="16"/>
              </w:rPr>
              <w:t>agonists</w:t>
            </w:r>
            <w:r w:rsidRPr="00120C24">
              <w:rPr>
                <w:sz w:val="16"/>
                <w:lang w:val="uk-UA"/>
              </w:rPr>
              <w:t xml:space="preserve"> </w:t>
            </w:r>
            <w:r>
              <w:rPr>
                <w:sz w:val="16"/>
              </w:rPr>
              <w:t>is</w:t>
            </w:r>
            <w:r w:rsidRPr="00120C24">
              <w:rPr>
                <w:sz w:val="16"/>
                <w:lang w:val="uk-UA"/>
              </w:rPr>
              <w:t xml:space="preserve"> </w:t>
            </w:r>
            <w:r>
              <w:rPr>
                <w:sz w:val="16"/>
              </w:rPr>
              <w:t>only</w:t>
            </w:r>
            <w:r w:rsidRPr="00120C24">
              <w:rPr>
                <w:sz w:val="16"/>
                <w:lang w:val="uk-UA"/>
              </w:rPr>
              <w:t xml:space="preserve"> </w:t>
            </w:r>
            <w:r>
              <w:rPr>
                <w:sz w:val="16"/>
              </w:rPr>
              <w:t>allowed</w:t>
            </w:r>
            <w:r w:rsidRPr="00120C24">
              <w:rPr>
                <w:spacing w:val="-8"/>
                <w:sz w:val="16"/>
                <w:lang w:val="uk-UA"/>
              </w:rPr>
              <w:t xml:space="preserve"> </w:t>
            </w:r>
            <w:r>
              <w:rPr>
                <w:sz w:val="16"/>
              </w:rPr>
              <w:t>for</w:t>
            </w:r>
            <w:r w:rsidR="003D3A18" w:rsidRPr="00120C24">
              <w:rPr>
                <w:sz w:val="16"/>
                <w:szCs w:val="16"/>
                <w:lang w:val="uk-UA"/>
              </w:rPr>
              <w:t>/</w:t>
            </w:r>
            <w:r w:rsidR="003D3A18" w:rsidRPr="00120C24">
              <w:rPr>
                <w:lang w:val="uk-UA"/>
              </w:rPr>
              <w:t xml:space="preserve"> </w:t>
            </w:r>
            <w:r w:rsidR="00E073D6" w:rsidRPr="00FB7F08">
              <w:rPr>
                <w:sz w:val="16"/>
                <w:szCs w:val="16"/>
                <w:lang w:val="uk-UA"/>
              </w:rPr>
              <w:t xml:space="preserve">використання </w:t>
            </w:r>
            <w:r w:rsidR="003D3A18" w:rsidRPr="00FB7F08">
              <w:rPr>
                <w:sz w:val="16"/>
                <w:szCs w:val="16"/>
                <w:lang w:val="uk-UA"/>
              </w:rPr>
              <w:t>інших речовин, що мають естрогенну, андрогенну або гестагенну дію, та бета-агоністів дозволено лише</w:t>
            </w:r>
            <w:r w:rsidR="00367F64" w:rsidRPr="00FB7F08">
              <w:rPr>
                <w:sz w:val="16"/>
                <w:szCs w:val="16"/>
                <w:lang w:val="uk-UA"/>
              </w:rPr>
              <w:t xml:space="preserve"> для</w:t>
            </w:r>
            <w:r w:rsidR="003D3A18" w:rsidRPr="00120C24">
              <w:rPr>
                <w:sz w:val="16"/>
                <w:szCs w:val="16"/>
                <w:lang w:val="uk-UA"/>
              </w:rPr>
              <w:t>:</w:t>
            </w:r>
          </w:p>
          <w:p w:rsidR="003559DD" w:rsidRPr="00FB7F08" w:rsidRDefault="00E2573F" w:rsidP="00484968">
            <w:pPr>
              <w:pStyle w:val="TableParagraph"/>
              <w:numPr>
                <w:ilvl w:val="2"/>
                <w:numId w:val="3"/>
              </w:numPr>
              <w:tabs>
                <w:tab w:val="left" w:pos="4437"/>
                <w:tab w:val="left" w:pos="4438"/>
              </w:tabs>
              <w:spacing w:before="160" w:line="244" w:lineRule="auto"/>
              <w:ind w:right="283"/>
              <w:jc w:val="both"/>
              <w:rPr>
                <w:sz w:val="16"/>
                <w:lang w:val="uk-UA"/>
              </w:rPr>
            </w:pPr>
            <w:r>
              <w:rPr>
                <w:sz w:val="16"/>
              </w:rPr>
              <w:t>therapeutic</w:t>
            </w:r>
            <w:r w:rsidRPr="00120C24">
              <w:rPr>
                <w:sz w:val="16"/>
                <w:lang w:val="uk-UA"/>
              </w:rPr>
              <w:t xml:space="preserve"> </w:t>
            </w:r>
            <w:r>
              <w:rPr>
                <w:sz w:val="16"/>
              </w:rPr>
              <w:t>treatment</w:t>
            </w:r>
            <w:r w:rsidRPr="00120C24">
              <w:rPr>
                <w:sz w:val="16"/>
                <w:lang w:val="uk-UA"/>
              </w:rPr>
              <w:t xml:space="preserve"> </w:t>
            </w:r>
            <w:r>
              <w:rPr>
                <w:sz w:val="16"/>
              </w:rPr>
              <w:t>as</w:t>
            </w:r>
            <w:r w:rsidRPr="00120C24">
              <w:rPr>
                <w:sz w:val="16"/>
                <w:lang w:val="uk-UA"/>
              </w:rPr>
              <w:t xml:space="preserve"> </w:t>
            </w:r>
            <w:r>
              <w:rPr>
                <w:sz w:val="16"/>
              </w:rPr>
              <w:t>defined</w:t>
            </w:r>
            <w:r w:rsidRPr="00120C24">
              <w:rPr>
                <w:sz w:val="16"/>
                <w:lang w:val="uk-UA"/>
              </w:rPr>
              <w:t xml:space="preserve"> </w:t>
            </w:r>
            <w:r>
              <w:rPr>
                <w:sz w:val="16"/>
              </w:rPr>
              <w:t>in</w:t>
            </w:r>
            <w:r w:rsidRPr="00120C24">
              <w:rPr>
                <w:sz w:val="16"/>
                <w:lang w:val="uk-UA"/>
              </w:rPr>
              <w:t xml:space="preserve"> </w:t>
            </w:r>
            <w:r>
              <w:rPr>
                <w:sz w:val="16"/>
              </w:rPr>
              <w:t>Article</w:t>
            </w:r>
            <w:r w:rsidRPr="00120C24">
              <w:rPr>
                <w:sz w:val="16"/>
                <w:lang w:val="uk-UA"/>
              </w:rPr>
              <w:t xml:space="preserve"> </w:t>
            </w:r>
            <w:r>
              <w:rPr>
                <w:sz w:val="16"/>
              </w:rPr>
              <w:t>I</w:t>
            </w:r>
            <w:r w:rsidRPr="00120C24">
              <w:rPr>
                <w:sz w:val="16"/>
                <w:lang w:val="uk-UA"/>
              </w:rPr>
              <w:t>(2)(</w:t>
            </w:r>
            <w:r>
              <w:rPr>
                <w:sz w:val="16"/>
              </w:rPr>
              <w:t>b</w:t>
            </w:r>
            <w:r w:rsidRPr="00120C24">
              <w:rPr>
                <w:sz w:val="16"/>
                <w:lang w:val="uk-UA"/>
              </w:rPr>
              <w:t xml:space="preserve">) </w:t>
            </w:r>
            <w:r>
              <w:rPr>
                <w:spacing w:val="-6"/>
                <w:sz w:val="16"/>
              </w:rPr>
              <w:t>of</w:t>
            </w:r>
            <w:r w:rsidRPr="00120C24">
              <w:rPr>
                <w:spacing w:val="-6"/>
                <w:sz w:val="16"/>
                <w:lang w:val="uk-UA"/>
              </w:rPr>
              <w:t xml:space="preserve"> </w:t>
            </w:r>
            <w:r>
              <w:rPr>
                <w:sz w:val="16"/>
              </w:rPr>
              <w:t>Directive</w:t>
            </w:r>
            <w:r w:rsidRPr="00120C24">
              <w:rPr>
                <w:sz w:val="16"/>
                <w:lang w:val="uk-UA"/>
              </w:rPr>
              <w:t xml:space="preserve"> 96/22/</w:t>
            </w:r>
            <w:r>
              <w:rPr>
                <w:sz w:val="16"/>
              </w:rPr>
              <w:t>EC</w:t>
            </w:r>
            <w:r w:rsidRPr="00120C24">
              <w:rPr>
                <w:sz w:val="16"/>
                <w:lang w:val="uk-UA"/>
              </w:rPr>
              <w:t xml:space="preserve">, </w:t>
            </w:r>
            <w:r>
              <w:rPr>
                <w:sz w:val="16"/>
              </w:rPr>
              <w:t>where</w:t>
            </w:r>
            <w:r w:rsidRPr="00120C24">
              <w:rPr>
                <w:sz w:val="16"/>
                <w:lang w:val="uk-UA"/>
              </w:rPr>
              <w:t xml:space="preserve"> </w:t>
            </w:r>
            <w:r>
              <w:rPr>
                <w:sz w:val="16"/>
              </w:rPr>
              <w:t>applied</w:t>
            </w:r>
            <w:r w:rsidRPr="00120C24">
              <w:rPr>
                <w:sz w:val="16"/>
                <w:lang w:val="uk-UA"/>
              </w:rPr>
              <w:t xml:space="preserve"> </w:t>
            </w:r>
            <w:r>
              <w:rPr>
                <w:sz w:val="16"/>
              </w:rPr>
              <w:t>in</w:t>
            </w:r>
            <w:r w:rsidRPr="00120C24">
              <w:rPr>
                <w:sz w:val="16"/>
                <w:lang w:val="uk-UA"/>
              </w:rPr>
              <w:t xml:space="preserve"> </w:t>
            </w:r>
            <w:r>
              <w:rPr>
                <w:sz w:val="16"/>
              </w:rPr>
              <w:t>conformity</w:t>
            </w:r>
            <w:r w:rsidRPr="00120C24">
              <w:rPr>
                <w:sz w:val="16"/>
                <w:lang w:val="uk-UA"/>
              </w:rPr>
              <w:t xml:space="preserve"> </w:t>
            </w:r>
            <w:r>
              <w:rPr>
                <w:sz w:val="16"/>
              </w:rPr>
              <w:t>with</w:t>
            </w:r>
            <w:r w:rsidRPr="00120C24">
              <w:rPr>
                <w:sz w:val="16"/>
                <w:lang w:val="uk-UA"/>
              </w:rPr>
              <w:t xml:space="preserve"> </w:t>
            </w:r>
            <w:r>
              <w:rPr>
                <w:sz w:val="16"/>
              </w:rPr>
              <w:t>Article</w:t>
            </w:r>
            <w:r w:rsidRPr="00120C24">
              <w:rPr>
                <w:sz w:val="16"/>
                <w:lang w:val="uk-UA"/>
              </w:rPr>
              <w:t xml:space="preserve"> 4(2) </w:t>
            </w:r>
            <w:r>
              <w:rPr>
                <w:sz w:val="16"/>
              </w:rPr>
              <w:t>of</w:t>
            </w:r>
            <w:r w:rsidRPr="00120C24">
              <w:rPr>
                <w:sz w:val="16"/>
                <w:lang w:val="uk-UA"/>
              </w:rPr>
              <w:t xml:space="preserve"> </w:t>
            </w:r>
            <w:r>
              <w:rPr>
                <w:sz w:val="16"/>
              </w:rPr>
              <w:t>that</w:t>
            </w:r>
            <w:r w:rsidRPr="00120C24">
              <w:rPr>
                <w:sz w:val="16"/>
                <w:lang w:val="uk-UA"/>
              </w:rPr>
              <w:t xml:space="preserve"> </w:t>
            </w:r>
            <w:r>
              <w:rPr>
                <w:sz w:val="16"/>
              </w:rPr>
              <w:t>Directive</w:t>
            </w:r>
            <w:r w:rsidRPr="00120C24">
              <w:rPr>
                <w:sz w:val="16"/>
                <w:lang w:val="uk-UA"/>
              </w:rPr>
              <w:t>,</w:t>
            </w:r>
            <w:r w:rsidRPr="00120C24">
              <w:rPr>
                <w:spacing w:val="-6"/>
                <w:sz w:val="16"/>
                <w:lang w:val="uk-UA"/>
              </w:rPr>
              <w:t xml:space="preserve"> </w:t>
            </w:r>
            <w:r>
              <w:rPr>
                <w:sz w:val="16"/>
              </w:rPr>
              <w:t>or</w:t>
            </w:r>
            <w:r w:rsidR="003D3A18" w:rsidRPr="00120C24">
              <w:rPr>
                <w:sz w:val="16"/>
                <w:lang w:val="uk-UA"/>
              </w:rPr>
              <w:t>/</w:t>
            </w:r>
            <w:r w:rsidR="003D3A18" w:rsidRPr="00120C24">
              <w:rPr>
                <w:lang w:val="uk-UA"/>
              </w:rPr>
              <w:t xml:space="preserve"> </w:t>
            </w:r>
            <w:r w:rsidR="003D3A18" w:rsidRPr="00FB7F08">
              <w:rPr>
                <w:sz w:val="16"/>
                <w:lang w:val="uk-UA"/>
              </w:rPr>
              <w:t xml:space="preserve">терапевтичне лікування, </w:t>
            </w:r>
            <w:r w:rsidR="00367F64" w:rsidRPr="00FB7F08">
              <w:rPr>
                <w:sz w:val="16"/>
                <w:lang w:val="uk-UA"/>
              </w:rPr>
              <w:t xml:space="preserve">як визначено </w:t>
            </w:r>
            <w:r w:rsidR="003D3A18" w:rsidRPr="00FB7F08">
              <w:rPr>
                <w:sz w:val="16"/>
                <w:lang w:val="uk-UA"/>
              </w:rPr>
              <w:t>у статті 1 (2) (b) Директиви 96/22/EC, якщо воно застосовується відповідно до статті 4 (2) цієї Директиви, або</w:t>
            </w:r>
          </w:p>
          <w:p w:rsidR="003559DD" w:rsidRPr="00120C24" w:rsidRDefault="003559DD">
            <w:pPr>
              <w:pStyle w:val="TableParagraph"/>
              <w:spacing w:before="7"/>
              <w:rPr>
                <w:b/>
                <w:sz w:val="14"/>
                <w:lang w:val="uk-UA"/>
              </w:rPr>
            </w:pPr>
          </w:p>
          <w:p w:rsidR="00A54A30" w:rsidRDefault="00E2573F" w:rsidP="00484968">
            <w:pPr>
              <w:pStyle w:val="TableParagraph"/>
              <w:numPr>
                <w:ilvl w:val="2"/>
                <w:numId w:val="3"/>
              </w:numPr>
              <w:tabs>
                <w:tab w:val="left" w:pos="4437"/>
                <w:tab w:val="left" w:pos="4438"/>
              </w:tabs>
              <w:spacing w:line="244" w:lineRule="auto"/>
              <w:ind w:right="283"/>
              <w:jc w:val="both"/>
              <w:rPr>
                <w:sz w:val="16"/>
              </w:rPr>
            </w:pPr>
            <w:r w:rsidRPr="00FB7F08">
              <w:rPr>
                <w:sz w:val="16"/>
              </w:rPr>
              <w:t xml:space="preserve">zootechnical treatment as defined in Article I(2)(c) </w:t>
            </w:r>
            <w:r w:rsidRPr="00FB7F08">
              <w:rPr>
                <w:spacing w:val="-6"/>
                <w:sz w:val="16"/>
              </w:rPr>
              <w:t xml:space="preserve">of </w:t>
            </w:r>
            <w:r w:rsidRPr="00FB7F08">
              <w:rPr>
                <w:sz w:val="16"/>
              </w:rPr>
              <w:t>Directive 96/22/EC, where applied in conformity with Article 5 of that Directive;</w:t>
            </w:r>
            <w:r w:rsidRPr="00FB7F08">
              <w:rPr>
                <w:spacing w:val="-6"/>
                <w:sz w:val="16"/>
              </w:rPr>
              <w:t xml:space="preserve"> </w:t>
            </w:r>
            <w:r w:rsidRPr="00FB7F08">
              <w:rPr>
                <w:sz w:val="16"/>
              </w:rPr>
              <w:t>and</w:t>
            </w:r>
            <w:r w:rsidR="003D3A18">
              <w:t xml:space="preserve"> </w:t>
            </w:r>
            <w:r w:rsidR="003D3A18" w:rsidRPr="00FB7F08">
              <w:rPr>
                <w:sz w:val="16"/>
              </w:rPr>
              <w:t xml:space="preserve">/ </w:t>
            </w:r>
            <w:r w:rsidR="003D3A18" w:rsidRPr="00FB7F08">
              <w:rPr>
                <w:sz w:val="16"/>
                <w:lang w:val="uk-UA"/>
              </w:rPr>
              <w:t>зоотехнічн</w:t>
            </w:r>
            <w:r w:rsidR="00367F64" w:rsidRPr="00FB7F08">
              <w:rPr>
                <w:sz w:val="16"/>
                <w:lang w:val="uk-UA"/>
              </w:rPr>
              <w:t>ої</w:t>
            </w:r>
            <w:r w:rsidR="003D3A18" w:rsidRPr="00FB7F08">
              <w:rPr>
                <w:sz w:val="16"/>
                <w:lang w:val="uk-UA"/>
              </w:rPr>
              <w:t xml:space="preserve"> обробк</w:t>
            </w:r>
            <w:r w:rsidR="00367F64" w:rsidRPr="00FB7F08">
              <w:rPr>
                <w:sz w:val="16"/>
                <w:lang w:val="uk-UA"/>
              </w:rPr>
              <w:t>и</w:t>
            </w:r>
            <w:r w:rsidR="003D3A18" w:rsidRPr="00FB7F08">
              <w:rPr>
                <w:sz w:val="16"/>
                <w:lang w:val="uk-UA"/>
              </w:rPr>
              <w:t xml:space="preserve"> відповідно до статті 1 (2) (c) Директиви 96/22 / ЄС,</w:t>
            </w:r>
            <w:r w:rsidR="003D3A18" w:rsidRPr="00FB7F08">
              <w:rPr>
                <w:sz w:val="16"/>
              </w:rPr>
              <w:t xml:space="preserve"> </w:t>
            </w:r>
          </w:p>
          <w:p w:rsidR="008B3415" w:rsidRDefault="008B3415" w:rsidP="008B3415">
            <w:pPr>
              <w:pStyle w:val="TableParagraph"/>
              <w:tabs>
                <w:tab w:val="left" w:pos="4437"/>
                <w:tab w:val="left" w:pos="4438"/>
              </w:tabs>
              <w:spacing w:line="244" w:lineRule="auto"/>
              <w:ind w:left="3718" w:right="261"/>
              <w:jc w:val="both"/>
              <w:rPr>
                <w:sz w:val="16"/>
              </w:rPr>
            </w:pPr>
          </w:p>
          <w:p w:rsidR="00484968" w:rsidRDefault="00484968" w:rsidP="008B3415">
            <w:pPr>
              <w:pStyle w:val="TableParagraph"/>
              <w:tabs>
                <w:tab w:val="left" w:pos="4437"/>
                <w:tab w:val="left" w:pos="4438"/>
              </w:tabs>
              <w:spacing w:line="244" w:lineRule="auto"/>
              <w:ind w:left="3718" w:right="261"/>
              <w:jc w:val="both"/>
              <w:rPr>
                <w:sz w:val="16"/>
              </w:rPr>
            </w:pPr>
          </w:p>
          <w:p w:rsidR="003D3A18" w:rsidRPr="00820543" w:rsidRDefault="00D0765E" w:rsidP="003D3A18">
            <w:pPr>
              <w:pStyle w:val="TableParagraph"/>
              <w:spacing w:before="1"/>
              <w:ind w:left="171" w:right="485"/>
              <w:rPr>
                <w:sz w:val="16"/>
              </w:rPr>
            </w:pPr>
            <w:r>
              <w:rPr>
                <w:noProof/>
                <w:sz w:val="16"/>
                <w:lang w:val="ru-RU" w:eastAsia="ru-RU"/>
              </w:rPr>
              <w:pict>
                <v:shape id="_x0000_s1084" type="#_x0000_t32" style="position:absolute;left:0;text-align:left;margin-left:392.95pt;margin-top:.5pt;width:123pt;height:38.25pt;flip:y;z-index:486911488" o:connectortype="straight"/>
              </w:pict>
            </w:r>
            <w:r>
              <w:rPr>
                <w:noProof/>
                <w:sz w:val="16"/>
                <w:lang w:val="uk-UA" w:eastAsia="uk-UA"/>
              </w:rPr>
              <w:pict>
                <v:rect id="Rectangle 59" o:spid="_x0000_s1035" style="position:absolute;left:0;text-align:left;margin-left:251.95pt;margin-top:.5pt;width:264pt;height:38.25pt;z-index:4868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" filled="f"/>
              </w:pict>
            </w:r>
            <w:r>
              <w:rPr>
                <w:noProof/>
                <w:sz w:val="16"/>
                <w:lang w:val="uk-UA" w:eastAsia="uk-UA"/>
              </w:rPr>
              <w:pict>
                <v:shape id="AutoShape 60" o:spid="_x0000_s1036" type="#_x0000_t32" style="position:absolute;left:0;text-align:left;margin-left:392.95pt;margin-top:.5pt;width:0;height:38.25pt;z-index:4868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"/>
              </w:pict>
            </w:r>
            <w:r w:rsidR="003D3A18">
              <w:rPr>
                <w:sz w:val="16"/>
              </w:rPr>
              <w:t>II. Health information</w:t>
            </w:r>
            <w:r w:rsidR="003D3A18">
              <w:rPr>
                <w:sz w:val="16"/>
                <w:lang w:val="uk-UA"/>
              </w:rPr>
              <w:t>/Інформація про здоров’я</w:t>
            </w:r>
            <w:r>
              <w:rPr>
                <w:noProof/>
                <w:sz w:val="16"/>
                <w:lang w:val="uk-UA" w:eastAsia="uk-UA"/>
              </w:rPr>
              <w:pict>
                <v:shape id="AutoShape 58" o:spid="_x0000_s1034" type="#_x0000_t32" style="position:absolute;left:0;text-align:left;margin-left:-.15pt;margin-top:.5pt;width:499.5pt;height:0;z-index:4868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tNWIAIAAD0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"/>
              </w:pict>
            </w:r>
            <w:r w:rsidR="003D3A18">
              <w:rPr>
                <w:sz w:val="16"/>
                <w:lang w:val="uk-UA"/>
              </w:rPr>
              <w:t xml:space="preserve"> </w:t>
            </w:r>
            <w:r w:rsidR="00484968">
              <w:rPr>
                <w:sz w:val="16"/>
              </w:rPr>
              <w:t xml:space="preserve">    </w:t>
            </w:r>
            <w:r w:rsidR="003D3A18">
              <w:rPr>
                <w:sz w:val="16"/>
                <w:lang w:val="uk-UA"/>
              </w:rPr>
              <w:t xml:space="preserve"> </w:t>
            </w:r>
            <w:r w:rsidR="003D3A18">
              <w:rPr>
                <w:sz w:val="16"/>
              </w:rPr>
              <w:t>II.a. Certificate reference    II.b.</w:t>
            </w:r>
          </w:p>
          <w:p w:rsidR="003D3A18" w:rsidRPr="00120C24" w:rsidRDefault="003D3A18" w:rsidP="003D3A18">
            <w:pPr>
              <w:pStyle w:val="TableParagraph"/>
              <w:spacing w:before="1"/>
              <w:ind w:left="171" w:right="485"/>
              <w:rPr>
                <w:sz w:val="16"/>
                <w:lang w:val="ru-RU"/>
              </w:rPr>
            </w:pPr>
            <w:r w:rsidRPr="00820543">
              <w:rPr>
                <w:sz w:val="16"/>
              </w:rPr>
              <w:t xml:space="preserve">                                               </w:t>
            </w:r>
            <w:r w:rsidR="00484968">
              <w:rPr>
                <w:sz w:val="16"/>
              </w:rPr>
              <w:t xml:space="preserve">    </w:t>
            </w:r>
            <w:r w:rsidRPr="00820543">
              <w:rPr>
                <w:sz w:val="16"/>
              </w:rPr>
              <w:t xml:space="preserve"> </w:t>
            </w:r>
            <w:r>
              <w:rPr>
                <w:sz w:val="16"/>
              </w:rPr>
              <w:t>number</w:t>
            </w:r>
            <w:r>
              <w:rPr>
                <w:sz w:val="16"/>
                <w:lang w:val="uk-UA"/>
              </w:rPr>
              <w:t>/ Номер сертифіката</w:t>
            </w:r>
          </w:p>
          <w:p w:rsidR="003D3A18" w:rsidRDefault="003D3A18" w:rsidP="003D3A18">
            <w:pPr>
              <w:pStyle w:val="TableParagraph"/>
              <w:tabs>
                <w:tab w:val="left" w:pos="2997"/>
                <w:tab w:val="left" w:pos="2998"/>
              </w:tabs>
              <w:spacing w:before="1"/>
              <w:ind w:left="2998" w:right="485"/>
              <w:jc w:val="both"/>
              <w:rPr>
                <w:sz w:val="16"/>
                <w:lang w:val="uk-UA"/>
              </w:rPr>
            </w:pPr>
          </w:p>
          <w:p w:rsidR="00FB7F08" w:rsidRDefault="00FB7F08" w:rsidP="003D3A18">
            <w:pPr>
              <w:pStyle w:val="TableParagraph"/>
              <w:tabs>
                <w:tab w:val="left" w:pos="2997"/>
                <w:tab w:val="left" w:pos="2998"/>
              </w:tabs>
              <w:spacing w:before="1"/>
              <w:ind w:left="2998" w:right="485"/>
              <w:jc w:val="both"/>
              <w:rPr>
                <w:sz w:val="16"/>
                <w:lang w:val="uk-UA"/>
              </w:rPr>
            </w:pPr>
          </w:p>
          <w:p w:rsidR="00FB7F08" w:rsidRPr="00266B83" w:rsidRDefault="00FB7F08" w:rsidP="003D3A18">
            <w:pPr>
              <w:pStyle w:val="TableParagraph"/>
              <w:tabs>
                <w:tab w:val="left" w:pos="2997"/>
                <w:tab w:val="left" w:pos="2998"/>
              </w:tabs>
              <w:spacing w:before="1"/>
              <w:ind w:left="2998" w:right="485"/>
              <w:jc w:val="both"/>
              <w:rPr>
                <w:sz w:val="16"/>
                <w:lang w:val="ru-RU"/>
              </w:rPr>
            </w:pPr>
          </w:p>
          <w:p w:rsidR="00742D1A" w:rsidRPr="00266B83" w:rsidRDefault="00742D1A" w:rsidP="003D3A18">
            <w:pPr>
              <w:pStyle w:val="TableParagraph"/>
              <w:tabs>
                <w:tab w:val="left" w:pos="2997"/>
                <w:tab w:val="left" w:pos="2998"/>
              </w:tabs>
              <w:spacing w:before="1"/>
              <w:ind w:left="2998" w:right="485"/>
              <w:jc w:val="both"/>
              <w:rPr>
                <w:sz w:val="16"/>
                <w:lang w:val="ru-RU"/>
              </w:rPr>
            </w:pPr>
          </w:p>
          <w:p w:rsidR="00FB7F08" w:rsidRPr="00FB7F08" w:rsidRDefault="00FB7F08" w:rsidP="00FB7F08">
            <w:pPr>
              <w:pStyle w:val="TableParagraph"/>
              <w:tabs>
                <w:tab w:val="left" w:pos="4437"/>
                <w:tab w:val="left" w:pos="4438"/>
              </w:tabs>
              <w:spacing w:line="244" w:lineRule="auto"/>
              <w:ind w:left="4423" w:right="261"/>
              <w:jc w:val="both"/>
              <w:rPr>
                <w:sz w:val="16"/>
                <w:lang w:val="uk-UA"/>
              </w:rPr>
            </w:pPr>
            <w:r w:rsidRPr="00FB7F08">
              <w:rPr>
                <w:sz w:val="16"/>
                <w:lang w:val="uk-UA"/>
              </w:rPr>
              <w:t>якщо вона застосовується відповідно до статті 5 цієї Директиви; та</w:t>
            </w:r>
          </w:p>
          <w:p w:rsidR="00367F64" w:rsidRPr="0083378A" w:rsidRDefault="00367F64" w:rsidP="00873D2B">
            <w:pPr>
              <w:pStyle w:val="TableParagraph"/>
              <w:numPr>
                <w:ilvl w:val="0"/>
                <w:numId w:val="14"/>
              </w:numPr>
              <w:tabs>
                <w:tab w:val="left" w:pos="2997"/>
                <w:tab w:val="left" w:pos="2998"/>
                <w:tab w:val="left" w:pos="9668"/>
              </w:tabs>
              <w:spacing w:before="153" w:line="242" w:lineRule="auto"/>
              <w:ind w:right="332"/>
              <w:jc w:val="both"/>
              <w:rPr>
                <w:sz w:val="16"/>
              </w:rPr>
            </w:pPr>
            <w:r>
              <w:rPr>
                <w:sz w:val="16"/>
              </w:rPr>
              <w:t xml:space="preserve">animals, a plan for the monitoring of the groups of residues and substances referred to in Annex I to Directive 96/23/EC which covers </w:t>
            </w:r>
          </w:p>
          <w:p w:rsidR="003559DD" w:rsidRPr="00247FE4" w:rsidRDefault="00E2573F" w:rsidP="00873D2B">
            <w:pPr>
              <w:pStyle w:val="TableParagraph"/>
              <w:numPr>
                <w:ilvl w:val="0"/>
                <w:numId w:val="14"/>
              </w:numPr>
              <w:tabs>
                <w:tab w:val="left" w:pos="2997"/>
                <w:tab w:val="left" w:pos="2998"/>
              </w:tabs>
              <w:spacing w:before="153" w:line="242" w:lineRule="auto"/>
              <w:ind w:right="332"/>
              <w:jc w:val="both"/>
              <w:rPr>
                <w:sz w:val="16"/>
                <w:lang w:val="uk-UA"/>
              </w:rPr>
            </w:pPr>
            <w:r>
              <w:rPr>
                <w:sz w:val="16"/>
              </w:rPr>
              <w:t>equidae</w:t>
            </w:r>
            <w:r w:rsidRPr="00BB52EE">
              <w:rPr>
                <w:sz w:val="16"/>
              </w:rPr>
              <w:t xml:space="preserve"> </w:t>
            </w:r>
            <w:r>
              <w:rPr>
                <w:sz w:val="16"/>
              </w:rPr>
              <w:t>born</w:t>
            </w:r>
            <w:r w:rsidRPr="00BB52EE">
              <w:rPr>
                <w:sz w:val="16"/>
              </w:rPr>
              <w:t xml:space="preserve"> </w:t>
            </w:r>
            <w:r>
              <w:rPr>
                <w:sz w:val="16"/>
              </w:rPr>
              <w:t>in</w:t>
            </w:r>
            <w:r w:rsidRPr="00BB52EE">
              <w:rPr>
                <w:sz w:val="16"/>
              </w:rPr>
              <w:t xml:space="preserve"> </w:t>
            </w:r>
            <w:r>
              <w:rPr>
                <w:sz w:val="16"/>
              </w:rPr>
              <w:t>and</w:t>
            </w:r>
            <w:r w:rsidRPr="00BB52EE">
              <w:rPr>
                <w:sz w:val="16"/>
              </w:rPr>
              <w:t xml:space="preserve"> </w:t>
            </w:r>
            <w:r>
              <w:rPr>
                <w:sz w:val="16"/>
              </w:rPr>
              <w:t>Imported</w:t>
            </w:r>
            <w:r w:rsidRPr="00BB52EE">
              <w:rPr>
                <w:sz w:val="16"/>
              </w:rPr>
              <w:t xml:space="preserve"> </w:t>
            </w:r>
            <w:r>
              <w:rPr>
                <w:sz w:val="16"/>
              </w:rPr>
              <w:t>into</w:t>
            </w:r>
            <w:r w:rsidRPr="00BB52EE">
              <w:rPr>
                <w:sz w:val="16"/>
              </w:rPr>
              <w:t xml:space="preserve"> </w:t>
            </w:r>
            <w:r>
              <w:rPr>
                <w:sz w:val="16"/>
              </w:rPr>
              <w:t>the</w:t>
            </w:r>
            <w:r w:rsidRPr="00BB52EE">
              <w:rPr>
                <w:sz w:val="16"/>
              </w:rPr>
              <w:t xml:space="preserve"> </w:t>
            </w:r>
            <w:r>
              <w:rPr>
                <w:sz w:val="16"/>
              </w:rPr>
              <w:t>third</w:t>
            </w:r>
            <w:r w:rsidRPr="00BB52EE">
              <w:rPr>
                <w:sz w:val="16"/>
              </w:rPr>
              <w:t xml:space="preserve"> </w:t>
            </w:r>
            <w:r>
              <w:rPr>
                <w:sz w:val="16"/>
              </w:rPr>
              <w:t>country</w:t>
            </w:r>
            <w:r w:rsidRPr="00BB52EE">
              <w:rPr>
                <w:sz w:val="16"/>
              </w:rPr>
              <w:t xml:space="preserve"> </w:t>
            </w:r>
            <w:r>
              <w:rPr>
                <w:sz w:val="16"/>
              </w:rPr>
              <w:t>and</w:t>
            </w:r>
            <w:r w:rsidRPr="00BB52EE">
              <w:rPr>
                <w:sz w:val="16"/>
              </w:rPr>
              <w:t xml:space="preserve"> </w:t>
            </w:r>
            <w:r>
              <w:rPr>
                <w:sz w:val="16"/>
              </w:rPr>
              <w:t>was</w:t>
            </w:r>
            <w:r w:rsidRPr="00BB52EE">
              <w:rPr>
                <w:sz w:val="16"/>
              </w:rPr>
              <w:t xml:space="preserve"> </w:t>
            </w:r>
            <w:r>
              <w:rPr>
                <w:sz w:val="16"/>
              </w:rPr>
              <w:t>approved</w:t>
            </w:r>
            <w:r w:rsidRPr="00BB52EE">
              <w:rPr>
                <w:spacing w:val="-13"/>
                <w:sz w:val="16"/>
              </w:rPr>
              <w:t xml:space="preserve"> </w:t>
            </w:r>
            <w:r>
              <w:rPr>
                <w:sz w:val="16"/>
              </w:rPr>
              <w:t>in</w:t>
            </w:r>
            <w:r w:rsidRPr="00BB52EE">
              <w:rPr>
                <w:sz w:val="16"/>
              </w:rPr>
              <w:t xml:space="preserve"> </w:t>
            </w:r>
            <w:r>
              <w:rPr>
                <w:sz w:val="16"/>
              </w:rPr>
              <w:t>accordance</w:t>
            </w:r>
            <w:r w:rsidRPr="00BB52EE">
              <w:rPr>
                <w:sz w:val="16"/>
              </w:rPr>
              <w:t xml:space="preserve"> </w:t>
            </w:r>
            <w:r>
              <w:rPr>
                <w:sz w:val="16"/>
              </w:rPr>
              <w:t>with</w:t>
            </w:r>
            <w:r w:rsidRPr="00BB52EE">
              <w:rPr>
                <w:sz w:val="16"/>
              </w:rPr>
              <w:t xml:space="preserve"> </w:t>
            </w:r>
            <w:r>
              <w:rPr>
                <w:sz w:val="16"/>
              </w:rPr>
              <w:t>the</w:t>
            </w:r>
            <w:r w:rsidRPr="00BB52EE">
              <w:rPr>
                <w:sz w:val="16"/>
              </w:rPr>
              <w:t xml:space="preserve"> </w:t>
            </w:r>
            <w:r>
              <w:rPr>
                <w:sz w:val="16"/>
              </w:rPr>
              <w:t>fourth</w:t>
            </w:r>
            <w:r w:rsidRPr="00BB52EE">
              <w:rPr>
                <w:sz w:val="16"/>
              </w:rPr>
              <w:t xml:space="preserve"> </w:t>
            </w:r>
            <w:r>
              <w:rPr>
                <w:sz w:val="16"/>
              </w:rPr>
              <w:t>subparagraph</w:t>
            </w:r>
            <w:r w:rsidRPr="00BB52EE">
              <w:rPr>
                <w:sz w:val="16"/>
              </w:rPr>
              <w:t xml:space="preserve"> </w:t>
            </w:r>
            <w:r>
              <w:rPr>
                <w:sz w:val="16"/>
              </w:rPr>
              <w:t>of</w:t>
            </w:r>
            <w:r w:rsidRPr="00BB52EE">
              <w:rPr>
                <w:sz w:val="16"/>
              </w:rPr>
              <w:t xml:space="preserve"> </w:t>
            </w:r>
            <w:r>
              <w:rPr>
                <w:sz w:val="16"/>
              </w:rPr>
              <w:t>Article</w:t>
            </w:r>
            <w:r w:rsidRPr="00BB52EE">
              <w:rPr>
                <w:sz w:val="16"/>
              </w:rPr>
              <w:t xml:space="preserve"> 29(1) </w:t>
            </w:r>
            <w:r>
              <w:rPr>
                <w:sz w:val="16"/>
              </w:rPr>
              <w:t>of</w:t>
            </w:r>
            <w:r w:rsidRPr="00BB52EE">
              <w:rPr>
                <w:sz w:val="16"/>
              </w:rPr>
              <w:t xml:space="preserve"> </w:t>
            </w:r>
            <w:r>
              <w:rPr>
                <w:sz w:val="16"/>
              </w:rPr>
              <w:t>Directive</w:t>
            </w:r>
            <w:r w:rsidRPr="00BB52EE">
              <w:rPr>
                <w:sz w:val="16"/>
              </w:rPr>
              <w:t xml:space="preserve"> 96/23/</w:t>
            </w:r>
            <w:r>
              <w:rPr>
                <w:sz w:val="16"/>
              </w:rPr>
              <w:t>EC</w:t>
            </w:r>
            <w:r w:rsidR="003D3A18" w:rsidRPr="00BB52EE">
              <w:rPr>
                <w:sz w:val="16"/>
              </w:rPr>
              <w:t>/</w:t>
            </w:r>
            <w:r w:rsidR="003D3A18" w:rsidRPr="00247FE4">
              <w:rPr>
                <w:sz w:val="16"/>
                <w:lang w:val="uk-UA"/>
              </w:rPr>
              <w:t>щонайменше протягом шести місяців перед забоєм тварин було введено план моніторингу ветеринарних залишків та речовин, зазначених у Додатку І до Директиви 96/23/ ЄС, який охоплює коней, народжених та імпортованих до третьої країни та був затверджений відповідно до четвертого підпункту статті 29 (1) Директиви 96/23 / ЄС</w:t>
            </w:r>
            <w:r w:rsidRPr="00247FE4">
              <w:rPr>
                <w:sz w:val="16"/>
                <w:lang w:val="uk-UA"/>
              </w:rPr>
              <w:t>.]</w:t>
            </w:r>
          </w:p>
          <w:p w:rsidR="003559DD" w:rsidRPr="00BB52EE" w:rsidRDefault="003559DD">
            <w:pPr>
              <w:pStyle w:val="TableParagraph"/>
              <w:spacing w:before="5"/>
              <w:rPr>
                <w:b/>
                <w:sz w:val="14"/>
              </w:rPr>
            </w:pPr>
          </w:p>
          <w:p w:rsidR="003559DD" w:rsidRPr="003D3A18" w:rsidRDefault="003D3A18" w:rsidP="00873D2B">
            <w:pPr>
              <w:pStyle w:val="TableParagraph"/>
              <w:tabs>
                <w:tab w:val="left" w:pos="1535"/>
                <w:tab w:val="left" w:pos="9101"/>
              </w:tabs>
              <w:ind w:left="3006" w:right="332" w:hanging="3006"/>
              <w:jc w:val="both"/>
              <w:rPr>
                <w:sz w:val="16"/>
              </w:rPr>
            </w:pPr>
            <w:r w:rsidRPr="00BB52EE">
              <w:rPr>
                <w:sz w:val="16"/>
              </w:rPr>
              <w:t xml:space="preserve">           </w:t>
            </w:r>
            <w:r w:rsidRPr="00BB52EE">
              <w:rPr>
                <w:sz w:val="16"/>
                <w:vertAlign w:val="superscript"/>
              </w:rPr>
              <w:t xml:space="preserve"> </w:t>
            </w:r>
            <w:r w:rsidR="00E073D6" w:rsidRPr="005E3345">
              <w:rPr>
                <w:sz w:val="16"/>
                <w:lang w:val="uk-UA"/>
              </w:rPr>
              <w:t>(</w:t>
            </w:r>
            <w:r w:rsidR="00E073D6" w:rsidRPr="00250CB6">
              <w:rPr>
                <w:sz w:val="16"/>
                <w:vertAlign w:val="superscript"/>
                <w:lang w:val="uk-UA"/>
              </w:rPr>
              <w:t>2</w:t>
            </w:r>
            <w:r w:rsidR="00E073D6" w:rsidRPr="005E3345">
              <w:rPr>
                <w:sz w:val="16"/>
                <w:lang w:val="uk-UA"/>
              </w:rPr>
              <w:t>)</w:t>
            </w:r>
            <w:r w:rsidR="00E073D6">
              <w:rPr>
                <w:sz w:val="16"/>
              </w:rPr>
              <w:t xml:space="preserve"> </w:t>
            </w:r>
            <w:r w:rsidR="00E2573F">
              <w:rPr>
                <w:i/>
                <w:sz w:val="16"/>
              </w:rPr>
              <w:t>and/or</w:t>
            </w:r>
            <w:r>
              <w:rPr>
                <w:sz w:val="16"/>
              </w:rPr>
              <w:t>/</w:t>
            </w:r>
            <w:r>
              <w:rPr>
                <w:sz w:val="16"/>
                <w:lang w:val="ru-RU"/>
              </w:rPr>
              <w:t>та</w:t>
            </w:r>
            <w:r>
              <w:rPr>
                <w:sz w:val="16"/>
              </w:rPr>
              <w:t>/</w:t>
            </w:r>
            <w:r>
              <w:rPr>
                <w:sz w:val="16"/>
                <w:lang w:val="ru-RU"/>
              </w:rPr>
              <w:t>чи</w:t>
            </w:r>
            <w:r w:rsidRPr="003D3A18">
              <w:rPr>
                <w:sz w:val="16"/>
              </w:rPr>
              <w:t xml:space="preserve"> </w:t>
            </w:r>
            <w:r>
              <w:rPr>
                <w:sz w:val="16"/>
              </w:rPr>
              <w:t xml:space="preserve"> </w:t>
            </w:r>
            <w:r w:rsidR="00E2573F">
              <w:rPr>
                <w:sz w:val="16"/>
              </w:rPr>
              <w:t xml:space="preserve">[was/were imported from </w:t>
            </w:r>
            <w:r w:rsidR="00AE7DCC" w:rsidRPr="008B3415">
              <w:rPr>
                <w:sz w:val="16"/>
              </w:rPr>
              <w:t>Great Britain</w:t>
            </w:r>
            <w:r>
              <w:rPr>
                <w:sz w:val="16"/>
              </w:rPr>
              <w:t>/</w:t>
            </w:r>
            <w:r w:rsidRPr="003D3A18">
              <w:t xml:space="preserve"> </w:t>
            </w:r>
            <w:r>
              <w:rPr>
                <w:sz w:val="16"/>
              </w:rPr>
              <w:t>було / були імпортовано</w:t>
            </w:r>
            <w:r w:rsidRPr="003D3A18">
              <w:rPr>
                <w:sz w:val="16"/>
              </w:rPr>
              <w:t xml:space="preserve"> </w:t>
            </w:r>
            <w:r w:rsidRPr="003D3A18">
              <w:rPr>
                <w:sz w:val="16"/>
                <w:lang w:val="ru-RU"/>
              </w:rPr>
              <w:t>з</w:t>
            </w:r>
            <w:r w:rsidRPr="003D3A18">
              <w:rPr>
                <w:sz w:val="16"/>
              </w:rPr>
              <w:t xml:space="preserve"> </w:t>
            </w:r>
            <w:r w:rsidR="00AE7DCC">
              <w:rPr>
                <w:sz w:val="16"/>
                <w:lang w:val="uk-UA"/>
              </w:rPr>
              <w:t>Великобританії</w:t>
            </w:r>
            <w:r w:rsidR="00E2573F" w:rsidRPr="003D3A18">
              <w:rPr>
                <w:sz w:val="16"/>
              </w:rPr>
              <w:t>.]</w:t>
            </w:r>
          </w:p>
          <w:p w:rsidR="003D3A18" w:rsidRPr="003D3A18" w:rsidRDefault="003D3A18" w:rsidP="003D3A18">
            <w:pPr>
              <w:pStyle w:val="TableParagraph"/>
              <w:tabs>
                <w:tab w:val="left" w:pos="1535"/>
                <w:tab w:val="left" w:pos="9101"/>
              </w:tabs>
              <w:ind w:left="3006" w:right="190" w:hanging="3006"/>
              <w:jc w:val="both"/>
              <w:rPr>
                <w:sz w:val="16"/>
              </w:rPr>
            </w:pPr>
          </w:p>
          <w:p w:rsidR="003559DD" w:rsidRPr="003D3A18" w:rsidRDefault="00E2573F" w:rsidP="003D3A18">
            <w:pPr>
              <w:pStyle w:val="TableParagraph"/>
              <w:ind w:left="117"/>
              <w:rPr>
                <w:b/>
                <w:sz w:val="16"/>
                <w:lang w:val="uk-UA"/>
              </w:rPr>
            </w:pPr>
            <w:r>
              <w:rPr>
                <w:b/>
                <w:sz w:val="16"/>
              </w:rPr>
              <w:t>Notes</w:t>
            </w:r>
            <w:r w:rsidR="003D3A18">
              <w:rPr>
                <w:sz w:val="16"/>
              </w:rPr>
              <w:t>/</w:t>
            </w:r>
            <w:r w:rsidR="003D3A18" w:rsidRPr="003D3A18">
              <w:rPr>
                <w:sz w:val="16"/>
              </w:rPr>
              <w:t xml:space="preserve"> </w:t>
            </w:r>
            <w:r w:rsidR="003D3A18">
              <w:rPr>
                <w:sz w:val="16"/>
                <w:lang w:val="uk-UA"/>
              </w:rPr>
              <w:t>Примітки</w:t>
            </w:r>
          </w:p>
          <w:p w:rsidR="003559DD" w:rsidRDefault="003559DD">
            <w:pPr>
              <w:pStyle w:val="TableParagraph"/>
              <w:spacing w:before="7"/>
              <w:rPr>
                <w:b/>
                <w:sz w:val="16"/>
              </w:rPr>
            </w:pPr>
          </w:p>
          <w:p w:rsidR="003559DD" w:rsidRDefault="00E2573F" w:rsidP="00873D2B">
            <w:pPr>
              <w:pStyle w:val="TableParagraph"/>
              <w:spacing w:line="244" w:lineRule="auto"/>
              <w:ind w:left="117" w:right="332"/>
              <w:jc w:val="both"/>
              <w:rPr>
                <w:sz w:val="16"/>
              </w:rPr>
            </w:pPr>
            <w:r>
              <w:rPr>
                <w:sz w:val="16"/>
              </w:rPr>
              <w:t>References to European Union legislation within this certificate are references to direct EU legislation which has been retained in Great Britain (retained EU law as defined in the European Union (Withdrawal) Act 2018)</w:t>
            </w:r>
            <w:r w:rsidR="003D3A18">
              <w:rPr>
                <w:sz w:val="16"/>
              </w:rPr>
              <w:t xml:space="preserve"> /</w:t>
            </w:r>
            <w:r w:rsidR="003D3A18">
              <w:t xml:space="preserve"> </w:t>
            </w:r>
            <w:r w:rsidR="003D3A18" w:rsidRPr="00247FE4">
              <w:rPr>
                <w:sz w:val="16"/>
                <w:lang w:val="uk-UA"/>
              </w:rPr>
              <w:t xml:space="preserve">Посилання на законодавство Європейського Союзу в цьому сертифікаті - це посилання на </w:t>
            </w:r>
            <w:r w:rsidR="00145C1F" w:rsidRPr="00247FE4">
              <w:rPr>
                <w:sz w:val="16"/>
                <w:lang w:val="uk-UA"/>
              </w:rPr>
              <w:t xml:space="preserve">пряме </w:t>
            </w:r>
            <w:r w:rsidR="003D3A18" w:rsidRPr="00247FE4">
              <w:rPr>
                <w:sz w:val="16"/>
                <w:lang w:val="uk-UA"/>
              </w:rPr>
              <w:t>законодавство ЄС, яке є чинним у Великій Британії (збережене законодавство ЄС, як визначено в Акті щодо виходу із Європейського Союзу 2018 року</w:t>
            </w:r>
            <w:r w:rsidR="003D3A18" w:rsidRPr="003D3A18">
              <w:rPr>
                <w:sz w:val="16"/>
              </w:rPr>
              <w:t>)</w:t>
            </w:r>
            <w:r>
              <w:rPr>
                <w:sz w:val="16"/>
              </w:rPr>
              <w:t>.</w:t>
            </w:r>
          </w:p>
          <w:p w:rsidR="003559DD" w:rsidRDefault="003559DD">
            <w:pPr>
              <w:pStyle w:val="TableParagraph"/>
              <w:spacing w:before="6"/>
              <w:rPr>
                <w:b/>
                <w:sz w:val="14"/>
              </w:rPr>
            </w:pPr>
          </w:p>
          <w:p w:rsidR="003559DD" w:rsidRDefault="00E2573F" w:rsidP="00873D2B">
            <w:pPr>
              <w:pStyle w:val="TableParagraph"/>
              <w:spacing w:before="1"/>
              <w:ind w:left="117" w:right="332"/>
              <w:jc w:val="both"/>
              <w:rPr>
                <w:sz w:val="16"/>
              </w:rPr>
            </w:pPr>
            <w:r>
              <w:rPr>
                <w:sz w:val="16"/>
              </w:rPr>
              <w:t>References to Great Britain in this certificate include Channel Islands and Isle of Man</w:t>
            </w:r>
            <w:r w:rsidR="003D3A18">
              <w:rPr>
                <w:sz w:val="16"/>
              </w:rPr>
              <w:t>/</w:t>
            </w:r>
            <w:r w:rsidR="003D3A18" w:rsidRPr="009205F4">
              <w:rPr>
                <w:sz w:val="16"/>
                <w:lang w:val="uk-UA"/>
              </w:rPr>
              <w:t xml:space="preserve"> Посилання на Великобританію в цьому сертифікаті включають Нормандські острови та острів Мен</w:t>
            </w:r>
            <w:r>
              <w:rPr>
                <w:sz w:val="16"/>
              </w:rPr>
              <w:t>.</w:t>
            </w:r>
          </w:p>
          <w:p w:rsidR="003559DD" w:rsidRDefault="003559DD">
            <w:pPr>
              <w:pStyle w:val="TableParagraph"/>
              <w:spacing w:before="5"/>
              <w:rPr>
                <w:b/>
                <w:sz w:val="16"/>
              </w:rPr>
            </w:pPr>
          </w:p>
          <w:p w:rsidR="003559DD" w:rsidRDefault="00E2573F">
            <w:pPr>
              <w:pStyle w:val="TableParagraph"/>
              <w:ind w:left="117"/>
              <w:rPr>
                <w:b/>
                <w:sz w:val="16"/>
              </w:rPr>
            </w:pPr>
            <w:r>
              <w:rPr>
                <w:b/>
                <w:sz w:val="16"/>
              </w:rPr>
              <w:t>Part I</w:t>
            </w:r>
            <w:r w:rsidR="003D3A18">
              <w:rPr>
                <w:sz w:val="16"/>
              </w:rPr>
              <w:t>/</w:t>
            </w:r>
            <w:r w:rsidR="003D3A18">
              <w:rPr>
                <w:sz w:val="16"/>
                <w:lang w:val="uk-UA"/>
              </w:rPr>
              <w:t xml:space="preserve"> </w:t>
            </w:r>
            <w:r w:rsidR="003D3A18" w:rsidRPr="008D408B">
              <w:rPr>
                <w:b/>
                <w:sz w:val="16"/>
                <w:lang w:val="uk-UA"/>
              </w:rPr>
              <w:t>Частина</w:t>
            </w:r>
            <w:r w:rsidR="003D3A18" w:rsidRPr="008D408B">
              <w:rPr>
                <w:b/>
                <w:sz w:val="16"/>
              </w:rPr>
              <w:t xml:space="preserve"> </w:t>
            </w:r>
            <w:r w:rsidR="003D3A18">
              <w:rPr>
                <w:b/>
                <w:sz w:val="16"/>
              </w:rPr>
              <w:t>I</w:t>
            </w:r>
            <w:r>
              <w:rPr>
                <w:b/>
                <w:sz w:val="16"/>
              </w:rPr>
              <w:t>:</w:t>
            </w:r>
          </w:p>
          <w:p w:rsidR="003559DD" w:rsidRDefault="003559DD">
            <w:pPr>
              <w:pStyle w:val="TableParagraph"/>
              <w:spacing w:before="9"/>
              <w:rPr>
                <w:b/>
                <w:sz w:val="16"/>
              </w:rPr>
            </w:pPr>
          </w:p>
          <w:p w:rsidR="003559DD" w:rsidRDefault="00E2573F" w:rsidP="00873D2B">
            <w:pPr>
              <w:pStyle w:val="TableParagraph"/>
              <w:numPr>
                <w:ilvl w:val="0"/>
                <w:numId w:val="2"/>
              </w:numPr>
              <w:tabs>
                <w:tab w:val="left" w:pos="837"/>
                <w:tab w:val="left" w:pos="838"/>
                <w:tab w:val="left" w:pos="8109"/>
                <w:tab w:val="left" w:pos="8251"/>
              </w:tabs>
              <w:spacing w:before="1" w:line="232" w:lineRule="auto"/>
              <w:ind w:right="332"/>
              <w:jc w:val="both"/>
              <w:rPr>
                <w:sz w:val="16"/>
              </w:rPr>
            </w:pPr>
            <w:r>
              <w:rPr>
                <w:sz w:val="16"/>
              </w:rPr>
              <w:t>Box reference I.8.: region (if appropriate) as appearing in Annex 2 to</w:t>
            </w:r>
            <w:r>
              <w:rPr>
                <w:spacing w:val="-14"/>
                <w:sz w:val="16"/>
              </w:rPr>
              <w:t xml:space="preserve"> </w:t>
            </w:r>
            <w:r>
              <w:rPr>
                <w:sz w:val="16"/>
              </w:rPr>
              <w:t>Decision 2007/777/EC (as last</w:t>
            </w:r>
            <w:r>
              <w:rPr>
                <w:spacing w:val="-4"/>
                <w:sz w:val="16"/>
              </w:rPr>
              <w:t xml:space="preserve"> </w:t>
            </w:r>
            <w:r>
              <w:rPr>
                <w:sz w:val="16"/>
              </w:rPr>
              <w:t>amended)</w:t>
            </w:r>
            <w:r w:rsidR="004D2F1F">
              <w:rPr>
                <w:sz w:val="16"/>
              </w:rPr>
              <w:t>/</w:t>
            </w:r>
            <w:r w:rsidR="0083378A">
              <w:rPr>
                <w:sz w:val="16"/>
              </w:rPr>
              <w:t xml:space="preserve"> </w:t>
            </w:r>
            <w:r w:rsidR="004D2F1F" w:rsidRPr="00247FE4">
              <w:rPr>
                <w:sz w:val="16"/>
                <w:lang w:val="uk-UA"/>
              </w:rPr>
              <w:t>Пункт I.8: Регіон (за необхідності), як зазначено у Додатку II до Рішення 2007/777 / ЄС (в останній редакції)</w:t>
            </w:r>
            <w:r w:rsidRPr="00247FE4">
              <w:rPr>
                <w:sz w:val="16"/>
                <w:lang w:val="uk-UA"/>
              </w:rPr>
              <w:t>.</w:t>
            </w:r>
          </w:p>
          <w:p w:rsidR="003559DD" w:rsidRDefault="003559DD">
            <w:pPr>
              <w:pStyle w:val="TableParagraph"/>
              <w:spacing w:before="6"/>
              <w:rPr>
                <w:b/>
                <w:sz w:val="16"/>
              </w:rPr>
            </w:pPr>
          </w:p>
          <w:p w:rsidR="003559DD" w:rsidRPr="00247FE4" w:rsidRDefault="00E2573F" w:rsidP="00873D2B">
            <w:pPr>
              <w:pStyle w:val="TableParagraph"/>
              <w:numPr>
                <w:ilvl w:val="0"/>
                <w:numId w:val="2"/>
              </w:numPr>
              <w:tabs>
                <w:tab w:val="left" w:pos="837"/>
                <w:tab w:val="left" w:pos="838"/>
              </w:tabs>
              <w:spacing w:before="1"/>
              <w:ind w:right="332"/>
              <w:jc w:val="both"/>
              <w:rPr>
                <w:sz w:val="16"/>
                <w:lang w:val="uk-UA"/>
              </w:rPr>
            </w:pPr>
            <w:r>
              <w:rPr>
                <w:sz w:val="16"/>
              </w:rPr>
              <w:t>Box reference I.11: Place of origin: name and address of the dispatch</w:t>
            </w:r>
            <w:r>
              <w:rPr>
                <w:spacing w:val="-13"/>
                <w:sz w:val="16"/>
              </w:rPr>
              <w:t xml:space="preserve"> </w:t>
            </w:r>
            <w:r>
              <w:rPr>
                <w:sz w:val="16"/>
              </w:rPr>
              <w:t>establishment</w:t>
            </w:r>
            <w:r w:rsidR="004D2F1F">
              <w:rPr>
                <w:sz w:val="16"/>
              </w:rPr>
              <w:t>/</w:t>
            </w:r>
            <w:r w:rsidR="004D2F1F">
              <w:t xml:space="preserve"> </w:t>
            </w:r>
            <w:r w:rsidR="004D2F1F" w:rsidRPr="004D2F1F">
              <w:rPr>
                <w:sz w:val="16"/>
              </w:rPr>
              <w:t>Пункт I.</w:t>
            </w:r>
            <w:r w:rsidR="00AA2D8D">
              <w:rPr>
                <w:sz w:val="16"/>
              </w:rPr>
              <w:t>11:</w:t>
            </w:r>
            <w:r w:rsidR="004D2F1F">
              <w:t xml:space="preserve"> </w:t>
            </w:r>
            <w:r w:rsidR="004D2F1F" w:rsidRPr="00247FE4">
              <w:rPr>
                <w:sz w:val="16"/>
                <w:lang w:val="uk-UA"/>
              </w:rPr>
              <w:t>Місце походження: назва та адреса підприємства відправки</w:t>
            </w:r>
            <w:r w:rsidRPr="00247FE4">
              <w:rPr>
                <w:sz w:val="16"/>
                <w:lang w:val="uk-UA"/>
              </w:rPr>
              <w:t>.</w:t>
            </w:r>
          </w:p>
          <w:p w:rsidR="003559DD" w:rsidRPr="00247FE4" w:rsidRDefault="003559DD">
            <w:pPr>
              <w:pStyle w:val="TableParagraph"/>
              <w:rPr>
                <w:b/>
                <w:sz w:val="15"/>
                <w:lang w:val="uk-UA"/>
              </w:rPr>
            </w:pPr>
          </w:p>
          <w:p w:rsidR="003559DD" w:rsidRDefault="00E2573F" w:rsidP="00873D2B">
            <w:pPr>
              <w:pStyle w:val="TableParagraph"/>
              <w:numPr>
                <w:ilvl w:val="0"/>
                <w:numId w:val="2"/>
              </w:numPr>
              <w:tabs>
                <w:tab w:val="left" w:pos="837"/>
                <w:tab w:val="left" w:pos="838"/>
              </w:tabs>
              <w:spacing w:line="244" w:lineRule="auto"/>
              <w:ind w:right="332"/>
              <w:jc w:val="both"/>
              <w:rPr>
                <w:sz w:val="16"/>
              </w:rPr>
            </w:pPr>
            <w:r>
              <w:rPr>
                <w:sz w:val="16"/>
              </w:rPr>
              <w:t>Box reference I.15: Registration number (railway wagons or container and road vehicle),</w:t>
            </w:r>
            <w:r>
              <w:rPr>
                <w:spacing w:val="-14"/>
                <w:sz w:val="16"/>
              </w:rPr>
              <w:t xml:space="preserve"> </w:t>
            </w:r>
            <w:r>
              <w:rPr>
                <w:sz w:val="16"/>
              </w:rPr>
              <w:t>flight number (aircraft) or name (ship). Separate information is to be provided in the event of unloading and</w:t>
            </w:r>
            <w:r>
              <w:rPr>
                <w:spacing w:val="-2"/>
                <w:sz w:val="16"/>
              </w:rPr>
              <w:t xml:space="preserve"> </w:t>
            </w:r>
            <w:r>
              <w:rPr>
                <w:sz w:val="16"/>
              </w:rPr>
              <w:t>reloading</w:t>
            </w:r>
            <w:r w:rsidR="004D2F1F">
              <w:rPr>
                <w:sz w:val="16"/>
              </w:rPr>
              <w:t>/</w:t>
            </w:r>
            <w:r w:rsidR="004D2F1F" w:rsidRPr="004D2F1F">
              <w:rPr>
                <w:sz w:val="16"/>
              </w:rPr>
              <w:t xml:space="preserve"> </w:t>
            </w:r>
            <w:r w:rsidR="004D2F1F" w:rsidRPr="00247FE4">
              <w:rPr>
                <w:sz w:val="16"/>
                <w:lang w:val="uk-UA"/>
              </w:rPr>
              <w:t>Пункт I.15: Надайте реєстраційні номери (залізничних вагонів, контейнерів, або вантажних автомобілів), номер рейсу (літака), або назву (судна). У випадку розвантаження та перевантаження надайте окрему інформацію</w:t>
            </w:r>
            <w:r w:rsidRPr="00247FE4">
              <w:rPr>
                <w:sz w:val="16"/>
                <w:lang w:val="uk-UA"/>
              </w:rPr>
              <w:t>.</w:t>
            </w:r>
          </w:p>
          <w:p w:rsidR="003559DD" w:rsidRDefault="003559DD">
            <w:pPr>
              <w:pStyle w:val="TableParagraph"/>
              <w:spacing w:before="4"/>
              <w:rPr>
                <w:b/>
                <w:sz w:val="16"/>
              </w:rPr>
            </w:pPr>
          </w:p>
          <w:p w:rsidR="003559DD" w:rsidRPr="00247FE4" w:rsidRDefault="00E2573F" w:rsidP="00873D2B">
            <w:pPr>
              <w:pStyle w:val="TableParagraph"/>
              <w:numPr>
                <w:ilvl w:val="0"/>
                <w:numId w:val="2"/>
              </w:numPr>
              <w:tabs>
                <w:tab w:val="left" w:pos="837"/>
                <w:tab w:val="left" w:pos="838"/>
              </w:tabs>
              <w:spacing w:before="1" w:line="232" w:lineRule="auto"/>
              <w:ind w:right="332"/>
              <w:jc w:val="both"/>
              <w:rPr>
                <w:sz w:val="16"/>
                <w:lang w:val="uk-UA"/>
              </w:rPr>
            </w:pPr>
            <w:r>
              <w:rPr>
                <w:sz w:val="16"/>
              </w:rPr>
              <w:t>Box reference I.19: Use the appropriate Harmonised System (HS) code under the</w:t>
            </w:r>
            <w:r>
              <w:rPr>
                <w:spacing w:val="-14"/>
                <w:sz w:val="16"/>
              </w:rPr>
              <w:t xml:space="preserve"> </w:t>
            </w:r>
            <w:r>
              <w:rPr>
                <w:sz w:val="16"/>
              </w:rPr>
              <w:t>following headings: 02.10, 16.01, 16.02 and</w:t>
            </w:r>
            <w:r>
              <w:rPr>
                <w:spacing w:val="-6"/>
                <w:sz w:val="16"/>
              </w:rPr>
              <w:t xml:space="preserve"> </w:t>
            </w:r>
            <w:r>
              <w:rPr>
                <w:sz w:val="16"/>
              </w:rPr>
              <w:t>05.04</w:t>
            </w:r>
            <w:r w:rsidR="004D2F1F">
              <w:rPr>
                <w:sz w:val="16"/>
              </w:rPr>
              <w:t>/</w:t>
            </w:r>
            <w:r w:rsidR="004D2F1F" w:rsidRPr="004D2F1F">
              <w:rPr>
                <w:sz w:val="16"/>
              </w:rPr>
              <w:t xml:space="preserve"> </w:t>
            </w:r>
            <w:r w:rsidR="004D2F1F" w:rsidRPr="00247FE4">
              <w:rPr>
                <w:sz w:val="16"/>
                <w:lang w:val="uk-UA"/>
              </w:rPr>
              <w:t>Пункт</w:t>
            </w:r>
            <w:r w:rsidR="004D2F1F" w:rsidRPr="00247FE4">
              <w:rPr>
                <w:lang w:val="uk-UA"/>
              </w:rPr>
              <w:t xml:space="preserve"> </w:t>
            </w:r>
            <w:r w:rsidR="004D2F1F" w:rsidRPr="00247FE4">
              <w:rPr>
                <w:sz w:val="16"/>
                <w:lang w:val="uk-UA"/>
              </w:rPr>
              <w:t>I.19: Використовуйте відповідний код гармонізованої системи (ГС) Всесвітньої митної організації: 02.10, 16.01, 16.02 та 05.04</w:t>
            </w:r>
            <w:r w:rsidRPr="00247FE4">
              <w:rPr>
                <w:sz w:val="16"/>
                <w:lang w:val="uk-UA"/>
              </w:rPr>
              <w:t>.</w:t>
            </w:r>
          </w:p>
          <w:p w:rsidR="003559DD" w:rsidRPr="00247FE4" w:rsidRDefault="003559DD">
            <w:pPr>
              <w:pStyle w:val="TableParagraph"/>
              <w:spacing w:before="7"/>
              <w:rPr>
                <w:b/>
                <w:sz w:val="16"/>
                <w:lang w:val="uk-UA"/>
              </w:rPr>
            </w:pPr>
          </w:p>
          <w:p w:rsidR="003559DD" w:rsidRPr="00247FE4" w:rsidRDefault="00E2573F" w:rsidP="00873D2B">
            <w:pPr>
              <w:pStyle w:val="TableParagraph"/>
              <w:numPr>
                <w:ilvl w:val="0"/>
                <w:numId w:val="2"/>
              </w:numPr>
              <w:tabs>
                <w:tab w:val="left" w:pos="837"/>
                <w:tab w:val="left" w:pos="838"/>
              </w:tabs>
              <w:ind w:right="332"/>
              <w:jc w:val="both"/>
              <w:rPr>
                <w:sz w:val="16"/>
                <w:lang w:val="uk-UA"/>
              </w:rPr>
            </w:pPr>
            <w:r>
              <w:rPr>
                <w:sz w:val="16"/>
              </w:rPr>
              <w:t>Box</w:t>
            </w:r>
            <w:r w:rsidRPr="00120C24">
              <w:rPr>
                <w:sz w:val="16"/>
                <w:lang w:val="uk-UA"/>
              </w:rPr>
              <w:t xml:space="preserve"> </w:t>
            </w:r>
            <w:r>
              <w:rPr>
                <w:sz w:val="16"/>
              </w:rPr>
              <w:t>reference</w:t>
            </w:r>
            <w:r w:rsidRPr="00120C24">
              <w:rPr>
                <w:sz w:val="16"/>
                <w:lang w:val="uk-UA"/>
              </w:rPr>
              <w:t xml:space="preserve"> </w:t>
            </w:r>
            <w:r>
              <w:rPr>
                <w:sz w:val="16"/>
              </w:rPr>
              <w:t>I</w:t>
            </w:r>
            <w:r w:rsidRPr="00120C24">
              <w:rPr>
                <w:sz w:val="16"/>
                <w:lang w:val="uk-UA"/>
              </w:rPr>
              <w:t xml:space="preserve">.23: </w:t>
            </w:r>
            <w:r>
              <w:rPr>
                <w:sz w:val="16"/>
              </w:rPr>
              <w:t>Identification</w:t>
            </w:r>
            <w:r w:rsidRPr="00120C24">
              <w:rPr>
                <w:sz w:val="16"/>
                <w:lang w:val="uk-UA"/>
              </w:rPr>
              <w:t xml:space="preserve"> </w:t>
            </w:r>
            <w:r>
              <w:rPr>
                <w:sz w:val="16"/>
              </w:rPr>
              <w:t>of</w:t>
            </w:r>
            <w:r w:rsidRPr="00120C24">
              <w:rPr>
                <w:sz w:val="16"/>
                <w:lang w:val="uk-UA"/>
              </w:rPr>
              <w:t xml:space="preserve"> </w:t>
            </w:r>
            <w:r>
              <w:rPr>
                <w:sz w:val="16"/>
              </w:rPr>
              <w:t>container</w:t>
            </w:r>
            <w:r w:rsidRPr="00120C24">
              <w:rPr>
                <w:sz w:val="16"/>
                <w:lang w:val="uk-UA"/>
              </w:rPr>
              <w:t>/</w:t>
            </w:r>
            <w:r>
              <w:rPr>
                <w:sz w:val="16"/>
              </w:rPr>
              <w:t>Seal</w:t>
            </w:r>
            <w:r w:rsidRPr="00120C24">
              <w:rPr>
                <w:sz w:val="16"/>
                <w:lang w:val="uk-UA"/>
              </w:rPr>
              <w:t xml:space="preserve"> </w:t>
            </w:r>
            <w:r>
              <w:rPr>
                <w:sz w:val="16"/>
              </w:rPr>
              <w:t>number</w:t>
            </w:r>
            <w:r w:rsidRPr="00120C24">
              <w:rPr>
                <w:sz w:val="16"/>
                <w:lang w:val="uk-UA"/>
              </w:rPr>
              <w:t xml:space="preserve">: </w:t>
            </w:r>
            <w:r>
              <w:rPr>
                <w:sz w:val="16"/>
              </w:rPr>
              <w:t>only</w:t>
            </w:r>
            <w:r w:rsidRPr="00120C24">
              <w:rPr>
                <w:sz w:val="16"/>
                <w:lang w:val="uk-UA"/>
              </w:rPr>
              <w:t xml:space="preserve"> </w:t>
            </w:r>
            <w:r>
              <w:rPr>
                <w:sz w:val="16"/>
              </w:rPr>
              <w:t>where</w:t>
            </w:r>
            <w:r w:rsidRPr="00120C24">
              <w:rPr>
                <w:spacing w:val="-10"/>
                <w:sz w:val="16"/>
                <w:lang w:val="uk-UA"/>
              </w:rPr>
              <w:t xml:space="preserve"> </w:t>
            </w:r>
            <w:r>
              <w:rPr>
                <w:sz w:val="16"/>
              </w:rPr>
              <w:t>applicable</w:t>
            </w:r>
            <w:r w:rsidR="004D2F1F" w:rsidRPr="00120C24">
              <w:rPr>
                <w:sz w:val="16"/>
                <w:lang w:val="uk-UA"/>
              </w:rPr>
              <w:t>/</w:t>
            </w:r>
            <w:r w:rsidR="004D2F1F" w:rsidRPr="00120C24">
              <w:rPr>
                <w:lang w:val="uk-UA"/>
              </w:rPr>
              <w:t xml:space="preserve"> </w:t>
            </w:r>
            <w:r w:rsidR="004D2F1F" w:rsidRPr="00247FE4">
              <w:rPr>
                <w:sz w:val="16"/>
                <w:lang w:val="uk-UA"/>
              </w:rPr>
              <w:t>Пункт I.23: Ідентифікація контейнера та номер пломби: тільки де застосовно</w:t>
            </w:r>
            <w:r w:rsidRPr="00247FE4">
              <w:rPr>
                <w:sz w:val="16"/>
                <w:lang w:val="uk-UA"/>
              </w:rPr>
              <w:t>.</w:t>
            </w:r>
          </w:p>
          <w:p w:rsidR="003559DD" w:rsidRPr="00120C24" w:rsidRDefault="003559DD">
            <w:pPr>
              <w:pStyle w:val="TableParagraph"/>
              <w:rPr>
                <w:b/>
                <w:sz w:val="15"/>
                <w:lang w:val="uk-UA"/>
              </w:rPr>
            </w:pPr>
          </w:p>
          <w:p w:rsidR="004D2F1F" w:rsidRPr="004D2F1F" w:rsidRDefault="00E2573F" w:rsidP="004D2F1F">
            <w:pPr>
              <w:pStyle w:val="TableParagraph"/>
              <w:numPr>
                <w:ilvl w:val="0"/>
                <w:numId w:val="2"/>
              </w:numPr>
              <w:tabs>
                <w:tab w:val="left" w:pos="837"/>
                <w:tab w:val="left" w:pos="838"/>
              </w:tabs>
              <w:spacing w:before="1"/>
              <w:rPr>
                <w:sz w:val="16"/>
              </w:rPr>
            </w:pPr>
            <w:r>
              <w:rPr>
                <w:sz w:val="16"/>
              </w:rPr>
              <w:t>Box reference I.28</w:t>
            </w:r>
            <w:r w:rsidR="004D2F1F" w:rsidRPr="004D2F1F">
              <w:rPr>
                <w:sz w:val="16"/>
              </w:rPr>
              <w:t>/</w:t>
            </w:r>
            <w:r w:rsidR="004D2F1F">
              <w:t xml:space="preserve"> </w:t>
            </w:r>
            <w:r w:rsidR="004D2F1F" w:rsidRPr="004D2F1F">
              <w:rPr>
                <w:sz w:val="16"/>
              </w:rPr>
              <w:t>Пункт I.28</w:t>
            </w:r>
            <w:r>
              <w:rPr>
                <w:sz w:val="16"/>
              </w:rPr>
              <w:t xml:space="preserve">: </w:t>
            </w:r>
            <w:r>
              <w:rPr>
                <w:i/>
                <w:sz w:val="16"/>
              </w:rPr>
              <w:t>Species</w:t>
            </w:r>
            <w:r>
              <w:rPr>
                <w:sz w:val="16"/>
              </w:rPr>
              <w:t>: select among species described in Part</w:t>
            </w:r>
            <w:r>
              <w:rPr>
                <w:spacing w:val="-11"/>
                <w:sz w:val="16"/>
              </w:rPr>
              <w:t xml:space="preserve"> </w:t>
            </w:r>
            <w:r>
              <w:rPr>
                <w:sz w:val="16"/>
              </w:rPr>
              <w:t>II.1.1.(A)</w:t>
            </w:r>
            <w:r w:rsidR="004D2F1F">
              <w:rPr>
                <w:sz w:val="16"/>
              </w:rPr>
              <w:t xml:space="preserve"> /</w:t>
            </w:r>
            <w:r w:rsidR="004D2F1F">
              <w:t xml:space="preserve"> </w:t>
            </w:r>
            <w:r w:rsidR="004D2F1F">
              <w:rPr>
                <w:lang w:val="uk-UA"/>
              </w:rPr>
              <w:t xml:space="preserve"> </w:t>
            </w:r>
          </w:p>
          <w:p w:rsidR="003559DD" w:rsidRPr="004D2F1F" w:rsidRDefault="004D2F1F" w:rsidP="004D2F1F">
            <w:pPr>
              <w:pStyle w:val="TableParagraph"/>
              <w:numPr>
                <w:ilvl w:val="0"/>
                <w:numId w:val="2"/>
              </w:numPr>
              <w:tabs>
                <w:tab w:val="left" w:pos="837"/>
                <w:tab w:val="left" w:pos="838"/>
              </w:tabs>
              <w:spacing w:before="1"/>
              <w:rPr>
                <w:sz w:val="16"/>
                <w:lang w:val="ru-RU"/>
              </w:rPr>
            </w:pPr>
            <w:r>
              <w:rPr>
                <w:lang w:val="uk-UA"/>
              </w:rPr>
              <w:t xml:space="preserve">                       </w:t>
            </w:r>
            <w:r w:rsidRPr="004D2F1F">
              <w:rPr>
                <w:sz w:val="16"/>
                <w:lang w:val="ru-RU"/>
              </w:rPr>
              <w:t xml:space="preserve">'Вид': </w:t>
            </w:r>
            <w:r w:rsidRPr="00AE307A">
              <w:rPr>
                <w:sz w:val="16"/>
                <w:lang w:val="uk-UA"/>
              </w:rPr>
              <w:t>вибрати серед видів, описаних у Частині</w:t>
            </w:r>
            <w:r w:rsidRPr="004D2F1F">
              <w:rPr>
                <w:sz w:val="16"/>
                <w:lang w:val="ru-RU"/>
              </w:rPr>
              <w:t xml:space="preserve"> </w:t>
            </w:r>
            <w:r w:rsidRPr="004D2F1F">
              <w:rPr>
                <w:sz w:val="16"/>
              </w:rPr>
              <w:t>II</w:t>
            </w:r>
            <w:r w:rsidRPr="004D2F1F">
              <w:rPr>
                <w:sz w:val="16"/>
                <w:lang w:val="ru-RU"/>
              </w:rPr>
              <w:t xml:space="preserve"> 1.1. (</w:t>
            </w:r>
            <w:r w:rsidRPr="004D2F1F">
              <w:rPr>
                <w:sz w:val="16"/>
              </w:rPr>
              <w:t>A</w:t>
            </w:r>
            <w:r w:rsidRPr="004D2F1F">
              <w:rPr>
                <w:sz w:val="16"/>
                <w:lang w:val="ru-RU"/>
              </w:rPr>
              <w:t>)</w:t>
            </w:r>
            <w:r w:rsidR="00E2573F" w:rsidRPr="004D2F1F">
              <w:rPr>
                <w:sz w:val="16"/>
                <w:lang w:val="ru-RU"/>
              </w:rPr>
              <w:t>;</w:t>
            </w:r>
          </w:p>
          <w:p w:rsidR="003559DD" w:rsidRPr="004D2F1F" w:rsidRDefault="003559DD">
            <w:pPr>
              <w:pStyle w:val="TableParagraph"/>
              <w:spacing w:before="9"/>
              <w:rPr>
                <w:b/>
                <w:sz w:val="16"/>
                <w:lang w:val="ru-RU"/>
              </w:rPr>
            </w:pPr>
          </w:p>
          <w:p w:rsidR="00145C1F" w:rsidRDefault="00E2573F">
            <w:pPr>
              <w:pStyle w:val="TableParagraph"/>
              <w:spacing w:line="232" w:lineRule="auto"/>
              <w:ind w:left="4726" w:hanging="1968"/>
              <w:rPr>
                <w:sz w:val="16"/>
              </w:rPr>
            </w:pPr>
            <w:r>
              <w:rPr>
                <w:i/>
                <w:sz w:val="16"/>
              </w:rPr>
              <w:t>Nature of commodity</w:t>
            </w:r>
            <w:r>
              <w:rPr>
                <w:sz w:val="16"/>
              </w:rPr>
              <w:t>:</w:t>
            </w:r>
            <w:r w:rsidR="00145C1F">
              <w:rPr>
                <w:sz w:val="16"/>
                <w:lang w:val="uk-UA"/>
              </w:rPr>
              <w:t>/</w:t>
            </w:r>
            <w:r w:rsidR="00145C1F" w:rsidRPr="004D2F1F">
              <w:rPr>
                <w:sz w:val="16"/>
              </w:rPr>
              <w:t xml:space="preserve"> </w:t>
            </w:r>
          </w:p>
          <w:p w:rsidR="003559DD" w:rsidRDefault="00145C1F">
            <w:pPr>
              <w:pStyle w:val="TableParagraph"/>
              <w:spacing w:line="232" w:lineRule="auto"/>
              <w:ind w:left="4726" w:hanging="1968"/>
              <w:rPr>
                <w:sz w:val="16"/>
              </w:rPr>
            </w:pPr>
            <w:r w:rsidRPr="004D2F1F">
              <w:rPr>
                <w:sz w:val="16"/>
              </w:rPr>
              <w:t>«</w:t>
            </w:r>
            <w:r w:rsidRPr="00AE307A">
              <w:rPr>
                <w:sz w:val="16"/>
                <w:lang w:val="uk-UA"/>
              </w:rPr>
              <w:t>Природа товару</w:t>
            </w:r>
            <w:r w:rsidRPr="004D2F1F">
              <w:rPr>
                <w:sz w:val="16"/>
              </w:rPr>
              <w:t xml:space="preserve">»: </w:t>
            </w:r>
            <w:r w:rsidR="00E2573F">
              <w:rPr>
                <w:sz w:val="16"/>
              </w:rPr>
              <w:t xml:space="preserve"> </w:t>
            </w:r>
            <w:r>
              <w:rPr>
                <w:sz w:val="16"/>
                <w:lang w:val="uk-UA"/>
              </w:rPr>
              <w:t xml:space="preserve"> </w:t>
            </w:r>
            <w:r w:rsidR="00E2573F">
              <w:rPr>
                <w:sz w:val="16"/>
              </w:rPr>
              <w:t>choose among the following: meat product, treated stomachs, bladders and intestines</w:t>
            </w:r>
            <w:r w:rsidR="004D2F1F">
              <w:rPr>
                <w:sz w:val="16"/>
              </w:rPr>
              <w:t>/</w:t>
            </w:r>
            <w:r w:rsidR="004D2F1F">
              <w:rPr>
                <w:sz w:val="16"/>
                <w:lang w:val="uk-UA"/>
              </w:rPr>
              <w:t xml:space="preserve"> </w:t>
            </w:r>
            <w:r w:rsidR="004D2F1F" w:rsidRPr="00AE307A">
              <w:rPr>
                <w:sz w:val="16"/>
                <w:lang w:val="uk-UA"/>
              </w:rPr>
              <w:t>вибрати: м</w:t>
            </w:r>
            <w:r w:rsidRPr="00AE307A">
              <w:rPr>
                <w:sz w:val="16"/>
                <w:lang w:val="uk-UA"/>
              </w:rPr>
              <w:t>ʼ</w:t>
            </w:r>
            <w:r w:rsidR="004D2F1F" w:rsidRPr="00AE307A">
              <w:rPr>
                <w:sz w:val="16"/>
                <w:lang w:val="uk-UA"/>
              </w:rPr>
              <w:t>ясний продукт, оброблені шлунки , міхури та кишки</w:t>
            </w:r>
            <w:r w:rsidR="00E2573F">
              <w:rPr>
                <w:sz w:val="16"/>
              </w:rPr>
              <w:t>;</w:t>
            </w:r>
          </w:p>
          <w:p w:rsidR="003559DD" w:rsidRDefault="003559DD">
            <w:pPr>
              <w:pStyle w:val="TableParagraph"/>
              <w:spacing w:before="7"/>
              <w:rPr>
                <w:b/>
                <w:sz w:val="16"/>
              </w:rPr>
            </w:pPr>
          </w:p>
          <w:p w:rsidR="00145C1F" w:rsidRPr="00BB52EE" w:rsidRDefault="00E2573F" w:rsidP="004D2F1F">
            <w:pPr>
              <w:pStyle w:val="TableParagraph"/>
              <w:ind w:left="4707" w:right="332" w:hanging="1949"/>
              <w:jc w:val="both"/>
              <w:rPr>
                <w:sz w:val="16"/>
                <w:lang w:val="uk-UA"/>
              </w:rPr>
            </w:pPr>
            <w:r>
              <w:rPr>
                <w:i/>
                <w:sz w:val="16"/>
              </w:rPr>
              <w:t>Abattoir</w:t>
            </w:r>
            <w:r>
              <w:rPr>
                <w:sz w:val="16"/>
              </w:rPr>
              <w:t>:</w:t>
            </w:r>
            <w:r w:rsidR="00145C1F">
              <w:rPr>
                <w:sz w:val="16"/>
                <w:lang w:val="uk-UA"/>
              </w:rPr>
              <w:t>/</w:t>
            </w:r>
          </w:p>
          <w:p w:rsidR="003559DD" w:rsidRPr="00AE307A" w:rsidRDefault="00145C1F" w:rsidP="004D2F1F">
            <w:pPr>
              <w:pStyle w:val="TableParagraph"/>
              <w:ind w:left="4707" w:right="332" w:hanging="1949"/>
              <w:jc w:val="both"/>
              <w:rPr>
                <w:sz w:val="16"/>
                <w:lang w:val="uk-UA"/>
              </w:rPr>
            </w:pPr>
            <w:r>
              <w:rPr>
                <w:sz w:val="16"/>
              </w:rPr>
              <w:t>«</w:t>
            </w:r>
            <w:r w:rsidRPr="00AE307A">
              <w:rPr>
                <w:sz w:val="16"/>
                <w:lang w:val="uk-UA"/>
              </w:rPr>
              <w:t>Бійня</w:t>
            </w:r>
            <w:r>
              <w:rPr>
                <w:sz w:val="16"/>
              </w:rPr>
              <w:t>»</w:t>
            </w:r>
            <w:r w:rsidRPr="004D2F1F">
              <w:rPr>
                <w:sz w:val="16"/>
              </w:rPr>
              <w:t xml:space="preserve">: </w:t>
            </w:r>
            <w:r w:rsidR="00E2573F">
              <w:rPr>
                <w:sz w:val="16"/>
              </w:rPr>
              <w:t xml:space="preserve"> </w:t>
            </w:r>
            <w:r w:rsidR="004D2F1F">
              <w:rPr>
                <w:sz w:val="16"/>
                <w:lang w:val="uk-UA"/>
              </w:rPr>
              <w:t xml:space="preserve">      </w:t>
            </w:r>
            <w:r w:rsidR="004D2F1F">
              <w:rPr>
                <w:sz w:val="16"/>
              </w:rPr>
              <w:t>approval</w:t>
            </w:r>
            <w:r w:rsidR="004D2F1F">
              <w:rPr>
                <w:sz w:val="16"/>
                <w:lang w:val="uk-UA"/>
              </w:rPr>
              <w:t xml:space="preserve"> </w:t>
            </w:r>
            <w:r w:rsidR="00E2573F">
              <w:rPr>
                <w:sz w:val="16"/>
              </w:rPr>
              <w:t>number of any abattoir or game-handling establishment</w:t>
            </w:r>
            <w:r w:rsidR="004D2F1F">
              <w:rPr>
                <w:sz w:val="16"/>
              </w:rPr>
              <w:t>/</w:t>
            </w:r>
            <w:r w:rsidR="004D2F1F">
              <w:rPr>
                <w:sz w:val="16"/>
                <w:lang w:val="uk-UA"/>
              </w:rPr>
              <w:t xml:space="preserve"> </w:t>
            </w:r>
            <w:r w:rsidR="004D2F1F" w:rsidRPr="00AE307A">
              <w:rPr>
                <w:sz w:val="16"/>
                <w:lang w:val="uk-UA"/>
              </w:rPr>
              <w:t>номер ухвалення бійні або установи з обробки дичини</w:t>
            </w:r>
            <w:r w:rsidR="00E2573F" w:rsidRPr="00AE307A">
              <w:rPr>
                <w:sz w:val="16"/>
                <w:lang w:val="uk-UA"/>
              </w:rPr>
              <w:t>;</w:t>
            </w:r>
          </w:p>
          <w:p w:rsidR="003559DD" w:rsidRPr="00AE307A" w:rsidRDefault="003559DD">
            <w:pPr>
              <w:pStyle w:val="TableParagraph"/>
              <w:spacing w:before="5"/>
              <w:rPr>
                <w:b/>
                <w:sz w:val="16"/>
                <w:lang w:val="uk-UA"/>
              </w:rPr>
            </w:pPr>
          </w:p>
          <w:p w:rsidR="00145C1F" w:rsidRDefault="00E2573F">
            <w:pPr>
              <w:pStyle w:val="TableParagraph"/>
              <w:spacing w:before="1"/>
              <w:ind w:left="2758"/>
              <w:rPr>
                <w:sz w:val="16"/>
                <w:lang w:val="uk-UA"/>
              </w:rPr>
            </w:pPr>
            <w:r>
              <w:rPr>
                <w:i/>
                <w:sz w:val="16"/>
              </w:rPr>
              <w:t>Cold</w:t>
            </w:r>
            <w:r w:rsidRPr="00120C24">
              <w:rPr>
                <w:i/>
                <w:sz w:val="16"/>
                <w:lang w:val="uk-UA"/>
              </w:rPr>
              <w:t xml:space="preserve"> </w:t>
            </w:r>
            <w:r>
              <w:rPr>
                <w:i/>
                <w:sz w:val="16"/>
              </w:rPr>
              <w:t>store</w:t>
            </w:r>
            <w:r w:rsidRPr="00120C24">
              <w:rPr>
                <w:sz w:val="16"/>
                <w:lang w:val="uk-UA"/>
              </w:rPr>
              <w:t>:</w:t>
            </w:r>
            <w:r w:rsidR="00145C1F">
              <w:rPr>
                <w:sz w:val="16"/>
                <w:lang w:val="uk-UA"/>
              </w:rPr>
              <w:t>/</w:t>
            </w:r>
          </w:p>
          <w:p w:rsidR="00145C1F" w:rsidRPr="00BB52EE" w:rsidRDefault="00145C1F" w:rsidP="00145C1F">
            <w:pPr>
              <w:pStyle w:val="TableParagraph"/>
              <w:spacing w:before="1"/>
              <w:ind w:left="2758"/>
              <w:rPr>
                <w:sz w:val="16"/>
                <w:lang w:val="uk-UA"/>
              </w:rPr>
            </w:pPr>
            <w:r w:rsidRPr="00BB52EE">
              <w:rPr>
                <w:sz w:val="16"/>
                <w:lang w:val="uk-UA"/>
              </w:rPr>
              <w:t>«Холодильна камера»:</w:t>
            </w:r>
            <w:r>
              <w:rPr>
                <w:sz w:val="16"/>
                <w:lang w:val="uk-UA"/>
              </w:rPr>
              <w:t xml:space="preserve"> </w:t>
            </w:r>
            <w:r w:rsidR="00E2573F">
              <w:rPr>
                <w:sz w:val="16"/>
              </w:rPr>
              <w:t>any</w:t>
            </w:r>
            <w:r w:rsidR="00E2573F" w:rsidRPr="00BB52EE">
              <w:rPr>
                <w:sz w:val="16"/>
                <w:lang w:val="uk-UA"/>
              </w:rPr>
              <w:t xml:space="preserve"> </w:t>
            </w:r>
            <w:r w:rsidR="00E2573F">
              <w:rPr>
                <w:sz w:val="16"/>
              </w:rPr>
              <w:t>storage</w:t>
            </w:r>
            <w:r w:rsidR="00E2573F" w:rsidRPr="00BB52EE">
              <w:rPr>
                <w:sz w:val="16"/>
                <w:lang w:val="uk-UA"/>
              </w:rPr>
              <w:t xml:space="preserve"> </w:t>
            </w:r>
            <w:r w:rsidR="00E2573F">
              <w:rPr>
                <w:sz w:val="16"/>
              </w:rPr>
              <w:t>facility</w:t>
            </w:r>
            <w:r w:rsidR="004D2F1F" w:rsidRPr="00BB52EE">
              <w:rPr>
                <w:sz w:val="16"/>
                <w:lang w:val="uk-UA"/>
              </w:rPr>
              <w:t xml:space="preserve">/потужність </w:t>
            </w:r>
            <w:r w:rsidRPr="00BB52EE">
              <w:rPr>
                <w:sz w:val="16"/>
                <w:lang w:val="uk-UA"/>
              </w:rPr>
              <w:t>зі зберігання;</w:t>
            </w:r>
          </w:p>
          <w:p w:rsidR="004D2F1F" w:rsidRDefault="004D2F1F">
            <w:pPr>
              <w:pStyle w:val="TableParagraph"/>
              <w:spacing w:before="1"/>
              <w:ind w:left="2758"/>
              <w:rPr>
                <w:sz w:val="16"/>
                <w:lang w:val="uk-UA"/>
              </w:rPr>
            </w:pPr>
          </w:p>
          <w:p w:rsidR="00BB52EE" w:rsidRPr="00BB52EE" w:rsidRDefault="004D2F1F" w:rsidP="00BB52EE">
            <w:pPr>
              <w:pStyle w:val="TableParagraph"/>
              <w:ind w:left="2758"/>
              <w:rPr>
                <w:sz w:val="16"/>
                <w:lang w:val="uk-UA"/>
              </w:rPr>
            </w:pPr>
            <w:r>
              <w:rPr>
                <w:i/>
                <w:sz w:val="16"/>
                <w:lang w:val="uk-UA"/>
              </w:rPr>
              <w:t xml:space="preserve"> </w:t>
            </w:r>
            <w:r w:rsidR="00BB52EE">
              <w:rPr>
                <w:i/>
                <w:sz w:val="16"/>
              </w:rPr>
              <w:t>Manufacturing plant</w:t>
            </w:r>
            <w:r w:rsidR="00BB52EE">
              <w:rPr>
                <w:sz w:val="16"/>
              </w:rPr>
              <w:t>:</w:t>
            </w:r>
            <w:r w:rsidR="00BB52EE">
              <w:rPr>
                <w:sz w:val="16"/>
                <w:lang w:val="uk-UA"/>
              </w:rPr>
              <w:t>/</w:t>
            </w:r>
          </w:p>
          <w:p w:rsidR="00BB52EE" w:rsidRDefault="00BB52EE" w:rsidP="00BB52EE">
            <w:pPr>
              <w:pStyle w:val="TableParagraph"/>
              <w:ind w:left="2758"/>
              <w:rPr>
                <w:sz w:val="16"/>
              </w:rPr>
            </w:pPr>
            <w:r w:rsidRPr="00BB52EE">
              <w:rPr>
                <w:sz w:val="16"/>
                <w:lang w:val="uk-UA"/>
              </w:rPr>
              <w:t xml:space="preserve">Потужність: </w:t>
            </w:r>
            <w:r>
              <w:rPr>
                <w:sz w:val="16"/>
                <w:lang w:val="uk-UA"/>
              </w:rPr>
              <w:t xml:space="preserve"> </w:t>
            </w:r>
            <w:r w:rsidRPr="00BB52EE">
              <w:rPr>
                <w:sz w:val="16"/>
                <w:lang w:val="uk-UA"/>
              </w:rPr>
              <w:t xml:space="preserve"> </w:t>
            </w:r>
            <w:r>
              <w:rPr>
                <w:sz w:val="16"/>
                <w:lang w:val="uk-UA"/>
              </w:rPr>
              <w:t xml:space="preserve">          </w:t>
            </w:r>
            <w:r>
              <w:rPr>
                <w:sz w:val="16"/>
              </w:rPr>
              <w:t>approval</w:t>
            </w:r>
            <w:r w:rsidRPr="00BB52EE">
              <w:rPr>
                <w:sz w:val="16"/>
                <w:lang w:val="uk-UA"/>
              </w:rPr>
              <w:t xml:space="preserve"> </w:t>
            </w:r>
            <w:r>
              <w:rPr>
                <w:sz w:val="16"/>
              </w:rPr>
              <w:t>number</w:t>
            </w:r>
            <w:r w:rsidRPr="00BB52EE">
              <w:rPr>
                <w:sz w:val="16"/>
                <w:lang w:val="uk-UA"/>
              </w:rPr>
              <w:t>/</w:t>
            </w:r>
            <w:r w:rsidRPr="00BB52EE">
              <w:rPr>
                <w:lang w:val="uk-UA"/>
              </w:rPr>
              <w:t xml:space="preserve"> </w:t>
            </w:r>
            <w:r w:rsidRPr="00BB52EE">
              <w:rPr>
                <w:sz w:val="16"/>
                <w:lang w:val="uk-UA"/>
              </w:rPr>
              <w:t>номер ухвалення.</w:t>
            </w:r>
          </w:p>
          <w:p w:rsidR="008950B3" w:rsidRPr="008950B3" w:rsidRDefault="008950B3" w:rsidP="00BB52EE">
            <w:pPr>
              <w:pStyle w:val="TableParagraph"/>
              <w:ind w:left="2758"/>
              <w:rPr>
                <w:sz w:val="16"/>
              </w:rPr>
            </w:pPr>
          </w:p>
          <w:p w:rsidR="00AA125D" w:rsidRDefault="00AA125D" w:rsidP="003D3A18">
            <w:pPr>
              <w:pStyle w:val="TableParagraph"/>
              <w:ind w:left="117"/>
              <w:rPr>
                <w:b/>
                <w:sz w:val="16"/>
              </w:rPr>
            </w:pPr>
          </w:p>
          <w:p w:rsidR="00AA125D" w:rsidRPr="00820543" w:rsidRDefault="00D0765E" w:rsidP="00AA125D">
            <w:pPr>
              <w:pStyle w:val="TableParagraph"/>
              <w:ind w:left="171" w:right="485"/>
              <w:rPr>
                <w:sz w:val="16"/>
              </w:rPr>
            </w:pPr>
            <w:r>
              <w:rPr>
                <w:noProof/>
                <w:sz w:val="16"/>
                <w:lang w:val="uk-UA" w:eastAsia="uk-U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76" type="#_x0000_t34" style="position:absolute;left:0;text-align:left;margin-left:372.65pt;margin-top:19.2pt;width:37.5pt;height:.05pt;rotation:90;z-index:4869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" adj=",-40824000,-255283"/>
              </w:pict>
            </w:r>
            <w:r>
              <w:rPr>
                <w:noProof/>
                <w:sz w:val="16"/>
                <w:lang w:val="ru-RU" w:eastAsia="ru-RU"/>
              </w:rPr>
              <w:pict>
                <v:shape id="_x0000_s1085" type="#_x0000_t32" style="position:absolute;left:0;text-align:left;margin-left:391.35pt;margin-top:.5pt;width:125.2pt;height:37.5pt;flip:y;z-index:486912512" o:connectortype="straight"/>
              </w:pict>
            </w:r>
            <w:r>
              <w:rPr>
                <w:noProof/>
                <w:sz w:val="16"/>
                <w:lang w:val="uk-UA" w:eastAsia="uk-UA"/>
              </w:rPr>
              <w:pict>
                <v:rect id="_x0000_s1075" style="position:absolute;left:0;text-align:left;margin-left:246.7pt;margin-top:-.25pt;width:269.85pt;height:38.25pt;z-index:4869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" filled="f"/>
              </w:pict>
            </w:r>
            <w:r>
              <w:rPr>
                <w:noProof/>
                <w:sz w:val="16"/>
                <w:lang w:val="uk-UA" w:eastAsia="uk-UA"/>
              </w:rPr>
              <w:pict>
                <v:shape id="_x0000_s1074" type="#_x0000_t32" style="position:absolute;left:0;text-align:left;margin-left:-.15pt;margin-top:-.25pt;width:499.5pt;height:0;z-index:4869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Bd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"/>
              </w:pict>
            </w:r>
            <w:r w:rsidR="00AA125D">
              <w:rPr>
                <w:sz w:val="16"/>
              </w:rPr>
              <w:t>II. Health information</w:t>
            </w:r>
            <w:r w:rsidR="00AA125D">
              <w:rPr>
                <w:sz w:val="16"/>
                <w:lang w:val="uk-UA"/>
              </w:rPr>
              <w:t xml:space="preserve">/Інформація про здоров’я </w:t>
            </w:r>
            <w:r w:rsidR="0080055E">
              <w:rPr>
                <w:sz w:val="16"/>
              </w:rPr>
              <w:t xml:space="preserve">   </w:t>
            </w:r>
            <w:r w:rsidR="00AA125D">
              <w:rPr>
                <w:sz w:val="16"/>
                <w:lang w:val="uk-UA"/>
              </w:rPr>
              <w:t xml:space="preserve"> </w:t>
            </w:r>
            <w:r w:rsidR="00AA125D">
              <w:rPr>
                <w:sz w:val="16"/>
              </w:rPr>
              <w:t>II.a. Certificate reference    II.b.</w:t>
            </w:r>
          </w:p>
          <w:p w:rsidR="00AA125D" w:rsidRPr="00120C24" w:rsidRDefault="00AA125D" w:rsidP="00AA125D">
            <w:pPr>
              <w:pStyle w:val="TableParagraph"/>
              <w:spacing w:before="1"/>
              <w:ind w:left="171" w:right="485"/>
              <w:rPr>
                <w:sz w:val="16"/>
                <w:lang w:val="ru-RU"/>
              </w:rPr>
            </w:pPr>
            <w:r w:rsidRPr="00820543">
              <w:rPr>
                <w:sz w:val="16"/>
              </w:rPr>
              <w:t xml:space="preserve">                                            </w:t>
            </w:r>
            <w:r w:rsidR="0080055E">
              <w:rPr>
                <w:sz w:val="16"/>
              </w:rPr>
              <w:t xml:space="preserve">   </w:t>
            </w:r>
            <w:r w:rsidRPr="00820543">
              <w:rPr>
                <w:sz w:val="16"/>
              </w:rPr>
              <w:t xml:space="preserve">    </w:t>
            </w:r>
            <w:r>
              <w:rPr>
                <w:sz w:val="16"/>
              </w:rPr>
              <w:t>number</w:t>
            </w:r>
            <w:r>
              <w:rPr>
                <w:sz w:val="16"/>
                <w:lang w:val="uk-UA"/>
              </w:rPr>
              <w:t>/ Номер сертифіката</w:t>
            </w:r>
          </w:p>
          <w:p w:rsidR="00AA125D" w:rsidRPr="00120C24" w:rsidRDefault="00AA125D" w:rsidP="00AA125D">
            <w:pPr>
              <w:pStyle w:val="TableParagraph"/>
              <w:tabs>
                <w:tab w:val="left" w:pos="2997"/>
                <w:tab w:val="left" w:pos="2998"/>
              </w:tabs>
              <w:spacing w:before="1"/>
              <w:ind w:left="2998" w:right="485"/>
              <w:jc w:val="both"/>
              <w:rPr>
                <w:sz w:val="16"/>
                <w:lang w:val="ru-RU"/>
              </w:rPr>
            </w:pPr>
          </w:p>
          <w:p w:rsidR="00AA125D" w:rsidRPr="00266B83" w:rsidRDefault="00AA125D" w:rsidP="003D3A18">
            <w:pPr>
              <w:pStyle w:val="TableParagraph"/>
              <w:ind w:left="117"/>
              <w:rPr>
                <w:b/>
                <w:sz w:val="16"/>
                <w:lang w:val="ru-RU"/>
              </w:rPr>
            </w:pPr>
          </w:p>
          <w:p w:rsidR="0080055E" w:rsidRPr="00266B83" w:rsidRDefault="0080055E" w:rsidP="003D3A18">
            <w:pPr>
              <w:pStyle w:val="TableParagraph"/>
              <w:ind w:left="117"/>
              <w:rPr>
                <w:b/>
                <w:sz w:val="16"/>
                <w:lang w:val="ru-RU"/>
              </w:rPr>
            </w:pPr>
          </w:p>
          <w:p w:rsidR="003D3A18" w:rsidRPr="008D408B" w:rsidRDefault="003D3A18" w:rsidP="003D3A18">
            <w:pPr>
              <w:pStyle w:val="TableParagraph"/>
              <w:ind w:left="117"/>
              <w:rPr>
                <w:b/>
                <w:sz w:val="16"/>
                <w:lang w:val="uk-UA"/>
              </w:rPr>
            </w:pPr>
            <w:r>
              <w:rPr>
                <w:b/>
                <w:sz w:val="16"/>
              </w:rPr>
              <w:t>Part</w:t>
            </w:r>
            <w:r w:rsidRPr="008D408B">
              <w:rPr>
                <w:b/>
                <w:sz w:val="16"/>
                <w:lang w:val="uk-UA"/>
              </w:rPr>
              <w:t xml:space="preserve"> </w:t>
            </w:r>
            <w:r>
              <w:rPr>
                <w:b/>
                <w:sz w:val="16"/>
              </w:rPr>
              <w:t>II</w:t>
            </w:r>
            <w:r w:rsidR="004D2F1F" w:rsidRPr="008D408B">
              <w:rPr>
                <w:sz w:val="16"/>
                <w:lang w:val="uk-UA"/>
              </w:rPr>
              <w:t>/</w:t>
            </w:r>
            <w:r w:rsidR="008D408B">
              <w:rPr>
                <w:sz w:val="16"/>
                <w:lang w:val="uk-UA"/>
              </w:rPr>
              <w:t xml:space="preserve"> </w:t>
            </w:r>
            <w:r w:rsidR="004D2F1F" w:rsidRPr="008D408B">
              <w:rPr>
                <w:b/>
                <w:sz w:val="16"/>
                <w:lang w:val="uk-UA"/>
              </w:rPr>
              <w:t xml:space="preserve">Частина </w:t>
            </w:r>
            <w:r w:rsidR="004D2F1F">
              <w:rPr>
                <w:b/>
                <w:sz w:val="16"/>
              </w:rPr>
              <w:t>II</w:t>
            </w:r>
            <w:r w:rsidR="004D2F1F">
              <w:rPr>
                <w:sz w:val="16"/>
                <w:lang w:val="uk-UA"/>
              </w:rPr>
              <w:t xml:space="preserve"> </w:t>
            </w:r>
            <w:r w:rsidRPr="008D408B">
              <w:rPr>
                <w:b/>
                <w:sz w:val="16"/>
                <w:lang w:val="uk-UA"/>
              </w:rPr>
              <w:t>:</w:t>
            </w:r>
          </w:p>
          <w:p w:rsidR="003D3A18" w:rsidRPr="008D408B" w:rsidRDefault="003D3A18" w:rsidP="003D3A18">
            <w:pPr>
              <w:pStyle w:val="TableParagraph"/>
              <w:spacing w:before="7"/>
              <w:rPr>
                <w:b/>
                <w:sz w:val="16"/>
                <w:lang w:val="uk-UA"/>
              </w:rPr>
            </w:pPr>
          </w:p>
          <w:p w:rsidR="003D3A18" w:rsidRPr="008D408B" w:rsidRDefault="00AA2D8D" w:rsidP="00131A65">
            <w:pPr>
              <w:pStyle w:val="TableParagraph"/>
              <w:tabs>
                <w:tab w:val="left" w:pos="0"/>
              </w:tabs>
              <w:spacing w:before="1" w:line="232" w:lineRule="auto"/>
              <w:ind w:left="880" w:right="332" w:hanging="720"/>
              <w:jc w:val="both"/>
              <w:rPr>
                <w:sz w:val="16"/>
                <w:lang w:val="uk-UA"/>
              </w:rPr>
            </w:pPr>
            <w:r w:rsidRPr="005E3345">
              <w:rPr>
                <w:sz w:val="16"/>
                <w:lang w:val="uk-UA"/>
              </w:rPr>
              <w:t>(</w:t>
            </w:r>
            <w:r w:rsidRPr="00AA2D8D">
              <w:rPr>
                <w:sz w:val="16"/>
                <w:vertAlign w:val="superscript"/>
                <w:lang w:val="uk-UA"/>
              </w:rPr>
              <w:t>1</w:t>
            </w:r>
            <w:r w:rsidRPr="005E3345">
              <w:rPr>
                <w:sz w:val="16"/>
                <w:lang w:val="uk-UA"/>
              </w:rPr>
              <w:t>)</w:t>
            </w:r>
            <w:r w:rsidR="003D3A18" w:rsidRPr="008D408B">
              <w:rPr>
                <w:sz w:val="16"/>
                <w:lang w:val="uk-UA"/>
              </w:rPr>
              <w:tab/>
            </w:r>
            <w:r w:rsidR="003D3A18">
              <w:rPr>
                <w:sz w:val="16"/>
              </w:rPr>
              <w:t>Meat</w:t>
            </w:r>
            <w:r w:rsidR="003D3A18" w:rsidRPr="008D408B">
              <w:rPr>
                <w:sz w:val="16"/>
                <w:lang w:val="uk-UA"/>
              </w:rPr>
              <w:t xml:space="preserve"> </w:t>
            </w:r>
            <w:r w:rsidR="003D3A18">
              <w:rPr>
                <w:sz w:val="16"/>
              </w:rPr>
              <w:t>products</w:t>
            </w:r>
            <w:r w:rsidR="003D3A18" w:rsidRPr="008D408B">
              <w:rPr>
                <w:sz w:val="16"/>
                <w:lang w:val="uk-UA"/>
              </w:rPr>
              <w:t xml:space="preserve"> </w:t>
            </w:r>
            <w:r w:rsidR="003D3A18">
              <w:rPr>
                <w:sz w:val="16"/>
              </w:rPr>
              <w:t>as</w:t>
            </w:r>
            <w:r w:rsidR="003D3A18" w:rsidRPr="008D408B">
              <w:rPr>
                <w:sz w:val="16"/>
                <w:lang w:val="uk-UA"/>
              </w:rPr>
              <w:t xml:space="preserve"> </w:t>
            </w:r>
            <w:r w:rsidR="003D3A18">
              <w:rPr>
                <w:sz w:val="16"/>
              </w:rPr>
              <w:t>laid</w:t>
            </w:r>
            <w:r w:rsidR="003D3A18" w:rsidRPr="008D408B">
              <w:rPr>
                <w:sz w:val="16"/>
                <w:lang w:val="uk-UA"/>
              </w:rPr>
              <w:t xml:space="preserve"> </w:t>
            </w:r>
            <w:r w:rsidR="003D3A18">
              <w:rPr>
                <w:sz w:val="16"/>
              </w:rPr>
              <w:t>down</w:t>
            </w:r>
            <w:r w:rsidR="003D3A18" w:rsidRPr="008D408B">
              <w:rPr>
                <w:sz w:val="16"/>
                <w:lang w:val="uk-UA"/>
              </w:rPr>
              <w:t xml:space="preserve"> </w:t>
            </w:r>
            <w:r w:rsidR="003D3A18">
              <w:rPr>
                <w:sz w:val="16"/>
              </w:rPr>
              <w:t>in</w:t>
            </w:r>
            <w:r w:rsidR="003D3A18" w:rsidRPr="008D408B">
              <w:rPr>
                <w:sz w:val="16"/>
                <w:lang w:val="uk-UA"/>
              </w:rPr>
              <w:t xml:space="preserve"> </w:t>
            </w:r>
            <w:r w:rsidR="003D3A18">
              <w:rPr>
                <w:sz w:val="16"/>
              </w:rPr>
              <w:t>point</w:t>
            </w:r>
            <w:r w:rsidR="003D3A18" w:rsidRPr="008D408B">
              <w:rPr>
                <w:sz w:val="16"/>
                <w:lang w:val="uk-UA"/>
              </w:rPr>
              <w:t xml:space="preserve"> 7.1 </w:t>
            </w:r>
            <w:r w:rsidR="003D3A18">
              <w:rPr>
                <w:sz w:val="16"/>
              </w:rPr>
              <w:t>of</w:t>
            </w:r>
            <w:r w:rsidR="003D3A18" w:rsidRPr="008D408B">
              <w:rPr>
                <w:sz w:val="16"/>
                <w:lang w:val="uk-UA"/>
              </w:rPr>
              <w:t xml:space="preserve"> </w:t>
            </w:r>
            <w:r w:rsidR="003D3A18">
              <w:rPr>
                <w:sz w:val="16"/>
              </w:rPr>
              <w:t>Annex</w:t>
            </w:r>
            <w:r w:rsidR="003D3A18" w:rsidRPr="008D408B">
              <w:rPr>
                <w:sz w:val="16"/>
                <w:lang w:val="uk-UA"/>
              </w:rPr>
              <w:t xml:space="preserve"> 1 </w:t>
            </w:r>
            <w:r w:rsidR="003D3A18">
              <w:rPr>
                <w:sz w:val="16"/>
              </w:rPr>
              <w:t>to</w:t>
            </w:r>
            <w:r w:rsidR="003D3A18" w:rsidRPr="008D408B">
              <w:rPr>
                <w:sz w:val="16"/>
                <w:lang w:val="uk-UA"/>
              </w:rPr>
              <w:t xml:space="preserve"> </w:t>
            </w:r>
            <w:r w:rsidR="003D3A18">
              <w:rPr>
                <w:sz w:val="16"/>
              </w:rPr>
              <w:t>Regulation</w:t>
            </w:r>
            <w:r w:rsidR="003D3A18" w:rsidRPr="008D408B">
              <w:rPr>
                <w:sz w:val="16"/>
                <w:lang w:val="uk-UA"/>
              </w:rPr>
              <w:t xml:space="preserve"> (</w:t>
            </w:r>
            <w:r w:rsidR="003D3A18">
              <w:rPr>
                <w:sz w:val="16"/>
              </w:rPr>
              <w:t>EC</w:t>
            </w:r>
            <w:r w:rsidR="003D3A18" w:rsidRPr="008D408B">
              <w:rPr>
                <w:sz w:val="16"/>
                <w:lang w:val="uk-UA"/>
              </w:rPr>
              <w:t xml:space="preserve">) </w:t>
            </w:r>
            <w:r w:rsidR="003D3A18">
              <w:rPr>
                <w:sz w:val="16"/>
              </w:rPr>
              <w:t>No</w:t>
            </w:r>
            <w:r w:rsidR="003D3A18" w:rsidRPr="008D408B">
              <w:rPr>
                <w:sz w:val="16"/>
                <w:lang w:val="uk-UA"/>
              </w:rPr>
              <w:t xml:space="preserve"> 853/2004 </w:t>
            </w:r>
            <w:r w:rsidR="003D3A18">
              <w:rPr>
                <w:sz w:val="16"/>
              </w:rPr>
              <w:t>and</w:t>
            </w:r>
            <w:r w:rsidR="003D3A18" w:rsidRPr="008D408B">
              <w:rPr>
                <w:sz w:val="16"/>
                <w:lang w:val="uk-UA"/>
              </w:rPr>
              <w:t xml:space="preserve"> </w:t>
            </w:r>
            <w:r w:rsidR="003D3A18">
              <w:rPr>
                <w:sz w:val="16"/>
              </w:rPr>
              <w:t>treated</w:t>
            </w:r>
            <w:r w:rsidR="003D3A18" w:rsidRPr="008D408B">
              <w:rPr>
                <w:sz w:val="16"/>
                <w:lang w:val="uk-UA"/>
              </w:rPr>
              <w:t xml:space="preserve"> </w:t>
            </w:r>
            <w:r w:rsidR="003D3A18">
              <w:rPr>
                <w:sz w:val="16"/>
              </w:rPr>
              <w:t>stomachs</w:t>
            </w:r>
            <w:r w:rsidR="003D3A18" w:rsidRPr="008D408B">
              <w:rPr>
                <w:sz w:val="16"/>
                <w:lang w:val="uk-UA"/>
              </w:rPr>
              <w:t xml:space="preserve">, </w:t>
            </w:r>
            <w:r w:rsidR="003D3A18">
              <w:rPr>
                <w:sz w:val="16"/>
              </w:rPr>
              <w:t>bladders</w:t>
            </w:r>
            <w:r w:rsidR="003D3A18" w:rsidRPr="008D408B">
              <w:rPr>
                <w:sz w:val="16"/>
                <w:lang w:val="uk-UA"/>
              </w:rPr>
              <w:t xml:space="preserve"> </w:t>
            </w:r>
            <w:r w:rsidR="003D3A18">
              <w:rPr>
                <w:sz w:val="16"/>
              </w:rPr>
              <w:t>and</w:t>
            </w:r>
            <w:r w:rsidR="003D3A18" w:rsidRPr="008D408B">
              <w:rPr>
                <w:sz w:val="16"/>
                <w:lang w:val="uk-UA"/>
              </w:rPr>
              <w:t xml:space="preserve"> </w:t>
            </w:r>
            <w:r w:rsidR="003D3A18">
              <w:rPr>
                <w:sz w:val="16"/>
              </w:rPr>
              <w:t>intestines</w:t>
            </w:r>
            <w:r w:rsidR="003D3A18" w:rsidRPr="008D408B">
              <w:rPr>
                <w:sz w:val="16"/>
                <w:lang w:val="uk-UA"/>
              </w:rPr>
              <w:t xml:space="preserve"> </w:t>
            </w:r>
            <w:r w:rsidR="003D3A18">
              <w:rPr>
                <w:sz w:val="16"/>
              </w:rPr>
              <w:t>that</w:t>
            </w:r>
            <w:r w:rsidR="003D3A18" w:rsidRPr="008D408B">
              <w:rPr>
                <w:sz w:val="16"/>
                <w:lang w:val="uk-UA"/>
              </w:rPr>
              <w:t xml:space="preserve"> </w:t>
            </w:r>
            <w:r w:rsidR="003D3A18">
              <w:rPr>
                <w:sz w:val="16"/>
              </w:rPr>
              <w:t>have</w:t>
            </w:r>
            <w:r w:rsidR="003D3A18" w:rsidRPr="008D408B">
              <w:rPr>
                <w:sz w:val="16"/>
                <w:lang w:val="uk-UA"/>
              </w:rPr>
              <w:t xml:space="preserve"> </w:t>
            </w:r>
            <w:r w:rsidR="003D3A18">
              <w:rPr>
                <w:sz w:val="16"/>
              </w:rPr>
              <w:t>undergone</w:t>
            </w:r>
            <w:r w:rsidR="003D3A18" w:rsidRPr="008D408B">
              <w:rPr>
                <w:sz w:val="16"/>
                <w:lang w:val="uk-UA"/>
              </w:rPr>
              <w:t xml:space="preserve"> </w:t>
            </w:r>
            <w:r w:rsidR="003D3A18">
              <w:rPr>
                <w:sz w:val="16"/>
              </w:rPr>
              <w:t>one</w:t>
            </w:r>
            <w:r w:rsidR="003D3A18" w:rsidRPr="008D408B">
              <w:rPr>
                <w:sz w:val="16"/>
                <w:lang w:val="uk-UA"/>
              </w:rPr>
              <w:t xml:space="preserve"> </w:t>
            </w:r>
            <w:r w:rsidR="003D3A18">
              <w:rPr>
                <w:sz w:val="16"/>
              </w:rPr>
              <w:t>of</w:t>
            </w:r>
            <w:r w:rsidR="003D3A18" w:rsidRPr="008D408B">
              <w:rPr>
                <w:sz w:val="16"/>
                <w:lang w:val="uk-UA"/>
              </w:rPr>
              <w:t xml:space="preserve"> </w:t>
            </w:r>
            <w:r w:rsidR="003D3A18">
              <w:rPr>
                <w:sz w:val="16"/>
              </w:rPr>
              <w:t>the</w:t>
            </w:r>
            <w:r w:rsidR="003D3A18" w:rsidRPr="008D408B">
              <w:rPr>
                <w:sz w:val="16"/>
                <w:lang w:val="uk-UA"/>
              </w:rPr>
              <w:t xml:space="preserve"> </w:t>
            </w:r>
            <w:r w:rsidR="003D3A18">
              <w:rPr>
                <w:sz w:val="16"/>
              </w:rPr>
              <w:t>treatments</w:t>
            </w:r>
            <w:r w:rsidR="003D3A18" w:rsidRPr="008D408B">
              <w:rPr>
                <w:sz w:val="16"/>
                <w:lang w:val="uk-UA"/>
              </w:rPr>
              <w:t xml:space="preserve"> </w:t>
            </w:r>
            <w:r w:rsidR="003D3A18">
              <w:rPr>
                <w:sz w:val="16"/>
              </w:rPr>
              <w:t>laid</w:t>
            </w:r>
            <w:r w:rsidR="003D3A18" w:rsidRPr="008D408B">
              <w:rPr>
                <w:sz w:val="16"/>
                <w:lang w:val="uk-UA"/>
              </w:rPr>
              <w:t xml:space="preserve"> </w:t>
            </w:r>
            <w:r w:rsidR="003D3A18">
              <w:rPr>
                <w:sz w:val="16"/>
              </w:rPr>
              <w:t>down</w:t>
            </w:r>
            <w:r w:rsidR="003D3A18" w:rsidRPr="008D408B">
              <w:rPr>
                <w:sz w:val="16"/>
                <w:lang w:val="uk-UA"/>
              </w:rPr>
              <w:t xml:space="preserve"> </w:t>
            </w:r>
            <w:r w:rsidR="003D3A18">
              <w:rPr>
                <w:sz w:val="16"/>
              </w:rPr>
              <w:t>in</w:t>
            </w:r>
            <w:r w:rsidR="003D3A18" w:rsidRPr="008D408B">
              <w:rPr>
                <w:spacing w:val="-16"/>
                <w:sz w:val="16"/>
                <w:lang w:val="uk-UA"/>
              </w:rPr>
              <w:t xml:space="preserve"> </w:t>
            </w:r>
            <w:r w:rsidR="003D3A18">
              <w:rPr>
                <w:sz w:val="16"/>
              </w:rPr>
              <w:t>Annex</w:t>
            </w:r>
            <w:r w:rsidR="004D2F1F">
              <w:rPr>
                <w:sz w:val="16"/>
                <w:lang w:val="uk-UA"/>
              </w:rPr>
              <w:t xml:space="preserve"> </w:t>
            </w:r>
            <w:r w:rsidR="003D3A18" w:rsidRPr="008D408B">
              <w:rPr>
                <w:sz w:val="16"/>
                <w:lang w:val="uk-UA"/>
              </w:rPr>
              <w:t xml:space="preserve">2 </w:t>
            </w:r>
            <w:r w:rsidR="003D3A18">
              <w:rPr>
                <w:sz w:val="16"/>
              </w:rPr>
              <w:t>Part</w:t>
            </w:r>
            <w:r w:rsidR="003D3A18" w:rsidRPr="008D408B">
              <w:rPr>
                <w:sz w:val="16"/>
                <w:lang w:val="uk-UA"/>
              </w:rPr>
              <w:t xml:space="preserve"> 4 </w:t>
            </w:r>
            <w:r w:rsidR="003D3A18">
              <w:rPr>
                <w:sz w:val="16"/>
              </w:rPr>
              <w:t>to</w:t>
            </w:r>
            <w:r w:rsidR="003D3A18" w:rsidRPr="008D408B">
              <w:rPr>
                <w:sz w:val="16"/>
                <w:lang w:val="uk-UA"/>
              </w:rPr>
              <w:t xml:space="preserve"> </w:t>
            </w:r>
            <w:r w:rsidR="003D3A18">
              <w:rPr>
                <w:sz w:val="16"/>
              </w:rPr>
              <w:t>Decision</w:t>
            </w:r>
            <w:r w:rsidR="003D3A18" w:rsidRPr="008D408B">
              <w:rPr>
                <w:sz w:val="16"/>
                <w:lang w:val="uk-UA"/>
              </w:rPr>
              <w:t xml:space="preserve"> 2007/777/</w:t>
            </w:r>
            <w:r w:rsidR="003D3A18">
              <w:rPr>
                <w:sz w:val="16"/>
              </w:rPr>
              <w:t>EC</w:t>
            </w:r>
            <w:r w:rsidR="004D2F1F" w:rsidRPr="008D408B">
              <w:rPr>
                <w:sz w:val="16"/>
                <w:lang w:val="uk-UA"/>
              </w:rPr>
              <w:t>/</w:t>
            </w:r>
            <w:r w:rsidR="004D2F1F">
              <w:rPr>
                <w:sz w:val="16"/>
                <w:lang w:val="uk-UA"/>
              </w:rPr>
              <w:t xml:space="preserve"> </w:t>
            </w:r>
            <w:r w:rsidR="004D2F1F" w:rsidRPr="008D408B">
              <w:rPr>
                <w:sz w:val="16"/>
                <w:lang w:val="uk-UA"/>
              </w:rPr>
              <w:t xml:space="preserve">М'ясні продукти, як зазначено у пункті 7.1 Додатка </w:t>
            </w:r>
            <w:r w:rsidR="00145C1F">
              <w:rPr>
                <w:sz w:val="16"/>
                <w:lang w:val="uk-UA"/>
              </w:rPr>
              <w:t>1</w:t>
            </w:r>
            <w:r w:rsidR="004D2F1F" w:rsidRPr="008D408B">
              <w:rPr>
                <w:sz w:val="16"/>
                <w:lang w:val="uk-UA"/>
              </w:rPr>
              <w:t xml:space="preserve"> до Регламенту (ЄС) </w:t>
            </w:r>
            <w:r w:rsidR="004D2F1F" w:rsidRPr="004D2F1F">
              <w:rPr>
                <w:sz w:val="16"/>
              </w:rPr>
              <w:t>No</w:t>
            </w:r>
            <w:r w:rsidR="004D2F1F" w:rsidRPr="008D408B">
              <w:rPr>
                <w:sz w:val="16"/>
                <w:lang w:val="uk-UA"/>
              </w:rPr>
              <w:t xml:space="preserve"> 853/2004, та оброблені шлунки, міхури та кишки, які пройшли одну з обробок, встановлених у Частині 4 додатка </w:t>
            </w:r>
            <w:r w:rsidR="004D2F1F" w:rsidRPr="004D2F1F">
              <w:rPr>
                <w:sz w:val="16"/>
              </w:rPr>
              <w:t>II</w:t>
            </w:r>
            <w:r w:rsidR="004D2F1F" w:rsidRPr="008D408B">
              <w:rPr>
                <w:sz w:val="16"/>
                <w:lang w:val="uk-UA"/>
              </w:rPr>
              <w:t xml:space="preserve"> до Рішення 2007/777 / ЄС</w:t>
            </w:r>
            <w:r w:rsidR="003D3A18" w:rsidRPr="008D408B">
              <w:rPr>
                <w:sz w:val="16"/>
                <w:lang w:val="uk-UA"/>
              </w:rPr>
              <w:t>.</w:t>
            </w:r>
          </w:p>
          <w:p w:rsidR="003D3A18" w:rsidRPr="008D408B" w:rsidRDefault="003D3A18" w:rsidP="003D3A18">
            <w:pPr>
              <w:pStyle w:val="TableParagraph"/>
              <w:spacing w:before="10"/>
              <w:rPr>
                <w:b/>
                <w:sz w:val="14"/>
                <w:lang w:val="uk-UA"/>
              </w:rPr>
            </w:pPr>
          </w:p>
          <w:p w:rsidR="003D3A18" w:rsidRDefault="00AA2D8D" w:rsidP="004D2F1F">
            <w:pPr>
              <w:pStyle w:val="TableParagraph"/>
              <w:ind w:left="117"/>
              <w:rPr>
                <w:sz w:val="16"/>
              </w:rPr>
            </w:pPr>
            <w:r w:rsidRPr="005E3345">
              <w:rPr>
                <w:sz w:val="16"/>
                <w:lang w:val="uk-UA"/>
              </w:rPr>
              <w:t>(</w:t>
            </w:r>
            <w:r w:rsidRPr="00250CB6">
              <w:rPr>
                <w:sz w:val="16"/>
                <w:vertAlign w:val="superscript"/>
                <w:lang w:val="uk-UA"/>
              </w:rPr>
              <w:t>2</w:t>
            </w:r>
            <w:r w:rsidRPr="005E3345">
              <w:rPr>
                <w:sz w:val="16"/>
                <w:lang w:val="uk-UA"/>
              </w:rPr>
              <w:t>)</w:t>
            </w:r>
            <w:r w:rsidR="003D3A18">
              <w:rPr>
                <w:sz w:val="16"/>
              </w:rPr>
              <w:tab/>
            </w:r>
            <w:r w:rsidR="00BB52EE">
              <w:rPr>
                <w:sz w:val="16"/>
                <w:lang w:val="uk-UA"/>
              </w:rPr>
              <w:t xml:space="preserve"> </w:t>
            </w:r>
            <w:r w:rsidR="008E2D82">
              <w:rPr>
                <w:sz w:val="16"/>
              </w:rPr>
              <w:t xml:space="preserve"> </w:t>
            </w:r>
            <w:r w:rsidR="003D3A18">
              <w:rPr>
                <w:sz w:val="16"/>
              </w:rPr>
              <w:t>Keep as</w:t>
            </w:r>
            <w:r w:rsidR="003D3A18">
              <w:rPr>
                <w:spacing w:val="-2"/>
                <w:sz w:val="16"/>
              </w:rPr>
              <w:t xml:space="preserve"> </w:t>
            </w:r>
            <w:r w:rsidR="003D3A18">
              <w:rPr>
                <w:sz w:val="16"/>
              </w:rPr>
              <w:t>appropriate</w:t>
            </w:r>
            <w:r w:rsidR="004D2F1F">
              <w:rPr>
                <w:sz w:val="16"/>
              </w:rPr>
              <w:t>/</w:t>
            </w:r>
            <w:r w:rsidR="004D2F1F">
              <w:rPr>
                <w:sz w:val="16"/>
                <w:lang w:val="uk-UA"/>
              </w:rPr>
              <w:t xml:space="preserve"> </w:t>
            </w:r>
            <w:r w:rsidR="004D2F1F" w:rsidRPr="004D2F1F">
              <w:rPr>
                <w:sz w:val="16"/>
                <w:lang w:val="uk-UA"/>
              </w:rPr>
              <w:t>Вибрати потрібне</w:t>
            </w:r>
            <w:r w:rsidR="003D3A18">
              <w:rPr>
                <w:sz w:val="16"/>
              </w:rPr>
              <w:t>.</w:t>
            </w:r>
          </w:p>
          <w:p w:rsidR="003C6188" w:rsidRDefault="003C6188" w:rsidP="004D2F1F">
            <w:pPr>
              <w:pStyle w:val="TableParagraph"/>
              <w:ind w:left="117"/>
              <w:rPr>
                <w:sz w:val="16"/>
              </w:rPr>
            </w:pPr>
          </w:p>
          <w:p w:rsidR="008B3415" w:rsidRDefault="008950B3" w:rsidP="008950B3">
            <w:pPr>
              <w:pStyle w:val="TableParagraph"/>
              <w:ind w:left="880" w:right="283" w:hanging="851"/>
              <w:jc w:val="both"/>
              <w:rPr>
                <w:sz w:val="16"/>
              </w:rPr>
            </w:pPr>
            <w:r>
              <w:rPr>
                <w:sz w:val="16"/>
              </w:rPr>
              <w:t xml:space="preserve"> </w:t>
            </w:r>
            <w:r w:rsidRPr="005E3345">
              <w:rPr>
                <w:sz w:val="16"/>
                <w:lang w:val="uk-UA"/>
              </w:rPr>
              <w:t>(</w:t>
            </w:r>
            <w:r>
              <w:rPr>
                <w:sz w:val="16"/>
                <w:vertAlign w:val="superscript"/>
              </w:rPr>
              <w:t>3</w:t>
            </w:r>
            <w:r w:rsidRPr="005E3345">
              <w:rPr>
                <w:sz w:val="16"/>
                <w:lang w:val="uk-UA"/>
              </w:rPr>
              <w:t>)</w:t>
            </w:r>
            <w:r w:rsidRPr="00131A65">
              <w:rPr>
                <w:sz w:val="16"/>
                <w:lang w:val="uk-UA"/>
              </w:rPr>
              <w:t xml:space="preserve">  </w:t>
            </w:r>
            <w:r w:rsidRPr="00983A93">
              <w:rPr>
                <w:sz w:val="16"/>
                <w:lang w:val="uk-UA"/>
              </w:rPr>
              <w:t xml:space="preserve"> </w:t>
            </w:r>
            <w:r w:rsidRPr="00131A65">
              <w:rPr>
                <w:sz w:val="16"/>
                <w:lang w:val="uk-UA"/>
              </w:rPr>
              <w:t xml:space="preserve"> </w:t>
            </w:r>
            <w:r>
              <w:rPr>
                <w:sz w:val="16"/>
              </w:rPr>
              <w:t xml:space="preserve"> </w:t>
            </w:r>
            <w:r w:rsidR="008B3415">
              <w:rPr>
                <w:sz w:val="16"/>
              </w:rPr>
              <w:t>Only</w:t>
            </w:r>
            <w:r w:rsidR="008B3415" w:rsidRPr="0023507F">
              <w:rPr>
                <w:sz w:val="16"/>
                <w:lang w:val="uk-UA"/>
              </w:rPr>
              <w:t xml:space="preserve"> </w:t>
            </w:r>
            <w:r w:rsidR="008B3415">
              <w:rPr>
                <w:sz w:val="16"/>
              </w:rPr>
              <w:t>for</w:t>
            </w:r>
            <w:r w:rsidR="008B3415" w:rsidRPr="0023507F">
              <w:rPr>
                <w:sz w:val="16"/>
                <w:lang w:val="uk-UA"/>
              </w:rPr>
              <w:t xml:space="preserve"> </w:t>
            </w:r>
            <w:r w:rsidR="008B3415">
              <w:rPr>
                <w:sz w:val="16"/>
              </w:rPr>
              <w:t>third</w:t>
            </w:r>
            <w:r w:rsidR="008B3415" w:rsidRPr="0023507F">
              <w:rPr>
                <w:sz w:val="16"/>
                <w:lang w:val="uk-UA"/>
              </w:rPr>
              <w:t xml:space="preserve"> </w:t>
            </w:r>
            <w:r w:rsidR="008B3415">
              <w:rPr>
                <w:sz w:val="16"/>
              </w:rPr>
              <w:t>countries</w:t>
            </w:r>
            <w:r w:rsidR="008B3415" w:rsidRPr="0023507F">
              <w:rPr>
                <w:sz w:val="16"/>
                <w:lang w:val="uk-UA"/>
              </w:rPr>
              <w:t xml:space="preserve"> </w:t>
            </w:r>
            <w:r w:rsidR="008B3415">
              <w:rPr>
                <w:sz w:val="16"/>
              </w:rPr>
              <w:t>with</w:t>
            </w:r>
            <w:r w:rsidR="008B3415" w:rsidRPr="0023507F">
              <w:rPr>
                <w:sz w:val="16"/>
                <w:lang w:val="uk-UA"/>
              </w:rPr>
              <w:t xml:space="preserve"> </w:t>
            </w:r>
            <w:r w:rsidR="008B3415">
              <w:rPr>
                <w:sz w:val="16"/>
              </w:rPr>
              <w:t>the</w:t>
            </w:r>
            <w:r w:rsidR="008B3415" w:rsidRPr="0023507F">
              <w:rPr>
                <w:sz w:val="16"/>
                <w:lang w:val="uk-UA"/>
              </w:rPr>
              <w:t xml:space="preserve"> </w:t>
            </w:r>
            <w:r w:rsidR="008B3415">
              <w:rPr>
                <w:sz w:val="16"/>
              </w:rPr>
              <w:t>entry</w:t>
            </w:r>
            <w:r w:rsidR="008B3415" w:rsidRPr="0023507F">
              <w:rPr>
                <w:sz w:val="16"/>
                <w:lang w:val="uk-UA"/>
              </w:rPr>
              <w:t xml:space="preserve"> ‘</w:t>
            </w:r>
            <w:r w:rsidR="008B3415">
              <w:rPr>
                <w:sz w:val="16"/>
              </w:rPr>
              <w:t>K</w:t>
            </w:r>
            <w:r w:rsidR="008B3415" w:rsidRPr="0023507F">
              <w:rPr>
                <w:sz w:val="16"/>
                <w:lang w:val="uk-UA"/>
              </w:rPr>
              <w:t xml:space="preserve">' </w:t>
            </w:r>
            <w:r w:rsidR="008B3415">
              <w:rPr>
                <w:sz w:val="16"/>
              </w:rPr>
              <w:t>in</w:t>
            </w:r>
            <w:r w:rsidR="008B3415" w:rsidRPr="0023507F">
              <w:rPr>
                <w:sz w:val="16"/>
                <w:lang w:val="uk-UA"/>
              </w:rPr>
              <w:t xml:space="preserve"> </w:t>
            </w:r>
            <w:r w:rsidR="008B3415">
              <w:rPr>
                <w:sz w:val="16"/>
              </w:rPr>
              <w:t>column</w:t>
            </w:r>
            <w:r w:rsidR="008B3415" w:rsidRPr="0023507F">
              <w:rPr>
                <w:sz w:val="16"/>
                <w:lang w:val="uk-UA"/>
              </w:rPr>
              <w:t xml:space="preserve"> '</w:t>
            </w:r>
            <w:r w:rsidR="008B3415">
              <w:rPr>
                <w:sz w:val="16"/>
              </w:rPr>
              <w:t>SG</w:t>
            </w:r>
            <w:r w:rsidR="008B3415" w:rsidRPr="0023507F">
              <w:rPr>
                <w:sz w:val="16"/>
                <w:lang w:val="uk-UA"/>
              </w:rPr>
              <w:t xml:space="preserve">' </w:t>
            </w:r>
            <w:r w:rsidR="008B3415">
              <w:rPr>
                <w:sz w:val="16"/>
              </w:rPr>
              <w:t>in</w:t>
            </w:r>
            <w:r w:rsidR="008B3415" w:rsidRPr="0023507F">
              <w:rPr>
                <w:sz w:val="16"/>
                <w:lang w:val="uk-UA"/>
              </w:rPr>
              <w:t xml:space="preserve"> </w:t>
            </w:r>
            <w:r w:rsidR="008B3415">
              <w:rPr>
                <w:sz w:val="16"/>
              </w:rPr>
              <w:t>Part</w:t>
            </w:r>
            <w:r w:rsidR="008B3415" w:rsidRPr="0023507F">
              <w:rPr>
                <w:sz w:val="16"/>
                <w:lang w:val="uk-UA"/>
              </w:rPr>
              <w:t xml:space="preserve"> 1 </w:t>
            </w:r>
            <w:r w:rsidR="008B3415">
              <w:rPr>
                <w:sz w:val="16"/>
              </w:rPr>
              <w:t>of</w:t>
            </w:r>
            <w:r w:rsidR="008B3415" w:rsidRPr="0023507F">
              <w:rPr>
                <w:sz w:val="16"/>
                <w:lang w:val="uk-UA"/>
              </w:rPr>
              <w:t xml:space="preserve"> </w:t>
            </w:r>
            <w:r w:rsidR="008B3415">
              <w:rPr>
                <w:sz w:val="16"/>
              </w:rPr>
              <w:t>Annex</w:t>
            </w:r>
            <w:r w:rsidR="008B3415" w:rsidRPr="0023507F">
              <w:rPr>
                <w:sz w:val="16"/>
                <w:lang w:val="uk-UA"/>
              </w:rPr>
              <w:t xml:space="preserve"> 2</w:t>
            </w:r>
            <w:r w:rsidR="008B3415" w:rsidRPr="0023507F">
              <w:rPr>
                <w:spacing w:val="-18"/>
                <w:sz w:val="16"/>
                <w:lang w:val="uk-UA"/>
              </w:rPr>
              <w:t xml:space="preserve"> </w:t>
            </w:r>
            <w:r w:rsidR="008B3415">
              <w:rPr>
                <w:sz w:val="16"/>
              </w:rPr>
              <w:t>to</w:t>
            </w:r>
            <w:r w:rsidR="008B3415" w:rsidRPr="0023507F">
              <w:rPr>
                <w:sz w:val="16"/>
                <w:lang w:val="uk-UA"/>
              </w:rPr>
              <w:t xml:space="preserve"> </w:t>
            </w:r>
            <w:r w:rsidR="008B3415">
              <w:rPr>
                <w:sz w:val="16"/>
              </w:rPr>
              <w:t>Regulation</w:t>
            </w:r>
            <w:r w:rsidR="008B3415" w:rsidRPr="0023507F">
              <w:rPr>
                <w:sz w:val="16"/>
                <w:lang w:val="uk-UA"/>
              </w:rPr>
              <w:t xml:space="preserve"> (</w:t>
            </w:r>
            <w:r w:rsidR="008B3415">
              <w:rPr>
                <w:sz w:val="16"/>
              </w:rPr>
              <w:t>EU</w:t>
            </w:r>
            <w:r w:rsidR="008B3415" w:rsidRPr="0023507F">
              <w:rPr>
                <w:sz w:val="16"/>
                <w:lang w:val="uk-UA"/>
              </w:rPr>
              <w:t xml:space="preserve">) </w:t>
            </w:r>
            <w:r w:rsidR="008B3415">
              <w:rPr>
                <w:sz w:val="16"/>
              </w:rPr>
              <w:t>No</w:t>
            </w:r>
            <w:r w:rsidR="008B3415" w:rsidRPr="0023507F">
              <w:rPr>
                <w:spacing w:val="-4"/>
                <w:sz w:val="16"/>
                <w:lang w:val="uk-UA"/>
              </w:rPr>
              <w:t xml:space="preserve"> </w:t>
            </w:r>
            <w:r w:rsidR="008B3415" w:rsidRPr="0023507F">
              <w:rPr>
                <w:sz w:val="16"/>
                <w:lang w:val="uk-UA"/>
              </w:rPr>
              <w:t>206/2010/</w:t>
            </w:r>
            <w:r w:rsidR="008B3415" w:rsidRPr="0023507F">
              <w:rPr>
                <w:lang w:val="uk-UA"/>
              </w:rPr>
              <w:t xml:space="preserve"> </w:t>
            </w:r>
            <w:r w:rsidR="008B3415" w:rsidRPr="0023507F">
              <w:rPr>
                <w:sz w:val="16"/>
                <w:lang w:val="uk-UA"/>
              </w:rPr>
              <w:t>Лише для третіх країн із зазначенням „</w:t>
            </w:r>
            <w:r w:rsidR="008B3415" w:rsidRPr="007E699D">
              <w:rPr>
                <w:sz w:val="16"/>
              </w:rPr>
              <w:t>K</w:t>
            </w:r>
            <w:r w:rsidR="008B3415" w:rsidRPr="0023507F">
              <w:rPr>
                <w:sz w:val="16"/>
                <w:lang w:val="uk-UA"/>
              </w:rPr>
              <w:t>” у графі „</w:t>
            </w:r>
            <w:r w:rsidR="008B3415" w:rsidRPr="007E699D">
              <w:rPr>
                <w:sz w:val="16"/>
              </w:rPr>
              <w:t>SG</w:t>
            </w:r>
            <w:r w:rsidR="008B3415" w:rsidRPr="0023507F">
              <w:rPr>
                <w:sz w:val="16"/>
                <w:lang w:val="uk-UA"/>
              </w:rPr>
              <w:t xml:space="preserve">” у Частині 1 Додатку </w:t>
            </w:r>
            <w:r w:rsidR="008B3415" w:rsidRPr="007E699D">
              <w:rPr>
                <w:sz w:val="16"/>
              </w:rPr>
              <w:t>II</w:t>
            </w:r>
            <w:r w:rsidR="008B3415" w:rsidRPr="0023507F">
              <w:rPr>
                <w:sz w:val="16"/>
                <w:lang w:val="uk-UA"/>
              </w:rPr>
              <w:t xml:space="preserve"> до Регламенту (ЄС) № 206/2010.</w:t>
            </w:r>
          </w:p>
          <w:p w:rsidR="008B3415" w:rsidRPr="008B3415" w:rsidRDefault="008B3415" w:rsidP="004D2F1F">
            <w:pPr>
              <w:pStyle w:val="TableParagraph"/>
              <w:ind w:left="117"/>
              <w:rPr>
                <w:sz w:val="16"/>
              </w:rPr>
            </w:pPr>
          </w:p>
          <w:p w:rsidR="00C11F6C" w:rsidRPr="0023507F" w:rsidRDefault="008E2D82" w:rsidP="00131A65">
            <w:pPr>
              <w:pStyle w:val="TableParagraph"/>
              <w:tabs>
                <w:tab w:val="left" w:pos="29"/>
              </w:tabs>
              <w:ind w:left="880" w:right="332" w:hanging="851"/>
              <w:jc w:val="both"/>
              <w:rPr>
                <w:sz w:val="16"/>
                <w:lang w:val="uk-UA"/>
              </w:rPr>
            </w:pPr>
            <w:r w:rsidRPr="008E2D82">
              <w:rPr>
                <w:sz w:val="16"/>
                <w:lang w:val="uk-UA"/>
              </w:rPr>
              <w:t xml:space="preserve"> </w:t>
            </w:r>
            <w:r w:rsidRPr="005E3345">
              <w:rPr>
                <w:sz w:val="16"/>
                <w:lang w:val="uk-UA"/>
              </w:rPr>
              <w:t>(</w:t>
            </w:r>
            <w:r w:rsidRPr="008E2D82">
              <w:rPr>
                <w:sz w:val="16"/>
                <w:vertAlign w:val="superscript"/>
                <w:lang w:val="uk-UA"/>
              </w:rPr>
              <w:t>4</w:t>
            </w:r>
            <w:r w:rsidRPr="005E3345">
              <w:rPr>
                <w:sz w:val="16"/>
                <w:lang w:val="uk-UA"/>
              </w:rPr>
              <w:t>)</w:t>
            </w:r>
            <w:r w:rsidR="004B6E57">
              <w:rPr>
                <w:sz w:val="16"/>
                <w:lang w:val="uk-UA"/>
              </w:rPr>
              <w:t xml:space="preserve"> </w:t>
            </w:r>
            <w:r w:rsidR="004B6E57" w:rsidRPr="004B6E57">
              <w:rPr>
                <w:sz w:val="16"/>
                <w:lang w:val="uk-UA"/>
              </w:rPr>
              <w:t xml:space="preserve"> </w:t>
            </w:r>
            <w:r w:rsidR="004B6E57" w:rsidRPr="004B6E57">
              <w:rPr>
                <w:sz w:val="20"/>
                <w:szCs w:val="20"/>
                <w:vertAlign w:val="superscript"/>
                <w:lang w:val="uk-UA"/>
              </w:rPr>
              <w:t xml:space="preserve">  </w:t>
            </w:r>
            <w:r w:rsidR="004B6E57" w:rsidRPr="004B6E57">
              <w:rPr>
                <w:sz w:val="16"/>
                <w:vertAlign w:val="superscript"/>
                <w:lang w:val="uk-UA"/>
              </w:rPr>
              <w:t xml:space="preserve"> </w:t>
            </w:r>
            <w:r w:rsidR="00C11F6C">
              <w:rPr>
                <w:sz w:val="16"/>
              </w:rPr>
              <w:t>Only</w:t>
            </w:r>
            <w:r w:rsidR="00C11F6C" w:rsidRPr="0023507F">
              <w:rPr>
                <w:sz w:val="16"/>
                <w:lang w:val="uk-UA"/>
              </w:rPr>
              <w:t xml:space="preserve"> </w:t>
            </w:r>
            <w:r w:rsidR="00C11F6C">
              <w:rPr>
                <w:sz w:val="16"/>
              </w:rPr>
              <w:t>applicable</w:t>
            </w:r>
            <w:r w:rsidR="00C11F6C" w:rsidRPr="0023507F">
              <w:rPr>
                <w:sz w:val="16"/>
                <w:lang w:val="uk-UA"/>
              </w:rPr>
              <w:t xml:space="preserve"> </w:t>
            </w:r>
            <w:r w:rsidR="00C11F6C">
              <w:rPr>
                <w:sz w:val="16"/>
              </w:rPr>
              <w:t>to</w:t>
            </w:r>
            <w:r w:rsidR="00C11F6C" w:rsidRPr="0023507F">
              <w:rPr>
                <w:sz w:val="16"/>
                <w:lang w:val="uk-UA"/>
              </w:rPr>
              <w:t xml:space="preserve"> </w:t>
            </w:r>
            <w:r w:rsidR="00C11F6C">
              <w:rPr>
                <w:sz w:val="16"/>
              </w:rPr>
              <w:t>imports</w:t>
            </w:r>
            <w:r w:rsidR="00C11F6C" w:rsidRPr="0023507F">
              <w:rPr>
                <w:sz w:val="16"/>
                <w:lang w:val="uk-UA"/>
              </w:rPr>
              <w:t xml:space="preserve"> </w:t>
            </w:r>
            <w:r w:rsidR="00C11F6C">
              <w:rPr>
                <w:sz w:val="16"/>
              </w:rPr>
              <w:t>of</w:t>
            </w:r>
            <w:r w:rsidR="00C11F6C" w:rsidRPr="0023507F">
              <w:rPr>
                <w:sz w:val="16"/>
                <w:lang w:val="uk-UA"/>
              </w:rPr>
              <w:t xml:space="preserve"> </w:t>
            </w:r>
            <w:r w:rsidR="00C11F6C">
              <w:rPr>
                <w:sz w:val="16"/>
              </w:rPr>
              <w:t>treated</w:t>
            </w:r>
            <w:r w:rsidR="00C11F6C" w:rsidRPr="0023507F">
              <w:rPr>
                <w:spacing w:val="-7"/>
                <w:sz w:val="16"/>
                <w:lang w:val="uk-UA"/>
              </w:rPr>
              <w:t xml:space="preserve"> </w:t>
            </w:r>
            <w:r w:rsidR="00C11F6C">
              <w:rPr>
                <w:sz w:val="16"/>
              </w:rPr>
              <w:t>intestines</w:t>
            </w:r>
            <w:r w:rsidR="00C11F6C" w:rsidRPr="0023507F">
              <w:rPr>
                <w:sz w:val="16"/>
                <w:lang w:val="uk-UA"/>
              </w:rPr>
              <w:t>/</w:t>
            </w:r>
            <w:r w:rsidR="00C11F6C" w:rsidRPr="0023507F">
              <w:rPr>
                <w:lang w:val="uk-UA"/>
              </w:rPr>
              <w:t xml:space="preserve"> </w:t>
            </w:r>
            <w:r w:rsidR="00C11F6C" w:rsidRPr="0023507F">
              <w:rPr>
                <w:sz w:val="16"/>
                <w:lang w:val="uk-UA"/>
              </w:rPr>
              <w:t>Застосовується лише для імпорту оброблених кишок.</w:t>
            </w:r>
          </w:p>
          <w:p w:rsidR="00C11F6C" w:rsidRPr="0023507F" w:rsidRDefault="00C11F6C" w:rsidP="00C11F6C">
            <w:pPr>
              <w:pStyle w:val="TableParagraph"/>
              <w:spacing w:before="4"/>
              <w:rPr>
                <w:b/>
                <w:lang w:val="uk-UA"/>
              </w:rPr>
            </w:pPr>
          </w:p>
          <w:p w:rsidR="00C11F6C" w:rsidRPr="0023507F" w:rsidRDefault="00131A65" w:rsidP="00131A65">
            <w:pPr>
              <w:pStyle w:val="TableParagraph"/>
              <w:tabs>
                <w:tab w:val="left" w:pos="837"/>
                <w:tab w:val="left" w:pos="838"/>
              </w:tabs>
              <w:spacing w:line="232" w:lineRule="auto"/>
              <w:ind w:left="880" w:right="332" w:hanging="851"/>
              <w:jc w:val="both"/>
              <w:rPr>
                <w:sz w:val="16"/>
                <w:lang w:val="uk-UA"/>
              </w:rPr>
            </w:pPr>
            <w:r w:rsidRPr="00131A65">
              <w:rPr>
                <w:sz w:val="16"/>
                <w:lang w:val="uk-UA"/>
              </w:rPr>
              <w:t xml:space="preserve"> </w:t>
            </w:r>
            <w:r w:rsidR="008E2D82" w:rsidRPr="005E3345">
              <w:rPr>
                <w:sz w:val="16"/>
                <w:lang w:val="uk-UA"/>
              </w:rPr>
              <w:t>(</w:t>
            </w:r>
            <w:r w:rsidR="008E2D82" w:rsidRPr="008E2D82">
              <w:rPr>
                <w:sz w:val="16"/>
                <w:vertAlign w:val="superscript"/>
                <w:lang w:val="uk-UA"/>
              </w:rPr>
              <w:t>5</w:t>
            </w:r>
            <w:r w:rsidR="008E2D82" w:rsidRPr="005E3345">
              <w:rPr>
                <w:sz w:val="16"/>
                <w:lang w:val="uk-UA"/>
              </w:rPr>
              <w:t>)</w:t>
            </w:r>
            <w:r w:rsidR="008E2D82" w:rsidRPr="008E2D82">
              <w:rPr>
                <w:sz w:val="16"/>
                <w:lang w:val="uk-UA"/>
              </w:rPr>
              <w:t xml:space="preserve">    </w:t>
            </w:r>
            <w:r w:rsidR="00C11F6C">
              <w:rPr>
                <w:sz w:val="16"/>
              </w:rPr>
              <w:t>By</w:t>
            </w:r>
            <w:r w:rsidR="00C11F6C" w:rsidRPr="0023507F">
              <w:rPr>
                <w:sz w:val="16"/>
                <w:lang w:val="uk-UA"/>
              </w:rPr>
              <w:t xml:space="preserve"> </w:t>
            </w:r>
            <w:r w:rsidR="00C11F6C">
              <w:rPr>
                <w:sz w:val="16"/>
              </w:rPr>
              <w:t>way</w:t>
            </w:r>
            <w:r w:rsidR="00C11F6C" w:rsidRPr="0023507F">
              <w:rPr>
                <w:sz w:val="16"/>
                <w:lang w:val="uk-UA"/>
              </w:rPr>
              <w:t xml:space="preserve"> </w:t>
            </w:r>
            <w:r w:rsidR="00C11F6C">
              <w:rPr>
                <w:sz w:val="16"/>
              </w:rPr>
              <w:t>of</w:t>
            </w:r>
            <w:r w:rsidR="00C11F6C" w:rsidRPr="0023507F">
              <w:rPr>
                <w:sz w:val="16"/>
                <w:lang w:val="uk-UA"/>
              </w:rPr>
              <w:t xml:space="preserve"> </w:t>
            </w:r>
            <w:r w:rsidR="00C11F6C">
              <w:rPr>
                <w:sz w:val="16"/>
              </w:rPr>
              <w:t>derogation</w:t>
            </w:r>
            <w:r w:rsidR="00C11F6C" w:rsidRPr="0023507F">
              <w:rPr>
                <w:sz w:val="16"/>
                <w:lang w:val="uk-UA"/>
              </w:rPr>
              <w:t xml:space="preserve"> </w:t>
            </w:r>
            <w:r w:rsidR="00C11F6C">
              <w:rPr>
                <w:sz w:val="16"/>
              </w:rPr>
              <w:t>from</w:t>
            </w:r>
            <w:r w:rsidR="00C11F6C" w:rsidRPr="0023507F">
              <w:rPr>
                <w:sz w:val="16"/>
                <w:lang w:val="uk-UA"/>
              </w:rPr>
              <w:t xml:space="preserve"> </w:t>
            </w:r>
            <w:r w:rsidR="00C11F6C">
              <w:rPr>
                <w:sz w:val="16"/>
              </w:rPr>
              <w:t>point</w:t>
            </w:r>
            <w:r w:rsidR="00C11F6C" w:rsidRPr="0023507F">
              <w:rPr>
                <w:sz w:val="16"/>
                <w:lang w:val="uk-UA"/>
              </w:rPr>
              <w:t xml:space="preserve"> 3, </w:t>
            </w:r>
            <w:r w:rsidR="00C11F6C">
              <w:rPr>
                <w:sz w:val="16"/>
              </w:rPr>
              <w:t>carcasses</w:t>
            </w:r>
            <w:r w:rsidR="00C11F6C" w:rsidRPr="0023507F">
              <w:rPr>
                <w:sz w:val="16"/>
                <w:lang w:val="uk-UA"/>
              </w:rPr>
              <w:t xml:space="preserve">, </w:t>
            </w:r>
            <w:r w:rsidR="00C11F6C">
              <w:rPr>
                <w:sz w:val="16"/>
              </w:rPr>
              <w:t>half</w:t>
            </w:r>
            <w:r w:rsidR="00C11F6C" w:rsidRPr="0023507F">
              <w:rPr>
                <w:sz w:val="16"/>
                <w:lang w:val="uk-UA"/>
              </w:rPr>
              <w:t xml:space="preserve"> </w:t>
            </w:r>
            <w:r w:rsidR="00C11F6C">
              <w:rPr>
                <w:sz w:val="16"/>
              </w:rPr>
              <w:t>carcasses</w:t>
            </w:r>
            <w:r w:rsidR="00C11F6C" w:rsidRPr="0023507F">
              <w:rPr>
                <w:sz w:val="16"/>
                <w:lang w:val="uk-UA"/>
              </w:rPr>
              <w:t xml:space="preserve"> </w:t>
            </w:r>
            <w:r w:rsidR="00C11F6C">
              <w:rPr>
                <w:sz w:val="16"/>
              </w:rPr>
              <w:t>or</w:t>
            </w:r>
            <w:r w:rsidR="00C11F6C" w:rsidRPr="0023507F">
              <w:rPr>
                <w:sz w:val="16"/>
                <w:lang w:val="uk-UA"/>
              </w:rPr>
              <w:t xml:space="preserve"> </w:t>
            </w:r>
            <w:r w:rsidR="00C11F6C">
              <w:rPr>
                <w:sz w:val="16"/>
              </w:rPr>
              <w:t>half</w:t>
            </w:r>
            <w:r w:rsidR="00C11F6C" w:rsidRPr="0023507F">
              <w:rPr>
                <w:sz w:val="16"/>
                <w:lang w:val="uk-UA"/>
              </w:rPr>
              <w:t xml:space="preserve"> </w:t>
            </w:r>
            <w:r w:rsidR="00C11F6C">
              <w:rPr>
                <w:sz w:val="16"/>
              </w:rPr>
              <w:t>carcasses</w:t>
            </w:r>
            <w:r w:rsidR="00C11F6C" w:rsidRPr="0023507F">
              <w:rPr>
                <w:sz w:val="16"/>
                <w:lang w:val="uk-UA"/>
              </w:rPr>
              <w:t xml:space="preserve"> </w:t>
            </w:r>
            <w:r w:rsidR="00C11F6C">
              <w:rPr>
                <w:sz w:val="16"/>
              </w:rPr>
              <w:t>cut</w:t>
            </w:r>
            <w:r w:rsidR="00C11F6C" w:rsidRPr="0023507F">
              <w:rPr>
                <w:sz w:val="16"/>
                <w:lang w:val="uk-UA"/>
              </w:rPr>
              <w:t xml:space="preserve"> </w:t>
            </w:r>
            <w:r w:rsidR="00C11F6C">
              <w:rPr>
                <w:sz w:val="16"/>
              </w:rPr>
              <w:t>into</w:t>
            </w:r>
            <w:r w:rsidR="00C11F6C" w:rsidRPr="0023507F">
              <w:rPr>
                <w:sz w:val="16"/>
                <w:lang w:val="uk-UA"/>
              </w:rPr>
              <w:t xml:space="preserve"> </w:t>
            </w:r>
            <w:r w:rsidR="00C11F6C">
              <w:rPr>
                <w:sz w:val="16"/>
              </w:rPr>
              <w:t>no</w:t>
            </w:r>
            <w:r w:rsidR="00C11F6C" w:rsidRPr="0023507F">
              <w:rPr>
                <w:sz w:val="16"/>
                <w:lang w:val="uk-UA"/>
              </w:rPr>
              <w:t xml:space="preserve"> </w:t>
            </w:r>
            <w:r w:rsidR="00C11F6C">
              <w:rPr>
                <w:sz w:val="16"/>
              </w:rPr>
              <w:t>more</w:t>
            </w:r>
            <w:r w:rsidR="00C11F6C" w:rsidRPr="0023507F">
              <w:rPr>
                <w:sz w:val="16"/>
                <w:lang w:val="uk-UA"/>
              </w:rPr>
              <w:t xml:space="preserve"> </w:t>
            </w:r>
            <w:r w:rsidR="00C11F6C">
              <w:rPr>
                <w:sz w:val="16"/>
              </w:rPr>
              <w:t>than</w:t>
            </w:r>
            <w:r w:rsidR="00C11F6C" w:rsidRPr="0023507F">
              <w:rPr>
                <w:sz w:val="16"/>
                <w:lang w:val="uk-UA"/>
              </w:rPr>
              <w:t xml:space="preserve"> </w:t>
            </w:r>
            <w:r w:rsidR="00C11F6C">
              <w:rPr>
                <w:sz w:val="16"/>
              </w:rPr>
              <w:t>three</w:t>
            </w:r>
            <w:r w:rsidR="00C11F6C" w:rsidRPr="0023507F">
              <w:rPr>
                <w:sz w:val="16"/>
                <w:lang w:val="uk-UA"/>
              </w:rPr>
              <w:t xml:space="preserve"> </w:t>
            </w:r>
            <w:r w:rsidR="00C11F6C">
              <w:rPr>
                <w:sz w:val="16"/>
              </w:rPr>
              <w:t>wholesale</w:t>
            </w:r>
            <w:r w:rsidR="00C11F6C" w:rsidRPr="0023507F">
              <w:rPr>
                <w:sz w:val="16"/>
                <w:lang w:val="uk-UA"/>
              </w:rPr>
              <w:t xml:space="preserve"> </w:t>
            </w:r>
            <w:r w:rsidR="00C11F6C">
              <w:rPr>
                <w:sz w:val="16"/>
              </w:rPr>
              <w:t>cuts</w:t>
            </w:r>
            <w:r w:rsidR="00C11F6C" w:rsidRPr="0023507F">
              <w:rPr>
                <w:sz w:val="16"/>
                <w:lang w:val="uk-UA"/>
              </w:rPr>
              <w:t xml:space="preserve">, </w:t>
            </w:r>
            <w:r w:rsidR="00C11F6C">
              <w:rPr>
                <w:sz w:val="16"/>
              </w:rPr>
              <w:t>and</w:t>
            </w:r>
            <w:r w:rsidR="00C11F6C" w:rsidRPr="0023507F">
              <w:rPr>
                <w:sz w:val="16"/>
                <w:lang w:val="uk-UA"/>
              </w:rPr>
              <w:t xml:space="preserve"> </w:t>
            </w:r>
            <w:r w:rsidR="00C11F6C">
              <w:rPr>
                <w:sz w:val="16"/>
              </w:rPr>
              <w:t>quarters</w:t>
            </w:r>
            <w:r w:rsidR="00C11F6C" w:rsidRPr="0023507F">
              <w:rPr>
                <w:sz w:val="16"/>
                <w:lang w:val="uk-UA"/>
              </w:rPr>
              <w:t xml:space="preserve"> </w:t>
            </w:r>
            <w:r w:rsidR="00C11F6C">
              <w:rPr>
                <w:sz w:val="16"/>
              </w:rPr>
              <w:t>containing</w:t>
            </w:r>
            <w:r w:rsidR="00C11F6C" w:rsidRPr="0023507F">
              <w:rPr>
                <w:sz w:val="16"/>
                <w:lang w:val="uk-UA"/>
              </w:rPr>
              <w:t xml:space="preserve"> </w:t>
            </w:r>
            <w:r w:rsidR="00C11F6C">
              <w:rPr>
                <w:sz w:val="16"/>
              </w:rPr>
              <w:t>no</w:t>
            </w:r>
            <w:r w:rsidR="00C11F6C" w:rsidRPr="0023507F">
              <w:rPr>
                <w:sz w:val="16"/>
                <w:lang w:val="uk-UA"/>
              </w:rPr>
              <w:t xml:space="preserve"> </w:t>
            </w:r>
            <w:r w:rsidR="00C11F6C">
              <w:rPr>
                <w:sz w:val="16"/>
              </w:rPr>
              <w:t>specified</w:t>
            </w:r>
            <w:r w:rsidR="00C11F6C" w:rsidRPr="0023507F">
              <w:rPr>
                <w:sz w:val="16"/>
                <w:lang w:val="uk-UA"/>
              </w:rPr>
              <w:t xml:space="preserve"> </w:t>
            </w:r>
            <w:r w:rsidR="00C11F6C">
              <w:rPr>
                <w:sz w:val="16"/>
              </w:rPr>
              <w:t>risk</w:t>
            </w:r>
            <w:r w:rsidR="00C11F6C" w:rsidRPr="0023507F">
              <w:rPr>
                <w:sz w:val="16"/>
                <w:lang w:val="uk-UA"/>
              </w:rPr>
              <w:t xml:space="preserve"> </w:t>
            </w:r>
            <w:r w:rsidR="00C11F6C">
              <w:rPr>
                <w:sz w:val="16"/>
              </w:rPr>
              <w:t>material</w:t>
            </w:r>
            <w:r w:rsidR="00C11F6C" w:rsidRPr="0023507F">
              <w:rPr>
                <w:sz w:val="16"/>
                <w:lang w:val="uk-UA"/>
              </w:rPr>
              <w:t xml:space="preserve"> </w:t>
            </w:r>
            <w:r w:rsidR="00C11F6C">
              <w:rPr>
                <w:sz w:val="16"/>
              </w:rPr>
              <w:t>other</w:t>
            </w:r>
            <w:r w:rsidR="00C11F6C" w:rsidRPr="0023507F">
              <w:rPr>
                <w:spacing w:val="-15"/>
                <w:sz w:val="16"/>
                <w:lang w:val="uk-UA"/>
              </w:rPr>
              <w:t xml:space="preserve"> </w:t>
            </w:r>
            <w:r w:rsidR="00C11F6C">
              <w:rPr>
                <w:sz w:val="16"/>
              </w:rPr>
              <w:t>than</w:t>
            </w:r>
            <w:r w:rsidR="00C11F6C" w:rsidRPr="0023507F">
              <w:rPr>
                <w:sz w:val="16"/>
                <w:lang w:val="uk-UA"/>
              </w:rPr>
              <w:t xml:space="preserve"> </w:t>
            </w:r>
            <w:r w:rsidR="00C11F6C">
              <w:rPr>
                <w:sz w:val="16"/>
              </w:rPr>
              <w:t>the</w:t>
            </w:r>
            <w:r w:rsidR="00C11F6C" w:rsidRPr="0023507F">
              <w:rPr>
                <w:sz w:val="16"/>
                <w:lang w:val="uk-UA"/>
              </w:rPr>
              <w:t xml:space="preserve"> </w:t>
            </w:r>
            <w:r w:rsidR="00C11F6C">
              <w:rPr>
                <w:sz w:val="16"/>
              </w:rPr>
              <w:t>vertebral</w:t>
            </w:r>
            <w:r w:rsidR="00C11F6C" w:rsidRPr="0023507F">
              <w:rPr>
                <w:sz w:val="16"/>
                <w:lang w:val="uk-UA"/>
              </w:rPr>
              <w:t xml:space="preserve"> </w:t>
            </w:r>
            <w:r w:rsidR="00C11F6C">
              <w:rPr>
                <w:sz w:val="16"/>
              </w:rPr>
              <w:t>column</w:t>
            </w:r>
            <w:r w:rsidR="00C11F6C" w:rsidRPr="0023507F">
              <w:rPr>
                <w:sz w:val="16"/>
                <w:lang w:val="uk-UA"/>
              </w:rPr>
              <w:t xml:space="preserve">, </w:t>
            </w:r>
            <w:r w:rsidR="00C11F6C">
              <w:rPr>
                <w:sz w:val="16"/>
              </w:rPr>
              <w:t>including</w:t>
            </w:r>
            <w:r w:rsidR="00C11F6C" w:rsidRPr="0023507F">
              <w:rPr>
                <w:sz w:val="16"/>
                <w:lang w:val="uk-UA"/>
              </w:rPr>
              <w:t xml:space="preserve"> </w:t>
            </w:r>
            <w:r w:rsidR="00C11F6C">
              <w:rPr>
                <w:sz w:val="16"/>
              </w:rPr>
              <w:t>dorsal</w:t>
            </w:r>
            <w:r w:rsidR="00C11F6C" w:rsidRPr="0023507F">
              <w:rPr>
                <w:sz w:val="16"/>
                <w:lang w:val="uk-UA"/>
              </w:rPr>
              <w:t xml:space="preserve"> </w:t>
            </w:r>
            <w:r w:rsidR="00C11F6C">
              <w:rPr>
                <w:sz w:val="16"/>
              </w:rPr>
              <w:t>root</w:t>
            </w:r>
            <w:r w:rsidR="00C11F6C" w:rsidRPr="0023507F">
              <w:rPr>
                <w:sz w:val="16"/>
                <w:lang w:val="uk-UA"/>
              </w:rPr>
              <w:t xml:space="preserve"> </w:t>
            </w:r>
            <w:r w:rsidR="00C11F6C">
              <w:rPr>
                <w:sz w:val="16"/>
              </w:rPr>
              <w:t>ganglia</w:t>
            </w:r>
            <w:r w:rsidR="00C11F6C" w:rsidRPr="0023507F">
              <w:rPr>
                <w:sz w:val="16"/>
                <w:lang w:val="uk-UA"/>
              </w:rPr>
              <w:t xml:space="preserve">, </w:t>
            </w:r>
            <w:r w:rsidR="00C11F6C">
              <w:rPr>
                <w:sz w:val="16"/>
              </w:rPr>
              <w:t>may</w:t>
            </w:r>
            <w:r w:rsidR="00C11F6C" w:rsidRPr="0023507F">
              <w:rPr>
                <w:sz w:val="16"/>
                <w:lang w:val="uk-UA"/>
              </w:rPr>
              <w:t xml:space="preserve"> </w:t>
            </w:r>
            <w:r w:rsidR="00C11F6C">
              <w:rPr>
                <w:sz w:val="16"/>
              </w:rPr>
              <w:t>be</w:t>
            </w:r>
            <w:r w:rsidR="00C11F6C" w:rsidRPr="0023507F">
              <w:rPr>
                <w:spacing w:val="-10"/>
                <w:sz w:val="16"/>
                <w:lang w:val="uk-UA"/>
              </w:rPr>
              <w:t xml:space="preserve"> </w:t>
            </w:r>
            <w:r w:rsidR="00C11F6C">
              <w:rPr>
                <w:sz w:val="16"/>
              </w:rPr>
              <w:t>imported</w:t>
            </w:r>
            <w:r w:rsidR="00C11F6C" w:rsidRPr="0023507F">
              <w:rPr>
                <w:sz w:val="16"/>
                <w:lang w:val="uk-UA"/>
              </w:rPr>
              <w:t>/</w:t>
            </w:r>
            <w:r w:rsidR="00C11F6C" w:rsidRPr="0023507F">
              <w:rPr>
                <w:lang w:val="uk-UA"/>
              </w:rPr>
              <w:t xml:space="preserve"> </w:t>
            </w:r>
            <w:r w:rsidR="00C11F6C" w:rsidRPr="0023507F">
              <w:rPr>
                <w:sz w:val="16"/>
                <w:lang w:val="uk-UA"/>
              </w:rPr>
              <w:t>Як відступ від пункту 3, туші, напівтуші або напівтуші, розрізані не більш ніж на три цілі шматки та четвертини, які не містять ризикового матеріалу крім хребетного стовпа, включаючи дорзальний корінцевий ганглій, може бути імпортоване.</w:t>
            </w:r>
          </w:p>
          <w:p w:rsidR="00C11F6C" w:rsidRPr="0023507F" w:rsidRDefault="00C11F6C" w:rsidP="00C11F6C">
            <w:pPr>
              <w:pStyle w:val="TableParagraph"/>
              <w:rPr>
                <w:b/>
                <w:sz w:val="17"/>
                <w:lang w:val="uk-UA"/>
              </w:rPr>
            </w:pPr>
          </w:p>
          <w:p w:rsidR="00C11F6C" w:rsidRPr="0023507F" w:rsidRDefault="00C11F6C" w:rsidP="00131A65">
            <w:pPr>
              <w:pStyle w:val="TableParagraph"/>
              <w:spacing w:line="232" w:lineRule="auto"/>
              <w:ind w:left="837" w:right="332"/>
              <w:jc w:val="both"/>
              <w:rPr>
                <w:i/>
                <w:sz w:val="16"/>
                <w:lang w:val="uk-UA"/>
              </w:rPr>
            </w:pPr>
            <w:r w:rsidRPr="00C11F6C">
              <w:rPr>
                <w:i/>
                <w:sz w:val="16"/>
              </w:rPr>
              <w:t>When</w:t>
            </w:r>
            <w:r w:rsidRPr="0023507F">
              <w:rPr>
                <w:i/>
                <w:sz w:val="16"/>
                <w:lang w:val="uk-UA"/>
              </w:rPr>
              <w:t xml:space="preserve"> </w:t>
            </w:r>
            <w:r w:rsidRPr="00C11F6C">
              <w:rPr>
                <w:i/>
                <w:sz w:val="16"/>
              </w:rPr>
              <w:t>removal</w:t>
            </w:r>
            <w:r w:rsidRPr="0023507F">
              <w:rPr>
                <w:i/>
                <w:sz w:val="16"/>
                <w:lang w:val="uk-UA"/>
              </w:rPr>
              <w:t xml:space="preserve"> </w:t>
            </w:r>
            <w:r w:rsidRPr="00C11F6C">
              <w:rPr>
                <w:i/>
                <w:sz w:val="16"/>
              </w:rPr>
              <w:t>of</w:t>
            </w:r>
            <w:r w:rsidRPr="0023507F">
              <w:rPr>
                <w:i/>
                <w:sz w:val="16"/>
                <w:lang w:val="uk-UA"/>
              </w:rPr>
              <w:t xml:space="preserve"> </w:t>
            </w:r>
            <w:r w:rsidRPr="00C11F6C">
              <w:rPr>
                <w:i/>
                <w:sz w:val="16"/>
              </w:rPr>
              <w:t>the</w:t>
            </w:r>
            <w:r w:rsidRPr="0023507F">
              <w:rPr>
                <w:i/>
                <w:sz w:val="16"/>
                <w:lang w:val="uk-UA"/>
              </w:rPr>
              <w:t xml:space="preserve"> </w:t>
            </w:r>
            <w:r w:rsidRPr="00C11F6C">
              <w:rPr>
                <w:i/>
                <w:sz w:val="16"/>
              </w:rPr>
              <w:t>vertebral</w:t>
            </w:r>
            <w:r w:rsidRPr="0023507F">
              <w:rPr>
                <w:i/>
                <w:sz w:val="16"/>
                <w:lang w:val="uk-UA"/>
              </w:rPr>
              <w:t xml:space="preserve"> </w:t>
            </w:r>
            <w:r w:rsidRPr="00C11F6C">
              <w:rPr>
                <w:i/>
                <w:sz w:val="16"/>
              </w:rPr>
              <w:t>column</w:t>
            </w:r>
            <w:r w:rsidRPr="0023507F">
              <w:rPr>
                <w:i/>
                <w:sz w:val="16"/>
                <w:lang w:val="uk-UA"/>
              </w:rPr>
              <w:t xml:space="preserve"> </w:t>
            </w:r>
            <w:r w:rsidRPr="00C11F6C">
              <w:rPr>
                <w:i/>
                <w:sz w:val="16"/>
              </w:rPr>
              <w:t>is</w:t>
            </w:r>
            <w:r w:rsidRPr="0023507F">
              <w:rPr>
                <w:i/>
                <w:sz w:val="16"/>
                <w:lang w:val="uk-UA"/>
              </w:rPr>
              <w:t xml:space="preserve"> </w:t>
            </w:r>
            <w:r w:rsidRPr="00C11F6C">
              <w:rPr>
                <w:i/>
                <w:sz w:val="16"/>
              </w:rPr>
              <w:t>not</w:t>
            </w:r>
            <w:r w:rsidRPr="0023507F">
              <w:rPr>
                <w:i/>
                <w:sz w:val="16"/>
                <w:lang w:val="uk-UA"/>
              </w:rPr>
              <w:t xml:space="preserve"> </w:t>
            </w:r>
            <w:r w:rsidRPr="00C11F6C">
              <w:rPr>
                <w:i/>
                <w:sz w:val="16"/>
              </w:rPr>
              <w:t>required</w:t>
            </w:r>
            <w:r w:rsidRPr="0023507F">
              <w:rPr>
                <w:i/>
                <w:sz w:val="16"/>
                <w:lang w:val="uk-UA"/>
              </w:rPr>
              <w:t xml:space="preserve">, </w:t>
            </w:r>
            <w:r w:rsidRPr="00C11F6C">
              <w:rPr>
                <w:i/>
                <w:sz w:val="16"/>
              </w:rPr>
              <w:t>carcasses</w:t>
            </w:r>
            <w:r w:rsidRPr="0023507F">
              <w:rPr>
                <w:i/>
                <w:sz w:val="16"/>
                <w:lang w:val="uk-UA"/>
              </w:rPr>
              <w:t xml:space="preserve"> </w:t>
            </w:r>
            <w:r w:rsidRPr="00C11F6C">
              <w:rPr>
                <w:i/>
                <w:sz w:val="16"/>
              </w:rPr>
              <w:t>or</w:t>
            </w:r>
            <w:r w:rsidRPr="0023507F">
              <w:rPr>
                <w:i/>
                <w:sz w:val="16"/>
                <w:lang w:val="uk-UA"/>
              </w:rPr>
              <w:t xml:space="preserve"> </w:t>
            </w:r>
            <w:r w:rsidRPr="00C11F6C">
              <w:rPr>
                <w:i/>
                <w:sz w:val="16"/>
              </w:rPr>
              <w:t>wholesale</w:t>
            </w:r>
            <w:r w:rsidRPr="0023507F">
              <w:rPr>
                <w:i/>
                <w:sz w:val="16"/>
                <w:lang w:val="uk-UA"/>
              </w:rPr>
              <w:t xml:space="preserve"> </w:t>
            </w:r>
            <w:r w:rsidRPr="00C11F6C">
              <w:rPr>
                <w:i/>
                <w:sz w:val="16"/>
              </w:rPr>
              <w:t>cuts</w:t>
            </w:r>
            <w:r w:rsidRPr="0023507F">
              <w:rPr>
                <w:i/>
                <w:sz w:val="16"/>
                <w:lang w:val="uk-UA"/>
              </w:rPr>
              <w:t xml:space="preserve"> </w:t>
            </w:r>
            <w:r w:rsidRPr="00C11F6C">
              <w:rPr>
                <w:i/>
                <w:sz w:val="16"/>
              </w:rPr>
              <w:t>of</w:t>
            </w:r>
            <w:r w:rsidRPr="0023507F">
              <w:rPr>
                <w:i/>
                <w:sz w:val="16"/>
                <w:lang w:val="uk-UA"/>
              </w:rPr>
              <w:t xml:space="preserve"> </w:t>
            </w:r>
            <w:r w:rsidRPr="00C11F6C">
              <w:rPr>
                <w:i/>
                <w:sz w:val="16"/>
              </w:rPr>
              <w:t>carcasses</w:t>
            </w:r>
            <w:r w:rsidRPr="0023507F">
              <w:rPr>
                <w:i/>
                <w:sz w:val="16"/>
                <w:lang w:val="uk-UA"/>
              </w:rPr>
              <w:t xml:space="preserve"> </w:t>
            </w:r>
            <w:r w:rsidRPr="00C11F6C">
              <w:rPr>
                <w:i/>
                <w:sz w:val="16"/>
              </w:rPr>
              <w:t>of</w:t>
            </w:r>
            <w:r w:rsidRPr="0023507F">
              <w:rPr>
                <w:i/>
                <w:sz w:val="16"/>
                <w:lang w:val="uk-UA"/>
              </w:rPr>
              <w:t xml:space="preserve"> </w:t>
            </w:r>
            <w:r w:rsidRPr="00C11F6C">
              <w:rPr>
                <w:i/>
                <w:sz w:val="16"/>
              </w:rPr>
              <w:t>bovine</w:t>
            </w:r>
            <w:r w:rsidRPr="0023507F">
              <w:rPr>
                <w:i/>
                <w:sz w:val="16"/>
                <w:lang w:val="uk-UA"/>
              </w:rPr>
              <w:t xml:space="preserve"> </w:t>
            </w:r>
            <w:r w:rsidRPr="00C11F6C">
              <w:rPr>
                <w:i/>
                <w:sz w:val="16"/>
              </w:rPr>
              <w:t>animals</w:t>
            </w:r>
            <w:r w:rsidRPr="0023507F">
              <w:rPr>
                <w:i/>
                <w:sz w:val="16"/>
                <w:lang w:val="uk-UA"/>
              </w:rPr>
              <w:t xml:space="preserve"> </w:t>
            </w:r>
            <w:r w:rsidRPr="00C11F6C">
              <w:rPr>
                <w:i/>
                <w:sz w:val="16"/>
              </w:rPr>
              <w:t>containing</w:t>
            </w:r>
            <w:r w:rsidRPr="0023507F">
              <w:rPr>
                <w:i/>
                <w:sz w:val="16"/>
                <w:lang w:val="uk-UA"/>
              </w:rPr>
              <w:t xml:space="preserve"> </w:t>
            </w:r>
            <w:r w:rsidRPr="00C11F6C">
              <w:rPr>
                <w:i/>
                <w:sz w:val="16"/>
              </w:rPr>
              <w:t>vertebral</w:t>
            </w:r>
            <w:r w:rsidRPr="0023507F">
              <w:rPr>
                <w:i/>
                <w:sz w:val="16"/>
                <w:lang w:val="uk-UA"/>
              </w:rPr>
              <w:t xml:space="preserve"> </w:t>
            </w:r>
            <w:r w:rsidRPr="00C11F6C">
              <w:rPr>
                <w:i/>
                <w:sz w:val="16"/>
              </w:rPr>
              <w:t>column</w:t>
            </w:r>
            <w:r w:rsidRPr="0023507F">
              <w:rPr>
                <w:i/>
                <w:sz w:val="16"/>
                <w:lang w:val="uk-UA"/>
              </w:rPr>
              <w:t xml:space="preserve">, </w:t>
            </w:r>
            <w:r w:rsidRPr="00C11F6C">
              <w:rPr>
                <w:i/>
                <w:sz w:val="16"/>
              </w:rPr>
              <w:t>shall</w:t>
            </w:r>
            <w:r w:rsidRPr="0023507F">
              <w:rPr>
                <w:i/>
                <w:sz w:val="16"/>
                <w:lang w:val="uk-UA"/>
              </w:rPr>
              <w:t xml:space="preserve"> </w:t>
            </w:r>
            <w:r w:rsidRPr="00C11F6C">
              <w:rPr>
                <w:i/>
                <w:sz w:val="16"/>
              </w:rPr>
              <w:t>be</w:t>
            </w:r>
            <w:r w:rsidRPr="0023507F">
              <w:rPr>
                <w:i/>
                <w:sz w:val="16"/>
                <w:lang w:val="uk-UA"/>
              </w:rPr>
              <w:t xml:space="preserve"> </w:t>
            </w:r>
            <w:r w:rsidRPr="00C11F6C">
              <w:rPr>
                <w:i/>
                <w:sz w:val="16"/>
              </w:rPr>
              <w:t>identified</w:t>
            </w:r>
            <w:r w:rsidRPr="0023507F">
              <w:rPr>
                <w:i/>
                <w:sz w:val="16"/>
                <w:lang w:val="uk-UA"/>
              </w:rPr>
              <w:t xml:space="preserve"> </w:t>
            </w:r>
            <w:r w:rsidRPr="00C11F6C">
              <w:rPr>
                <w:i/>
                <w:sz w:val="16"/>
              </w:rPr>
              <w:t>by</w:t>
            </w:r>
            <w:r w:rsidRPr="0023507F">
              <w:rPr>
                <w:i/>
                <w:sz w:val="16"/>
                <w:lang w:val="uk-UA"/>
              </w:rPr>
              <w:t xml:space="preserve"> </w:t>
            </w:r>
            <w:r w:rsidRPr="00C11F6C">
              <w:rPr>
                <w:i/>
                <w:sz w:val="16"/>
              </w:rPr>
              <w:t>a</w:t>
            </w:r>
            <w:r w:rsidRPr="0023507F">
              <w:rPr>
                <w:i/>
                <w:sz w:val="16"/>
                <w:lang w:val="uk-UA"/>
              </w:rPr>
              <w:t xml:space="preserve"> </w:t>
            </w:r>
            <w:r w:rsidRPr="00C11F6C">
              <w:rPr>
                <w:i/>
                <w:sz w:val="16"/>
              </w:rPr>
              <w:t>clearly</w:t>
            </w:r>
            <w:r w:rsidR="0083378A" w:rsidRPr="0023507F">
              <w:rPr>
                <w:i/>
                <w:sz w:val="16"/>
                <w:lang w:val="uk-UA"/>
              </w:rPr>
              <w:t xml:space="preserve"> </w:t>
            </w:r>
            <w:r w:rsidRPr="00C11F6C">
              <w:rPr>
                <w:i/>
                <w:sz w:val="16"/>
              </w:rPr>
              <w:t>visible</w:t>
            </w:r>
            <w:r w:rsidRPr="0023507F">
              <w:rPr>
                <w:i/>
                <w:sz w:val="16"/>
                <w:lang w:val="uk-UA"/>
              </w:rPr>
              <w:t xml:space="preserve"> </w:t>
            </w:r>
            <w:r w:rsidRPr="00C11F6C">
              <w:rPr>
                <w:i/>
                <w:sz w:val="16"/>
              </w:rPr>
              <w:t>blue</w:t>
            </w:r>
            <w:r w:rsidRPr="0023507F">
              <w:rPr>
                <w:i/>
                <w:sz w:val="16"/>
                <w:lang w:val="uk-UA"/>
              </w:rPr>
              <w:t xml:space="preserve"> </w:t>
            </w:r>
            <w:r w:rsidRPr="00C11F6C">
              <w:rPr>
                <w:i/>
                <w:sz w:val="16"/>
              </w:rPr>
              <w:t>stripe</w:t>
            </w:r>
            <w:r w:rsidRPr="0023507F">
              <w:rPr>
                <w:i/>
                <w:sz w:val="16"/>
                <w:lang w:val="uk-UA"/>
              </w:rPr>
              <w:t xml:space="preserve"> </w:t>
            </w:r>
            <w:r w:rsidRPr="00C11F6C">
              <w:rPr>
                <w:i/>
                <w:sz w:val="16"/>
              </w:rPr>
              <w:t>on</w:t>
            </w:r>
            <w:r w:rsidRPr="0023507F">
              <w:rPr>
                <w:i/>
                <w:sz w:val="16"/>
                <w:lang w:val="uk-UA"/>
              </w:rPr>
              <w:t xml:space="preserve"> </w:t>
            </w:r>
            <w:r w:rsidRPr="00C11F6C">
              <w:rPr>
                <w:i/>
                <w:sz w:val="16"/>
              </w:rPr>
              <w:t>the</w:t>
            </w:r>
            <w:r w:rsidRPr="0023507F">
              <w:rPr>
                <w:i/>
                <w:sz w:val="16"/>
                <w:lang w:val="uk-UA"/>
              </w:rPr>
              <w:t xml:space="preserve"> </w:t>
            </w:r>
            <w:r w:rsidRPr="00C11F6C">
              <w:rPr>
                <w:i/>
                <w:sz w:val="16"/>
              </w:rPr>
              <w:t>label</w:t>
            </w:r>
            <w:r w:rsidRPr="0023507F">
              <w:rPr>
                <w:i/>
                <w:sz w:val="16"/>
                <w:lang w:val="uk-UA"/>
              </w:rPr>
              <w:t xml:space="preserve"> </w:t>
            </w:r>
            <w:r w:rsidRPr="00C11F6C">
              <w:rPr>
                <w:i/>
                <w:sz w:val="16"/>
              </w:rPr>
              <w:t>referred</w:t>
            </w:r>
            <w:r w:rsidRPr="0023507F">
              <w:rPr>
                <w:i/>
                <w:sz w:val="16"/>
                <w:lang w:val="uk-UA"/>
              </w:rPr>
              <w:t xml:space="preserve"> </w:t>
            </w:r>
            <w:r w:rsidRPr="00C11F6C">
              <w:rPr>
                <w:i/>
                <w:sz w:val="16"/>
              </w:rPr>
              <w:t>to</w:t>
            </w:r>
            <w:r w:rsidRPr="0023507F">
              <w:rPr>
                <w:i/>
                <w:sz w:val="16"/>
                <w:lang w:val="uk-UA"/>
              </w:rPr>
              <w:t xml:space="preserve"> </w:t>
            </w:r>
            <w:r w:rsidRPr="00C11F6C">
              <w:rPr>
                <w:i/>
                <w:sz w:val="16"/>
              </w:rPr>
              <w:t>in</w:t>
            </w:r>
            <w:r w:rsidRPr="0023507F">
              <w:rPr>
                <w:i/>
                <w:sz w:val="16"/>
                <w:lang w:val="uk-UA"/>
              </w:rPr>
              <w:t xml:space="preserve"> </w:t>
            </w:r>
            <w:r w:rsidRPr="00C11F6C">
              <w:rPr>
                <w:i/>
                <w:sz w:val="16"/>
              </w:rPr>
              <w:t>point</w:t>
            </w:r>
            <w:r w:rsidRPr="0023507F">
              <w:rPr>
                <w:i/>
                <w:sz w:val="16"/>
                <w:lang w:val="uk-UA"/>
              </w:rPr>
              <w:t xml:space="preserve"> 11.3(</w:t>
            </w:r>
            <w:r w:rsidRPr="00C11F6C">
              <w:rPr>
                <w:i/>
                <w:sz w:val="16"/>
              </w:rPr>
              <w:t>a</w:t>
            </w:r>
            <w:r w:rsidRPr="0023507F">
              <w:rPr>
                <w:i/>
                <w:sz w:val="16"/>
                <w:lang w:val="uk-UA"/>
              </w:rPr>
              <w:t xml:space="preserve">) </w:t>
            </w:r>
            <w:r w:rsidRPr="00C11F6C">
              <w:rPr>
                <w:i/>
                <w:sz w:val="16"/>
              </w:rPr>
              <w:t>of</w:t>
            </w:r>
            <w:r w:rsidRPr="0023507F">
              <w:rPr>
                <w:i/>
                <w:sz w:val="16"/>
                <w:lang w:val="uk-UA"/>
              </w:rPr>
              <w:t xml:space="preserve"> </w:t>
            </w:r>
            <w:r w:rsidRPr="00C11F6C">
              <w:rPr>
                <w:i/>
                <w:sz w:val="16"/>
              </w:rPr>
              <w:t>Annex</w:t>
            </w:r>
            <w:r w:rsidRPr="0023507F">
              <w:rPr>
                <w:i/>
                <w:sz w:val="16"/>
                <w:lang w:val="uk-UA"/>
              </w:rPr>
              <w:t xml:space="preserve"> </w:t>
            </w:r>
            <w:r w:rsidRPr="00C11F6C">
              <w:rPr>
                <w:i/>
                <w:sz w:val="16"/>
              </w:rPr>
              <w:t>V</w:t>
            </w:r>
            <w:r w:rsidRPr="0023507F">
              <w:rPr>
                <w:i/>
                <w:sz w:val="16"/>
                <w:lang w:val="uk-UA"/>
              </w:rPr>
              <w:t xml:space="preserve"> </w:t>
            </w:r>
            <w:r w:rsidRPr="00C11F6C">
              <w:rPr>
                <w:i/>
                <w:sz w:val="16"/>
              </w:rPr>
              <w:t>to</w:t>
            </w:r>
            <w:r w:rsidRPr="0023507F">
              <w:rPr>
                <w:i/>
                <w:sz w:val="16"/>
                <w:lang w:val="uk-UA"/>
              </w:rPr>
              <w:t xml:space="preserve"> </w:t>
            </w:r>
            <w:r w:rsidRPr="00C11F6C">
              <w:rPr>
                <w:i/>
                <w:sz w:val="16"/>
              </w:rPr>
              <w:t>Regulation</w:t>
            </w:r>
            <w:r w:rsidRPr="0023507F">
              <w:rPr>
                <w:i/>
                <w:sz w:val="16"/>
                <w:lang w:val="uk-UA"/>
              </w:rPr>
              <w:t xml:space="preserve"> (</w:t>
            </w:r>
            <w:r w:rsidRPr="00C11F6C">
              <w:rPr>
                <w:i/>
                <w:sz w:val="16"/>
              </w:rPr>
              <w:t>EC</w:t>
            </w:r>
            <w:r w:rsidRPr="0023507F">
              <w:rPr>
                <w:i/>
                <w:sz w:val="16"/>
                <w:lang w:val="uk-UA"/>
              </w:rPr>
              <w:t xml:space="preserve">) </w:t>
            </w:r>
            <w:r w:rsidRPr="00C11F6C">
              <w:rPr>
                <w:i/>
                <w:sz w:val="16"/>
              </w:rPr>
              <w:t>No</w:t>
            </w:r>
            <w:r w:rsidRPr="0023507F">
              <w:rPr>
                <w:i/>
                <w:sz w:val="16"/>
                <w:lang w:val="uk-UA"/>
              </w:rPr>
              <w:t xml:space="preserve"> 999/2001</w:t>
            </w:r>
            <w:r w:rsidRPr="0023507F">
              <w:rPr>
                <w:sz w:val="16"/>
                <w:lang w:val="uk-UA"/>
              </w:rPr>
              <w:t>/</w:t>
            </w:r>
            <w:r w:rsidRPr="0023507F">
              <w:rPr>
                <w:lang w:val="uk-UA"/>
              </w:rPr>
              <w:t xml:space="preserve"> </w:t>
            </w:r>
            <w:r w:rsidRPr="0023507F">
              <w:rPr>
                <w:sz w:val="16"/>
                <w:lang w:val="uk-UA"/>
              </w:rPr>
              <w:t>Коли видалення хребетного стовпа не вимагається, туші або шматки туш великої рогатої худоби, що містять хребетний стовп, повинні бути чітко позначені помітною синьою смужкою на етикетці, як зазначено у пункті 11.3 (</w:t>
            </w:r>
            <w:r w:rsidR="00BB52EE" w:rsidRPr="0023507F">
              <w:rPr>
                <w:sz w:val="16"/>
                <w:lang w:val="uk-UA"/>
              </w:rPr>
              <w:t xml:space="preserve">а) Додатка </w:t>
            </w:r>
            <w:r w:rsidR="00BB52EE">
              <w:rPr>
                <w:sz w:val="16"/>
              </w:rPr>
              <w:t>V</w:t>
            </w:r>
            <w:r w:rsidR="00BB52EE" w:rsidRPr="0023507F">
              <w:rPr>
                <w:sz w:val="16"/>
                <w:lang w:val="uk-UA"/>
              </w:rPr>
              <w:t xml:space="preserve"> до Регламенту (ЄС)</w:t>
            </w:r>
            <w:r w:rsidRPr="0023507F">
              <w:rPr>
                <w:sz w:val="16"/>
                <w:lang w:val="uk-UA"/>
              </w:rPr>
              <w:t xml:space="preserve"> </w:t>
            </w:r>
            <w:r w:rsidR="004B6E57" w:rsidRPr="004B6E57">
              <w:rPr>
                <w:sz w:val="16"/>
                <w:lang w:val="uk-UA"/>
              </w:rPr>
              <w:br/>
            </w:r>
            <w:r w:rsidRPr="004D2F1F">
              <w:rPr>
                <w:sz w:val="16"/>
              </w:rPr>
              <w:t>No</w:t>
            </w:r>
            <w:r w:rsidRPr="0023507F">
              <w:rPr>
                <w:sz w:val="16"/>
                <w:lang w:val="uk-UA"/>
              </w:rPr>
              <w:t xml:space="preserve"> 999/2001</w:t>
            </w:r>
            <w:r w:rsidRPr="0023507F">
              <w:rPr>
                <w:b/>
                <w:i/>
                <w:sz w:val="16"/>
                <w:lang w:val="uk-UA"/>
              </w:rPr>
              <w:t>.</w:t>
            </w:r>
          </w:p>
          <w:p w:rsidR="00C11F6C" w:rsidRDefault="00C11F6C" w:rsidP="00131A65">
            <w:pPr>
              <w:pStyle w:val="TableParagraph"/>
              <w:spacing w:before="161"/>
              <w:ind w:left="837" w:right="332"/>
              <w:jc w:val="both"/>
              <w:rPr>
                <w:sz w:val="16"/>
                <w:lang w:val="uk-UA"/>
              </w:rPr>
            </w:pPr>
            <w:r>
              <w:rPr>
                <w:sz w:val="16"/>
              </w:rPr>
              <w:t>Specific</w:t>
            </w:r>
            <w:r w:rsidRPr="0023507F">
              <w:rPr>
                <w:sz w:val="16"/>
                <w:lang w:val="uk-UA"/>
              </w:rPr>
              <w:t xml:space="preserve"> </w:t>
            </w:r>
            <w:r>
              <w:rPr>
                <w:sz w:val="16"/>
              </w:rPr>
              <w:t>information</w:t>
            </w:r>
            <w:r w:rsidRPr="0023507F">
              <w:rPr>
                <w:sz w:val="16"/>
                <w:lang w:val="uk-UA"/>
              </w:rPr>
              <w:t xml:space="preserve"> </w:t>
            </w:r>
            <w:r>
              <w:rPr>
                <w:sz w:val="16"/>
              </w:rPr>
              <w:t>on</w:t>
            </w:r>
            <w:r w:rsidRPr="0023507F">
              <w:rPr>
                <w:sz w:val="16"/>
                <w:lang w:val="uk-UA"/>
              </w:rPr>
              <w:t xml:space="preserve"> </w:t>
            </w:r>
            <w:r>
              <w:rPr>
                <w:sz w:val="16"/>
              </w:rPr>
              <w:t>the</w:t>
            </w:r>
            <w:r w:rsidRPr="0023507F">
              <w:rPr>
                <w:sz w:val="16"/>
                <w:lang w:val="uk-UA"/>
              </w:rPr>
              <w:t xml:space="preserve"> </w:t>
            </w:r>
            <w:r>
              <w:rPr>
                <w:sz w:val="16"/>
              </w:rPr>
              <w:t>number</w:t>
            </w:r>
            <w:r w:rsidRPr="0023507F">
              <w:rPr>
                <w:sz w:val="16"/>
                <w:lang w:val="uk-UA"/>
              </w:rPr>
              <w:t xml:space="preserve"> </w:t>
            </w:r>
            <w:r>
              <w:rPr>
                <w:sz w:val="16"/>
              </w:rPr>
              <w:t>of</w:t>
            </w:r>
            <w:r w:rsidRPr="0023507F">
              <w:rPr>
                <w:sz w:val="16"/>
                <w:lang w:val="uk-UA"/>
              </w:rPr>
              <w:t xml:space="preserve"> </w:t>
            </w:r>
            <w:r>
              <w:rPr>
                <w:sz w:val="16"/>
              </w:rPr>
              <w:t>bovine</w:t>
            </w:r>
            <w:r w:rsidRPr="0023507F">
              <w:rPr>
                <w:sz w:val="16"/>
                <w:lang w:val="uk-UA"/>
              </w:rPr>
              <w:t xml:space="preserve"> </w:t>
            </w:r>
            <w:r>
              <w:rPr>
                <w:sz w:val="16"/>
              </w:rPr>
              <w:t>carcasses</w:t>
            </w:r>
            <w:r w:rsidRPr="0023507F">
              <w:rPr>
                <w:sz w:val="16"/>
                <w:lang w:val="uk-UA"/>
              </w:rPr>
              <w:t xml:space="preserve"> </w:t>
            </w:r>
            <w:r>
              <w:rPr>
                <w:sz w:val="16"/>
              </w:rPr>
              <w:t>or</w:t>
            </w:r>
            <w:r w:rsidRPr="0023507F">
              <w:rPr>
                <w:sz w:val="16"/>
                <w:lang w:val="uk-UA"/>
              </w:rPr>
              <w:t xml:space="preserve"> </w:t>
            </w:r>
            <w:r>
              <w:rPr>
                <w:sz w:val="16"/>
              </w:rPr>
              <w:t>wholesale</w:t>
            </w:r>
            <w:r w:rsidRPr="0023507F">
              <w:rPr>
                <w:sz w:val="16"/>
                <w:lang w:val="uk-UA"/>
              </w:rPr>
              <w:t xml:space="preserve"> </w:t>
            </w:r>
            <w:r>
              <w:rPr>
                <w:sz w:val="16"/>
              </w:rPr>
              <w:t>cuts</w:t>
            </w:r>
            <w:r w:rsidRPr="0023507F">
              <w:rPr>
                <w:sz w:val="16"/>
                <w:lang w:val="uk-UA"/>
              </w:rPr>
              <w:t xml:space="preserve"> </w:t>
            </w:r>
            <w:r>
              <w:rPr>
                <w:sz w:val="16"/>
              </w:rPr>
              <w:t>of</w:t>
            </w:r>
            <w:r w:rsidRPr="0023507F">
              <w:rPr>
                <w:sz w:val="16"/>
                <w:lang w:val="uk-UA"/>
              </w:rPr>
              <w:t xml:space="preserve"> </w:t>
            </w:r>
            <w:r>
              <w:rPr>
                <w:sz w:val="16"/>
              </w:rPr>
              <w:t>carcasses</w:t>
            </w:r>
            <w:r w:rsidRPr="0023507F">
              <w:rPr>
                <w:sz w:val="16"/>
                <w:lang w:val="uk-UA"/>
              </w:rPr>
              <w:t xml:space="preserve">, </w:t>
            </w:r>
            <w:r>
              <w:rPr>
                <w:sz w:val="16"/>
              </w:rPr>
              <w:t>from</w:t>
            </w:r>
            <w:r w:rsidRPr="0023507F">
              <w:rPr>
                <w:sz w:val="16"/>
                <w:lang w:val="uk-UA"/>
              </w:rPr>
              <w:t xml:space="preserve"> </w:t>
            </w:r>
            <w:r>
              <w:rPr>
                <w:sz w:val="16"/>
              </w:rPr>
              <w:t>which</w:t>
            </w:r>
            <w:r w:rsidRPr="0023507F">
              <w:rPr>
                <w:sz w:val="16"/>
                <w:lang w:val="uk-UA"/>
              </w:rPr>
              <w:t xml:space="preserve"> </w:t>
            </w:r>
            <w:r>
              <w:rPr>
                <w:sz w:val="16"/>
              </w:rPr>
              <w:t>removal</w:t>
            </w:r>
            <w:r w:rsidRPr="0023507F">
              <w:rPr>
                <w:sz w:val="16"/>
                <w:lang w:val="uk-UA"/>
              </w:rPr>
              <w:t xml:space="preserve"> </w:t>
            </w:r>
            <w:r>
              <w:rPr>
                <w:sz w:val="16"/>
              </w:rPr>
              <w:t>of</w:t>
            </w:r>
            <w:r w:rsidRPr="0023507F">
              <w:rPr>
                <w:sz w:val="16"/>
                <w:lang w:val="uk-UA"/>
              </w:rPr>
              <w:t xml:space="preserve"> </w:t>
            </w:r>
            <w:r>
              <w:rPr>
                <w:sz w:val="16"/>
              </w:rPr>
              <w:t>the</w:t>
            </w:r>
            <w:r w:rsidRPr="0023507F">
              <w:rPr>
                <w:sz w:val="16"/>
                <w:lang w:val="uk-UA"/>
              </w:rPr>
              <w:t xml:space="preserve"> </w:t>
            </w:r>
            <w:r>
              <w:rPr>
                <w:sz w:val="16"/>
              </w:rPr>
              <w:t>vertebral</w:t>
            </w:r>
            <w:r w:rsidRPr="0023507F">
              <w:rPr>
                <w:sz w:val="16"/>
                <w:lang w:val="uk-UA"/>
              </w:rPr>
              <w:t xml:space="preserve"> </w:t>
            </w:r>
            <w:r>
              <w:rPr>
                <w:sz w:val="16"/>
              </w:rPr>
              <w:t>column</w:t>
            </w:r>
            <w:r w:rsidRPr="0023507F">
              <w:rPr>
                <w:sz w:val="16"/>
                <w:lang w:val="uk-UA"/>
              </w:rPr>
              <w:t xml:space="preserve"> </w:t>
            </w:r>
            <w:r>
              <w:rPr>
                <w:sz w:val="16"/>
              </w:rPr>
              <w:t>is</w:t>
            </w:r>
            <w:r w:rsidRPr="0023507F">
              <w:rPr>
                <w:sz w:val="16"/>
                <w:lang w:val="uk-UA"/>
              </w:rPr>
              <w:t xml:space="preserve"> </w:t>
            </w:r>
            <w:r>
              <w:rPr>
                <w:sz w:val="16"/>
              </w:rPr>
              <w:t>required</w:t>
            </w:r>
            <w:r w:rsidRPr="0023507F">
              <w:rPr>
                <w:sz w:val="16"/>
                <w:lang w:val="uk-UA"/>
              </w:rPr>
              <w:t xml:space="preserve"> </w:t>
            </w:r>
            <w:r>
              <w:rPr>
                <w:sz w:val="16"/>
              </w:rPr>
              <w:t>and</w:t>
            </w:r>
            <w:r w:rsidRPr="0023507F">
              <w:rPr>
                <w:sz w:val="16"/>
                <w:lang w:val="uk-UA"/>
              </w:rPr>
              <w:t xml:space="preserve"> </w:t>
            </w:r>
            <w:r>
              <w:rPr>
                <w:sz w:val="16"/>
              </w:rPr>
              <w:t>from</w:t>
            </w:r>
            <w:r w:rsidRPr="0023507F">
              <w:rPr>
                <w:sz w:val="16"/>
                <w:lang w:val="uk-UA"/>
              </w:rPr>
              <w:t xml:space="preserve"> </w:t>
            </w:r>
            <w:r>
              <w:rPr>
                <w:sz w:val="16"/>
              </w:rPr>
              <w:t>which</w:t>
            </w:r>
            <w:r w:rsidRPr="0023507F">
              <w:rPr>
                <w:sz w:val="16"/>
                <w:lang w:val="uk-UA"/>
              </w:rPr>
              <w:t xml:space="preserve"> </w:t>
            </w:r>
            <w:r>
              <w:rPr>
                <w:sz w:val="16"/>
              </w:rPr>
              <w:t>removal</w:t>
            </w:r>
            <w:r w:rsidRPr="0023507F">
              <w:rPr>
                <w:sz w:val="16"/>
                <w:lang w:val="uk-UA"/>
              </w:rPr>
              <w:t xml:space="preserve"> </w:t>
            </w:r>
            <w:r>
              <w:rPr>
                <w:sz w:val="16"/>
              </w:rPr>
              <w:t>of</w:t>
            </w:r>
            <w:r w:rsidRPr="0023507F">
              <w:rPr>
                <w:sz w:val="16"/>
                <w:lang w:val="uk-UA"/>
              </w:rPr>
              <w:t xml:space="preserve"> </w:t>
            </w:r>
            <w:r>
              <w:rPr>
                <w:sz w:val="16"/>
              </w:rPr>
              <w:t>the</w:t>
            </w:r>
            <w:r w:rsidRPr="0023507F">
              <w:rPr>
                <w:sz w:val="16"/>
                <w:lang w:val="uk-UA"/>
              </w:rPr>
              <w:t xml:space="preserve"> </w:t>
            </w:r>
            <w:r>
              <w:rPr>
                <w:sz w:val="16"/>
              </w:rPr>
              <w:t>vertebral</w:t>
            </w:r>
            <w:r w:rsidRPr="0023507F">
              <w:rPr>
                <w:sz w:val="16"/>
                <w:lang w:val="uk-UA"/>
              </w:rPr>
              <w:t xml:space="preserve"> </w:t>
            </w:r>
            <w:r>
              <w:rPr>
                <w:sz w:val="16"/>
              </w:rPr>
              <w:t>column</w:t>
            </w:r>
            <w:r w:rsidRPr="0023507F">
              <w:rPr>
                <w:sz w:val="16"/>
                <w:lang w:val="uk-UA"/>
              </w:rPr>
              <w:t xml:space="preserve"> </w:t>
            </w:r>
            <w:r>
              <w:rPr>
                <w:sz w:val="16"/>
              </w:rPr>
              <w:t>is</w:t>
            </w:r>
            <w:r w:rsidRPr="0023507F">
              <w:rPr>
                <w:sz w:val="16"/>
                <w:lang w:val="uk-UA"/>
              </w:rPr>
              <w:t xml:space="preserve"> </w:t>
            </w:r>
            <w:r>
              <w:rPr>
                <w:sz w:val="16"/>
              </w:rPr>
              <w:t>not</w:t>
            </w:r>
            <w:r w:rsidRPr="0023507F">
              <w:rPr>
                <w:sz w:val="16"/>
                <w:lang w:val="uk-UA"/>
              </w:rPr>
              <w:t xml:space="preserve"> </w:t>
            </w:r>
            <w:r>
              <w:rPr>
                <w:sz w:val="16"/>
              </w:rPr>
              <w:t>required</w:t>
            </w:r>
            <w:r w:rsidRPr="0023507F">
              <w:rPr>
                <w:sz w:val="16"/>
                <w:lang w:val="uk-UA"/>
              </w:rPr>
              <w:t xml:space="preserve"> </w:t>
            </w:r>
            <w:r>
              <w:rPr>
                <w:sz w:val="16"/>
              </w:rPr>
              <w:t>shall</w:t>
            </w:r>
            <w:r w:rsidRPr="0023507F">
              <w:rPr>
                <w:sz w:val="16"/>
                <w:lang w:val="uk-UA"/>
              </w:rPr>
              <w:t xml:space="preserve"> </w:t>
            </w:r>
            <w:r>
              <w:rPr>
                <w:sz w:val="16"/>
              </w:rPr>
              <w:t>be</w:t>
            </w:r>
            <w:r w:rsidRPr="0023507F">
              <w:rPr>
                <w:sz w:val="16"/>
                <w:lang w:val="uk-UA"/>
              </w:rPr>
              <w:t xml:space="preserve"> </w:t>
            </w:r>
            <w:r>
              <w:rPr>
                <w:sz w:val="16"/>
              </w:rPr>
              <w:t>added</w:t>
            </w:r>
            <w:r w:rsidRPr="0023507F">
              <w:rPr>
                <w:sz w:val="16"/>
                <w:lang w:val="uk-UA"/>
              </w:rPr>
              <w:t xml:space="preserve"> </w:t>
            </w:r>
            <w:r>
              <w:rPr>
                <w:sz w:val="16"/>
              </w:rPr>
              <w:t>to</w:t>
            </w:r>
            <w:r w:rsidRPr="0023507F">
              <w:rPr>
                <w:sz w:val="16"/>
                <w:lang w:val="uk-UA"/>
              </w:rPr>
              <w:t xml:space="preserve"> </w:t>
            </w:r>
            <w:r>
              <w:rPr>
                <w:sz w:val="16"/>
              </w:rPr>
              <w:t>the</w:t>
            </w:r>
            <w:r w:rsidRPr="0023507F">
              <w:rPr>
                <w:sz w:val="16"/>
                <w:lang w:val="uk-UA"/>
              </w:rPr>
              <w:t xml:space="preserve"> </w:t>
            </w:r>
            <w:r>
              <w:rPr>
                <w:sz w:val="16"/>
              </w:rPr>
              <w:t>document</w:t>
            </w:r>
            <w:r w:rsidRPr="0023507F">
              <w:rPr>
                <w:sz w:val="16"/>
                <w:lang w:val="uk-UA"/>
              </w:rPr>
              <w:t xml:space="preserve"> </w:t>
            </w:r>
            <w:r>
              <w:rPr>
                <w:sz w:val="16"/>
              </w:rPr>
              <w:t>referred</w:t>
            </w:r>
            <w:r w:rsidRPr="0023507F">
              <w:rPr>
                <w:sz w:val="16"/>
                <w:lang w:val="uk-UA"/>
              </w:rPr>
              <w:t xml:space="preserve"> </w:t>
            </w:r>
            <w:r>
              <w:rPr>
                <w:sz w:val="16"/>
              </w:rPr>
              <w:t>to</w:t>
            </w:r>
            <w:r w:rsidRPr="0023507F">
              <w:rPr>
                <w:sz w:val="16"/>
                <w:lang w:val="uk-UA"/>
              </w:rPr>
              <w:t xml:space="preserve"> </w:t>
            </w:r>
            <w:r>
              <w:rPr>
                <w:sz w:val="16"/>
              </w:rPr>
              <w:t>in</w:t>
            </w:r>
            <w:r w:rsidRPr="0023507F">
              <w:rPr>
                <w:sz w:val="16"/>
                <w:lang w:val="uk-UA"/>
              </w:rPr>
              <w:t xml:space="preserve"> </w:t>
            </w:r>
            <w:r>
              <w:rPr>
                <w:sz w:val="16"/>
              </w:rPr>
              <w:t>Article</w:t>
            </w:r>
            <w:r w:rsidRPr="0023507F">
              <w:rPr>
                <w:sz w:val="16"/>
                <w:lang w:val="uk-UA"/>
              </w:rPr>
              <w:t xml:space="preserve"> 56 </w:t>
            </w:r>
            <w:r>
              <w:rPr>
                <w:sz w:val="16"/>
              </w:rPr>
              <w:t>of</w:t>
            </w:r>
            <w:r w:rsidRPr="0023507F">
              <w:rPr>
                <w:sz w:val="16"/>
                <w:lang w:val="uk-UA"/>
              </w:rPr>
              <w:t xml:space="preserve"> </w:t>
            </w:r>
            <w:r>
              <w:rPr>
                <w:sz w:val="16"/>
              </w:rPr>
              <w:t>Regulation</w:t>
            </w:r>
            <w:r w:rsidRPr="0023507F">
              <w:rPr>
                <w:sz w:val="16"/>
                <w:lang w:val="uk-UA"/>
              </w:rPr>
              <w:t xml:space="preserve"> (</w:t>
            </w:r>
            <w:r>
              <w:rPr>
                <w:sz w:val="16"/>
              </w:rPr>
              <w:t>EU</w:t>
            </w:r>
            <w:r w:rsidRPr="0023507F">
              <w:rPr>
                <w:sz w:val="16"/>
                <w:lang w:val="uk-UA"/>
              </w:rPr>
              <w:t xml:space="preserve">) </w:t>
            </w:r>
            <w:r>
              <w:rPr>
                <w:sz w:val="16"/>
              </w:rPr>
              <w:t>No</w:t>
            </w:r>
            <w:r w:rsidRPr="0023507F">
              <w:rPr>
                <w:sz w:val="16"/>
                <w:lang w:val="uk-UA"/>
              </w:rPr>
              <w:t xml:space="preserve"> 2017/625 </w:t>
            </w:r>
            <w:r>
              <w:rPr>
                <w:sz w:val="16"/>
              </w:rPr>
              <w:t>in</w:t>
            </w:r>
            <w:r w:rsidRPr="0023507F">
              <w:rPr>
                <w:sz w:val="16"/>
                <w:lang w:val="uk-UA"/>
              </w:rPr>
              <w:t xml:space="preserve"> </w:t>
            </w:r>
            <w:r>
              <w:rPr>
                <w:sz w:val="16"/>
              </w:rPr>
              <w:t>case</w:t>
            </w:r>
            <w:r w:rsidRPr="0023507F">
              <w:rPr>
                <w:sz w:val="16"/>
                <w:lang w:val="uk-UA"/>
              </w:rPr>
              <w:t xml:space="preserve"> </w:t>
            </w:r>
            <w:r>
              <w:rPr>
                <w:sz w:val="16"/>
              </w:rPr>
              <w:t>of</w:t>
            </w:r>
            <w:r w:rsidRPr="0023507F">
              <w:rPr>
                <w:sz w:val="16"/>
                <w:lang w:val="uk-UA"/>
              </w:rPr>
              <w:t xml:space="preserve"> </w:t>
            </w:r>
            <w:r>
              <w:rPr>
                <w:sz w:val="16"/>
              </w:rPr>
              <w:t>imports</w:t>
            </w:r>
            <w:r w:rsidRPr="0023507F">
              <w:rPr>
                <w:sz w:val="16"/>
                <w:lang w:val="uk-UA"/>
              </w:rPr>
              <w:t xml:space="preserve">/Інформація щодо кількості туш великої рогатої худоби або шматків туш, з яких вимагається видалення хребетного стовпа і з яких не вимагається видалення хребетного стовпа, має бути додано до документа відповідно до статті </w:t>
            </w:r>
            <w:r>
              <w:rPr>
                <w:sz w:val="16"/>
                <w:lang w:val="uk-UA"/>
              </w:rPr>
              <w:t>56</w:t>
            </w:r>
            <w:r w:rsidR="004B6E57">
              <w:rPr>
                <w:sz w:val="16"/>
                <w:lang w:val="uk-UA"/>
              </w:rPr>
              <w:t xml:space="preserve"> Регламенту (ЄС) 2017/625 </w:t>
            </w:r>
            <w:r w:rsidRPr="0023507F">
              <w:rPr>
                <w:sz w:val="16"/>
                <w:lang w:val="uk-UA"/>
              </w:rPr>
              <w:t>у разі імпорту.</w:t>
            </w:r>
          </w:p>
          <w:p w:rsidR="00C11F6C" w:rsidRPr="00983A93" w:rsidRDefault="00C11F6C" w:rsidP="00131A65">
            <w:pPr>
              <w:pStyle w:val="TableParagraph"/>
              <w:spacing w:before="161"/>
              <w:ind w:left="837" w:right="332"/>
              <w:jc w:val="both"/>
              <w:rPr>
                <w:sz w:val="16"/>
                <w:lang w:val="uk-UA"/>
              </w:rPr>
            </w:pPr>
            <w:r>
              <w:rPr>
                <w:sz w:val="16"/>
              </w:rPr>
              <w:t>The colour of the signature shall be different to that of the printing. The same rule applies to the stamp other than those embossed or watermarked/</w:t>
            </w:r>
            <w:r>
              <w:t xml:space="preserve"> </w:t>
            </w:r>
            <w:r w:rsidRPr="00983A93">
              <w:rPr>
                <w:sz w:val="16"/>
                <w:lang w:val="uk-UA"/>
              </w:rPr>
              <w:t>Колір підпису повинен відрізнятися від кольору інших даних сертифіката. Те ж правило застосовується до печатки, крім тиснення або водяних знаків.</w:t>
            </w:r>
          </w:p>
          <w:p w:rsidR="00C11F6C" w:rsidRPr="00C11F6C" w:rsidRDefault="00C11F6C" w:rsidP="004D2F1F">
            <w:pPr>
              <w:pStyle w:val="TableParagraph"/>
              <w:ind w:left="117"/>
              <w:rPr>
                <w:sz w:val="16"/>
                <w:lang w:val="ru-RU"/>
              </w:rPr>
            </w:pPr>
          </w:p>
        </w:tc>
      </w:tr>
      <w:tr w:rsidR="003559DD" w:rsidTr="004141D8">
        <w:trPr>
          <w:trHeight w:val="2235"/>
        </w:trPr>
        <w:tc>
          <w:tcPr>
            <w:tcW w:w="10347" w:type="dxa"/>
            <w:gridSpan w:val="3"/>
          </w:tcPr>
          <w:p w:rsidR="003559DD" w:rsidRPr="007E699D" w:rsidRDefault="00D0765E">
            <w:pPr>
              <w:pStyle w:val="TableParagraph"/>
              <w:spacing w:before="10"/>
              <w:rPr>
                <w:b/>
                <w:sz w:val="14"/>
                <w:lang w:val="ru-RU"/>
              </w:rPr>
            </w:pPr>
            <w:r>
              <w:rPr>
                <w:noProof/>
              </w:rPr>
              <w:pict>
                <v:shape id="_x0000_s1066" type="#_x0000_t32" style="position:absolute;margin-left:5.65pt;margin-top:-587.45pt;width:499.55pt;height:0;z-index:486899200;mso-position-horizontal-relative:text;mso-position-vertical-relative:text" o:connectortype="straight"/>
              </w:pict>
            </w:r>
          </w:p>
          <w:p w:rsidR="003559DD" w:rsidRPr="008D408B" w:rsidRDefault="00E2573F">
            <w:pPr>
              <w:pStyle w:val="TableParagraph"/>
              <w:ind w:left="117"/>
              <w:rPr>
                <w:sz w:val="16"/>
                <w:lang w:val="ru-RU"/>
              </w:rPr>
            </w:pPr>
            <w:r>
              <w:rPr>
                <w:sz w:val="16"/>
              </w:rPr>
              <w:t>Official</w:t>
            </w:r>
            <w:r w:rsidRPr="008D408B">
              <w:rPr>
                <w:sz w:val="16"/>
                <w:lang w:val="ru-RU"/>
              </w:rPr>
              <w:t xml:space="preserve"> </w:t>
            </w:r>
            <w:r>
              <w:rPr>
                <w:sz w:val="16"/>
              </w:rPr>
              <w:t>Veterinarian</w:t>
            </w:r>
            <w:r w:rsidR="004D2F1F" w:rsidRPr="008D408B">
              <w:rPr>
                <w:sz w:val="16"/>
                <w:lang w:val="ru-RU"/>
              </w:rPr>
              <w:t>/</w:t>
            </w:r>
            <w:r w:rsidR="007E699D" w:rsidRPr="008D408B">
              <w:rPr>
                <w:lang w:val="ru-RU"/>
              </w:rPr>
              <w:t xml:space="preserve"> </w:t>
            </w:r>
            <w:r w:rsidR="007E699D" w:rsidRPr="00D62CA2">
              <w:rPr>
                <w:sz w:val="16"/>
                <w:lang w:val="uk-UA"/>
              </w:rPr>
              <w:t>Офіційний ветеринарний лікар</w:t>
            </w:r>
          </w:p>
          <w:p w:rsidR="003559DD" w:rsidRPr="008D408B" w:rsidRDefault="003559DD">
            <w:pPr>
              <w:pStyle w:val="TableParagraph"/>
              <w:spacing w:before="1"/>
              <w:rPr>
                <w:b/>
                <w:sz w:val="15"/>
                <w:lang w:val="ru-RU"/>
              </w:rPr>
            </w:pPr>
          </w:p>
          <w:p w:rsidR="007E699D" w:rsidRDefault="00E2573F">
            <w:pPr>
              <w:pStyle w:val="TableParagraph"/>
              <w:tabs>
                <w:tab w:val="left" w:pos="5637"/>
              </w:tabs>
              <w:ind w:left="117"/>
              <w:rPr>
                <w:sz w:val="16"/>
                <w:lang w:val="uk-UA"/>
              </w:rPr>
            </w:pPr>
            <w:r>
              <w:rPr>
                <w:sz w:val="16"/>
              </w:rPr>
              <w:t>Name</w:t>
            </w:r>
            <w:r w:rsidRPr="0072456B">
              <w:rPr>
                <w:sz w:val="16"/>
                <w:lang w:val="ru-RU"/>
              </w:rPr>
              <w:t xml:space="preserve"> (</w:t>
            </w:r>
            <w:r>
              <w:rPr>
                <w:sz w:val="16"/>
              </w:rPr>
              <w:t>in</w:t>
            </w:r>
            <w:r w:rsidRPr="0072456B">
              <w:rPr>
                <w:spacing w:val="-3"/>
                <w:sz w:val="16"/>
                <w:lang w:val="ru-RU"/>
              </w:rPr>
              <w:t xml:space="preserve"> </w:t>
            </w:r>
            <w:r>
              <w:rPr>
                <w:sz w:val="16"/>
              </w:rPr>
              <w:t>capital</w:t>
            </w:r>
            <w:r w:rsidRPr="0072456B">
              <w:rPr>
                <w:spacing w:val="-1"/>
                <w:sz w:val="16"/>
                <w:lang w:val="ru-RU"/>
              </w:rPr>
              <w:t xml:space="preserve"> </w:t>
            </w:r>
            <w:r>
              <w:rPr>
                <w:sz w:val="16"/>
              </w:rPr>
              <w:t>letters</w:t>
            </w:r>
            <w:r w:rsidRPr="0072456B">
              <w:rPr>
                <w:sz w:val="16"/>
                <w:lang w:val="ru-RU"/>
              </w:rPr>
              <w:t>)</w:t>
            </w:r>
            <w:r w:rsidR="004D2F1F" w:rsidRPr="0072456B">
              <w:rPr>
                <w:sz w:val="16"/>
                <w:lang w:val="ru-RU"/>
              </w:rPr>
              <w:t xml:space="preserve"> /</w:t>
            </w:r>
            <w:r w:rsidR="007E699D" w:rsidRPr="0072456B">
              <w:rPr>
                <w:lang w:val="ru-RU"/>
              </w:rPr>
              <w:t xml:space="preserve"> </w:t>
            </w:r>
            <w:r w:rsidR="007E699D" w:rsidRPr="00D62CA2">
              <w:rPr>
                <w:sz w:val="16"/>
                <w:lang w:val="uk-UA"/>
              </w:rPr>
              <w:t>Прізвище (великими літерами</w:t>
            </w:r>
            <w:r w:rsidR="007E699D" w:rsidRPr="0072456B">
              <w:rPr>
                <w:sz w:val="16"/>
                <w:lang w:val="ru-RU"/>
              </w:rPr>
              <w:t>)</w:t>
            </w:r>
            <w:r w:rsidR="007E699D">
              <w:rPr>
                <w:sz w:val="16"/>
                <w:lang w:val="uk-UA"/>
              </w:rPr>
              <w:t xml:space="preserve">   </w:t>
            </w:r>
            <w:r>
              <w:rPr>
                <w:sz w:val="16"/>
              </w:rPr>
              <w:t>Qualification</w:t>
            </w:r>
            <w:r w:rsidRPr="0072456B">
              <w:rPr>
                <w:sz w:val="16"/>
                <w:lang w:val="ru-RU"/>
              </w:rPr>
              <w:t xml:space="preserve"> </w:t>
            </w:r>
            <w:r>
              <w:rPr>
                <w:sz w:val="16"/>
              </w:rPr>
              <w:t>and</w:t>
            </w:r>
            <w:r w:rsidRPr="0072456B">
              <w:rPr>
                <w:spacing w:val="-2"/>
                <w:sz w:val="16"/>
                <w:lang w:val="ru-RU"/>
              </w:rPr>
              <w:t xml:space="preserve"> </w:t>
            </w:r>
            <w:r>
              <w:rPr>
                <w:sz w:val="16"/>
              </w:rPr>
              <w:t>title</w:t>
            </w:r>
            <w:r w:rsidR="004D2F1F" w:rsidRPr="0072456B">
              <w:rPr>
                <w:sz w:val="16"/>
                <w:lang w:val="ru-RU"/>
              </w:rPr>
              <w:t>/</w:t>
            </w:r>
            <w:r w:rsidR="007E699D" w:rsidRPr="0072456B">
              <w:rPr>
                <w:lang w:val="ru-RU"/>
              </w:rPr>
              <w:t xml:space="preserve"> </w:t>
            </w:r>
            <w:r w:rsidR="007E699D" w:rsidRPr="001371E7">
              <w:rPr>
                <w:sz w:val="16"/>
                <w:lang w:val="uk-UA"/>
              </w:rPr>
              <w:t>Кваліфікація</w:t>
            </w:r>
            <w:r w:rsidR="007E699D" w:rsidRPr="0072456B">
              <w:rPr>
                <w:sz w:val="16"/>
                <w:lang w:val="ru-RU"/>
              </w:rPr>
              <w:t xml:space="preserve"> і </w:t>
            </w:r>
          </w:p>
          <w:p w:rsidR="003559DD" w:rsidRPr="0023507F" w:rsidRDefault="007E699D">
            <w:pPr>
              <w:pStyle w:val="TableParagraph"/>
              <w:tabs>
                <w:tab w:val="left" w:pos="5637"/>
              </w:tabs>
              <w:ind w:left="117"/>
              <w:rPr>
                <w:sz w:val="16"/>
                <w:lang w:val="uk-UA"/>
              </w:rPr>
            </w:pPr>
            <w:r>
              <w:rPr>
                <w:sz w:val="16"/>
                <w:lang w:val="uk-UA"/>
              </w:rPr>
              <w:t xml:space="preserve">                                                           </w:t>
            </w:r>
            <w:r w:rsidRPr="0023507F">
              <w:rPr>
                <w:sz w:val="16"/>
                <w:lang w:val="uk-UA"/>
              </w:rPr>
              <w:t>посада</w:t>
            </w:r>
            <w:r w:rsidR="00E2573F" w:rsidRPr="0023507F">
              <w:rPr>
                <w:sz w:val="16"/>
                <w:lang w:val="uk-UA"/>
              </w:rPr>
              <w:t>:</w:t>
            </w:r>
          </w:p>
          <w:p w:rsidR="003559DD" w:rsidRPr="0023507F" w:rsidRDefault="003559DD">
            <w:pPr>
              <w:pStyle w:val="TableParagraph"/>
              <w:spacing w:before="5"/>
              <w:rPr>
                <w:b/>
                <w:sz w:val="16"/>
                <w:lang w:val="uk-UA"/>
              </w:rPr>
            </w:pPr>
          </w:p>
          <w:p w:rsidR="003559DD" w:rsidRPr="0023507F" w:rsidRDefault="00E2573F">
            <w:pPr>
              <w:pStyle w:val="TableParagraph"/>
              <w:tabs>
                <w:tab w:val="left" w:pos="5637"/>
              </w:tabs>
              <w:ind w:left="117"/>
              <w:rPr>
                <w:sz w:val="16"/>
                <w:lang w:val="uk-UA"/>
              </w:rPr>
            </w:pPr>
            <w:r>
              <w:rPr>
                <w:sz w:val="16"/>
              </w:rPr>
              <w:t>Date</w:t>
            </w:r>
            <w:r w:rsidR="004D2F1F" w:rsidRPr="0023507F">
              <w:rPr>
                <w:sz w:val="16"/>
                <w:lang w:val="uk-UA"/>
              </w:rPr>
              <w:t>/</w:t>
            </w:r>
            <w:r w:rsidR="007E699D">
              <w:rPr>
                <w:sz w:val="16"/>
                <w:lang w:val="uk-UA"/>
              </w:rPr>
              <w:t>Дата</w:t>
            </w:r>
            <w:r w:rsidRPr="0023507F">
              <w:rPr>
                <w:sz w:val="16"/>
                <w:lang w:val="uk-UA"/>
              </w:rPr>
              <w:t>:</w:t>
            </w:r>
            <w:r w:rsidRPr="0023507F">
              <w:rPr>
                <w:sz w:val="16"/>
                <w:lang w:val="uk-UA"/>
              </w:rPr>
              <w:tab/>
            </w:r>
            <w:r w:rsidR="007E699D">
              <w:rPr>
                <w:sz w:val="16"/>
                <w:lang w:val="uk-UA"/>
              </w:rPr>
              <w:t xml:space="preserve">  </w:t>
            </w:r>
            <w:r>
              <w:rPr>
                <w:sz w:val="16"/>
              </w:rPr>
              <w:t>Signature</w:t>
            </w:r>
            <w:r w:rsidR="004D2F1F" w:rsidRPr="0023507F">
              <w:rPr>
                <w:sz w:val="16"/>
                <w:lang w:val="uk-UA"/>
              </w:rPr>
              <w:t>/</w:t>
            </w:r>
            <w:r w:rsidR="007E699D">
              <w:rPr>
                <w:sz w:val="16"/>
                <w:lang w:val="uk-UA"/>
              </w:rPr>
              <w:t>Підпис</w:t>
            </w:r>
            <w:r w:rsidRPr="0023507F">
              <w:rPr>
                <w:sz w:val="16"/>
                <w:lang w:val="uk-UA"/>
              </w:rPr>
              <w:t>:</w:t>
            </w:r>
          </w:p>
          <w:p w:rsidR="003559DD" w:rsidRPr="0023507F" w:rsidRDefault="003559DD">
            <w:pPr>
              <w:pStyle w:val="TableParagraph"/>
              <w:spacing w:before="6"/>
              <w:rPr>
                <w:b/>
                <w:sz w:val="16"/>
                <w:lang w:val="uk-UA"/>
              </w:rPr>
            </w:pPr>
          </w:p>
          <w:p w:rsidR="003559DD" w:rsidRDefault="00E2573F">
            <w:pPr>
              <w:pStyle w:val="TableParagraph"/>
              <w:ind w:left="117"/>
              <w:rPr>
                <w:sz w:val="16"/>
              </w:rPr>
            </w:pPr>
            <w:r>
              <w:rPr>
                <w:sz w:val="16"/>
              </w:rPr>
              <w:t>Stamp</w:t>
            </w:r>
            <w:r w:rsidR="004D2F1F">
              <w:rPr>
                <w:sz w:val="16"/>
              </w:rPr>
              <w:t>/</w:t>
            </w:r>
            <w:r w:rsidR="007E699D">
              <w:rPr>
                <w:sz w:val="16"/>
                <w:lang w:val="uk-UA"/>
              </w:rPr>
              <w:t>Печатка</w:t>
            </w:r>
            <w:r>
              <w:rPr>
                <w:sz w:val="16"/>
              </w:rPr>
              <w:t>:</w:t>
            </w:r>
          </w:p>
        </w:tc>
      </w:tr>
    </w:tbl>
    <w:p w:rsidR="003559DD" w:rsidRDefault="003559DD">
      <w:pPr>
        <w:rPr>
          <w:sz w:val="2"/>
          <w:szCs w:val="2"/>
        </w:rPr>
      </w:pPr>
    </w:p>
    <w:sectPr w:rsidR="003559DD" w:rsidSect="004C37BD">
      <w:headerReference w:type="default" r:id="rId12"/>
      <w:footerReference w:type="default" r:id="rId13"/>
      <w:pgSz w:w="11910" w:h="16840"/>
      <w:pgMar w:top="1880" w:right="280" w:bottom="1140" w:left="600" w:header="1427"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65E" w:rsidRDefault="00D0765E">
      <w:r>
        <w:separator/>
      </w:r>
    </w:p>
  </w:endnote>
  <w:endnote w:type="continuationSeparator" w:id="0">
    <w:p w:rsidR="00D0765E" w:rsidRDefault="00D0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358" w:rsidRDefault="00B44358">
    <w:pPr>
      <w:pStyle w:val="a3"/>
      <w:spacing w:line="14" w:lineRule="auto"/>
      <w:rPr>
        <w:b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358" w:rsidRDefault="00B44358">
    <w:pPr>
      <w:pStyle w:val="a3"/>
      <w:spacing w:line="14" w:lineRule="auto"/>
      <w:rPr>
        <w:b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358" w:rsidRDefault="00B44358">
    <w:pPr>
      <w:pStyle w:val="a3"/>
      <w:spacing w:line="14" w:lineRule="auto"/>
      <w:rPr>
        <w:b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358" w:rsidRDefault="00D0765E">
    <w:pPr>
      <w:pStyle w:val="a3"/>
      <w:spacing w:line="14" w:lineRule="auto"/>
      <w:rPr>
        <w:b w:val="0"/>
        <w:sz w:val="20"/>
      </w:rPr>
    </w:pPr>
    <w:r>
      <w:rPr>
        <w:noProof/>
        <w:lang w:val="uk-UA" w:eastAsia="uk-UA"/>
      </w:rPr>
      <w:pict>
        <v:shapetype id="_x0000_t202" coordsize="21600,21600" o:spt="202" path="m,l,21600r21600,l21600,xe">
          <v:stroke joinstyle="miter"/>
          <v:path gradientshapeok="t" o:connecttype="rect"/>
        </v:shapetype>
        <v:shape id="Text Box 1" o:spid="_x0000_s2049" type="#_x0000_t202" style="position:absolute;margin-left:505.8pt;margin-top:782.75pt;width:21.4pt;height:11.1pt;z-index:-164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" filled="f" stroked="f">
          <v:textbox inset="0,0,0,0">
            <w:txbxContent>
              <w:p w:rsidR="00B44358" w:rsidRDefault="00B44358">
                <w:pPr>
                  <w:spacing w:before="20"/>
                  <w:ind w:left="60"/>
                  <w:rPr>
                    <w:b/>
                    <w:sz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65E" w:rsidRDefault="00D0765E">
      <w:r>
        <w:separator/>
      </w:r>
    </w:p>
  </w:footnote>
  <w:footnote w:type="continuationSeparator" w:id="0">
    <w:p w:rsidR="00D0765E" w:rsidRDefault="00D07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358" w:rsidRDefault="00D0765E">
    <w:pPr>
      <w:pStyle w:val="a3"/>
      <w:spacing w:line="14" w:lineRule="auto"/>
      <w:rPr>
        <w:b w:val="0"/>
        <w:sz w:val="20"/>
      </w:rPr>
    </w:pPr>
    <w:r>
      <w:rPr>
        <w:noProof/>
        <w:lang w:val="uk-UA" w:eastAsia="uk-UA"/>
      </w:rPr>
      <w:pict>
        <v:shapetype id="_x0000_t202" coordsize="21600,21600" o:spt="202" path="m,l,21600r21600,l21600,xe">
          <v:stroke joinstyle="miter"/>
          <v:path gradientshapeok="t" o:connecttype="rect"/>
        </v:shapetype>
        <v:shape id="Text Box 14" o:spid="_x0000_s2061" type="#_x0000_t202" style="position:absolute;margin-left:53.25pt;margin-top:54.75pt;width:229.95pt;height:24.25pt;z-index:-164659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" filled="f" stroked="f">
          <v:textbox style="mso-next-textbox:#Text Box 14" inset="0,0,0,0">
            <w:txbxContent>
              <w:p w:rsidR="00B44358" w:rsidRDefault="00B44358">
                <w:pPr>
                  <w:pStyle w:val="a3"/>
                  <w:spacing w:before="29" w:line="225" w:lineRule="auto"/>
                  <w:ind w:left="20" w:right="17"/>
                </w:pPr>
                <w:r>
                  <w:rPr>
                    <w:spacing w:val="-4"/>
                  </w:rPr>
                  <w:t>COUNTRY</w:t>
                </w:r>
                <w:r>
                  <w:rPr>
                    <w:spacing w:val="-4"/>
                    <w:lang w:val="uk-UA"/>
                  </w:rPr>
                  <w:t>/КРАЇНА</w:t>
                </w:r>
                <w:r>
                  <w:rPr>
                    <w:spacing w:val="-4"/>
                  </w:rPr>
                  <w:t xml:space="preserve">: </w:t>
                </w:r>
              </w:p>
            </w:txbxContent>
          </v:textbox>
          <w10:wrap anchorx="page" anchory="page"/>
        </v:shape>
      </w:pict>
    </w:r>
    <w:r>
      <w:rPr>
        <w:noProof/>
        <w:lang w:val="uk-UA" w:eastAsia="uk-UA"/>
      </w:rPr>
      <w:pict>
        <v:shape id="Text Box 13" o:spid="_x0000_s2062" type="#_x0000_t202" style="position:absolute;margin-left:297.15pt;margin-top:36.75pt;width:269.85pt;height:46.95pt;z-index:-16465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" filled="f" stroked="f">
          <v:textbox inset="0,0,0,0">
            <w:txbxContent>
              <w:p w:rsidR="00B44358" w:rsidRPr="00BB52EE" w:rsidRDefault="00B44358" w:rsidP="00BB52EE">
                <w:pPr>
                  <w:pStyle w:val="a3"/>
                  <w:tabs>
                    <w:tab w:val="left" w:pos="4395"/>
                  </w:tabs>
                  <w:spacing w:before="73" w:line="231" w:lineRule="exact"/>
                  <w:ind w:right="216"/>
                  <w:jc w:val="right"/>
                </w:pPr>
                <w:r>
                  <w:t xml:space="preserve">Meat </w:t>
                </w:r>
                <w:r>
                  <w:rPr>
                    <w:spacing w:val="-5"/>
                  </w:rPr>
                  <w:t>products, treated stomachs,</w:t>
                </w:r>
                <w:r>
                  <w:rPr>
                    <w:spacing w:val="-72"/>
                  </w:rPr>
                  <w:t xml:space="preserve"> </w:t>
                </w:r>
                <w:r>
                  <w:rPr>
                    <w:spacing w:val="-3"/>
                  </w:rPr>
                  <w:t>bladders</w:t>
                </w:r>
                <w:r>
                  <w:rPr>
                    <w:lang w:val="uk-UA"/>
                  </w:rPr>
                  <w:t xml:space="preserve"> </w:t>
                </w:r>
                <w:r>
                  <w:t xml:space="preserve">and </w:t>
                </w:r>
                <w:r>
                  <w:rPr>
                    <w:spacing w:val="-6"/>
                  </w:rPr>
                  <w:t xml:space="preserve">intestines </w:t>
                </w:r>
                <w:r>
                  <w:rPr>
                    <w:spacing w:val="-3"/>
                    <w:lang w:val="uk-UA"/>
                  </w:rPr>
                  <w:t>/</w:t>
                </w:r>
                <w:r w:rsidRPr="00DC3287">
                  <w:t xml:space="preserve"> </w:t>
                </w:r>
                <w:r w:rsidRPr="00DC3287">
                  <w:rPr>
                    <w:spacing w:val="-3"/>
                    <w:lang w:val="uk-UA"/>
                  </w:rPr>
                  <w:t>М’ясні</w:t>
                </w:r>
                <w:r>
                  <w:rPr>
                    <w:spacing w:val="-3"/>
                    <w:lang w:val="uk-UA"/>
                  </w:rPr>
                  <w:t xml:space="preserve"> продукти, оброблені шлунки, міхури та </w:t>
                </w:r>
                <w:r w:rsidRPr="00DC3287">
                  <w:rPr>
                    <w:spacing w:val="-3"/>
                    <w:lang w:val="uk-UA"/>
                  </w:rPr>
                  <w:t>кишки</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358" w:rsidRDefault="00B44358">
    <w:pPr>
      <w:pStyle w:val="a3"/>
      <w:spacing w:line="14" w:lineRule="auto"/>
      <w:rPr>
        <w:b w:val="0"/>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358" w:rsidRDefault="00D0765E">
    <w:pPr>
      <w:pStyle w:val="a3"/>
      <w:spacing w:line="14" w:lineRule="auto"/>
      <w:rPr>
        <w:b w:val="0"/>
        <w:sz w:val="20"/>
      </w:rPr>
    </w:pPr>
    <w:r>
      <w:rPr>
        <w:noProof/>
        <w:lang w:val="uk-UA" w:eastAsia="uk-UA"/>
      </w:rPr>
      <w:pict>
        <v:shapetype id="_x0000_t202" coordsize="21600,21600" o:spt="202" path="m,l,21600r21600,l21600,xe">
          <v:stroke joinstyle="miter"/>
          <v:path gradientshapeok="t" o:connecttype="rect"/>
        </v:shapetype>
        <v:shape id="Text Box 3" o:spid="_x0000_s2052" type="#_x0000_t202" style="position:absolute;margin-left:298.2pt;margin-top:40.5pt;width:266.95pt;height:54.85pt;z-index:-164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OsAIAALE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" filled="f" stroked="f">
          <v:textbox style="mso-next-textbox:#Text Box 3" inset="0,0,0,0">
            <w:txbxContent>
              <w:p w:rsidR="00B44358" w:rsidRPr="00B443C6" w:rsidRDefault="00B44358" w:rsidP="00186228">
                <w:pPr>
                  <w:pStyle w:val="a3"/>
                  <w:spacing w:before="73" w:line="231" w:lineRule="exact"/>
                  <w:ind w:right="216"/>
                  <w:jc w:val="right"/>
                </w:pPr>
                <w:r w:rsidRPr="00B443C6">
                  <w:t xml:space="preserve">Meat </w:t>
                </w:r>
                <w:r w:rsidRPr="00B443C6">
                  <w:rPr>
                    <w:spacing w:val="-5"/>
                  </w:rPr>
                  <w:t>products, treated stomachs,</w:t>
                </w:r>
                <w:r w:rsidRPr="00B443C6">
                  <w:rPr>
                    <w:spacing w:val="-72"/>
                  </w:rPr>
                  <w:t xml:space="preserve"> </w:t>
                </w:r>
                <w:r w:rsidRPr="00B443C6">
                  <w:rPr>
                    <w:spacing w:val="-3"/>
                  </w:rPr>
                  <w:t>bladders</w:t>
                </w:r>
                <w:r w:rsidRPr="00B443C6">
                  <w:t xml:space="preserve"> and </w:t>
                </w:r>
                <w:r w:rsidRPr="00B443C6">
                  <w:rPr>
                    <w:spacing w:val="-6"/>
                  </w:rPr>
                  <w:t xml:space="preserve">intestines </w:t>
                </w:r>
                <w:r w:rsidRPr="00B443C6">
                  <w:rPr>
                    <w:spacing w:val="-3"/>
                    <w:lang w:val="uk-UA"/>
                  </w:rPr>
                  <w:t>/</w:t>
                </w:r>
                <w:r w:rsidRPr="00B443C6">
                  <w:t xml:space="preserve"> </w:t>
                </w:r>
                <w:r w:rsidRPr="00B443C6">
                  <w:rPr>
                    <w:spacing w:val="-3"/>
                    <w:lang w:val="uk-UA"/>
                  </w:rPr>
                  <w:t>М’</w:t>
                </w:r>
                <w:r>
                  <w:rPr>
                    <w:spacing w:val="-3"/>
                    <w:lang w:val="uk-UA"/>
                  </w:rPr>
                  <w:t>ясні продукти, оброблені шлунки</w:t>
                </w:r>
                <w:r w:rsidRPr="00B443C6">
                  <w:rPr>
                    <w:spacing w:val="-3"/>
                    <w:lang w:val="uk-UA"/>
                  </w:rPr>
                  <w:t>, міхури та кишки</w:t>
                </w:r>
              </w:p>
              <w:p w:rsidR="00B44358" w:rsidRDefault="00B44358" w:rsidP="00186228">
                <w:pPr>
                  <w:pStyle w:val="a3"/>
                  <w:spacing w:before="29" w:line="225" w:lineRule="auto"/>
                  <w:ind w:left="20" w:firstLine="224"/>
                  <w:jc w:val="right"/>
                </w:pPr>
              </w:p>
            </w:txbxContent>
          </v:textbox>
          <w10:wrap anchorx="page" anchory="page"/>
        </v:shape>
      </w:pict>
    </w:r>
    <w:r>
      <w:rPr>
        <w:noProof/>
        <w:lang w:val="uk-UA" w:eastAsia="uk-UA"/>
      </w:rPr>
      <w:pict>
        <v:shape id="Text Box 4" o:spid="_x0000_s2051" type="#_x0000_t202" style="position:absolute;margin-left:55.6pt;margin-top:70.35pt;width:242.6pt;height:25pt;z-index:-164608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" filled="f" stroked="f">
          <v:textbox style="mso-next-textbox:#Text Box 4" inset="0,0,0,0">
            <w:txbxContent>
              <w:p w:rsidR="00B44358" w:rsidRDefault="00B44358" w:rsidP="004D2F1F">
                <w:pPr>
                  <w:pStyle w:val="a3"/>
                  <w:spacing w:before="29" w:line="225" w:lineRule="auto"/>
                  <w:ind w:left="20" w:right="17"/>
                </w:pPr>
                <w:r>
                  <w:rPr>
                    <w:spacing w:val="-4"/>
                  </w:rPr>
                  <w:t>COUNTRY</w:t>
                </w:r>
                <w:r>
                  <w:rPr>
                    <w:spacing w:val="-4"/>
                    <w:lang w:val="uk-UA"/>
                  </w:rPr>
                  <w:t>/КРАЇНА</w:t>
                </w:r>
                <w:r>
                  <w:rPr>
                    <w:spacing w:val="-4"/>
                  </w:rPr>
                  <w:t xml:space="preserve">: </w:t>
                </w:r>
              </w:p>
              <w:p w:rsidR="00B44358" w:rsidRDefault="00B44358">
                <w:pPr>
                  <w:pStyle w:val="a3"/>
                  <w:spacing w:before="29" w:line="225" w:lineRule="auto"/>
                  <w:ind w:left="20" w:right="17"/>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2D8D"/>
    <w:multiLevelType w:val="hybridMultilevel"/>
    <w:tmpl w:val="4A82D5CE"/>
    <w:lvl w:ilvl="0" w:tplc="BB76380E">
      <w:start w:val="2"/>
      <w:numFmt w:val="decimal"/>
      <w:lvlText w:val="(%1)"/>
      <w:lvlJc w:val="left"/>
      <w:pPr>
        <w:ind w:left="2998" w:hanging="352"/>
      </w:pPr>
      <w:rPr>
        <w:rFonts w:ascii="Courier New" w:eastAsia="Courier New" w:hAnsi="Courier New" w:cs="Courier New" w:hint="default"/>
        <w:w w:val="87"/>
        <w:sz w:val="16"/>
        <w:szCs w:val="16"/>
        <w:vertAlign w:val="superscript"/>
        <w:lang w:val="en-US" w:eastAsia="en-US" w:bidi="ar-SA"/>
      </w:rPr>
    </w:lvl>
    <w:lvl w:ilvl="1" w:tplc="D8442290">
      <w:start w:val="2"/>
      <w:numFmt w:val="decimal"/>
      <w:lvlText w:val="(%2)"/>
      <w:lvlJc w:val="left"/>
      <w:pPr>
        <w:ind w:left="2998" w:hanging="720"/>
      </w:pPr>
      <w:rPr>
        <w:rFonts w:ascii="Courier New" w:eastAsia="Courier New" w:hAnsi="Courier New" w:cs="Courier New" w:hint="default"/>
        <w:w w:val="98"/>
        <w:sz w:val="16"/>
        <w:szCs w:val="16"/>
        <w:lang w:val="en-US" w:eastAsia="en-US" w:bidi="ar-SA"/>
      </w:rPr>
    </w:lvl>
    <w:lvl w:ilvl="2" w:tplc="79A08634">
      <w:start w:val="1"/>
      <w:numFmt w:val="lowerLetter"/>
      <w:lvlText w:val="(%3)"/>
      <w:lvlJc w:val="left"/>
      <w:pPr>
        <w:ind w:left="3718" w:hanging="720"/>
      </w:pPr>
      <w:rPr>
        <w:rFonts w:ascii="Courier New" w:eastAsia="Courier New" w:hAnsi="Courier New" w:cs="Courier New" w:hint="default"/>
        <w:w w:val="98"/>
        <w:sz w:val="16"/>
        <w:szCs w:val="16"/>
        <w:lang w:val="en-US" w:eastAsia="en-US" w:bidi="ar-SA"/>
      </w:rPr>
    </w:lvl>
    <w:lvl w:ilvl="3" w:tplc="FBBAC984">
      <w:numFmt w:val="bullet"/>
      <w:lvlText w:val="•"/>
      <w:lvlJc w:val="left"/>
      <w:pPr>
        <w:ind w:left="5160" w:hanging="720"/>
      </w:pPr>
      <w:rPr>
        <w:rFonts w:hint="default"/>
        <w:lang w:val="en-US" w:eastAsia="en-US" w:bidi="ar-SA"/>
      </w:rPr>
    </w:lvl>
    <w:lvl w:ilvl="4" w:tplc="8182F37E">
      <w:numFmt w:val="bullet"/>
      <w:lvlText w:val="•"/>
      <w:lvlJc w:val="left"/>
      <w:pPr>
        <w:ind w:left="5881" w:hanging="720"/>
      </w:pPr>
      <w:rPr>
        <w:rFonts w:hint="default"/>
        <w:lang w:val="en-US" w:eastAsia="en-US" w:bidi="ar-SA"/>
      </w:rPr>
    </w:lvl>
    <w:lvl w:ilvl="5" w:tplc="EEDAD0EE">
      <w:numFmt w:val="bullet"/>
      <w:lvlText w:val="•"/>
      <w:lvlJc w:val="left"/>
      <w:pPr>
        <w:ind w:left="6601" w:hanging="720"/>
      </w:pPr>
      <w:rPr>
        <w:rFonts w:hint="default"/>
        <w:lang w:val="en-US" w:eastAsia="en-US" w:bidi="ar-SA"/>
      </w:rPr>
    </w:lvl>
    <w:lvl w:ilvl="6" w:tplc="F7841D42">
      <w:numFmt w:val="bullet"/>
      <w:lvlText w:val="•"/>
      <w:lvlJc w:val="left"/>
      <w:pPr>
        <w:ind w:left="7322" w:hanging="720"/>
      </w:pPr>
      <w:rPr>
        <w:rFonts w:hint="default"/>
        <w:lang w:val="en-US" w:eastAsia="en-US" w:bidi="ar-SA"/>
      </w:rPr>
    </w:lvl>
    <w:lvl w:ilvl="7" w:tplc="DDCED4E6">
      <w:numFmt w:val="bullet"/>
      <w:lvlText w:val="•"/>
      <w:lvlJc w:val="left"/>
      <w:pPr>
        <w:ind w:left="8042" w:hanging="720"/>
      </w:pPr>
      <w:rPr>
        <w:rFonts w:hint="default"/>
        <w:lang w:val="en-US" w:eastAsia="en-US" w:bidi="ar-SA"/>
      </w:rPr>
    </w:lvl>
    <w:lvl w:ilvl="8" w:tplc="2EB2CE12">
      <w:numFmt w:val="bullet"/>
      <w:lvlText w:val="•"/>
      <w:lvlJc w:val="left"/>
      <w:pPr>
        <w:ind w:left="8763" w:hanging="720"/>
      </w:pPr>
      <w:rPr>
        <w:rFonts w:hint="default"/>
        <w:lang w:val="en-US" w:eastAsia="en-US" w:bidi="ar-SA"/>
      </w:rPr>
    </w:lvl>
  </w:abstractNum>
  <w:abstractNum w:abstractNumId="1" w15:restartNumberingAfterBreak="0">
    <w:nsid w:val="06B049E5"/>
    <w:multiLevelType w:val="hybridMultilevel"/>
    <w:tmpl w:val="3D9E3E9C"/>
    <w:lvl w:ilvl="0" w:tplc="56542A02">
      <w:start w:val="1"/>
      <w:numFmt w:val="lowerLetter"/>
      <w:lvlText w:val="(%1)"/>
      <w:lvlJc w:val="left"/>
      <w:pPr>
        <w:ind w:left="2998" w:hanging="720"/>
      </w:pPr>
      <w:rPr>
        <w:rFonts w:ascii="Courier New" w:eastAsia="Courier New" w:hAnsi="Courier New" w:cs="Courier New" w:hint="default"/>
        <w:w w:val="98"/>
        <w:sz w:val="16"/>
        <w:szCs w:val="16"/>
        <w:lang w:val="en-US" w:eastAsia="en-US" w:bidi="ar-SA"/>
      </w:rPr>
    </w:lvl>
    <w:lvl w:ilvl="1" w:tplc="D7F0BC06">
      <w:numFmt w:val="bullet"/>
      <w:lvlText w:val="•"/>
      <w:lvlJc w:val="left"/>
      <w:pPr>
        <w:ind w:left="3720" w:hanging="720"/>
      </w:pPr>
      <w:rPr>
        <w:rFonts w:hint="default"/>
        <w:lang w:val="en-US" w:eastAsia="en-US" w:bidi="ar-SA"/>
      </w:rPr>
    </w:lvl>
    <w:lvl w:ilvl="2" w:tplc="EC96FBDA">
      <w:numFmt w:val="bullet"/>
      <w:lvlText w:val="•"/>
      <w:lvlJc w:val="left"/>
      <w:pPr>
        <w:ind w:left="4440" w:hanging="720"/>
      </w:pPr>
      <w:rPr>
        <w:rFonts w:hint="default"/>
        <w:lang w:val="en-US" w:eastAsia="en-US" w:bidi="ar-SA"/>
      </w:rPr>
    </w:lvl>
    <w:lvl w:ilvl="3" w:tplc="8F9A7A4E">
      <w:numFmt w:val="bullet"/>
      <w:lvlText w:val="•"/>
      <w:lvlJc w:val="left"/>
      <w:pPr>
        <w:ind w:left="5161" w:hanging="720"/>
      </w:pPr>
      <w:rPr>
        <w:rFonts w:hint="default"/>
        <w:lang w:val="en-US" w:eastAsia="en-US" w:bidi="ar-SA"/>
      </w:rPr>
    </w:lvl>
    <w:lvl w:ilvl="4" w:tplc="69A4399C">
      <w:numFmt w:val="bullet"/>
      <w:lvlText w:val="•"/>
      <w:lvlJc w:val="left"/>
      <w:pPr>
        <w:ind w:left="5881" w:hanging="720"/>
      </w:pPr>
      <w:rPr>
        <w:rFonts w:hint="default"/>
        <w:lang w:val="en-US" w:eastAsia="en-US" w:bidi="ar-SA"/>
      </w:rPr>
    </w:lvl>
    <w:lvl w:ilvl="5" w:tplc="5DB4407A">
      <w:numFmt w:val="bullet"/>
      <w:lvlText w:val="•"/>
      <w:lvlJc w:val="left"/>
      <w:pPr>
        <w:ind w:left="6602" w:hanging="720"/>
      </w:pPr>
      <w:rPr>
        <w:rFonts w:hint="default"/>
        <w:lang w:val="en-US" w:eastAsia="en-US" w:bidi="ar-SA"/>
      </w:rPr>
    </w:lvl>
    <w:lvl w:ilvl="6" w:tplc="1B306CA2">
      <w:numFmt w:val="bullet"/>
      <w:lvlText w:val="•"/>
      <w:lvlJc w:val="left"/>
      <w:pPr>
        <w:ind w:left="7322" w:hanging="720"/>
      </w:pPr>
      <w:rPr>
        <w:rFonts w:hint="default"/>
        <w:lang w:val="en-US" w:eastAsia="en-US" w:bidi="ar-SA"/>
      </w:rPr>
    </w:lvl>
    <w:lvl w:ilvl="7" w:tplc="09B48808">
      <w:numFmt w:val="bullet"/>
      <w:lvlText w:val="•"/>
      <w:lvlJc w:val="left"/>
      <w:pPr>
        <w:ind w:left="8042" w:hanging="720"/>
      </w:pPr>
      <w:rPr>
        <w:rFonts w:hint="default"/>
        <w:lang w:val="en-US" w:eastAsia="en-US" w:bidi="ar-SA"/>
      </w:rPr>
    </w:lvl>
    <w:lvl w:ilvl="8" w:tplc="2A0C8928">
      <w:numFmt w:val="bullet"/>
      <w:lvlText w:val="•"/>
      <w:lvlJc w:val="left"/>
      <w:pPr>
        <w:ind w:left="8763" w:hanging="720"/>
      </w:pPr>
      <w:rPr>
        <w:rFonts w:hint="default"/>
        <w:lang w:val="en-US" w:eastAsia="en-US" w:bidi="ar-SA"/>
      </w:rPr>
    </w:lvl>
  </w:abstractNum>
  <w:abstractNum w:abstractNumId="2" w15:restartNumberingAfterBreak="0">
    <w:nsid w:val="08276D60"/>
    <w:multiLevelType w:val="hybridMultilevel"/>
    <w:tmpl w:val="05ACF8D6"/>
    <w:lvl w:ilvl="0" w:tplc="DFD8E426">
      <w:start w:val="4"/>
      <w:numFmt w:val="decimal"/>
      <w:lvlText w:val="(%1)"/>
      <w:lvlJc w:val="left"/>
      <w:pPr>
        <w:ind w:left="838" w:hanging="720"/>
      </w:pPr>
      <w:rPr>
        <w:rFonts w:ascii="Courier New" w:eastAsia="Courier New" w:hAnsi="Courier New" w:cs="Courier New" w:hint="default"/>
        <w:w w:val="87"/>
        <w:sz w:val="16"/>
        <w:szCs w:val="16"/>
        <w:vertAlign w:val="superscript"/>
        <w:lang w:val="uk-UA" w:eastAsia="en-US" w:bidi="ar-SA"/>
      </w:rPr>
    </w:lvl>
    <w:lvl w:ilvl="1" w:tplc="6D0CE0EE">
      <w:numFmt w:val="bullet"/>
      <w:lvlText w:val="•"/>
      <w:lvlJc w:val="left"/>
      <w:pPr>
        <w:ind w:left="1760" w:hanging="720"/>
      </w:pPr>
      <w:rPr>
        <w:rFonts w:hint="default"/>
        <w:lang w:val="en-US" w:eastAsia="en-US" w:bidi="ar-SA"/>
      </w:rPr>
    </w:lvl>
    <w:lvl w:ilvl="2" w:tplc="8DAED4FA">
      <w:numFmt w:val="bullet"/>
      <w:lvlText w:val="•"/>
      <w:lvlJc w:val="left"/>
      <w:pPr>
        <w:ind w:left="2680" w:hanging="720"/>
      </w:pPr>
      <w:rPr>
        <w:rFonts w:hint="default"/>
        <w:lang w:val="en-US" w:eastAsia="en-US" w:bidi="ar-SA"/>
      </w:rPr>
    </w:lvl>
    <w:lvl w:ilvl="3" w:tplc="3D30ECAC">
      <w:numFmt w:val="bullet"/>
      <w:lvlText w:val="•"/>
      <w:lvlJc w:val="left"/>
      <w:pPr>
        <w:ind w:left="3601" w:hanging="720"/>
      </w:pPr>
      <w:rPr>
        <w:rFonts w:hint="default"/>
        <w:lang w:val="en-US" w:eastAsia="en-US" w:bidi="ar-SA"/>
      </w:rPr>
    </w:lvl>
    <w:lvl w:ilvl="4" w:tplc="10747962">
      <w:numFmt w:val="bullet"/>
      <w:lvlText w:val="•"/>
      <w:lvlJc w:val="left"/>
      <w:pPr>
        <w:ind w:left="4521" w:hanging="720"/>
      </w:pPr>
      <w:rPr>
        <w:rFonts w:hint="default"/>
        <w:lang w:val="en-US" w:eastAsia="en-US" w:bidi="ar-SA"/>
      </w:rPr>
    </w:lvl>
    <w:lvl w:ilvl="5" w:tplc="1A9AD640">
      <w:numFmt w:val="bullet"/>
      <w:lvlText w:val="•"/>
      <w:lvlJc w:val="left"/>
      <w:pPr>
        <w:ind w:left="5442" w:hanging="720"/>
      </w:pPr>
      <w:rPr>
        <w:rFonts w:hint="default"/>
        <w:lang w:val="en-US" w:eastAsia="en-US" w:bidi="ar-SA"/>
      </w:rPr>
    </w:lvl>
    <w:lvl w:ilvl="6" w:tplc="1046A104">
      <w:numFmt w:val="bullet"/>
      <w:lvlText w:val="•"/>
      <w:lvlJc w:val="left"/>
      <w:pPr>
        <w:ind w:left="6362" w:hanging="720"/>
      </w:pPr>
      <w:rPr>
        <w:rFonts w:hint="default"/>
        <w:lang w:val="en-US" w:eastAsia="en-US" w:bidi="ar-SA"/>
      </w:rPr>
    </w:lvl>
    <w:lvl w:ilvl="7" w:tplc="ABB25390">
      <w:numFmt w:val="bullet"/>
      <w:lvlText w:val="•"/>
      <w:lvlJc w:val="left"/>
      <w:pPr>
        <w:ind w:left="7282" w:hanging="720"/>
      </w:pPr>
      <w:rPr>
        <w:rFonts w:hint="default"/>
        <w:lang w:val="en-US" w:eastAsia="en-US" w:bidi="ar-SA"/>
      </w:rPr>
    </w:lvl>
    <w:lvl w:ilvl="8" w:tplc="292CD4A6">
      <w:numFmt w:val="bullet"/>
      <w:lvlText w:val="•"/>
      <w:lvlJc w:val="left"/>
      <w:pPr>
        <w:ind w:left="8203" w:hanging="720"/>
      </w:pPr>
      <w:rPr>
        <w:rFonts w:hint="default"/>
        <w:lang w:val="en-US" w:eastAsia="en-US" w:bidi="ar-SA"/>
      </w:rPr>
    </w:lvl>
  </w:abstractNum>
  <w:abstractNum w:abstractNumId="3" w15:restartNumberingAfterBreak="0">
    <w:nsid w:val="0C4451C9"/>
    <w:multiLevelType w:val="hybridMultilevel"/>
    <w:tmpl w:val="C8C4B042"/>
    <w:lvl w:ilvl="0" w:tplc="76C4BFD8">
      <w:start w:val="1"/>
      <w:numFmt w:val="lowerLetter"/>
      <w:lvlText w:val="(%1)"/>
      <w:lvlJc w:val="left"/>
      <w:pPr>
        <w:ind w:left="2998" w:hanging="720"/>
      </w:pPr>
      <w:rPr>
        <w:rFonts w:ascii="Courier New" w:eastAsia="Courier New" w:hAnsi="Courier New" w:cs="Courier New" w:hint="default"/>
        <w:b w:val="0"/>
        <w:w w:val="98"/>
        <w:sz w:val="16"/>
        <w:szCs w:val="16"/>
        <w:lang w:val="en-US" w:eastAsia="en-US" w:bidi="ar-SA"/>
      </w:rPr>
    </w:lvl>
    <w:lvl w:ilvl="1" w:tplc="68261170">
      <w:start w:val="1"/>
      <w:numFmt w:val="lowerRoman"/>
      <w:lvlText w:val="(%2)"/>
      <w:lvlJc w:val="left"/>
      <w:pPr>
        <w:ind w:left="3718" w:hanging="720"/>
      </w:pPr>
      <w:rPr>
        <w:rFonts w:ascii="Courier New" w:eastAsia="Courier New" w:hAnsi="Courier New" w:cs="Courier New" w:hint="default"/>
        <w:w w:val="74"/>
        <w:sz w:val="16"/>
        <w:szCs w:val="16"/>
        <w:lang w:val="en-US" w:eastAsia="en-US" w:bidi="ar-SA"/>
      </w:rPr>
    </w:lvl>
    <w:lvl w:ilvl="2" w:tplc="60A03492">
      <w:numFmt w:val="bullet"/>
      <w:lvlText w:val="—"/>
      <w:lvlJc w:val="left"/>
      <w:pPr>
        <w:ind w:left="4438" w:hanging="720"/>
      </w:pPr>
      <w:rPr>
        <w:rFonts w:ascii="Courier New" w:eastAsia="Courier New" w:hAnsi="Courier New" w:cs="Courier New" w:hint="default"/>
        <w:w w:val="98"/>
        <w:sz w:val="16"/>
        <w:szCs w:val="16"/>
        <w:lang w:val="en-US" w:eastAsia="en-US" w:bidi="ar-SA"/>
      </w:rPr>
    </w:lvl>
    <w:lvl w:ilvl="3" w:tplc="18FA9D6A">
      <w:numFmt w:val="bullet"/>
      <w:lvlText w:val="•"/>
      <w:lvlJc w:val="left"/>
      <w:pPr>
        <w:ind w:left="5132" w:hanging="720"/>
      </w:pPr>
      <w:rPr>
        <w:rFonts w:hint="default"/>
        <w:lang w:val="en-US" w:eastAsia="en-US" w:bidi="ar-SA"/>
      </w:rPr>
    </w:lvl>
    <w:lvl w:ilvl="4" w:tplc="6F8A88C0">
      <w:numFmt w:val="bullet"/>
      <w:lvlText w:val="•"/>
      <w:lvlJc w:val="left"/>
      <w:pPr>
        <w:ind w:left="5825" w:hanging="720"/>
      </w:pPr>
      <w:rPr>
        <w:rFonts w:hint="default"/>
        <w:lang w:val="en-US" w:eastAsia="en-US" w:bidi="ar-SA"/>
      </w:rPr>
    </w:lvl>
    <w:lvl w:ilvl="5" w:tplc="AEB4DA02">
      <w:numFmt w:val="bullet"/>
      <w:lvlText w:val="•"/>
      <w:lvlJc w:val="left"/>
      <w:pPr>
        <w:ind w:left="6517" w:hanging="720"/>
      </w:pPr>
      <w:rPr>
        <w:rFonts w:hint="default"/>
        <w:lang w:val="en-US" w:eastAsia="en-US" w:bidi="ar-SA"/>
      </w:rPr>
    </w:lvl>
    <w:lvl w:ilvl="6" w:tplc="000E8CAA">
      <w:numFmt w:val="bullet"/>
      <w:lvlText w:val="•"/>
      <w:lvlJc w:val="left"/>
      <w:pPr>
        <w:ind w:left="7210" w:hanging="720"/>
      </w:pPr>
      <w:rPr>
        <w:rFonts w:hint="default"/>
        <w:lang w:val="en-US" w:eastAsia="en-US" w:bidi="ar-SA"/>
      </w:rPr>
    </w:lvl>
    <w:lvl w:ilvl="7" w:tplc="E1DEC36E">
      <w:numFmt w:val="bullet"/>
      <w:lvlText w:val="•"/>
      <w:lvlJc w:val="left"/>
      <w:pPr>
        <w:ind w:left="7902" w:hanging="720"/>
      </w:pPr>
      <w:rPr>
        <w:rFonts w:hint="default"/>
        <w:lang w:val="en-US" w:eastAsia="en-US" w:bidi="ar-SA"/>
      </w:rPr>
    </w:lvl>
    <w:lvl w:ilvl="8" w:tplc="08E8158C">
      <w:numFmt w:val="bullet"/>
      <w:lvlText w:val="•"/>
      <w:lvlJc w:val="left"/>
      <w:pPr>
        <w:ind w:left="8595" w:hanging="720"/>
      </w:pPr>
      <w:rPr>
        <w:rFonts w:hint="default"/>
        <w:lang w:val="en-US" w:eastAsia="en-US" w:bidi="ar-SA"/>
      </w:rPr>
    </w:lvl>
  </w:abstractNum>
  <w:abstractNum w:abstractNumId="4" w15:restartNumberingAfterBreak="0">
    <w:nsid w:val="136F47F0"/>
    <w:multiLevelType w:val="hybridMultilevel"/>
    <w:tmpl w:val="9528969E"/>
    <w:lvl w:ilvl="0" w:tplc="B9F2257A">
      <w:start w:val="2"/>
      <w:numFmt w:val="decimal"/>
      <w:lvlText w:val="(%1)"/>
      <w:lvlJc w:val="left"/>
      <w:pPr>
        <w:ind w:left="2998" w:hanging="352"/>
      </w:pPr>
      <w:rPr>
        <w:rFonts w:ascii="Courier New" w:eastAsia="Courier New" w:hAnsi="Courier New" w:cs="Courier New" w:hint="default"/>
        <w:w w:val="87"/>
        <w:sz w:val="16"/>
        <w:szCs w:val="16"/>
        <w:vertAlign w:val="superscript"/>
        <w:lang w:val="uk-UA" w:eastAsia="en-US" w:bidi="ar-SA"/>
      </w:rPr>
    </w:lvl>
    <w:lvl w:ilvl="1" w:tplc="4EA0AF82">
      <w:start w:val="2"/>
      <w:numFmt w:val="lowerLetter"/>
      <w:lvlText w:val="(%2)"/>
      <w:lvlJc w:val="left"/>
      <w:pPr>
        <w:ind w:left="3718" w:hanging="720"/>
      </w:pPr>
      <w:rPr>
        <w:rFonts w:ascii="Courier New" w:eastAsia="Courier New" w:hAnsi="Courier New" w:cs="Courier New" w:hint="default"/>
        <w:w w:val="98"/>
        <w:sz w:val="16"/>
        <w:szCs w:val="16"/>
        <w:lang w:val="en-US" w:eastAsia="en-US" w:bidi="ar-SA"/>
      </w:rPr>
    </w:lvl>
    <w:lvl w:ilvl="2" w:tplc="B7F6D970">
      <w:numFmt w:val="bullet"/>
      <w:lvlText w:val="•"/>
      <w:lvlJc w:val="left"/>
      <w:pPr>
        <w:ind w:left="4440" w:hanging="720"/>
      </w:pPr>
      <w:rPr>
        <w:rFonts w:hint="default"/>
        <w:lang w:val="en-US" w:eastAsia="en-US" w:bidi="ar-SA"/>
      </w:rPr>
    </w:lvl>
    <w:lvl w:ilvl="3" w:tplc="57B659E4">
      <w:numFmt w:val="bullet"/>
      <w:lvlText w:val="•"/>
      <w:lvlJc w:val="left"/>
      <w:pPr>
        <w:ind w:left="5160" w:hanging="720"/>
      </w:pPr>
      <w:rPr>
        <w:rFonts w:hint="default"/>
        <w:lang w:val="en-US" w:eastAsia="en-US" w:bidi="ar-SA"/>
      </w:rPr>
    </w:lvl>
    <w:lvl w:ilvl="4" w:tplc="FF4A7B7E">
      <w:numFmt w:val="bullet"/>
      <w:lvlText w:val="•"/>
      <w:lvlJc w:val="left"/>
      <w:pPr>
        <w:ind w:left="5881" w:hanging="720"/>
      </w:pPr>
      <w:rPr>
        <w:rFonts w:hint="default"/>
        <w:lang w:val="en-US" w:eastAsia="en-US" w:bidi="ar-SA"/>
      </w:rPr>
    </w:lvl>
    <w:lvl w:ilvl="5" w:tplc="ED7EC252">
      <w:numFmt w:val="bullet"/>
      <w:lvlText w:val="•"/>
      <w:lvlJc w:val="left"/>
      <w:pPr>
        <w:ind w:left="6601" w:hanging="720"/>
      </w:pPr>
      <w:rPr>
        <w:rFonts w:hint="default"/>
        <w:lang w:val="en-US" w:eastAsia="en-US" w:bidi="ar-SA"/>
      </w:rPr>
    </w:lvl>
    <w:lvl w:ilvl="6" w:tplc="6CAA1624">
      <w:numFmt w:val="bullet"/>
      <w:lvlText w:val="•"/>
      <w:lvlJc w:val="left"/>
      <w:pPr>
        <w:ind w:left="7322" w:hanging="720"/>
      </w:pPr>
      <w:rPr>
        <w:rFonts w:hint="default"/>
        <w:lang w:val="en-US" w:eastAsia="en-US" w:bidi="ar-SA"/>
      </w:rPr>
    </w:lvl>
    <w:lvl w:ilvl="7" w:tplc="C47A3316">
      <w:numFmt w:val="bullet"/>
      <w:lvlText w:val="•"/>
      <w:lvlJc w:val="left"/>
      <w:pPr>
        <w:ind w:left="8042" w:hanging="720"/>
      </w:pPr>
      <w:rPr>
        <w:rFonts w:hint="default"/>
        <w:lang w:val="en-US" w:eastAsia="en-US" w:bidi="ar-SA"/>
      </w:rPr>
    </w:lvl>
    <w:lvl w:ilvl="8" w:tplc="2FA4EC50">
      <w:numFmt w:val="bullet"/>
      <w:lvlText w:val="•"/>
      <w:lvlJc w:val="left"/>
      <w:pPr>
        <w:ind w:left="8763" w:hanging="720"/>
      </w:pPr>
      <w:rPr>
        <w:rFonts w:hint="default"/>
        <w:lang w:val="en-US" w:eastAsia="en-US" w:bidi="ar-SA"/>
      </w:rPr>
    </w:lvl>
  </w:abstractNum>
  <w:abstractNum w:abstractNumId="5" w15:restartNumberingAfterBreak="0">
    <w:nsid w:val="17A54B3D"/>
    <w:multiLevelType w:val="hybridMultilevel"/>
    <w:tmpl w:val="B5A05D0C"/>
    <w:lvl w:ilvl="0" w:tplc="FFAAEA86">
      <w:start w:val="2"/>
      <w:numFmt w:val="decimal"/>
      <w:lvlText w:val="(%1)"/>
      <w:lvlJc w:val="left"/>
      <w:pPr>
        <w:ind w:left="2998" w:hanging="352"/>
      </w:pPr>
      <w:rPr>
        <w:rFonts w:ascii="Courier New" w:eastAsia="Courier New" w:hAnsi="Courier New" w:cs="Courier New" w:hint="default"/>
        <w:w w:val="87"/>
        <w:sz w:val="16"/>
        <w:szCs w:val="16"/>
        <w:lang w:val="en-US" w:eastAsia="en-US" w:bidi="ar-SA"/>
      </w:rPr>
    </w:lvl>
    <w:lvl w:ilvl="1" w:tplc="D122B92A">
      <w:start w:val="1"/>
      <w:numFmt w:val="lowerLetter"/>
      <w:lvlText w:val="(%2)"/>
      <w:lvlJc w:val="left"/>
      <w:pPr>
        <w:ind w:left="2998" w:hanging="720"/>
      </w:pPr>
      <w:rPr>
        <w:rFonts w:ascii="Courier New" w:eastAsia="Courier New" w:hAnsi="Courier New" w:cs="Courier New" w:hint="default"/>
        <w:w w:val="98"/>
        <w:sz w:val="16"/>
        <w:szCs w:val="16"/>
        <w:lang w:val="en-US" w:eastAsia="en-US" w:bidi="ar-SA"/>
      </w:rPr>
    </w:lvl>
    <w:lvl w:ilvl="2" w:tplc="FF1EDD20">
      <w:numFmt w:val="bullet"/>
      <w:lvlText w:val="•"/>
      <w:lvlJc w:val="left"/>
      <w:pPr>
        <w:ind w:left="4440" w:hanging="720"/>
      </w:pPr>
      <w:rPr>
        <w:rFonts w:hint="default"/>
        <w:lang w:val="en-US" w:eastAsia="en-US" w:bidi="ar-SA"/>
      </w:rPr>
    </w:lvl>
    <w:lvl w:ilvl="3" w:tplc="D4B6D0AE">
      <w:numFmt w:val="bullet"/>
      <w:lvlText w:val="•"/>
      <w:lvlJc w:val="left"/>
      <w:pPr>
        <w:ind w:left="5161" w:hanging="720"/>
      </w:pPr>
      <w:rPr>
        <w:rFonts w:hint="default"/>
        <w:lang w:val="en-US" w:eastAsia="en-US" w:bidi="ar-SA"/>
      </w:rPr>
    </w:lvl>
    <w:lvl w:ilvl="4" w:tplc="3B081C32">
      <w:numFmt w:val="bullet"/>
      <w:lvlText w:val="•"/>
      <w:lvlJc w:val="left"/>
      <w:pPr>
        <w:ind w:left="5881" w:hanging="720"/>
      </w:pPr>
      <w:rPr>
        <w:rFonts w:hint="default"/>
        <w:lang w:val="en-US" w:eastAsia="en-US" w:bidi="ar-SA"/>
      </w:rPr>
    </w:lvl>
    <w:lvl w:ilvl="5" w:tplc="032292D0">
      <w:numFmt w:val="bullet"/>
      <w:lvlText w:val="•"/>
      <w:lvlJc w:val="left"/>
      <w:pPr>
        <w:ind w:left="6602" w:hanging="720"/>
      </w:pPr>
      <w:rPr>
        <w:rFonts w:hint="default"/>
        <w:lang w:val="en-US" w:eastAsia="en-US" w:bidi="ar-SA"/>
      </w:rPr>
    </w:lvl>
    <w:lvl w:ilvl="6" w:tplc="D340CCDC">
      <w:numFmt w:val="bullet"/>
      <w:lvlText w:val="•"/>
      <w:lvlJc w:val="left"/>
      <w:pPr>
        <w:ind w:left="7322" w:hanging="720"/>
      </w:pPr>
      <w:rPr>
        <w:rFonts w:hint="default"/>
        <w:lang w:val="en-US" w:eastAsia="en-US" w:bidi="ar-SA"/>
      </w:rPr>
    </w:lvl>
    <w:lvl w:ilvl="7" w:tplc="AF420608">
      <w:numFmt w:val="bullet"/>
      <w:lvlText w:val="•"/>
      <w:lvlJc w:val="left"/>
      <w:pPr>
        <w:ind w:left="8042" w:hanging="720"/>
      </w:pPr>
      <w:rPr>
        <w:rFonts w:hint="default"/>
        <w:lang w:val="en-US" w:eastAsia="en-US" w:bidi="ar-SA"/>
      </w:rPr>
    </w:lvl>
    <w:lvl w:ilvl="8" w:tplc="DD28DBC4">
      <w:numFmt w:val="bullet"/>
      <w:lvlText w:val="•"/>
      <w:lvlJc w:val="left"/>
      <w:pPr>
        <w:ind w:left="8763" w:hanging="720"/>
      </w:pPr>
      <w:rPr>
        <w:rFonts w:hint="default"/>
        <w:lang w:val="en-US" w:eastAsia="en-US" w:bidi="ar-SA"/>
      </w:rPr>
    </w:lvl>
  </w:abstractNum>
  <w:abstractNum w:abstractNumId="6" w15:restartNumberingAfterBreak="0">
    <w:nsid w:val="1F6E06AE"/>
    <w:multiLevelType w:val="hybridMultilevel"/>
    <w:tmpl w:val="FC20EA98"/>
    <w:lvl w:ilvl="0" w:tplc="71566134">
      <w:start w:val="4"/>
      <w:numFmt w:val="decimal"/>
      <w:lvlText w:val="(%1)"/>
      <w:lvlJc w:val="left"/>
      <w:pPr>
        <w:ind w:left="838" w:hanging="720"/>
      </w:pPr>
      <w:rPr>
        <w:rFonts w:ascii="Courier New" w:eastAsia="Courier New" w:hAnsi="Courier New" w:cs="Courier New" w:hint="default"/>
        <w:w w:val="87"/>
        <w:sz w:val="16"/>
        <w:szCs w:val="16"/>
        <w:lang w:val="en-US" w:eastAsia="en-US" w:bidi="ar-SA"/>
      </w:rPr>
    </w:lvl>
    <w:lvl w:ilvl="1" w:tplc="6D0CE0EE">
      <w:numFmt w:val="bullet"/>
      <w:lvlText w:val="•"/>
      <w:lvlJc w:val="left"/>
      <w:pPr>
        <w:ind w:left="1760" w:hanging="720"/>
      </w:pPr>
      <w:rPr>
        <w:rFonts w:hint="default"/>
        <w:lang w:val="en-US" w:eastAsia="en-US" w:bidi="ar-SA"/>
      </w:rPr>
    </w:lvl>
    <w:lvl w:ilvl="2" w:tplc="8DAED4FA">
      <w:numFmt w:val="bullet"/>
      <w:lvlText w:val="•"/>
      <w:lvlJc w:val="left"/>
      <w:pPr>
        <w:ind w:left="2680" w:hanging="720"/>
      </w:pPr>
      <w:rPr>
        <w:rFonts w:hint="default"/>
        <w:lang w:val="en-US" w:eastAsia="en-US" w:bidi="ar-SA"/>
      </w:rPr>
    </w:lvl>
    <w:lvl w:ilvl="3" w:tplc="3D30ECAC">
      <w:numFmt w:val="bullet"/>
      <w:lvlText w:val="•"/>
      <w:lvlJc w:val="left"/>
      <w:pPr>
        <w:ind w:left="3601" w:hanging="720"/>
      </w:pPr>
      <w:rPr>
        <w:rFonts w:hint="default"/>
        <w:lang w:val="en-US" w:eastAsia="en-US" w:bidi="ar-SA"/>
      </w:rPr>
    </w:lvl>
    <w:lvl w:ilvl="4" w:tplc="10747962">
      <w:numFmt w:val="bullet"/>
      <w:lvlText w:val="•"/>
      <w:lvlJc w:val="left"/>
      <w:pPr>
        <w:ind w:left="4521" w:hanging="720"/>
      </w:pPr>
      <w:rPr>
        <w:rFonts w:hint="default"/>
        <w:lang w:val="en-US" w:eastAsia="en-US" w:bidi="ar-SA"/>
      </w:rPr>
    </w:lvl>
    <w:lvl w:ilvl="5" w:tplc="1A9AD640">
      <w:numFmt w:val="bullet"/>
      <w:lvlText w:val="•"/>
      <w:lvlJc w:val="left"/>
      <w:pPr>
        <w:ind w:left="5442" w:hanging="720"/>
      </w:pPr>
      <w:rPr>
        <w:rFonts w:hint="default"/>
        <w:lang w:val="en-US" w:eastAsia="en-US" w:bidi="ar-SA"/>
      </w:rPr>
    </w:lvl>
    <w:lvl w:ilvl="6" w:tplc="1046A104">
      <w:numFmt w:val="bullet"/>
      <w:lvlText w:val="•"/>
      <w:lvlJc w:val="left"/>
      <w:pPr>
        <w:ind w:left="6362" w:hanging="720"/>
      </w:pPr>
      <w:rPr>
        <w:rFonts w:hint="default"/>
        <w:lang w:val="en-US" w:eastAsia="en-US" w:bidi="ar-SA"/>
      </w:rPr>
    </w:lvl>
    <w:lvl w:ilvl="7" w:tplc="ABB25390">
      <w:numFmt w:val="bullet"/>
      <w:lvlText w:val="•"/>
      <w:lvlJc w:val="left"/>
      <w:pPr>
        <w:ind w:left="7282" w:hanging="720"/>
      </w:pPr>
      <w:rPr>
        <w:rFonts w:hint="default"/>
        <w:lang w:val="en-US" w:eastAsia="en-US" w:bidi="ar-SA"/>
      </w:rPr>
    </w:lvl>
    <w:lvl w:ilvl="8" w:tplc="292CD4A6">
      <w:numFmt w:val="bullet"/>
      <w:lvlText w:val="•"/>
      <w:lvlJc w:val="left"/>
      <w:pPr>
        <w:ind w:left="8203" w:hanging="720"/>
      </w:pPr>
      <w:rPr>
        <w:rFonts w:hint="default"/>
        <w:lang w:val="en-US" w:eastAsia="en-US" w:bidi="ar-SA"/>
      </w:rPr>
    </w:lvl>
  </w:abstractNum>
  <w:abstractNum w:abstractNumId="7" w15:restartNumberingAfterBreak="0">
    <w:nsid w:val="259F7111"/>
    <w:multiLevelType w:val="hybridMultilevel"/>
    <w:tmpl w:val="9E00F064"/>
    <w:lvl w:ilvl="0" w:tplc="D66C8276">
      <w:start w:val="2"/>
      <w:numFmt w:val="decimal"/>
      <w:lvlText w:val="(%1)"/>
      <w:lvlJc w:val="left"/>
      <w:pPr>
        <w:ind w:left="2998" w:hanging="352"/>
      </w:pPr>
      <w:rPr>
        <w:rFonts w:ascii="Courier New" w:eastAsia="Courier New" w:hAnsi="Courier New" w:cs="Courier New" w:hint="default"/>
        <w:w w:val="87"/>
        <w:sz w:val="16"/>
        <w:szCs w:val="16"/>
        <w:vertAlign w:val="baseline"/>
        <w:lang w:val="en-US" w:eastAsia="en-US" w:bidi="ar-SA"/>
      </w:rPr>
    </w:lvl>
    <w:lvl w:ilvl="1" w:tplc="D122B92A">
      <w:start w:val="1"/>
      <w:numFmt w:val="lowerLetter"/>
      <w:lvlText w:val="(%2)"/>
      <w:lvlJc w:val="left"/>
      <w:pPr>
        <w:ind w:left="2998" w:hanging="720"/>
      </w:pPr>
      <w:rPr>
        <w:rFonts w:ascii="Courier New" w:eastAsia="Courier New" w:hAnsi="Courier New" w:cs="Courier New" w:hint="default"/>
        <w:w w:val="98"/>
        <w:sz w:val="16"/>
        <w:szCs w:val="16"/>
        <w:lang w:val="en-US" w:eastAsia="en-US" w:bidi="ar-SA"/>
      </w:rPr>
    </w:lvl>
    <w:lvl w:ilvl="2" w:tplc="FF1EDD20">
      <w:numFmt w:val="bullet"/>
      <w:lvlText w:val="•"/>
      <w:lvlJc w:val="left"/>
      <w:pPr>
        <w:ind w:left="4440" w:hanging="720"/>
      </w:pPr>
      <w:rPr>
        <w:rFonts w:hint="default"/>
        <w:lang w:val="en-US" w:eastAsia="en-US" w:bidi="ar-SA"/>
      </w:rPr>
    </w:lvl>
    <w:lvl w:ilvl="3" w:tplc="D4B6D0AE">
      <w:numFmt w:val="bullet"/>
      <w:lvlText w:val="•"/>
      <w:lvlJc w:val="left"/>
      <w:pPr>
        <w:ind w:left="5161" w:hanging="720"/>
      </w:pPr>
      <w:rPr>
        <w:rFonts w:hint="default"/>
        <w:lang w:val="en-US" w:eastAsia="en-US" w:bidi="ar-SA"/>
      </w:rPr>
    </w:lvl>
    <w:lvl w:ilvl="4" w:tplc="3B081C32">
      <w:numFmt w:val="bullet"/>
      <w:lvlText w:val="•"/>
      <w:lvlJc w:val="left"/>
      <w:pPr>
        <w:ind w:left="5881" w:hanging="720"/>
      </w:pPr>
      <w:rPr>
        <w:rFonts w:hint="default"/>
        <w:lang w:val="en-US" w:eastAsia="en-US" w:bidi="ar-SA"/>
      </w:rPr>
    </w:lvl>
    <w:lvl w:ilvl="5" w:tplc="032292D0">
      <w:numFmt w:val="bullet"/>
      <w:lvlText w:val="•"/>
      <w:lvlJc w:val="left"/>
      <w:pPr>
        <w:ind w:left="6602" w:hanging="720"/>
      </w:pPr>
      <w:rPr>
        <w:rFonts w:hint="default"/>
        <w:lang w:val="en-US" w:eastAsia="en-US" w:bidi="ar-SA"/>
      </w:rPr>
    </w:lvl>
    <w:lvl w:ilvl="6" w:tplc="D340CCDC">
      <w:numFmt w:val="bullet"/>
      <w:lvlText w:val="•"/>
      <w:lvlJc w:val="left"/>
      <w:pPr>
        <w:ind w:left="7322" w:hanging="720"/>
      </w:pPr>
      <w:rPr>
        <w:rFonts w:hint="default"/>
        <w:lang w:val="en-US" w:eastAsia="en-US" w:bidi="ar-SA"/>
      </w:rPr>
    </w:lvl>
    <w:lvl w:ilvl="7" w:tplc="AF420608">
      <w:numFmt w:val="bullet"/>
      <w:lvlText w:val="•"/>
      <w:lvlJc w:val="left"/>
      <w:pPr>
        <w:ind w:left="8042" w:hanging="720"/>
      </w:pPr>
      <w:rPr>
        <w:rFonts w:hint="default"/>
        <w:lang w:val="en-US" w:eastAsia="en-US" w:bidi="ar-SA"/>
      </w:rPr>
    </w:lvl>
    <w:lvl w:ilvl="8" w:tplc="DD28DBC4">
      <w:numFmt w:val="bullet"/>
      <w:lvlText w:val="•"/>
      <w:lvlJc w:val="left"/>
      <w:pPr>
        <w:ind w:left="8763" w:hanging="720"/>
      </w:pPr>
      <w:rPr>
        <w:rFonts w:hint="default"/>
        <w:lang w:val="en-US" w:eastAsia="en-US" w:bidi="ar-SA"/>
      </w:rPr>
    </w:lvl>
  </w:abstractNum>
  <w:abstractNum w:abstractNumId="8" w15:restartNumberingAfterBreak="0">
    <w:nsid w:val="37446F45"/>
    <w:multiLevelType w:val="hybridMultilevel"/>
    <w:tmpl w:val="FBE06824"/>
    <w:lvl w:ilvl="0" w:tplc="CDF0EF9A">
      <w:start w:val="2"/>
      <w:numFmt w:val="decimal"/>
      <w:lvlText w:val="(%1)"/>
      <w:lvlJc w:val="left"/>
      <w:pPr>
        <w:ind w:left="1190" w:hanging="352"/>
      </w:pPr>
      <w:rPr>
        <w:rFonts w:ascii="Courier New" w:eastAsia="Courier New" w:hAnsi="Courier New" w:cs="Courier New" w:hint="default"/>
        <w:w w:val="87"/>
        <w:sz w:val="16"/>
        <w:szCs w:val="16"/>
        <w:vertAlign w:val="superscript"/>
        <w:lang w:val="en-US" w:eastAsia="en-US" w:bidi="ar-SA"/>
      </w:rPr>
    </w:lvl>
    <w:lvl w:ilvl="1" w:tplc="5B66D986">
      <w:start w:val="2"/>
      <w:numFmt w:val="decimal"/>
      <w:lvlText w:val="(%2)"/>
      <w:lvlJc w:val="left"/>
      <w:pPr>
        <w:ind w:left="2278" w:hanging="720"/>
      </w:pPr>
      <w:rPr>
        <w:rFonts w:ascii="Courier New" w:eastAsia="Courier New" w:hAnsi="Courier New" w:cs="Courier New" w:hint="default"/>
        <w:w w:val="98"/>
        <w:sz w:val="16"/>
        <w:szCs w:val="16"/>
        <w:lang w:val="en-US" w:eastAsia="en-US" w:bidi="ar-SA"/>
      </w:rPr>
    </w:lvl>
    <w:lvl w:ilvl="2" w:tplc="770C6B54">
      <w:start w:val="1"/>
      <w:numFmt w:val="lowerLetter"/>
      <w:lvlText w:val="(%3)"/>
      <w:lvlJc w:val="left"/>
      <w:pPr>
        <w:ind w:left="2998" w:hanging="720"/>
      </w:pPr>
      <w:rPr>
        <w:rFonts w:ascii="Courier New" w:eastAsia="Courier New" w:hAnsi="Courier New" w:cs="Courier New" w:hint="default"/>
        <w:w w:val="98"/>
        <w:sz w:val="16"/>
        <w:szCs w:val="16"/>
        <w:lang w:val="en-US" w:eastAsia="en-US" w:bidi="ar-SA"/>
      </w:rPr>
    </w:lvl>
    <w:lvl w:ilvl="3" w:tplc="F58828DA">
      <w:numFmt w:val="bullet"/>
      <w:lvlText w:val="•"/>
      <w:lvlJc w:val="left"/>
      <w:pPr>
        <w:ind w:left="3200" w:hanging="720"/>
      </w:pPr>
      <w:rPr>
        <w:rFonts w:hint="default"/>
        <w:lang w:val="en-US" w:eastAsia="en-US" w:bidi="ar-SA"/>
      </w:rPr>
    </w:lvl>
    <w:lvl w:ilvl="4" w:tplc="9740FBF4">
      <w:numFmt w:val="bullet"/>
      <w:lvlText w:val="•"/>
      <w:lvlJc w:val="left"/>
      <w:pPr>
        <w:ind w:left="4200" w:hanging="720"/>
      </w:pPr>
      <w:rPr>
        <w:rFonts w:hint="default"/>
        <w:lang w:val="en-US" w:eastAsia="en-US" w:bidi="ar-SA"/>
      </w:rPr>
    </w:lvl>
    <w:lvl w:ilvl="5" w:tplc="899E1E4A">
      <w:numFmt w:val="bullet"/>
      <w:lvlText w:val="•"/>
      <w:lvlJc w:val="left"/>
      <w:pPr>
        <w:ind w:left="5201" w:hanging="720"/>
      </w:pPr>
      <w:rPr>
        <w:rFonts w:hint="default"/>
        <w:lang w:val="en-US" w:eastAsia="en-US" w:bidi="ar-SA"/>
      </w:rPr>
    </w:lvl>
    <w:lvl w:ilvl="6" w:tplc="5F06C8C2">
      <w:numFmt w:val="bullet"/>
      <w:lvlText w:val="•"/>
      <w:lvlJc w:val="left"/>
      <w:pPr>
        <w:ind w:left="6201" w:hanging="720"/>
      </w:pPr>
      <w:rPr>
        <w:rFonts w:hint="default"/>
        <w:lang w:val="en-US" w:eastAsia="en-US" w:bidi="ar-SA"/>
      </w:rPr>
    </w:lvl>
    <w:lvl w:ilvl="7" w:tplc="6CCA04EE">
      <w:numFmt w:val="bullet"/>
      <w:lvlText w:val="•"/>
      <w:lvlJc w:val="left"/>
      <w:pPr>
        <w:ind w:left="7202" w:hanging="720"/>
      </w:pPr>
      <w:rPr>
        <w:rFonts w:hint="default"/>
        <w:lang w:val="en-US" w:eastAsia="en-US" w:bidi="ar-SA"/>
      </w:rPr>
    </w:lvl>
    <w:lvl w:ilvl="8" w:tplc="72F24E7A">
      <w:numFmt w:val="bullet"/>
      <w:lvlText w:val="•"/>
      <w:lvlJc w:val="left"/>
      <w:pPr>
        <w:ind w:left="8202" w:hanging="720"/>
      </w:pPr>
      <w:rPr>
        <w:rFonts w:hint="default"/>
        <w:lang w:val="en-US" w:eastAsia="en-US" w:bidi="ar-SA"/>
      </w:rPr>
    </w:lvl>
  </w:abstractNum>
  <w:abstractNum w:abstractNumId="9" w15:restartNumberingAfterBreak="0">
    <w:nsid w:val="3F3A6821"/>
    <w:multiLevelType w:val="hybridMultilevel"/>
    <w:tmpl w:val="230E29EA"/>
    <w:lvl w:ilvl="0" w:tplc="84123570">
      <w:numFmt w:val="bullet"/>
      <w:lvlText w:val="—"/>
      <w:lvlJc w:val="left"/>
      <w:pPr>
        <w:ind w:left="838" w:hanging="720"/>
      </w:pPr>
      <w:rPr>
        <w:rFonts w:ascii="Courier New" w:eastAsia="Courier New" w:hAnsi="Courier New" w:cs="Courier New" w:hint="default"/>
        <w:w w:val="98"/>
        <w:sz w:val="16"/>
        <w:szCs w:val="16"/>
        <w:lang w:val="en-US" w:eastAsia="en-US" w:bidi="ar-SA"/>
      </w:rPr>
    </w:lvl>
    <w:lvl w:ilvl="1" w:tplc="7A0465D8">
      <w:numFmt w:val="bullet"/>
      <w:lvlText w:val="•"/>
      <w:lvlJc w:val="left"/>
      <w:pPr>
        <w:ind w:left="1754" w:hanging="720"/>
      </w:pPr>
      <w:rPr>
        <w:rFonts w:hint="default"/>
        <w:lang w:val="en-US" w:eastAsia="en-US" w:bidi="ar-SA"/>
      </w:rPr>
    </w:lvl>
    <w:lvl w:ilvl="2" w:tplc="9A9CC434">
      <w:numFmt w:val="bullet"/>
      <w:lvlText w:val="•"/>
      <w:lvlJc w:val="left"/>
      <w:pPr>
        <w:ind w:left="2668" w:hanging="720"/>
      </w:pPr>
      <w:rPr>
        <w:rFonts w:hint="default"/>
        <w:lang w:val="en-US" w:eastAsia="en-US" w:bidi="ar-SA"/>
      </w:rPr>
    </w:lvl>
    <w:lvl w:ilvl="3" w:tplc="A39ADF44">
      <w:numFmt w:val="bullet"/>
      <w:lvlText w:val="•"/>
      <w:lvlJc w:val="left"/>
      <w:pPr>
        <w:ind w:left="3582" w:hanging="720"/>
      </w:pPr>
      <w:rPr>
        <w:rFonts w:hint="default"/>
        <w:lang w:val="en-US" w:eastAsia="en-US" w:bidi="ar-SA"/>
      </w:rPr>
    </w:lvl>
    <w:lvl w:ilvl="4" w:tplc="C7E66B28">
      <w:numFmt w:val="bullet"/>
      <w:lvlText w:val="•"/>
      <w:lvlJc w:val="left"/>
      <w:pPr>
        <w:ind w:left="4496" w:hanging="720"/>
      </w:pPr>
      <w:rPr>
        <w:rFonts w:hint="default"/>
        <w:lang w:val="en-US" w:eastAsia="en-US" w:bidi="ar-SA"/>
      </w:rPr>
    </w:lvl>
    <w:lvl w:ilvl="5" w:tplc="75722A80">
      <w:numFmt w:val="bullet"/>
      <w:lvlText w:val="•"/>
      <w:lvlJc w:val="left"/>
      <w:pPr>
        <w:ind w:left="5410" w:hanging="720"/>
      </w:pPr>
      <w:rPr>
        <w:rFonts w:hint="default"/>
        <w:lang w:val="en-US" w:eastAsia="en-US" w:bidi="ar-SA"/>
      </w:rPr>
    </w:lvl>
    <w:lvl w:ilvl="6" w:tplc="D966C6F4">
      <w:numFmt w:val="bullet"/>
      <w:lvlText w:val="•"/>
      <w:lvlJc w:val="left"/>
      <w:pPr>
        <w:ind w:left="6324" w:hanging="720"/>
      </w:pPr>
      <w:rPr>
        <w:rFonts w:hint="default"/>
        <w:lang w:val="en-US" w:eastAsia="en-US" w:bidi="ar-SA"/>
      </w:rPr>
    </w:lvl>
    <w:lvl w:ilvl="7" w:tplc="0038CB8A">
      <w:numFmt w:val="bullet"/>
      <w:lvlText w:val="•"/>
      <w:lvlJc w:val="left"/>
      <w:pPr>
        <w:ind w:left="7238" w:hanging="720"/>
      </w:pPr>
      <w:rPr>
        <w:rFonts w:hint="default"/>
        <w:lang w:val="en-US" w:eastAsia="en-US" w:bidi="ar-SA"/>
      </w:rPr>
    </w:lvl>
    <w:lvl w:ilvl="8" w:tplc="232C94D4">
      <w:numFmt w:val="bullet"/>
      <w:lvlText w:val="•"/>
      <w:lvlJc w:val="left"/>
      <w:pPr>
        <w:ind w:left="8152" w:hanging="720"/>
      </w:pPr>
      <w:rPr>
        <w:rFonts w:hint="default"/>
        <w:lang w:val="en-US" w:eastAsia="en-US" w:bidi="ar-SA"/>
      </w:rPr>
    </w:lvl>
  </w:abstractNum>
  <w:abstractNum w:abstractNumId="10" w15:restartNumberingAfterBreak="0">
    <w:nsid w:val="43607EF5"/>
    <w:multiLevelType w:val="multilevel"/>
    <w:tmpl w:val="BA7CAB22"/>
    <w:lvl w:ilvl="0">
      <w:start w:val="2"/>
      <w:numFmt w:val="upperRoman"/>
      <w:lvlText w:val="%1"/>
      <w:lvlJc w:val="left"/>
      <w:pPr>
        <w:ind w:left="2278" w:hanging="1440"/>
      </w:pPr>
      <w:rPr>
        <w:rFonts w:hint="default"/>
        <w:lang w:val="en-US" w:eastAsia="en-US" w:bidi="ar-SA"/>
      </w:rPr>
    </w:lvl>
    <w:lvl w:ilvl="1">
      <w:start w:val="2"/>
      <w:numFmt w:val="decimal"/>
      <w:lvlText w:val="%1.%2"/>
      <w:lvlJc w:val="left"/>
      <w:pPr>
        <w:ind w:left="2278" w:hanging="1440"/>
      </w:pPr>
      <w:rPr>
        <w:rFonts w:hint="default"/>
        <w:lang w:val="en-US" w:eastAsia="en-US" w:bidi="ar-SA"/>
      </w:rPr>
    </w:lvl>
    <w:lvl w:ilvl="2">
      <w:start w:val="4"/>
      <w:numFmt w:val="decimal"/>
      <w:lvlText w:val="%1.%2.%3."/>
      <w:lvlJc w:val="left"/>
      <w:pPr>
        <w:ind w:left="2278" w:hanging="1440"/>
      </w:pPr>
      <w:rPr>
        <w:rFonts w:ascii="Courier New" w:eastAsia="Courier New" w:hAnsi="Courier New" w:cs="Courier New" w:hint="default"/>
        <w:w w:val="98"/>
        <w:sz w:val="16"/>
        <w:szCs w:val="16"/>
        <w:lang w:val="en-US" w:eastAsia="en-US" w:bidi="ar-SA"/>
      </w:rPr>
    </w:lvl>
    <w:lvl w:ilvl="3">
      <w:numFmt w:val="bullet"/>
      <w:lvlText w:val="•"/>
      <w:lvlJc w:val="left"/>
      <w:pPr>
        <w:ind w:left="4657" w:hanging="1440"/>
      </w:pPr>
      <w:rPr>
        <w:rFonts w:hint="default"/>
        <w:lang w:val="en-US" w:eastAsia="en-US" w:bidi="ar-SA"/>
      </w:rPr>
    </w:lvl>
    <w:lvl w:ilvl="4">
      <w:numFmt w:val="bullet"/>
      <w:lvlText w:val="•"/>
      <w:lvlJc w:val="left"/>
      <w:pPr>
        <w:ind w:left="5449" w:hanging="1440"/>
      </w:pPr>
      <w:rPr>
        <w:rFonts w:hint="default"/>
        <w:lang w:val="en-US" w:eastAsia="en-US" w:bidi="ar-SA"/>
      </w:rPr>
    </w:lvl>
    <w:lvl w:ilvl="5">
      <w:numFmt w:val="bullet"/>
      <w:lvlText w:val="•"/>
      <w:lvlJc w:val="left"/>
      <w:pPr>
        <w:ind w:left="6242" w:hanging="1440"/>
      </w:pPr>
      <w:rPr>
        <w:rFonts w:hint="default"/>
        <w:lang w:val="en-US" w:eastAsia="en-US" w:bidi="ar-SA"/>
      </w:rPr>
    </w:lvl>
    <w:lvl w:ilvl="6">
      <w:numFmt w:val="bullet"/>
      <w:lvlText w:val="•"/>
      <w:lvlJc w:val="left"/>
      <w:pPr>
        <w:ind w:left="7034" w:hanging="1440"/>
      </w:pPr>
      <w:rPr>
        <w:rFonts w:hint="default"/>
        <w:lang w:val="en-US" w:eastAsia="en-US" w:bidi="ar-SA"/>
      </w:rPr>
    </w:lvl>
    <w:lvl w:ilvl="7">
      <w:numFmt w:val="bullet"/>
      <w:lvlText w:val="•"/>
      <w:lvlJc w:val="left"/>
      <w:pPr>
        <w:ind w:left="7826" w:hanging="1440"/>
      </w:pPr>
      <w:rPr>
        <w:rFonts w:hint="default"/>
        <w:lang w:val="en-US" w:eastAsia="en-US" w:bidi="ar-SA"/>
      </w:rPr>
    </w:lvl>
    <w:lvl w:ilvl="8">
      <w:numFmt w:val="bullet"/>
      <w:lvlText w:val="•"/>
      <w:lvlJc w:val="left"/>
      <w:pPr>
        <w:ind w:left="8619" w:hanging="1440"/>
      </w:pPr>
      <w:rPr>
        <w:rFonts w:hint="default"/>
        <w:lang w:val="en-US" w:eastAsia="en-US" w:bidi="ar-SA"/>
      </w:rPr>
    </w:lvl>
  </w:abstractNum>
  <w:abstractNum w:abstractNumId="11" w15:restartNumberingAfterBreak="0">
    <w:nsid w:val="66AE6D9F"/>
    <w:multiLevelType w:val="hybridMultilevel"/>
    <w:tmpl w:val="C8C4B042"/>
    <w:lvl w:ilvl="0" w:tplc="76C4BFD8">
      <w:start w:val="1"/>
      <w:numFmt w:val="lowerLetter"/>
      <w:lvlText w:val="(%1)"/>
      <w:lvlJc w:val="left"/>
      <w:pPr>
        <w:ind w:left="2998" w:hanging="720"/>
      </w:pPr>
      <w:rPr>
        <w:rFonts w:ascii="Courier New" w:eastAsia="Courier New" w:hAnsi="Courier New" w:cs="Courier New" w:hint="default"/>
        <w:b w:val="0"/>
        <w:w w:val="98"/>
        <w:sz w:val="16"/>
        <w:szCs w:val="16"/>
        <w:lang w:val="en-US" w:eastAsia="en-US" w:bidi="ar-SA"/>
      </w:rPr>
    </w:lvl>
    <w:lvl w:ilvl="1" w:tplc="68261170">
      <w:start w:val="1"/>
      <w:numFmt w:val="lowerRoman"/>
      <w:lvlText w:val="(%2)"/>
      <w:lvlJc w:val="left"/>
      <w:pPr>
        <w:ind w:left="3718" w:hanging="720"/>
      </w:pPr>
      <w:rPr>
        <w:rFonts w:ascii="Courier New" w:eastAsia="Courier New" w:hAnsi="Courier New" w:cs="Courier New" w:hint="default"/>
        <w:w w:val="74"/>
        <w:sz w:val="16"/>
        <w:szCs w:val="16"/>
        <w:lang w:val="en-US" w:eastAsia="en-US" w:bidi="ar-SA"/>
      </w:rPr>
    </w:lvl>
    <w:lvl w:ilvl="2" w:tplc="60A03492">
      <w:numFmt w:val="bullet"/>
      <w:lvlText w:val="—"/>
      <w:lvlJc w:val="left"/>
      <w:pPr>
        <w:ind w:left="4438" w:hanging="720"/>
      </w:pPr>
      <w:rPr>
        <w:rFonts w:ascii="Courier New" w:eastAsia="Courier New" w:hAnsi="Courier New" w:cs="Courier New" w:hint="default"/>
        <w:w w:val="98"/>
        <w:sz w:val="16"/>
        <w:szCs w:val="16"/>
        <w:lang w:val="en-US" w:eastAsia="en-US" w:bidi="ar-SA"/>
      </w:rPr>
    </w:lvl>
    <w:lvl w:ilvl="3" w:tplc="18FA9D6A">
      <w:numFmt w:val="bullet"/>
      <w:lvlText w:val="•"/>
      <w:lvlJc w:val="left"/>
      <w:pPr>
        <w:ind w:left="5132" w:hanging="720"/>
      </w:pPr>
      <w:rPr>
        <w:rFonts w:hint="default"/>
        <w:lang w:val="en-US" w:eastAsia="en-US" w:bidi="ar-SA"/>
      </w:rPr>
    </w:lvl>
    <w:lvl w:ilvl="4" w:tplc="6F8A88C0">
      <w:numFmt w:val="bullet"/>
      <w:lvlText w:val="•"/>
      <w:lvlJc w:val="left"/>
      <w:pPr>
        <w:ind w:left="5825" w:hanging="720"/>
      </w:pPr>
      <w:rPr>
        <w:rFonts w:hint="default"/>
        <w:lang w:val="en-US" w:eastAsia="en-US" w:bidi="ar-SA"/>
      </w:rPr>
    </w:lvl>
    <w:lvl w:ilvl="5" w:tplc="AEB4DA02">
      <w:numFmt w:val="bullet"/>
      <w:lvlText w:val="•"/>
      <w:lvlJc w:val="left"/>
      <w:pPr>
        <w:ind w:left="6517" w:hanging="720"/>
      </w:pPr>
      <w:rPr>
        <w:rFonts w:hint="default"/>
        <w:lang w:val="en-US" w:eastAsia="en-US" w:bidi="ar-SA"/>
      </w:rPr>
    </w:lvl>
    <w:lvl w:ilvl="6" w:tplc="000E8CAA">
      <w:numFmt w:val="bullet"/>
      <w:lvlText w:val="•"/>
      <w:lvlJc w:val="left"/>
      <w:pPr>
        <w:ind w:left="7210" w:hanging="720"/>
      </w:pPr>
      <w:rPr>
        <w:rFonts w:hint="default"/>
        <w:lang w:val="en-US" w:eastAsia="en-US" w:bidi="ar-SA"/>
      </w:rPr>
    </w:lvl>
    <w:lvl w:ilvl="7" w:tplc="E1DEC36E">
      <w:numFmt w:val="bullet"/>
      <w:lvlText w:val="•"/>
      <w:lvlJc w:val="left"/>
      <w:pPr>
        <w:ind w:left="7902" w:hanging="720"/>
      </w:pPr>
      <w:rPr>
        <w:rFonts w:hint="default"/>
        <w:lang w:val="en-US" w:eastAsia="en-US" w:bidi="ar-SA"/>
      </w:rPr>
    </w:lvl>
    <w:lvl w:ilvl="8" w:tplc="08E8158C">
      <w:numFmt w:val="bullet"/>
      <w:lvlText w:val="•"/>
      <w:lvlJc w:val="left"/>
      <w:pPr>
        <w:ind w:left="8595" w:hanging="720"/>
      </w:pPr>
      <w:rPr>
        <w:rFonts w:hint="default"/>
        <w:lang w:val="en-US" w:eastAsia="en-US" w:bidi="ar-SA"/>
      </w:rPr>
    </w:lvl>
  </w:abstractNum>
  <w:abstractNum w:abstractNumId="12" w15:restartNumberingAfterBreak="0">
    <w:nsid w:val="6E087247"/>
    <w:multiLevelType w:val="multilevel"/>
    <w:tmpl w:val="A2A622BA"/>
    <w:lvl w:ilvl="0">
      <w:start w:val="2"/>
      <w:numFmt w:val="upperRoman"/>
      <w:lvlText w:val="%1"/>
      <w:lvlJc w:val="left"/>
      <w:pPr>
        <w:ind w:left="2278" w:hanging="1440"/>
      </w:pPr>
      <w:rPr>
        <w:rFonts w:hint="default"/>
        <w:lang w:val="en-US" w:eastAsia="en-US" w:bidi="ar-SA"/>
      </w:rPr>
    </w:lvl>
    <w:lvl w:ilvl="1">
      <w:start w:val="2"/>
      <w:numFmt w:val="decimal"/>
      <w:lvlText w:val="%1.%2"/>
      <w:lvlJc w:val="left"/>
      <w:pPr>
        <w:ind w:left="2278" w:hanging="1440"/>
      </w:pPr>
      <w:rPr>
        <w:rFonts w:hint="default"/>
        <w:lang w:val="en-US" w:eastAsia="en-US" w:bidi="ar-SA"/>
      </w:rPr>
    </w:lvl>
    <w:lvl w:ilvl="2">
      <w:start w:val="1"/>
      <w:numFmt w:val="decimal"/>
      <w:lvlText w:val="%1.%2.%3."/>
      <w:lvlJc w:val="left"/>
      <w:pPr>
        <w:ind w:left="2278" w:hanging="1440"/>
      </w:pPr>
      <w:rPr>
        <w:rFonts w:ascii="Courier New" w:eastAsia="Courier New" w:hAnsi="Courier New" w:cs="Courier New" w:hint="default"/>
        <w:w w:val="98"/>
        <w:sz w:val="16"/>
        <w:szCs w:val="16"/>
        <w:lang w:val="en-US" w:eastAsia="en-US" w:bidi="ar-SA"/>
      </w:rPr>
    </w:lvl>
    <w:lvl w:ilvl="3">
      <w:numFmt w:val="bullet"/>
      <w:lvlText w:val="•"/>
      <w:lvlJc w:val="left"/>
      <w:pPr>
        <w:ind w:left="4657" w:hanging="1440"/>
      </w:pPr>
      <w:rPr>
        <w:rFonts w:hint="default"/>
        <w:lang w:val="en-US" w:eastAsia="en-US" w:bidi="ar-SA"/>
      </w:rPr>
    </w:lvl>
    <w:lvl w:ilvl="4">
      <w:numFmt w:val="bullet"/>
      <w:lvlText w:val="•"/>
      <w:lvlJc w:val="left"/>
      <w:pPr>
        <w:ind w:left="5449" w:hanging="1440"/>
      </w:pPr>
      <w:rPr>
        <w:rFonts w:hint="default"/>
        <w:lang w:val="en-US" w:eastAsia="en-US" w:bidi="ar-SA"/>
      </w:rPr>
    </w:lvl>
    <w:lvl w:ilvl="5">
      <w:numFmt w:val="bullet"/>
      <w:lvlText w:val="•"/>
      <w:lvlJc w:val="left"/>
      <w:pPr>
        <w:ind w:left="6242" w:hanging="1440"/>
      </w:pPr>
      <w:rPr>
        <w:rFonts w:hint="default"/>
        <w:lang w:val="en-US" w:eastAsia="en-US" w:bidi="ar-SA"/>
      </w:rPr>
    </w:lvl>
    <w:lvl w:ilvl="6">
      <w:numFmt w:val="bullet"/>
      <w:lvlText w:val="•"/>
      <w:lvlJc w:val="left"/>
      <w:pPr>
        <w:ind w:left="7034" w:hanging="1440"/>
      </w:pPr>
      <w:rPr>
        <w:rFonts w:hint="default"/>
        <w:lang w:val="en-US" w:eastAsia="en-US" w:bidi="ar-SA"/>
      </w:rPr>
    </w:lvl>
    <w:lvl w:ilvl="7">
      <w:numFmt w:val="bullet"/>
      <w:lvlText w:val="•"/>
      <w:lvlJc w:val="left"/>
      <w:pPr>
        <w:ind w:left="7826" w:hanging="1440"/>
      </w:pPr>
      <w:rPr>
        <w:rFonts w:hint="default"/>
        <w:lang w:val="en-US" w:eastAsia="en-US" w:bidi="ar-SA"/>
      </w:rPr>
    </w:lvl>
    <w:lvl w:ilvl="8">
      <w:numFmt w:val="bullet"/>
      <w:lvlText w:val="•"/>
      <w:lvlJc w:val="left"/>
      <w:pPr>
        <w:ind w:left="8619" w:hanging="1440"/>
      </w:pPr>
      <w:rPr>
        <w:rFonts w:hint="default"/>
        <w:lang w:val="en-US" w:eastAsia="en-US" w:bidi="ar-SA"/>
      </w:rPr>
    </w:lvl>
  </w:abstractNum>
  <w:abstractNum w:abstractNumId="13" w15:restartNumberingAfterBreak="0">
    <w:nsid w:val="79BA2252"/>
    <w:multiLevelType w:val="multilevel"/>
    <w:tmpl w:val="9090495E"/>
    <w:lvl w:ilvl="0">
      <w:start w:val="2"/>
      <w:numFmt w:val="upperRoman"/>
      <w:lvlText w:val="%1"/>
      <w:lvlJc w:val="left"/>
      <w:pPr>
        <w:ind w:left="842" w:hanging="720"/>
      </w:pPr>
      <w:rPr>
        <w:rFonts w:hint="default"/>
        <w:lang w:val="en-US" w:eastAsia="en-US" w:bidi="ar-SA"/>
      </w:rPr>
    </w:lvl>
    <w:lvl w:ilvl="1">
      <w:start w:val="1"/>
      <w:numFmt w:val="decimal"/>
      <w:lvlText w:val="%1.%2."/>
      <w:lvlJc w:val="left"/>
      <w:pPr>
        <w:ind w:left="842" w:hanging="720"/>
      </w:pPr>
      <w:rPr>
        <w:rFonts w:ascii="Courier New" w:eastAsia="Courier New" w:hAnsi="Courier New" w:cs="Courier New" w:hint="default"/>
        <w:b/>
        <w:bCs/>
        <w:w w:val="98"/>
        <w:sz w:val="16"/>
        <w:szCs w:val="16"/>
        <w:lang w:val="en-US" w:eastAsia="en-US" w:bidi="ar-SA"/>
      </w:rPr>
    </w:lvl>
    <w:lvl w:ilvl="2">
      <w:start w:val="1"/>
      <w:numFmt w:val="decimal"/>
      <w:lvlText w:val="%1.%2.%3."/>
      <w:lvlJc w:val="left"/>
      <w:pPr>
        <w:ind w:left="2282" w:hanging="1440"/>
      </w:pPr>
      <w:rPr>
        <w:rFonts w:ascii="Courier New" w:eastAsia="Courier New" w:hAnsi="Courier New" w:cs="Courier New" w:hint="default"/>
        <w:w w:val="98"/>
        <w:sz w:val="16"/>
        <w:szCs w:val="16"/>
        <w:lang w:val="en-US" w:eastAsia="en-US" w:bidi="ar-SA"/>
      </w:rPr>
    </w:lvl>
    <w:lvl w:ilvl="3">
      <w:start w:val="1"/>
      <w:numFmt w:val="upperLetter"/>
      <w:lvlText w:val="(%4)"/>
      <w:lvlJc w:val="left"/>
      <w:pPr>
        <w:ind w:left="3002" w:hanging="720"/>
      </w:pPr>
      <w:rPr>
        <w:rFonts w:ascii="Courier New" w:eastAsia="Courier New" w:hAnsi="Courier New" w:cs="Courier New" w:hint="default"/>
        <w:w w:val="98"/>
        <w:sz w:val="16"/>
        <w:szCs w:val="16"/>
        <w:lang w:val="en-US" w:eastAsia="en-US" w:bidi="ar-SA"/>
      </w:rPr>
    </w:lvl>
    <w:lvl w:ilvl="4">
      <w:numFmt w:val="bullet"/>
      <w:lvlText w:val="•"/>
      <w:lvlJc w:val="left"/>
      <w:pPr>
        <w:ind w:left="4818" w:hanging="720"/>
      </w:pPr>
      <w:rPr>
        <w:rFonts w:hint="default"/>
        <w:lang w:val="en-US" w:eastAsia="en-US" w:bidi="ar-SA"/>
      </w:rPr>
    </w:lvl>
    <w:lvl w:ilvl="5">
      <w:numFmt w:val="bullet"/>
      <w:lvlText w:val="•"/>
      <w:lvlJc w:val="left"/>
      <w:pPr>
        <w:ind w:left="5727" w:hanging="720"/>
      </w:pPr>
      <w:rPr>
        <w:rFonts w:hint="default"/>
        <w:lang w:val="en-US" w:eastAsia="en-US" w:bidi="ar-SA"/>
      </w:rPr>
    </w:lvl>
    <w:lvl w:ilvl="6">
      <w:numFmt w:val="bullet"/>
      <w:lvlText w:val="•"/>
      <w:lvlJc w:val="left"/>
      <w:pPr>
        <w:ind w:left="6636" w:hanging="720"/>
      </w:pPr>
      <w:rPr>
        <w:rFonts w:hint="default"/>
        <w:lang w:val="en-US" w:eastAsia="en-US" w:bidi="ar-SA"/>
      </w:rPr>
    </w:lvl>
    <w:lvl w:ilvl="7">
      <w:numFmt w:val="bullet"/>
      <w:lvlText w:val="•"/>
      <w:lvlJc w:val="left"/>
      <w:pPr>
        <w:ind w:left="7545" w:hanging="720"/>
      </w:pPr>
      <w:rPr>
        <w:rFonts w:hint="default"/>
        <w:lang w:val="en-US" w:eastAsia="en-US" w:bidi="ar-SA"/>
      </w:rPr>
    </w:lvl>
    <w:lvl w:ilvl="8">
      <w:numFmt w:val="bullet"/>
      <w:lvlText w:val="•"/>
      <w:lvlJc w:val="left"/>
      <w:pPr>
        <w:ind w:left="8454" w:hanging="720"/>
      </w:pPr>
      <w:rPr>
        <w:rFonts w:hint="default"/>
        <w:lang w:val="en-US" w:eastAsia="en-US" w:bidi="ar-SA"/>
      </w:rPr>
    </w:lvl>
  </w:abstractNum>
  <w:num w:numId="1">
    <w:abstractNumId w:val="6"/>
  </w:num>
  <w:num w:numId="2">
    <w:abstractNumId w:val="9"/>
  </w:num>
  <w:num w:numId="3">
    <w:abstractNumId w:val="3"/>
  </w:num>
  <w:num w:numId="4">
    <w:abstractNumId w:val="1"/>
  </w:num>
  <w:num w:numId="5">
    <w:abstractNumId w:val="8"/>
  </w:num>
  <w:num w:numId="6">
    <w:abstractNumId w:val="0"/>
  </w:num>
  <w:num w:numId="7">
    <w:abstractNumId w:val="4"/>
  </w:num>
  <w:num w:numId="8">
    <w:abstractNumId w:val="7"/>
  </w:num>
  <w:num w:numId="9">
    <w:abstractNumId w:val="10"/>
  </w:num>
  <w:num w:numId="10">
    <w:abstractNumId w:val="12"/>
  </w:num>
  <w:num w:numId="11">
    <w:abstractNumId w:val="13"/>
  </w:num>
  <w:num w:numId="12">
    <w:abstractNumId w:val="5"/>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savePreviewPicture/>
  <w:hdrShapeDefaults>
    <o:shapedefaults v:ext="edit" spidmax="206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3559DD"/>
    <w:rsid w:val="00011AF4"/>
    <w:rsid w:val="00036499"/>
    <w:rsid w:val="00052D01"/>
    <w:rsid w:val="00081786"/>
    <w:rsid w:val="00093B0A"/>
    <w:rsid w:val="00096E69"/>
    <w:rsid w:val="000E4D0E"/>
    <w:rsid w:val="0011568C"/>
    <w:rsid w:val="00120C24"/>
    <w:rsid w:val="00131A65"/>
    <w:rsid w:val="00136C4B"/>
    <w:rsid w:val="001371E7"/>
    <w:rsid w:val="00145C1F"/>
    <w:rsid w:val="00146B71"/>
    <w:rsid w:val="00186228"/>
    <w:rsid w:val="001F2AF2"/>
    <w:rsid w:val="001F4D1D"/>
    <w:rsid w:val="0023507F"/>
    <w:rsid w:val="00247FE4"/>
    <w:rsid w:val="00250CB6"/>
    <w:rsid w:val="002633D4"/>
    <w:rsid w:val="00266B83"/>
    <w:rsid w:val="00284146"/>
    <w:rsid w:val="002910E9"/>
    <w:rsid w:val="002A429B"/>
    <w:rsid w:val="002A7A89"/>
    <w:rsid w:val="002C4DF8"/>
    <w:rsid w:val="002D1387"/>
    <w:rsid w:val="002E72AA"/>
    <w:rsid w:val="00317190"/>
    <w:rsid w:val="00333358"/>
    <w:rsid w:val="00352481"/>
    <w:rsid w:val="003559DD"/>
    <w:rsid w:val="00367F64"/>
    <w:rsid w:val="0039619F"/>
    <w:rsid w:val="003C6188"/>
    <w:rsid w:val="003D0E4F"/>
    <w:rsid w:val="003D3A18"/>
    <w:rsid w:val="004042E5"/>
    <w:rsid w:val="004141D8"/>
    <w:rsid w:val="00427254"/>
    <w:rsid w:val="004278B9"/>
    <w:rsid w:val="0043200C"/>
    <w:rsid w:val="004440E6"/>
    <w:rsid w:val="00445342"/>
    <w:rsid w:val="00456585"/>
    <w:rsid w:val="0046745F"/>
    <w:rsid w:val="00484968"/>
    <w:rsid w:val="004A06DD"/>
    <w:rsid w:val="004B4CEA"/>
    <w:rsid w:val="004B6E57"/>
    <w:rsid w:val="004C37BD"/>
    <w:rsid w:val="004D2F1F"/>
    <w:rsid w:val="00503214"/>
    <w:rsid w:val="00504D05"/>
    <w:rsid w:val="00534257"/>
    <w:rsid w:val="00540A09"/>
    <w:rsid w:val="00551959"/>
    <w:rsid w:val="00560021"/>
    <w:rsid w:val="0057580F"/>
    <w:rsid w:val="00585A69"/>
    <w:rsid w:val="005C4ABE"/>
    <w:rsid w:val="005C7441"/>
    <w:rsid w:val="005E3345"/>
    <w:rsid w:val="006028B9"/>
    <w:rsid w:val="00607919"/>
    <w:rsid w:val="0066766F"/>
    <w:rsid w:val="00681AFE"/>
    <w:rsid w:val="00694F75"/>
    <w:rsid w:val="006959F3"/>
    <w:rsid w:val="006B03C5"/>
    <w:rsid w:val="00711A83"/>
    <w:rsid w:val="0072456B"/>
    <w:rsid w:val="00724D30"/>
    <w:rsid w:val="0073061E"/>
    <w:rsid w:val="00742D1A"/>
    <w:rsid w:val="0076552E"/>
    <w:rsid w:val="00782772"/>
    <w:rsid w:val="00786B94"/>
    <w:rsid w:val="007B2E92"/>
    <w:rsid w:val="007E699D"/>
    <w:rsid w:val="007E713A"/>
    <w:rsid w:val="007F1D6D"/>
    <w:rsid w:val="007F25A0"/>
    <w:rsid w:val="0080055E"/>
    <w:rsid w:val="0080635D"/>
    <w:rsid w:val="00820543"/>
    <w:rsid w:val="00832219"/>
    <w:rsid w:val="0083378A"/>
    <w:rsid w:val="00865DD0"/>
    <w:rsid w:val="00873D2B"/>
    <w:rsid w:val="00893AB4"/>
    <w:rsid w:val="008950B3"/>
    <w:rsid w:val="008954FB"/>
    <w:rsid w:val="008A2DDD"/>
    <w:rsid w:val="008A3297"/>
    <w:rsid w:val="008B3415"/>
    <w:rsid w:val="008D408B"/>
    <w:rsid w:val="008D7B1E"/>
    <w:rsid w:val="008E2D82"/>
    <w:rsid w:val="008F6D51"/>
    <w:rsid w:val="009048AA"/>
    <w:rsid w:val="009438FB"/>
    <w:rsid w:val="00983A93"/>
    <w:rsid w:val="009A56E3"/>
    <w:rsid w:val="009B1814"/>
    <w:rsid w:val="009D2BFF"/>
    <w:rsid w:val="009F7A66"/>
    <w:rsid w:val="00A54A30"/>
    <w:rsid w:val="00A87A52"/>
    <w:rsid w:val="00A9302C"/>
    <w:rsid w:val="00AA125D"/>
    <w:rsid w:val="00AA2D8D"/>
    <w:rsid w:val="00AA3673"/>
    <w:rsid w:val="00AE307A"/>
    <w:rsid w:val="00AE7DCC"/>
    <w:rsid w:val="00B13201"/>
    <w:rsid w:val="00B32BD6"/>
    <w:rsid w:val="00B44358"/>
    <w:rsid w:val="00B443C6"/>
    <w:rsid w:val="00B524F2"/>
    <w:rsid w:val="00B71157"/>
    <w:rsid w:val="00BA7815"/>
    <w:rsid w:val="00BA7BFE"/>
    <w:rsid w:val="00BB52EE"/>
    <w:rsid w:val="00BB7C7D"/>
    <w:rsid w:val="00BF526B"/>
    <w:rsid w:val="00C003B5"/>
    <w:rsid w:val="00C01E33"/>
    <w:rsid w:val="00C11F6C"/>
    <w:rsid w:val="00C15EE5"/>
    <w:rsid w:val="00C3314A"/>
    <w:rsid w:val="00C936A3"/>
    <w:rsid w:val="00CA186E"/>
    <w:rsid w:val="00CA2574"/>
    <w:rsid w:val="00CB3A0D"/>
    <w:rsid w:val="00CC15A4"/>
    <w:rsid w:val="00CC60DE"/>
    <w:rsid w:val="00D06141"/>
    <w:rsid w:val="00D0765E"/>
    <w:rsid w:val="00D3291D"/>
    <w:rsid w:val="00D333ED"/>
    <w:rsid w:val="00D62CA2"/>
    <w:rsid w:val="00DA0233"/>
    <w:rsid w:val="00DA4EB5"/>
    <w:rsid w:val="00DA5917"/>
    <w:rsid w:val="00DC02EC"/>
    <w:rsid w:val="00DC3287"/>
    <w:rsid w:val="00DC7F9F"/>
    <w:rsid w:val="00DE0231"/>
    <w:rsid w:val="00E06060"/>
    <w:rsid w:val="00E073D6"/>
    <w:rsid w:val="00E2573F"/>
    <w:rsid w:val="00E33424"/>
    <w:rsid w:val="00E35090"/>
    <w:rsid w:val="00E61929"/>
    <w:rsid w:val="00E76B94"/>
    <w:rsid w:val="00E901F7"/>
    <w:rsid w:val="00EE41FC"/>
    <w:rsid w:val="00F143A0"/>
    <w:rsid w:val="00F4535C"/>
    <w:rsid w:val="00F53E97"/>
    <w:rsid w:val="00F6279A"/>
    <w:rsid w:val="00F74E37"/>
    <w:rsid w:val="00F75B00"/>
    <w:rsid w:val="00F851CE"/>
    <w:rsid w:val="00F963AB"/>
    <w:rsid w:val="00FB67DA"/>
    <w:rsid w:val="00FB7F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rules v:ext="edit">
        <o:r id="V:Rule1" type="connector" idref="#AutoShape 50"/>
        <o:r id="V:Rule2" type="connector" idref="#AutoShape 48"/>
        <o:r id="V:Rule3" type="connector" idref="#AutoShape 60"/>
        <o:r id="V:Rule4" type="connector" idref="#_x0000_s1084"/>
        <o:r id="V:Rule5" type="connector" idref="#_x0000_s1066"/>
        <o:r id="V:Rule6" type="connector" idref="#AutoShape 56"/>
        <o:r id="V:Rule7" type="connector" idref="#_x0000_s1079"/>
        <o:r id="V:Rule8" type="connector" idref="#_x0000_s1063"/>
        <o:r id="V:Rule9" type="connector" idref="#_x0000_s1083"/>
        <o:r id="V:Rule10" type="connector" idref="#_x0000_s1067"/>
        <o:r id="V:Rule11" type="connector" idref="#_x0000_s1080"/>
        <o:r id="V:Rule12" type="connector" idref="#_x0000_s1085"/>
        <o:r id="V:Rule13" type="connector" idref="#_x0000_s1074"/>
        <o:r id="V:Rule14" type="connector" idref="#_x0000_s1064"/>
        <o:r id="V:Rule15" type="connector" idref="#_x0000_s1081"/>
        <o:r id="V:Rule16" type="connector" idref="#AutoShape 58"/>
        <o:r id="V:Rule17" type="connector" idref="#_x0000_s1062"/>
        <o:r id="V:Rule18" type="connector" idref="#AutoShape 54"/>
        <o:r id="V:Rule19" type="connector" idref="#_x0000_s1076"/>
        <o:r id="V:Rule20" type="connector" idref="#_x0000_s1082"/>
      </o:rules>
    </o:shapelayout>
  </w:shapeDefaults>
  <w:decimalSymbol w:val=","/>
  <w:listSeparator w:val=";"/>
  <w14:docId w14:val="4BBE2655"/>
  <w15:docId w15:val="{F8DBB998-BA30-4BEE-A9A6-A886A888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C37BD"/>
    <w:rPr>
      <w:rFonts w:ascii="Courier New" w:eastAsia="Courier New" w:hAnsi="Courier New" w:cs="Courier New"/>
    </w:rPr>
  </w:style>
  <w:style w:type="paragraph" w:styleId="1">
    <w:name w:val="heading 1"/>
    <w:basedOn w:val="a"/>
    <w:uiPriority w:val="1"/>
    <w:qFormat/>
    <w:rsid w:val="004C37BD"/>
    <w:pPr>
      <w:spacing w:before="30"/>
      <w:ind w:left="839" w:hanging="2928"/>
      <w:outlineLvl w:val="0"/>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C37BD"/>
    <w:tblPr>
      <w:tblInd w:w="0" w:type="dxa"/>
      <w:tblCellMar>
        <w:top w:w="0" w:type="dxa"/>
        <w:left w:w="0" w:type="dxa"/>
        <w:bottom w:w="0" w:type="dxa"/>
        <w:right w:w="0" w:type="dxa"/>
      </w:tblCellMar>
    </w:tblPr>
  </w:style>
  <w:style w:type="paragraph" w:styleId="a3">
    <w:name w:val="Body Text"/>
    <w:basedOn w:val="a"/>
    <w:link w:val="a4"/>
    <w:uiPriority w:val="1"/>
    <w:qFormat/>
    <w:rsid w:val="004C37BD"/>
    <w:rPr>
      <w:b/>
      <w:bCs/>
      <w:sz w:val="21"/>
      <w:szCs w:val="21"/>
    </w:rPr>
  </w:style>
  <w:style w:type="paragraph" w:styleId="a5">
    <w:name w:val="List Paragraph"/>
    <w:basedOn w:val="a"/>
    <w:uiPriority w:val="1"/>
    <w:qFormat/>
    <w:rsid w:val="004C37BD"/>
  </w:style>
  <w:style w:type="paragraph" w:customStyle="1" w:styleId="TableParagraph">
    <w:name w:val="Table Paragraph"/>
    <w:basedOn w:val="a"/>
    <w:uiPriority w:val="1"/>
    <w:qFormat/>
    <w:rsid w:val="004C37BD"/>
  </w:style>
  <w:style w:type="paragraph" w:styleId="a6">
    <w:name w:val="header"/>
    <w:basedOn w:val="a"/>
    <w:link w:val="a7"/>
    <w:uiPriority w:val="99"/>
    <w:unhideWhenUsed/>
    <w:rsid w:val="0011568C"/>
    <w:pPr>
      <w:tabs>
        <w:tab w:val="center" w:pos="4819"/>
        <w:tab w:val="right" w:pos="9639"/>
      </w:tabs>
    </w:pPr>
  </w:style>
  <w:style w:type="character" w:customStyle="1" w:styleId="a7">
    <w:name w:val="Верхний колонтитул Знак"/>
    <w:basedOn w:val="a0"/>
    <w:link w:val="a6"/>
    <w:uiPriority w:val="99"/>
    <w:rsid w:val="0011568C"/>
    <w:rPr>
      <w:rFonts w:ascii="Courier New" w:eastAsia="Courier New" w:hAnsi="Courier New" w:cs="Courier New"/>
    </w:rPr>
  </w:style>
  <w:style w:type="paragraph" w:styleId="a8">
    <w:name w:val="footer"/>
    <w:basedOn w:val="a"/>
    <w:link w:val="a9"/>
    <w:uiPriority w:val="99"/>
    <w:unhideWhenUsed/>
    <w:rsid w:val="0011568C"/>
    <w:pPr>
      <w:tabs>
        <w:tab w:val="center" w:pos="4819"/>
        <w:tab w:val="right" w:pos="9639"/>
      </w:tabs>
    </w:pPr>
  </w:style>
  <w:style w:type="character" w:customStyle="1" w:styleId="a9">
    <w:name w:val="Нижний колонтитул Знак"/>
    <w:basedOn w:val="a0"/>
    <w:link w:val="a8"/>
    <w:uiPriority w:val="99"/>
    <w:rsid w:val="0011568C"/>
    <w:rPr>
      <w:rFonts w:ascii="Courier New" w:eastAsia="Courier New" w:hAnsi="Courier New" w:cs="Courier New"/>
    </w:rPr>
  </w:style>
  <w:style w:type="paragraph" w:styleId="aa">
    <w:name w:val="Balloon Text"/>
    <w:basedOn w:val="a"/>
    <w:link w:val="ab"/>
    <w:uiPriority w:val="99"/>
    <w:semiHidden/>
    <w:unhideWhenUsed/>
    <w:rsid w:val="009A56E3"/>
    <w:rPr>
      <w:rFonts w:ascii="Tahoma" w:hAnsi="Tahoma" w:cs="Tahoma"/>
      <w:sz w:val="16"/>
      <w:szCs w:val="16"/>
    </w:rPr>
  </w:style>
  <w:style w:type="character" w:customStyle="1" w:styleId="ab">
    <w:name w:val="Текст выноски Знак"/>
    <w:basedOn w:val="a0"/>
    <w:link w:val="aa"/>
    <w:uiPriority w:val="99"/>
    <w:semiHidden/>
    <w:rsid w:val="009A56E3"/>
    <w:rPr>
      <w:rFonts w:ascii="Tahoma" w:eastAsia="Courier New" w:hAnsi="Tahoma" w:cs="Tahoma"/>
      <w:sz w:val="16"/>
      <w:szCs w:val="16"/>
    </w:rPr>
  </w:style>
  <w:style w:type="character" w:customStyle="1" w:styleId="a4">
    <w:name w:val="Основной текст Знак"/>
    <w:basedOn w:val="a0"/>
    <w:link w:val="a3"/>
    <w:uiPriority w:val="1"/>
    <w:rsid w:val="00186228"/>
    <w:rPr>
      <w:rFonts w:ascii="Courier New" w:eastAsia="Courier New" w:hAnsi="Courier New" w:cs="Courier New"/>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1</Pages>
  <Words>8858</Words>
  <Characters>50492</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Meat products from non-EU countries 2007-777 GBHC127X</vt:lpstr>
    </vt:vector>
  </TitlesOfParts>
  <Company/>
  <LinksUpToDate>false</LinksUpToDate>
  <CharactersWithSpaces>59232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Meat products from non-EU countries 2007-777 GBHC127X</dc:title>
  <dc:creator>Defra</dc:creator>
  <cp:lastModifiedBy>Julia</cp:lastModifiedBy>
  <cp:revision>44</cp:revision>
  <cp:lastPrinted>2022-01-13T09:44:00Z</cp:lastPrinted>
  <dcterms:created xsi:type="dcterms:W3CDTF">2021-01-18T07:27:00Z</dcterms:created>
  <dcterms:modified xsi:type="dcterms:W3CDTF">2022-02-08T15:39:00Z</dcterms:modified>
</cp:coreProperties>
</file>