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92" w:rsidRPr="000C0652" w:rsidRDefault="00180E92" w:rsidP="001F46FE">
      <w:pPr>
        <w:pStyle w:val="1"/>
        <w:spacing w:line="242" w:lineRule="auto"/>
        <w:ind w:left="1543" w:right="318"/>
        <w:jc w:val="center"/>
      </w:pPr>
      <w:r>
        <w:t>Model health certificate for placing on the market of chilled, frozen, shelled, cooked, prepared or preserved snails intended for human consumption (Regulation 2019/628) GBHC149X</w:t>
      </w:r>
      <w:r>
        <w:rPr>
          <w:lang w:val="uk-UA"/>
        </w:rPr>
        <w:t>/</w:t>
      </w:r>
      <w:r w:rsidRPr="000C0652">
        <w:t xml:space="preserve"> </w:t>
      </w:r>
    </w:p>
    <w:p w:rsidR="00403DB3" w:rsidRDefault="003946AF" w:rsidP="008C2EC2">
      <w:pPr>
        <w:pStyle w:val="1"/>
        <w:spacing w:line="242" w:lineRule="auto"/>
        <w:ind w:left="1543" w:right="318"/>
        <w:jc w:val="center"/>
      </w:pPr>
      <w:proofErr w:type="spellStart"/>
      <w:r>
        <w:rPr>
          <w:lang w:val="ru-RU"/>
        </w:rPr>
        <w:t>Сертифікат</w:t>
      </w:r>
      <w:proofErr w:type="spellEnd"/>
      <w:r>
        <w:rPr>
          <w:lang w:val="ru-RU"/>
        </w:rPr>
        <w:t xml:space="preserve"> </w:t>
      </w:r>
      <w:proofErr w:type="spellStart"/>
      <w:r>
        <w:rPr>
          <w:lang w:val="ru-RU"/>
        </w:rPr>
        <w:t>здоров'</w:t>
      </w:r>
      <w:r w:rsidR="001F46FE" w:rsidRPr="001F46FE">
        <w:rPr>
          <w:lang w:val="ru-RU"/>
        </w:rPr>
        <w:t>я</w:t>
      </w:r>
      <w:proofErr w:type="spellEnd"/>
      <w:r w:rsidR="001F46FE" w:rsidRPr="001F46FE">
        <w:rPr>
          <w:lang w:val="ru-RU"/>
        </w:rPr>
        <w:t xml:space="preserve"> для </w:t>
      </w:r>
      <w:proofErr w:type="spellStart"/>
      <w:r w:rsidR="001F46FE" w:rsidRPr="001F46FE">
        <w:rPr>
          <w:lang w:val="ru-RU"/>
        </w:rPr>
        <w:t>розміщення</w:t>
      </w:r>
      <w:proofErr w:type="spellEnd"/>
      <w:r w:rsidR="001F46FE" w:rsidRPr="001F46FE">
        <w:rPr>
          <w:lang w:val="ru-RU"/>
        </w:rPr>
        <w:t xml:space="preserve"> на ринку </w:t>
      </w:r>
      <w:proofErr w:type="spellStart"/>
      <w:r w:rsidR="001F46FE" w:rsidRPr="001F46FE">
        <w:rPr>
          <w:lang w:val="ru-RU"/>
        </w:rPr>
        <w:t>охолоджених</w:t>
      </w:r>
      <w:proofErr w:type="spellEnd"/>
      <w:r w:rsidR="001F46FE" w:rsidRPr="001F46FE">
        <w:rPr>
          <w:lang w:val="ru-RU"/>
        </w:rPr>
        <w:t xml:space="preserve">, </w:t>
      </w:r>
      <w:proofErr w:type="spellStart"/>
      <w:r w:rsidR="001F46FE" w:rsidRPr="001F46FE">
        <w:rPr>
          <w:lang w:val="ru-RU"/>
        </w:rPr>
        <w:t>заморожених</w:t>
      </w:r>
      <w:proofErr w:type="spellEnd"/>
      <w:r w:rsidR="001F46FE" w:rsidRPr="001F46FE">
        <w:rPr>
          <w:lang w:val="ru-RU"/>
        </w:rPr>
        <w:t xml:space="preserve">, в </w:t>
      </w:r>
      <w:proofErr w:type="spellStart"/>
      <w:r w:rsidR="001F46FE" w:rsidRPr="001F46FE">
        <w:rPr>
          <w:lang w:val="ru-RU"/>
        </w:rPr>
        <w:t>панцирі</w:t>
      </w:r>
      <w:proofErr w:type="spellEnd"/>
      <w:r w:rsidR="001F46FE" w:rsidRPr="001F46FE">
        <w:rPr>
          <w:lang w:val="ru-RU"/>
        </w:rPr>
        <w:t xml:space="preserve">, </w:t>
      </w:r>
      <w:proofErr w:type="spellStart"/>
      <w:r w:rsidR="001F46FE" w:rsidRPr="001F46FE">
        <w:rPr>
          <w:lang w:val="ru-RU"/>
        </w:rPr>
        <w:t>приготованих</w:t>
      </w:r>
      <w:proofErr w:type="spellEnd"/>
      <w:r w:rsidR="001F46FE" w:rsidRPr="001F46FE">
        <w:rPr>
          <w:lang w:val="ru-RU"/>
        </w:rPr>
        <w:t xml:space="preserve">, </w:t>
      </w:r>
      <w:proofErr w:type="spellStart"/>
      <w:r w:rsidR="001F46FE" w:rsidRPr="001F46FE">
        <w:rPr>
          <w:lang w:val="ru-RU"/>
        </w:rPr>
        <w:t>оброблених</w:t>
      </w:r>
      <w:proofErr w:type="spellEnd"/>
      <w:r w:rsidR="001F46FE" w:rsidRPr="001F46FE">
        <w:rPr>
          <w:lang w:val="ru-RU"/>
        </w:rPr>
        <w:t xml:space="preserve"> </w:t>
      </w:r>
      <w:proofErr w:type="spellStart"/>
      <w:r w:rsidR="001F46FE" w:rsidRPr="001F46FE">
        <w:rPr>
          <w:lang w:val="ru-RU"/>
        </w:rPr>
        <w:t>або</w:t>
      </w:r>
      <w:proofErr w:type="spellEnd"/>
      <w:r w:rsidR="001F46FE" w:rsidRPr="001F46FE">
        <w:rPr>
          <w:lang w:val="ru-RU"/>
        </w:rPr>
        <w:t xml:space="preserve"> </w:t>
      </w:r>
      <w:proofErr w:type="spellStart"/>
      <w:r w:rsidR="001F46FE" w:rsidRPr="001F46FE">
        <w:rPr>
          <w:lang w:val="ru-RU"/>
        </w:rPr>
        <w:t>консервованих</w:t>
      </w:r>
      <w:proofErr w:type="spellEnd"/>
      <w:r w:rsidR="001F46FE" w:rsidRPr="001F46FE">
        <w:rPr>
          <w:lang w:val="ru-RU"/>
        </w:rPr>
        <w:t xml:space="preserve"> </w:t>
      </w:r>
      <w:proofErr w:type="spellStart"/>
      <w:r w:rsidR="001F46FE" w:rsidRPr="001F46FE">
        <w:rPr>
          <w:lang w:val="ru-RU"/>
        </w:rPr>
        <w:t>равликів</w:t>
      </w:r>
      <w:proofErr w:type="spellEnd"/>
      <w:r w:rsidR="001F46FE" w:rsidRPr="001F46FE">
        <w:rPr>
          <w:lang w:val="ru-RU"/>
        </w:rPr>
        <w:t xml:space="preserve">, </w:t>
      </w:r>
      <w:proofErr w:type="spellStart"/>
      <w:r w:rsidR="001F46FE" w:rsidRPr="001F46FE">
        <w:rPr>
          <w:lang w:val="ru-RU"/>
        </w:rPr>
        <w:t>призначених</w:t>
      </w:r>
      <w:proofErr w:type="spellEnd"/>
      <w:r w:rsidR="001F46FE" w:rsidRPr="001F46FE">
        <w:rPr>
          <w:lang w:val="ru-RU"/>
        </w:rPr>
        <w:t xml:space="preserve"> для </w:t>
      </w:r>
      <w:proofErr w:type="spellStart"/>
      <w:r w:rsidR="001F46FE" w:rsidRPr="001F46FE">
        <w:rPr>
          <w:lang w:val="ru-RU"/>
        </w:rPr>
        <w:t>споживання</w:t>
      </w:r>
      <w:proofErr w:type="spellEnd"/>
      <w:r w:rsidR="001F46FE" w:rsidRPr="001F46FE">
        <w:rPr>
          <w:lang w:val="ru-RU"/>
        </w:rPr>
        <w:t xml:space="preserve"> </w:t>
      </w:r>
      <w:proofErr w:type="spellStart"/>
      <w:r w:rsidR="001F46FE" w:rsidRPr="001F46FE">
        <w:rPr>
          <w:lang w:val="ru-RU"/>
        </w:rPr>
        <w:t>людиною</w:t>
      </w:r>
      <w:proofErr w:type="spellEnd"/>
      <w:r w:rsidR="001F46FE" w:rsidRPr="001F46FE">
        <w:rPr>
          <w:lang w:val="ru-RU"/>
        </w:rPr>
        <w:t xml:space="preserve"> </w:t>
      </w:r>
      <w:r w:rsidR="001F46FE">
        <w:rPr>
          <w:lang w:val="ru-RU"/>
        </w:rPr>
        <w:br/>
      </w:r>
      <w:r w:rsidR="001F46FE" w:rsidRPr="006A3FD7">
        <w:t>(</w:t>
      </w:r>
      <w:r w:rsidR="001F46FE" w:rsidRPr="001F46FE">
        <w:rPr>
          <w:lang w:val="ru-RU"/>
        </w:rPr>
        <w:t>Регламент</w:t>
      </w:r>
      <w:r w:rsidR="001F46FE" w:rsidRPr="006A3FD7">
        <w:t xml:space="preserve"> 2019/628) </w:t>
      </w:r>
      <w:r w:rsidR="001F46FE" w:rsidRPr="001F46FE">
        <w:t>GBHC</w:t>
      </w:r>
      <w:r w:rsidR="001F46FE" w:rsidRPr="006A3FD7">
        <w:t>149</w:t>
      </w:r>
      <w:r w:rsidR="001F46FE" w:rsidRPr="001F46FE">
        <w:t>X</w:t>
      </w:r>
    </w:p>
    <w:p w:rsidR="00403DB3" w:rsidRDefault="00403DB3">
      <w:pPr>
        <w:pStyle w:val="a3"/>
        <w:spacing w:before="3"/>
        <w:rPr>
          <w:rFonts w:ascii="Calibri"/>
          <w:b w:val="0"/>
          <w:sz w:val="13"/>
        </w:rPr>
      </w:pPr>
    </w:p>
    <w:p w:rsidR="00403DB3" w:rsidRDefault="00403DB3">
      <w:pPr>
        <w:rPr>
          <w:rFonts w:ascii="Calibri"/>
          <w:sz w:val="13"/>
        </w:rPr>
        <w:sectPr w:rsidR="00403DB3" w:rsidSect="008C2EC2">
          <w:footerReference w:type="default" r:id="rId7"/>
          <w:footerReference w:type="first" r:id="rId8"/>
          <w:type w:val="continuous"/>
          <w:pgSz w:w="11910" w:h="16840"/>
          <w:pgMar w:top="284" w:right="420" w:bottom="280" w:left="600" w:header="708" w:footer="708" w:gutter="0"/>
          <w:cols w:space="720"/>
          <w:titlePg/>
          <w:docGrid w:linePitch="299"/>
        </w:sectPr>
      </w:pPr>
    </w:p>
    <w:p w:rsidR="00403DB3" w:rsidRDefault="00180E92">
      <w:pPr>
        <w:pStyle w:val="a3"/>
        <w:spacing w:before="109" w:line="225" w:lineRule="auto"/>
        <w:ind w:left="728"/>
      </w:pPr>
      <w:r>
        <w:rPr>
          <w:spacing w:val="-4"/>
        </w:rPr>
        <w:t xml:space="preserve">COUNTRY: </w:t>
      </w:r>
      <w:r>
        <w:rPr>
          <w:spacing w:val="-5"/>
        </w:rPr>
        <w:t xml:space="preserve">Countries </w:t>
      </w:r>
      <w:r>
        <w:rPr>
          <w:spacing w:val="-4"/>
        </w:rPr>
        <w:t xml:space="preserve">other </w:t>
      </w:r>
      <w:r>
        <w:t>than</w:t>
      </w:r>
      <w:r>
        <w:rPr>
          <w:spacing w:val="-58"/>
        </w:rPr>
        <w:t xml:space="preserve"> </w:t>
      </w:r>
      <w:r>
        <w:rPr>
          <w:spacing w:val="-8"/>
        </w:rPr>
        <w:t xml:space="preserve">those </w:t>
      </w:r>
      <w:r>
        <w:t xml:space="preserve">subject </w:t>
      </w:r>
      <w:r>
        <w:rPr>
          <w:spacing w:val="-7"/>
        </w:rPr>
        <w:t xml:space="preserve">to </w:t>
      </w:r>
      <w:r>
        <w:rPr>
          <w:spacing w:val="-4"/>
        </w:rPr>
        <w:t xml:space="preserve">transitional </w:t>
      </w:r>
      <w:r>
        <w:rPr>
          <w:spacing w:val="-6"/>
        </w:rPr>
        <w:t xml:space="preserve">import </w:t>
      </w:r>
      <w:r>
        <w:rPr>
          <w:spacing w:val="-4"/>
        </w:rPr>
        <w:t>arrangements (*)</w:t>
      </w:r>
      <w:r>
        <w:rPr>
          <w:spacing w:val="-4"/>
          <w:lang w:val="uk-UA"/>
        </w:rPr>
        <w:t>/</w:t>
      </w:r>
      <w:r>
        <w:rPr>
          <w:spacing w:val="-4"/>
          <w:lang w:val="uk-UA"/>
        </w:rPr>
        <w:br/>
      </w:r>
      <w:r w:rsidR="001F46FE" w:rsidRPr="001F46FE">
        <w:rPr>
          <w:spacing w:val="-4"/>
        </w:rPr>
        <w:t xml:space="preserve">КРАЇНА: </w:t>
      </w:r>
      <w:proofErr w:type="spellStart"/>
      <w:r w:rsidR="001F46FE" w:rsidRPr="001F46FE">
        <w:rPr>
          <w:spacing w:val="-4"/>
        </w:rPr>
        <w:t>Країни</w:t>
      </w:r>
      <w:proofErr w:type="spellEnd"/>
      <w:r w:rsidR="001F46FE" w:rsidRPr="001F46FE">
        <w:rPr>
          <w:spacing w:val="-4"/>
        </w:rPr>
        <w:t xml:space="preserve">, </w:t>
      </w:r>
      <w:proofErr w:type="spellStart"/>
      <w:r w:rsidR="001F46FE" w:rsidRPr="001F46FE">
        <w:rPr>
          <w:spacing w:val="-4"/>
        </w:rPr>
        <w:t>окрім</w:t>
      </w:r>
      <w:proofErr w:type="spellEnd"/>
      <w:r w:rsidR="001F46FE" w:rsidRPr="001F46FE">
        <w:rPr>
          <w:spacing w:val="-4"/>
        </w:rPr>
        <w:t xml:space="preserve"> </w:t>
      </w:r>
      <w:proofErr w:type="spellStart"/>
      <w:r w:rsidR="001F46FE" w:rsidRPr="001F46FE">
        <w:rPr>
          <w:spacing w:val="-4"/>
        </w:rPr>
        <w:t>тих</w:t>
      </w:r>
      <w:proofErr w:type="spellEnd"/>
      <w:r w:rsidR="001F46FE" w:rsidRPr="001F46FE">
        <w:rPr>
          <w:spacing w:val="-4"/>
        </w:rPr>
        <w:t xml:space="preserve">, </w:t>
      </w:r>
      <w:proofErr w:type="spellStart"/>
      <w:r w:rsidR="001F46FE" w:rsidRPr="001F46FE">
        <w:rPr>
          <w:spacing w:val="-4"/>
        </w:rPr>
        <w:t>що</w:t>
      </w:r>
      <w:proofErr w:type="spellEnd"/>
      <w:r w:rsidR="001F46FE" w:rsidRPr="001F46FE">
        <w:rPr>
          <w:spacing w:val="-4"/>
        </w:rPr>
        <w:t xml:space="preserve"> </w:t>
      </w:r>
      <w:proofErr w:type="spellStart"/>
      <w:r w:rsidR="001F46FE" w:rsidRPr="001F46FE">
        <w:rPr>
          <w:spacing w:val="-4"/>
        </w:rPr>
        <w:t>підпадають</w:t>
      </w:r>
      <w:proofErr w:type="spellEnd"/>
      <w:r w:rsidR="001F46FE" w:rsidRPr="001F46FE">
        <w:rPr>
          <w:spacing w:val="-4"/>
        </w:rPr>
        <w:t xml:space="preserve"> </w:t>
      </w:r>
      <w:proofErr w:type="spellStart"/>
      <w:r w:rsidR="001F46FE" w:rsidRPr="001F46FE">
        <w:rPr>
          <w:spacing w:val="-4"/>
        </w:rPr>
        <w:t>під</w:t>
      </w:r>
      <w:proofErr w:type="spellEnd"/>
      <w:r w:rsidR="001F46FE" w:rsidRPr="001F46FE">
        <w:rPr>
          <w:spacing w:val="-4"/>
        </w:rPr>
        <w:t xml:space="preserve"> </w:t>
      </w:r>
      <w:proofErr w:type="spellStart"/>
      <w:r w:rsidR="001F46FE" w:rsidRPr="001F46FE">
        <w:rPr>
          <w:spacing w:val="-4"/>
        </w:rPr>
        <w:t>дію</w:t>
      </w:r>
      <w:proofErr w:type="spellEnd"/>
      <w:r w:rsidR="001F46FE" w:rsidRPr="001F46FE">
        <w:rPr>
          <w:spacing w:val="-4"/>
        </w:rPr>
        <w:t xml:space="preserve"> </w:t>
      </w:r>
      <w:proofErr w:type="spellStart"/>
      <w:r w:rsidR="001F46FE" w:rsidRPr="001F46FE">
        <w:rPr>
          <w:spacing w:val="-4"/>
        </w:rPr>
        <w:t>перехідни</w:t>
      </w:r>
      <w:r>
        <w:rPr>
          <w:spacing w:val="-4"/>
        </w:rPr>
        <w:t>х</w:t>
      </w:r>
      <w:proofErr w:type="spellEnd"/>
      <w:r>
        <w:rPr>
          <w:spacing w:val="-4"/>
        </w:rPr>
        <w:t xml:space="preserve"> </w:t>
      </w:r>
      <w:proofErr w:type="spellStart"/>
      <w:r>
        <w:rPr>
          <w:spacing w:val="-4"/>
        </w:rPr>
        <w:t>домовленостей</w:t>
      </w:r>
      <w:proofErr w:type="spellEnd"/>
      <w:r>
        <w:rPr>
          <w:spacing w:val="-4"/>
        </w:rPr>
        <w:t xml:space="preserve"> </w:t>
      </w:r>
      <w:proofErr w:type="spellStart"/>
      <w:r>
        <w:rPr>
          <w:spacing w:val="-4"/>
        </w:rPr>
        <w:t>по</w:t>
      </w:r>
      <w:proofErr w:type="spellEnd"/>
      <w:r>
        <w:rPr>
          <w:spacing w:val="-4"/>
        </w:rPr>
        <w:t xml:space="preserve"> </w:t>
      </w:r>
      <w:proofErr w:type="spellStart"/>
      <w:r>
        <w:rPr>
          <w:spacing w:val="-4"/>
        </w:rPr>
        <w:t>імпорту</w:t>
      </w:r>
      <w:proofErr w:type="spellEnd"/>
      <w:r>
        <w:rPr>
          <w:spacing w:val="-4"/>
        </w:rPr>
        <w:t xml:space="preserve"> (*) </w:t>
      </w:r>
    </w:p>
    <w:p w:rsidR="00403DB3" w:rsidRDefault="00C844F6" w:rsidP="006A3FD7">
      <w:pPr>
        <w:pStyle w:val="a3"/>
        <w:spacing w:before="109" w:line="225" w:lineRule="auto"/>
        <w:ind w:left="1843" w:right="370" w:hanging="283"/>
        <w:jc w:val="right"/>
      </w:pPr>
      <w:r w:rsidRPr="001F46FE">
        <w:rPr>
          <w:b w:val="0"/>
        </w:rPr>
        <w:br w:type="column"/>
      </w:r>
      <w:r w:rsidR="00180E92">
        <w:rPr>
          <w:spacing w:val="-4"/>
        </w:rPr>
        <w:t xml:space="preserve">Veterinary </w:t>
      </w:r>
      <w:r w:rsidR="00180E92">
        <w:rPr>
          <w:spacing w:val="-5"/>
        </w:rPr>
        <w:t xml:space="preserve">certificate </w:t>
      </w:r>
      <w:r w:rsidR="00180E92">
        <w:t xml:space="preserve">to </w:t>
      </w:r>
      <w:r w:rsidR="00180E92">
        <w:rPr>
          <w:spacing w:val="-4"/>
        </w:rPr>
        <w:t>Great</w:t>
      </w:r>
      <w:r w:rsidR="00180E92">
        <w:rPr>
          <w:spacing w:val="-65"/>
        </w:rPr>
        <w:t xml:space="preserve"> </w:t>
      </w:r>
      <w:r w:rsidR="00180E92">
        <w:rPr>
          <w:spacing w:val="-7"/>
        </w:rPr>
        <w:t xml:space="preserve">Britain, </w:t>
      </w:r>
      <w:r w:rsidR="00180E92">
        <w:t xml:space="preserve">Channel </w:t>
      </w:r>
      <w:r w:rsidR="00180E92">
        <w:rPr>
          <w:spacing w:val="-5"/>
        </w:rPr>
        <w:t xml:space="preserve">Islands </w:t>
      </w:r>
      <w:r w:rsidR="00180E92">
        <w:rPr>
          <w:spacing w:val="-4"/>
        </w:rPr>
        <w:t xml:space="preserve">and </w:t>
      </w:r>
      <w:r w:rsidR="00180E92">
        <w:rPr>
          <w:spacing w:val="-6"/>
        </w:rPr>
        <w:t xml:space="preserve">Isle </w:t>
      </w:r>
      <w:r w:rsidR="00180E92">
        <w:t>of</w:t>
      </w:r>
      <w:r w:rsidR="00180E92">
        <w:rPr>
          <w:spacing w:val="-70"/>
        </w:rPr>
        <w:t xml:space="preserve"> </w:t>
      </w:r>
      <w:r w:rsidR="00180E92">
        <w:rPr>
          <w:spacing w:val="-9"/>
        </w:rPr>
        <w:t>Man</w:t>
      </w:r>
      <w:r w:rsidR="00180E92">
        <w:rPr>
          <w:spacing w:val="-9"/>
          <w:lang w:val="uk-UA"/>
        </w:rPr>
        <w:t>/</w:t>
      </w:r>
      <w:r w:rsidR="00180E92" w:rsidRPr="001F46FE">
        <w:rPr>
          <w:spacing w:val="-4"/>
        </w:rPr>
        <w:t xml:space="preserve"> </w:t>
      </w:r>
      <w:r w:rsidR="00180E92">
        <w:rPr>
          <w:spacing w:val="-4"/>
        </w:rPr>
        <w:br/>
      </w:r>
      <w:proofErr w:type="spellStart"/>
      <w:r w:rsidR="001F46FE" w:rsidRPr="001F46FE">
        <w:rPr>
          <w:spacing w:val="-4"/>
        </w:rPr>
        <w:t>Ветеринарний</w:t>
      </w:r>
      <w:proofErr w:type="spellEnd"/>
      <w:r w:rsidR="001F46FE" w:rsidRPr="001F46FE">
        <w:rPr>
          <w:spacing w:val="-4"/>
        </w:rPr>
        <w:t xml:space="preserve"> </w:t>
      </w:r>
      <w:proofErr w:type="spellStart"/>
      <w:r w:rsidR="001F46FE" w:rsidRPr="001F46FE">
        <w:rPr>
          <w:spacing w:val="-4"/>
        </w:rPr>
        <w:t>сертифікат</w:t>
      </w:r>
      <w:proofErr w:type="spellEnd"/>
      <w:r w:rsidR="001F46FE" w:rsidRPr="001F46FE">
        <w:rPr>
          <w:spacing w:val="-4"/>
        </w:rPr>
        <w:t xml:space="preserve"> </w:t>
      </w:r>
      <w:proofErr w:type="spellStart"/>
      <w:r w:rsidR="001F46FE" w:rsidRPr="001F46FE">
        <w:rPr>
          <w:spacing w:val="-4"/>
        </w:rPr>
        <w:t>до</w:t>
      </w:r>
      <w:proofErr w:type="spellEnd"/>
      <w:r w:rsidR="001F46FE" w:rsidRPr="001F46FE">
        <w:rPr>
          <w:spacing w:val="-4"/>
        </w:rPr>
        <w:t xml:space="preserve"> </w:t>
      </w:r>
      <w:proofErr w:type="spellStart"/>
      <w:r w:rsidR="001F46FE" w:rsidRPr="001F46FE">
        <w:rPr>
          <w:spacing w:val="-4"/>
        </w:rPr>
        <w:t>Великої</w:t>
      </w:r>
      <w:proofErr w:type="spellEnd"/>
      <w:r w:rsidR="001F46FE" w:rsidRPr="001F46FE">
        <w:rPr>
          <w:spacing w:val="-4"/>
        </w:rPr>
        <w:t xml:space="preserve"> </w:t>
      </w:r>
      <w:proofErr w:type="spellStart"/>
      <w:r w:rsidR="001F46FE" w:rsidRPr="001F46FE">
        <w:rPr>
          <w:spacing w:val="-4"/>
        </w:rPr>
        <w:t>Британії</w:t>
      </w:r>
      <w:proofErr w:type="spellEnd"/>
      <w:r w:rsidR="001F46FE" w:rsidRPr="001F46FE">
        <w:rPr>
          <w:spacing w:val="-4"/>
        </w:rPr>
        <w:t xml:space="preserve">, </w:t>
      </w:r>
      <w:proofErr w:type="spellStart"/>
      <w:r w:rsidR="001F46FE" w:rsidRPr="001F46FE">
        <w:rPr>
          <w:spacing w:val="-4"/>
        </w:rPr>
        <w:t>Нормандських</w:t>
      </w:r>
      <w:proofErr w:type="spellEnd"/>
      <w:r w:rsidR="001F46FE" w:rsidRPr="001F46FE">
        <w:rPr>
          <w:spacing w:val="-4"/>
        </w:rPr>
        <w:t xml:space="preserve"> </w:t>
      </w:r>
      <w:proofErr w:type="spellStart"/>
      <w:r w:rsidR="001F46FE" w:rsidRPr="001F46FE">
        <w:rPr>
          <w:spacing w:val="-4"/>
        </w:rPr>
        <w:t>островів</w:t>
      </w:r>
      <w:proofErr w:type="spellEnd"/>
      <w:r w:rsidR="001F46FE" w:rsidRPr="001F46FE">
        <w:rPr>
          <w:spacing w:val="-4"/>
        </w:rPr>
        <w:t xml:space="preserve"> </w:t>
      </w:r>
      <w:proofErr w:type="spellStart"/>
      <w:r w:rsidR="001F46FE" w:rsidRPr="001F46FE">
        <w:rPr>
          <w:spacing w:val="-4"/>
        </w:rPr>
        <w:t>та</w:t>
      </w:r>
      <w:proofErr w:type="spellEnd"/>
      <w:r w:rsidR="001F46FE" w:rsidRPr="001F46FE">
        <w:rPr>
          <w:spacing w:val="-4"/>
        </w:rPr>
        <w:t xml:space="preserve"> </w:t>
      </w:r>
      <w:proofErr w:type="spellStart"/>
      <w:r w:rsidR="001F46FE" w:rsidRPr="001F46FE">
        <w:rPr>
          <w:spacing w:val="-4"/>
        </w:rPr>
        <w:t>острову</w:t>
      </w:r>
      <w:proofErr w:type="spellEnd"/>
      <w:r w:rsidR="001F46FE" w:rsidRPr="001F46FE">
        <w:rPr>
          <w:spacing w:val="-4"/>
        </w:rPr>
        <w:t xml:space="preserve"> </w:t>
      </w:r>
      <w:proofErr w:type="spellStart"/>
      <w:r w:rsidR="001F46FE" w:rsidRPr="001F46FE">
        <w:rPr>
          <w:spacing w:val="-4"/>
        </w:rPr>
        <w:t>Мен</w:t>
      </w:r>
      <w:proofErr w:type="spellEnd"/>
      <w:r w:rsidR="001F46FE">
        <w:rPr>
          <w:b w:val="0"/>
        </w:rPr>
        <w:t>/</w:t>
      </w:r>
      <w:r w:rsidR="001F46FE" w:rsidRPr="001F46FE">
        <w:rPr>
          <w:b w:val="0"/>
        </w:rPr>
        <w:t xml:space="preserve"> </w:t>
      </w:r>
    </w:p>
    <w:p w:rsidR="00403DB3" w:rsidRDefault="00403DB3">
      <w:pPr>
        <w:spacing w:line="225" w:lineRule="auto"/>
        <w:sectPr w:rsidR="00403DB3">
          <w:type w:val="continuous"/>
          <w:pgSz w:w="11910" w:h="16840"/>
          <w:pgMar w:top="660" w:right="420" w:bottom="280" w:left="600" w:header="708" w:footer="708" w:gutter="0"/>
          <w:cols w:num="2" w:space="720" w:equalWidth="0">
            <w:col w:w="4951" w:space="40"/>
            <w:col w:w="5899"/>
          </w:cols>
        </w:sectPr>
      </w:pPr>
    </w:p>
    <w:tbl>
      <w:tblPr>
        <w:tblStyle w:val="TableNormal"/>
        <w:tblW w:w="111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1296"/>
        <w:gridCol w:w="405"/>
        <w:gridCol w:w="133"/>
        <w:gridCol w:w="91"/>
        <w:gridCol w:w="568"/>
        <w:gridCol w:w="200"/>
        <w:gridCol w:w="583"/>
        <w:gridCol w:w="501"/>
        <w:gridCol w:w="1476"/>
        <w:gridCol w:w="7"/>
        <w:gridCol w:w="1978"/>
        <w:gridCol w:w="708"/>
        <w:gridCol w:w="119"/>
        <w:gridCol w:w="7"/>
        <w:gridCol w:w="2534"/>
        <w:gridCol w:w="7"/>
      </w:tblGrid>
      <w:tr w:rsidR="00EB1FBC" w:rsidTr="00EA565F">
        <w:trPr>
          <w:trHeight w:val="588"/>
        </w:trPr>
        <w:tc>
          <w:tcPr>
            <w:tcW w:w="568" w:type="dxa"/>
            <w:vMerge w:val="restart"/>
            <w:textDirection w:val="btLr"/>
          </w:tcPr>
          <w:p w:rsidR="00EB1FBC" w:rsidRPr="00D82E41" w:rsidRDefault="00180E92" w:rsidP="008C2EC2">
            <w:pPr>
              <w:pStyle w:val="TableParagraph"/>
              <w:ind w:left="382"/>
              <w:rPr>
                <w:b/>
                <w:sz w:val="24"/>
                <w:szCs w:val="24"/>
              </w:rPr>
            </w:pPr>
            <w:r w:rsidRPr="00D82E41">
              <w:rPr>
                <w:b/>
                <w:sz w:val="24"/>
                <w:szCs w:val="24"/>
              </w:rPr>
              <w:t>Part I: Details of dispatched consignment</w:t>
            </w:r>
            <w:r>
              <w:rPr>
                <w:b/>
                <w:sz w:val="24"/>
                <w:szCs w:val="24"/>
                <w:lang w:val="uk-UA"/>
              </w:rPr>
              <w:t>/</w:t>
            </w:r>
            <w:r w:rsidRPr="00180E92">
              <w:rPr>
                <w:b/>
                <w:sz w:val="24"/>
                <w:szCs w:val="24"/>
              </w:rPr>
              <w:t xml:space="preserve"> </w:t>
            </w:r>
            <w:r w:rsidR="00B17911">
              <w:rPr>
                <w:b/>
                <w:sz w:val="24"/>
                <w:szCs w:val="24"/>
              </w:rPr>
              <w:br/>
            </w:r>
            <w:r w:rsidR="00EB1FBC" w:rsidRPr="008C2EC2">
              <w:rPr>
                <w:b/>
                <w:sz w:val="24"/>
                <w:szCs w:val="24"/>
                <w:lang w:val="uk-UA"/>
              </w:rPr>
              <w:t>Частина</w:t>
            </w:r>
            <w:r w:rsidR="00EB1FBC" w:rsidRPr="00232359">
              <w:rPr>
                <w:b/>
                <w:sz w:val="24"/>
                <w:szCs w:val="24"/>
              </w:rPr>
              <w:t xml:space="preserve"> </w:t>
            </w:r>
            <w:r w:rsidR="00EB1FBC" w:rsidRPr="00232359">
              <w:rPr>
                <w:b/>
                <w:sz w:val="24"/>
                <w:szCs w:val="24"/>
                <w:lang w:val="ru-RU"/>
              </w:rPr>
              <w:t>І</w:t>
            </w:r>
            <w:r w:rsidR="00EB1FBC" w:rsidRPr="00232359">
              <w:rPr>
                <w:b/>
                <w:sz w:val="24"/>
                <w:szCs w:val="24"/>
              </w:rPr>
              <w:t xml:space="preserve">: </w:t>
            </w:r>
            <w:proofErr w:type="spellStart"/>
            <w:r w:rsidR="00EB1FBC" w:rsidRPr="00232359">
              <w:rPr>
                <w:b/>
                <w:sz w:val="24"/>
                <w:szCs w:val="24"/>
                <w:lang w:val="ru-RU"/>
              </w:rPr>
              <w:t>Де</w:t>
            </w:r>
            <w:r w:rsidR="00232359">
              <w:rPr>
                <w:b/>
                <w:sz w:val="24"/>
                <w:szCs w:val="24"/>
                <w:lang w:val="ru-RU"/>
              </w:rPr>
              <w:t>талі</w:t>
            </w:r>
            <w:proofErr w:type="spellEnd"/>
            <w:r w:rsidR="00232359" w:rsidRPr="00232359">
              <w:rPr>
                <w:b/>
                <w:sz w:val="24"/>
                <w:szCs w:val="24"/>
              </w:rPr>
              <w:t xml:space="preserve"> </w:t>
            </w:r>
            <w:proofErr w:type="spellStart"/>
            <w:r w:rsidR="00232359">
              <w:rPr>
                <w:b/>
                <w:sz w:val="24"/>
                <w:szCs w:val="24"/>
                <w:lang w:val="ru-RU"/>
              </w:rPr>
              <w:t>щодо</w:t>
            </w:r>
            <w:proofErr w:type="spellEnd"/>
            <w:r w:rsidR="00232359" w:rsidRPr="00232359">
              <w:rPr>
                <w:b/>
                <w:sz w:val="24"/>
                <w:szCs w:val="24"/>
              </w:rPr>
              <w:t xml:space="preserve"> </w:t>
            </w:r>
            <w:proofErr w:type="spellStart"/>
            <w:r w:rsidR="00232359">
              <w:rPr>
                <w:b/>
                <w:sz w:val="24"/>
                <w:szCs w:val="24"/>
                <w:lang w:val="ru-RU"/>
              </w:rPr>
              <w:t>відправленого</w:t>
            </w:r>
            <w:proofErr w:type="spellEnd"/>
            <w:r w:rsidR="00232359" w:rsidRPr="00232359">
              <w:rPr>
                <w:b/>
                <w:sz w:val="24"/>
                <w:szCs w:val="24"/>
              </w:rPr>
              <w:t xml:space="preserve"> </w:t>
            </w:r>
            <w:proofErr w:type="spellStart"/>
            <w:r w:rsidR="00232359">
              <w:rPr>
                <w:b/>
                <w:sz w:val="24"/>
                <w:szCs w:val="24"/>
                <w:lang w:val="ru-RU"/>
              </w:rPr>
              <w:t>вантажу</w:t>
            </w:r>
            <w:proofErr w:type="spellEnd"/>
            <w:r w:rsidR="00EB1FBC" w:rsidRPr="00232359">
              <w:rPr>
                <w:b/>
                <w:sz w:val="24"/>
                <w:szCs w:val="24"/>
              </w:rPr>
              <w:t xml:space="preserve"> </w:t>
            </w:r>
            <w:r w:rsidR="00D82E41" w:rsidRPr="00232359">
              <w:rPr>
                <w:b/>
                <w:sz w:val="24"/>
                <w:szCs w:val="24"/>
              </w:rPr>
              <w:br/>
            </w:r>
          </w:p>
        </w:tc>
        <w:tc>
          <w:tcPr>
            <w:tcW w:w="5260" w:type="dxa"/>
            <w:gridSpan w:val="10"/>
            <w:vMerge w:val="restart"/>
          </w:tcPr>
          <w:p w:rsidR="00EB1FBC" w:rsidRDefault="00EB1FBC">
            <w:pPr>
              <w:pStyle w:val="TableParagraph"/>
              <w:spacing w:line="174" w:lineRule="exact"/>
              <w:ind w:left="110"/>
              <w:rPr>
                <w:sz w:val="16"/>
              </w:rPr>
            </w:pPr>
            <w:r>
              <w:rPr>
                <w:sz w:val="16"/>
              </w:rPr>
              <w:t>I.1. Consignor/Exporter</w:t>
            </w:r>
            <w:r w:rsidR="00180E92">
              <w:rPr>
                <w:sz w:val="16"/>
                <w:lang w:val="uk-UA"/>
              </w:rPr>
              <w:t xml:space="preserve"> /</w:t>
            </w:r>
            <w:r w:rsidR="00180E92" w:rsidRPr="001F5710">
              <w:rPr>
                <w:b/>
                <w:sz w:val="16"/>
              </w:rPr>
              <w:t xml:space="preserve"> </w:t>
            </w:r>
            <w:proofErr w:type="spellStart"/>
            <w:r w:rsidR="00180E92" w:rsidRPr="001F5710">
              <w:rPr>
                <w:b/>
                <w:sz w:val="16"/>
              </w:rPr>
              <w:t>Відправник</w:t>
            </w:r>
            <w:proofErr w:type="spellEnd"/>
            <w:r w:rsidR="00180E92" w:rsidRPr="001F5710">
              <w:rPr>
                <w:b/>
                <w:sz w:val="16"/>
              </w:rPr>
              <w:t>/</w:t>
            </w:r>
            <w:proofErr w:type="spellStart"/>
            <w:r w:rsidR="00180E92" w:rsidRPr="001F5710">
              <w:rPr>
                <w:b/>
                <w:sz w:val="16"/>
              </w:rPr>
              <w:t>Експортер</w:t>
            </w:r>
            <w:proofErr w:type="spellEnd"/>
          </w:p>
          <w:p w:rsidR="00EB1FBC" w:rsidRPr="000C0652" w:rsidRDefault="00C87E65" w:rsidP="00C87E65">
            <w:pPr>
              <w:pStyle w:val="TableParagraph"/>
              <w:spacing w:before="1" w:line="254" w:lineRule="auto"/>
              <w:rPr>
                <w:sz w:val="16"/>
              </w:rPr>
            </w:pPr>
            <w:r w:rsidRPr="000C0652">
              <w:rPr>
                <w:b/>
                <w:sz w:val="15"/>
              </w:rPr>
              <w:t xml:space="preserve"> </w:t>
            </w:r>
            <w:r w:rsidR="00EB1FBC">
              <w:rPr>
                <w:sz w:val="16"/>
              </w:rPr>
              <w:t>Name</w:t>
            </w:r>
            <w:r w:rsidR="00180E92">
              <w:rPr>
                <w:sz w:val="16"/>
                <w:lang w:val="uk-UA"/>
              </w:rPr>
              <w:t>/</w:t>
            </w:r>
            <w:proofErr w:type="spellStart"/>
            <w:r w:rsidR="00180E92" w:rsidRPr="001F5710">
              <w:rPr>
                <w:b/>
                <w:sz w:val="16"/>
                <w:lang w:val="ru-RU"/>
              </w:rPr>
              <w:t>Назва</w:t>
            </w:r>
            <w:proofErr w:type="spellEnd"/>
          </w:p>
          <w:p w:rsidR="00EB1FBC" w:rsidRPr="001F5710" w:rsidRDefault="00180E92" w:rsidP="001F5710">
            <w:pPr>
              <w:pStyle w:val="TableParagraph"/>
              <w:spacing w:before="1" w:line="254" w:lineRule="auto"/>
              <w:ind w:left="110"/>
              <w:rPr>
                <w:sz w:val="16"/>
                <w:lang w:val="ru-RU"/>
              </w:rPr>
            </w:pPr>
            <w:r>
              <w:rPr>
                <w:sz w:val="16"/>
              </w:rPr>
              <w:t>Address</w:t>
            </w:r>
            <w:r>
              <w:rPr>
                <w:sz w:val="16"/>
                <w:lang w:val="uk-UA"/>
              </w:rPr>
              <w:t>/</w:t>
            </w:r>
            <w:r w:rsidR="00EB1FBC" w:rsidRPr="001F5710">
              <w:rPr>
                <w:b/>
                <w:sz w:val="16"/>
                <w:lang w:val="uk-UA"/>
              </w:rPr>
              <w:t>Адреса</w:t>
            </w:r>
          </w:p>
          <w:p w:rsidR="00EB1FBC" w:rsidRPr="001F5710" w:rsidRDefault="00EB1FBC">
            <w:pPr>
              <w:pStyle w:val="TableParagraph"/>
              <w:rPr>
                <w:b/>
                <w:sz w:val="18"/>
                <w:lang w:val="ru-RU"/>
              </w:rPr>
            </w:pPr>
          </w:p>
          <w:p w:rsidR="00C87E65" w:rsidRDefault="00C87E65">
            <w:pPr>
              <w:pStyle w:val="TableParagraph"/>
              <w:spacing w:before="147"/>
              <w:ind w:left="110"/>
              <w:rPr>
                <w:b/>
                <w:sz w:val="16"/>
                <w:lang w:val="uk-UA"/>
              </w:rPr>
            </w:pPr>
          </w:p>
          <w:p w:rsidR="00EB1FBC" w:rsidRPr="001F5710" w:rsidRDefault="00C87E65" w:rsidP="00180E92">
            <w:pPr>
              <w:pStyle w:val="TableParagraph"/>
              <w:spacing w:before="147"/>
              <w:rPr>
                <w:sz w:val="16"/>
                <w:lang w:val="ru-RU"/>
              </w:rPr>
            </w:pPr>
            <w:r>
              <w:rPr>
                <w:b/>
                <w:sz w:val="16"/>
                <w:lang w:val="uk-UA"/>
              </w:rPr>
              <w:t xml:space="preserve"> </w:t>
            </w:r>
            <w:r w:rsidR="00EB1FBC">
              <w:rPr>
                <w:sz w:val="16"/>
              </w:rPr>
              <w:t>Tel</w:t>
            </w:r>
            <w:r w:rsidR="00EB1FBC" w:rsidRPr="001F5710">
              <w:rPr>
                <w:sz w:val="16"/>
                <w:lang w:val="ru-RU"/>
              </w:rPr>
              <w:t>.</w:t>
            </w:r>
            <w:r w:rsidR="00180E92">
              <w:rPr>
                <w:sz w:val="16"/>
                <w:lang w:val="ru-RU"/>
              </w:rPr>
              <w:t>/</w:t>
            </w:r>
            <w:r w:rsidR="00180E92" w:rsidRPr="001F5710">
              <w:rPr>
                <w:b/>
                <w:sz w:val="16"/>
                <w:lang w:val="uk-UA"/>
              </w:rPr>
              <w:t xml:space="preserve"> Номер телефону</w:t>
            </w:r>
          </w:p>
        </w:tc>
        <w:tc>
          <w:tcPr>
            <w:tcW w:w="2812" w:type="dxa"/>
            <w:gridSpan w:val="4"/>
          </w:tcPr>
          <w:p w:rsidR="00EB1FBC" w:rsidRPr="007C2991" w:rsidRDefault="00EB1FBC" w:rsidP="00132A94">
            <w:pPr>
              <w:pStyle w:val="TableParagraph"/>
              <w:spacing w:line="232" w:lineRule="auto"/>
              <w:ind w:left="118" w:right="110"/>
              <w:rPr>
                <w:sz w:val="16"/>
                <w:lang w:val="ru-RU"/>
              </w:rPr>
            </w:pPr>
            <w:r>
              <w:rPr>
                <w:sz w:val="16"/>
              </w:rPr>
              <w:t>I</w:t>
            </w:r>
            <w:r w:rsidRPr="007C2991">
              <w:rPr>
                <w:sz w:val="16"/>
                <w:lang w:val="ru-RU"/>
              </w:rPr>
              <w:t xml:space="preserve">.2. </w:t>
            </w:r>
            <w:r w:rsidR="00132A94">
              <w:rPr>
                <w:sz w:val="16"/>
              </w:rPr>
              <w:t>Certificate</w:t>
            </w:r>
            <w:r w:rsidR="00132A94" w:rsidRPr="007C2991">
              <w:rPr>
                <w:sz w:val="16"/>
                <w:lang w:val="ru-RU"/>
              </w:rPr>
              <w:t xml:space="preserve"> </w:t>
            </w:r>
            <w:r w:rsidR="00132A94">
              <w:rPr>
                <w:sz w:val="16"/>
              </w:rPr>
              <w:t>reference</w:t>
            </w:r>
            <w:r w:rsidR="00132A94" w:rsidRPr="007C2991">
              <w:rPr>
                <w:sz w:val="16"/>
                <w:lang w:val="ru-RU"/>
              </w:rPr>
              <w:t xml:space="preserve"> </w:t>
            </w:r>
            <w:r w:rsidR="00132A94">
              <w:rPr>
                <w:sz w:val="16"/>
              </w:rPr>
              <w:t>no</w:t>
            </w:r>
            <w:r w:rsidR="00132A94">
              <w:rPr>
                <w:sz w:val="16"/>
                <w:lang w:val="uk-UA"/>
              </w:rPr>
              <w:t>/</w:t>
            </w:r>
            <w:r w:rsidR="00132A94" w:rsidRPr="001F5710">
              <w:rPr>
                <w:b/>
                <w:sz w:val="16"/>
                <w:lang w:val="ru-RU"/>
              </w:rPr>
              <w:t xml:space="preserve"> </w:t>
            </w:r>
            <w:proofErr w:type="spellStart"/>
            <w:r w:rsidRPr="001F5710">
              <w:rPr>
                <w:b/>
                <w:sz w:val="16"/>
                <w:lang w:val="ru-RU"/>
              </w:rPr>
              <w:t>Ідентифікаційний</w:t>
            </w:r>
            <w:proofErr w:type="spellEnd"/>
            <w:r w:rsidRPr="007C2991">
              <w:rPr>
                <w:b/>
                <w:sz w:val="16"/>
                <w:lang w:val="ru-RU"/>
              </w:rPr>
              <w:t xml:space="preserve"> </w:t>
            </w:r>
            <w:r w:rsidRPr="001F5710">
              <w:rPr>
                <w:b/>
                <w:sz w:val="16"/>
                <w:lang w:val="ru-RU"/>
              </w:rPr>
              <w:t>номер</w:t>
            </w:r>
            <w:r w:rsidRPr="007C2991">
              <w:rPr>
                <w:b/>
                <w:sz w:val="16"/>
                <w:lang w:val="ru-RU"/>
              </w:rPr>
              <w:t xml:space="preserve"> </w:t>
            </w:r>
            <w:proofErr w:type="spellStart"/>
            <w:r w:rsidRPr="001F5710">
              <w:rPr>
                <w:b/>
                <w:sz w:val="16"/>
                <w:lang w:val="ru-RU"/>
              </w:rPr>
              <w:t>міжнародного</w:t>
            </w:r>
            <w:proofErr w:type="spellEnd"/>
            <w:r w:rsidRPr="007C2991">
              <w:rPr>
                <w:b/>
                <w:sz w:val="16"/>
                <w:lang w:val="ru-RU"/>
              </w:rPr>
              <w:t xml:space="preserve"> </w:t>
            </w:r>
            <w:proofErr w:type="spellStart"/>
            <w:r w:rsidRPr="001F5710">
              <w:rPr>
                <w:b/>
                <w:sz w:val="16"/>
                <w:lang w:val="ru-RU"/>
              </w:rPr>
              <w:t>сертифіката</w:t>
            </w:r>
            <w:proofErr w:type="spellEnd"/>
          </w:p>
        </w:tc>
        <w:tc>
          <w:tcPr>
            <w:tcW w:w="2541" w:type="dxa"/>
            <w:gridSpan w:val="2"/>
            <w:tcBorders>
              <w:tr2bl w:val="single" w:sz="4" w:space="0" w:color="auto"/>
            </w:tcBorders>
            <w:shd w:val="clear" w:color="auto" w:fill="FFFFFF" w:themeFill="background1"/>
          </w:tcPr>
          <w:p w:rsidR="00EB1FBC" w:rsidRDefault="00EB1FBC" w:rsidP="00C844F6">
            <w:pPr>
              <w:pStyle w:val="TableParagraph"/>
              <w:spacing w:line="174" w:lineRule="exact"/>
              <w:ind w:left="105"/>
              <w:rPr>
                <w:sz w:val="16"/>
              </w:rPr>
            </w:pPr>
            <w:r>
              <w:rPr>
                <w:sz w:val="16"/>
              </w:rPr>
              <w:t>I.2.a.</w:t>
            </w:r>
          </w:p>
        </w:tc>
      </w:tr>
      <w:tr w:rsidR="00EB1FBC" w:rsidTr="00EA565F">
        <w:trPr>
          <w:trHeight w:val="396"/>
        </w:trPr>
        <w:tc>
          <w:tcPr>
            <w:tcW w:w="568" w:type="dxa"/>
            <w:vMerge/>
            <w:textDirection w:val="btLr"/>
          </w:tcPr>
          <w:p w:rsidR="00EB1FBC" w:rsidRDefault="00EB1FBC">
            <w:pPr>
              <w:rPr>
                <w:sz w:val="2"/>
                <w:szCs w:val="2"/>
              </w:rPr>
            </w:pPr>
          </w:p>
        </w:tc>
        <w:tc>
          <w:tcPr>
            <w:tcW w:w="5260" w:type="dxa"/>
            <w:gridSpan w:val="10"/>
            <w:vMerge/>
            <w:tcBorders>
              <w:top w:val="nil"/>
            </w:tcBorders>
          </w:tcPr>
          <w:p w:rsidR="00EB1FBC" w:rsidRDefault="00EB1FBC">
            <w:pPr>
              <w:rPr>
                <w:sz w:val="2"/>
                <w:szCs w:val="2"/>
              </w:rPr>
            </w:pPr>
          </w:p>
        </w:tc>
        <w:tc>
          <w:tcPr>
            <w:tcW w:w="5353" w:type="dxa"/>
            <w:gridSpan w:val="6"/>
          </w:tcPr>
          <w:p w:rsidR="00EB1FBC" w:rsidRDefault="00EB1FBC" w:rsidP="00132A94">
            <w:pPr>
              <w:pStyle w:val="TableParagraph"/>
              <w:spacing w:line="174" w:lineRule="exact"/>
              <w:ind w:left="118"/>
              <w:rPr>
                <w:sz w:val="16"/>
              </w:rPr>
            </w:pPr>
            <w:r>
              <w:rPr>
                <w:sz w:val="16"/>
              </w:rPr>
              <w:t xml:space="preserve">I.3. </w:t>
            </w:r>
            <w:r w:rsidR="00132A94">
              <w:rPr>
                <w:sz w:val="16"/>
              </w:rPr>
              <w:t>Central Competent Authority</w:t>
            </w:r>
            <w:r w:rsidR="00132A94">
              <w:rPr>
                <w:sz w:val="16"/>
                <w:lang w:val="uk-UA"/>
              </w:rPr>
              <w:t>/</w:t>
            </w:r>
            <w:proofErr w:type="spellStart"/>
            <w:r w:rsidRPr="001F5710">
              <w:rPr>
                <w:b/>
                <w:sz w:val="16"/>
              </w:rPr>
              <w:t>Центральний</w:t>
            </w:r>
            <w:proofErr w:type="spellEnd"/>
            <w:r w:rsidRPr="001F5710">
              <w:rPr>
                <w:b/>
                <w:sz w:val="16"/>
              </w:rPr>
              <w:t xml:space="preserve"> </w:t>
            </w:r>
            <w:proofErr w:type="spellStart"/>
            <w:r w:rsidRPr="001F5710">
              <w:rPr>
                <w:b/>
                <w:sz w:val="16"/>
              </w:rPr>
              <w:t>компетентний</w:t>
            </w:r>
            <w:proofErr w:type="spellEnd"/>
            <w:r w:rsidRPr="001F5710">
              <w:rPr>
                <w:b/>
                <w:sz w:val="16"/>
              </w:rPr>
              <w:t xml:space="preserve"> </w:t>
            </w:r>
            <w:proofErr w:type="spellStart"/>
            <w:r w:rsidRPr="001F5710">
              <w:rPr>
                <w:b/>
                <w:sz w:val="16"/>
              </w:rPr>
              <w:t>орган</w:t>
            </w:r>
            <w:proofErr w:type="spellEnd"/>
          </w:p>
        </w:tc>
      </w:tr>
      <w:tr w:rsidR="00EB1FBC" w:rsidTr="00EA565F">
        <w:trPr>
          <w:trHeight w:val="412"/>
        </w:trPr>
        <w:tc>
          <w:tcPr>
            <w:tcW w:w="568" w:type="dxa"/>
            <w:vMerge/>
            <w:textDirection w:val="btLr"/>
          </w:tcPr>
          <w:p w:rsidR="00EB1FBC" w:rsidRDefault="00EB1FBC">
            <w:pPr>
              <w:rPr>
                <w:sz w:val="2"/>
                <w:szCs w:val="2"/>
              </w:rPr>
            </w:pPr>
          </w:p>
        </w:tc>
        <w:tc>
          <w:tcPr>
            <w:tcW w:w="5260" w:type="dxa"/>
            <w:gridSpan w:val="10"/>
            <w:vMerge/>
            <w:tcBorders>
              <w:top w:val="nil"/>
            </w:tcBorders>
          </w:tcPr>
          <w:p w:rsidR="00EB1FBC" w:rsidRDefault="00EB1FBC">
            <w:pPr>
              <w:rPr>
                <w:sz w:val="2"/>
                <w:szCs w:val="2"/>
              </w:rPr>
            </w:pPr>
          </w:p>
        </w:tc>
        <w:tc>
          <w:tcPr>
            <w:tcW w:w="5353" w:type="dxa"/>
            <w:gridSpan w:val="6"/>
          </w:tcPr>
          <w:p w:rsidR="00EB1FBC" w:rsidRDefault="00EB1FBC" w:rsidP="00132A94">
            <w:pPr>
              <w:pStyle w:val="TableParagraph"/>
              <w:spacing w:line="174" w:lineRule="exact"/>
              <w:ind w:left="118"/>
              <w:rPr>
                <w:sz w:val="16"/>
              </w:rPr>
            </w:pPr>
            <w:r>
              <w:rPr>
                <w:sz w:val="16"/>
              </w:rPr>
              <w:t xml:space="preserve">I.4. </w:t>
            </w:r>
            <w:r w:rsidR="00132A94">
              <w:rPr>
                <w:sz w:val="16"/>
              </w:rPr>
              <w:t>Local Competent Authority</w:t>
            </w:r>
            <w:r w:rsidR="00132A94">
              <w:rPr>
                <w:sz w:val="16"/>
                <w:lang w:val="uk-UA"/>
              </w:rPr>
              <w:t>/</w:t>
            </w:r>
            <w:proofErr w:type="spellStart"/>
            <w:r w:rsidRPr="000E693C">
              <w:rPr>
                <w:rFonts w:eastAsiaTheme="minorHAnsi"/>
                <w:b/>
                <w:sz w:val="16"/>
                <w:szCs w:val="16"/>
              </w:rPr>
              <w:t>Місцевий</w:t>
            </w:r>
            <w:proofErr w:type="spellEnd"/>
            <w:r w:rsidRPr="000E693C">
              <w:rPr>
                <w:rFonts w:eastAsiaTheme="minorHAnsi"/>
                <w:b/>
                <w:sz w:val="16"/>
                <w:szCs w:val="16"/>
              </w:rPr>
              <w:t xml:space="preserve"> </w:t>
            </w:r>
            <w:proofErr w:type="spellStart"/>
            <w:r w:rsidRPr="000E693C">
              <w:rPr>
                <w:rFonts w:eastAsiaTheme="minorHAnsi"/>
                <w:b/>
                <w:sz w:val="16"/>
                <w:szCs w:val="16"/>
              </w:rPr>
              <w:t>компетентний</w:t>
            </w:r>
            <w:proofErr w:type="spellEnd"/>
            <w:r w:rsidRPr="000E693C">
              <w:rPr>
                <w:rFonts w:eastAsiaTheme="minorHAnsi"/>
                <w:b/>
                <w:sz w:val="16"/>
                <w:szCs w:val="16"/>
              </w:rPr>
              <w:t xml:space="preserve"> </w:t>
            </w:r>
            <w:proofErr w:type="spellStart"/>
            <w:r w:rsidRPr="000E693C">
              <w:rPr>
                <w:rFonts w:eastAsiaTheme="minorHAnsi"/>
                <w:b/>
                <w:sz w:val="16"/>
                <w:szCs w:val="16"/>
              </w:rPr>
              <w:t>орган</w:t>
            </w:r>
            <w:proofErr w:type="spellEnd"/>
          </w:p>
        </w:tc>
      </w:tr>
      <w:tr w:rsidR="00EB1FBC" w:rsidTr="00EA565F">
        <w:trPr>
          <w:trHeight w:val="1259"/>
        </w:trPr>
        <w:tc>
          <w:tcPr>
            <w:tcW w:w="568" w:type="dxa"/>
            <w:vMerge/>
            <w:textDirection w:val="btLr"/>
          </w:tcPr>
          <w:p w:rsidR="00EB1FBC" w:rsidRDefault="00EB1FBC">
            <w:pPr>
              <w:rPr>
                <w:sz w:val="2"/>
                <w:szCs w:val="2"/>
              </w:rPr>
            </w:pPr>
          </w:p>
        </w:tc>
        <w:tc>
          <w:tcPr>
            <w:tcW w:w="5260" w:type="dxa"/>
            <w:gridSpan w:val="10"/>
          </w:tcPr>
          <w:p w:rsidR="00EB1FBC" w:rsidRDefault="00EB1FBC">
            <w:pPr>
              <w:pStyle w:val="TableParagraph"/>
              <w:spacing w:line="174" w:lineRule="exact"/>
              <w:ind w:left="110"/>
              <w:rPr>
                <w:sz w:val="16"/>
              </w:rPr>
            </w:pPr>
            <w:r>
              <w:rPr>
                <w:sz w:val="16"/>
              </w:rPr>
              <w:t>I.5. Consignee/Importer</w:t>
            </w:r>
            <w:r w:rsidR="00132A94">
              <w:rPr>
                <w:sz w:val="16"/>
                <w:lang w:val="uk-UA"/>
              </w:rPr>
              <w:t>/</w:t>
            </w:r>
            <w:r w:rsidR="00132A94" w:rsidRPr="000E693C">
              <w:rPr>
                <w:rFonts w:eastAsiaTheme="minorHAnsi"/>
                <w:b/>
                <w:sz w:val="16"/>
                <w:szCs w:val="16"/>
              </w:rPr>
              <w:t xml:space="preserve"> </w:t>
            </w:r>
            <w:proofErr w:type="spellStart"/>
            <w:r w:rsidR="00132A94" w:rsidRPr="000E693C">
              <w:rPr>
                <w:rFonts w:eastAsiaTheme="minorHAnsi"/>
                <w:b/>
                <w:sz w:val="16"/>
                <w:szCs w:val="16"/>
              </w:rPr>
              <w:t>Одержувач</w:t>
            </w:r>
            <w:proofErr w:type="spellEnd"/>
            <w:r w:rsidR="00132A94" w:rsidRPr="000E693C">
              <w:rPr>
                <w:rFonts w:eastAsiaTheme="minorHAnsi"/>
                <w:b/>
                <w:sz w:val="16"/>
                <w:szCs w:val="16"/>
                <w:lang w:val="uk-UA"/>
              </w:rPr>
              <w:t>/Імпортер</w:t>
            </w:r>
          </w:p>
          <w:p w:rsidR="00EB1FBC" w:rsidRDefault="00EB1FBC">
            <w:pPr>
              <w:pStyle w:val="TableParagraph"/>
              <w:rPr>
                <w:b/>
                <w:sz w:val="15"/>
              </w:rPr>
            </w:pPr>
          </w:p>
          <w:p w:rsidR="00EB1FBC" w:rsidRPr="001F5710" w:rsidRDefault="00EB1FBC" w:rsidP="001F5710">
            <w:pPr>
              <w:pStyle w:val="TableParagraph"/>
              <w:spacing w:before="1" w:line="254" w:lineRule="auto"/>
              <w:ind w:left="110" w:right="387"/>
              <w:rPr>
                <w:sz w:val="16"/>
                <w:szCs w:val="16"/>
              </w:rPr>
            </w:pPr>
            <w:r w:rsidRPr="001F5710">
              <w:rPr>
                <w:sz w:val="16"/>
                <w:szCs w:val="16"/>
              </w:rPr>
              <w:t>Name</w:t>
            </w:r>
            <w:r w:rsidR="003B655E">
              <w:rPr>
                <w:sz w:val="16"/>
                <w:szCs w:val="16"/>
                <w:lang w:val="uk-UA"/>
              </w:rPr>
              <w:t>/</w:t>
            </w:r>
            <w:proofErr w:type="spellStart"/>
            <w:r w:rsidR="003B655E" w:rsidRPr="001F5710">
              <w:rPr>
                <w:rFonts w:eastAsiaTheme="minorHAnsi"/>
                <w:b/>
                <w:sz w:val="16"/>
                <w:szCs w:val="16"/>
              </w:rPr>
              <w:t>Назва</w:t>
            </w:r>
            <w:proofErr w:type="spellEnd"/>
          </w:p>
          <w:p w:rsidR="00EB1FBC" w:rsidRDefault="00EB1FBC" w:rsidP="001F5710">
            <w:pPr>
              <w:pStyle w:val="TableParagraph"/>
              <w:spacing w:before="1" w:line="254" w:lineRule="auto"/>
              <w:ind w:left="110" w:right="387"/>
              <w:rPr>
                <w:sz w:val="16"/>
              </w:rPr>
            </w:pPr>
            <w:r>
              <w:rPr>
                <w:sz w:val="16"/>
              </w:rPr>
              <w:t>Address</w:t>
            </w:r>
            <w:r w:rsidR="003B655E">
              <w:rPr>
                <w:sz w:val="16"/>
                <w:lang w:val="uk-UA"/>
              </w:rPr>
              <w:t>/</w:t>
            </w:r>
            <w:proofErr w:type="spellStart"/>
            <w:r w:rsidR="003B655E" w:rsidRPr="001F5710">
              <w:rPr>
                <w:rFonts w:eastAsiaTheme="minorHAnsi"/>
                <w:b/>
                <w:sz w:val="16"/>
                <w:szCs w:val="16"/>
              </w:rPr>
              <w:t>Адреса</w:t>
            </w:r>
            <w:proofErr w:type="spellEnd"/>
          </w:p>
          <w:p w:rsidR="00EB1FBC" w:rsidRPr="001F5710" w:rsidRDefault="003B655E" w:rsidP="003B655E">
            <w:pPr>
              <w:pStyle w:val="TableParagraph"/>
              <w:spacing w:before="151" w:line="190" w:lineRule="atLeast"/>
              <w:ind w:left="110" w:right="670"/>
              <w:rPr>
                <w:sz w:val="16"/>
              </w:rPr>
            </w:pPr>
            <w:r w:rsidRPr="000C0652">
              <w:rPr>
                <w:sz w:val="16"/>
              </w:rPr>
              <w:t>Postal Code</w:t>
            </w:r>
            <w:r>
              <w:rPr>
                <w:sz w:val="16"/>
                <w:lang w:val="uk-UA"/>
              </w:rPr>
              <w:t>/</w:t>
            </w:r>
            <w:r w:rsidRPr="001F5710">
              <w:rPr>
                <w:rFonts w:eastAsiaTheme="minorHAnsi"/>
                <w:b/>
                <w:sz w:val="16"/>
                <w:szCs w:val="16"/>
                <w:lang w:val="uk-UA"/>
              </w:rPr>
              <w:t>Поштовий індекс</w:t>
            </w:r>
            <w:r w:rsidR="00EB1FBC" w:rsidRPr="000C0652">
              <w:rPr>
                <w:sz w:val="16"/>
              </w:rPr>
              <w:br/>
              <w:t>Tel.</w:t>
            </w:r>
            <w:r>
              <w:rPr>
                <w:sz w:val="16"/>
                <w:lang w:val="uk-UA"/>
              </w:rPr>
              <w:t>/</w:t>
            </w:r>
            <w:r w:rsidRPr="000C0652">
              <w:rPr>
                <w:rFonts w:eastAsiaTheme="minorHAnsi"/>
                <w:b/>
                <w:sz w:val="16"/>
                <w:szCs w:val="16"/>
              </w:rPr>
              <w:t xml:space="preserve"> </w:t>
            </w:r>
            <w:proofErr w:type="spellStart"/>
            <w:r w:rsidRPr="001F5710">
              <w:rPr>
                <w:rFonts w:eastAsiaTheme="minorHAnsi"/>
                <w:b/>
                <w:sz w:val="16"/>
                <w:szCs w:val="16"/>
              </w:rPr>
              <w:t>Номер</w:t>
            </w:r>
            <w:proofErr w:type="spellEnd"/>
            <w:r w:rsidRPr="001F5710">
              <w:rPr>
                <w:rFonts w:eastAsiaTheme="minorHAnsi"/>
                <w:b/>
                <w:sz w:val="16"/>
                <w:szCs w:val="16"/>
              </w:rPr>
              <w:t xml:space="preserve"> </w:t>
            </w:r>
            <w:proofErr w:type="spellStart"/>
            <w:r w:rsidRPr="001F5710">
              <w:rPr>
                <w:rFonts w:eastAsiaTheme="minorHAnsi"/>
                <w:b/>
                <w:sz w:val="16"/>
                <w:szCs w:val="16"/>
              </w:rPr>
              <w:t>телефону</w:t>
            </w:r>
            <w:proofErr w:type="spellEnd"/>
          </w:p>
        </w:tc>
        <w:tc>
          <w:tcPr>
            <w:tcW w:w="5353" w:type="dxa"/>
            <w:gridSpan w:val="6"/>
          </w:tcPr>
          <w:p w:rsidR="00EB1FBC" w:rsidRDefault="00EB1FBC">
            <w:pPr>
              <w:pStyle w:val="TableParagraph"/>
              <w:spacing w:line="174" w:lineRule="exact"/>
              <w:ind w:left="118"/>
              <w:rPr>
                <w:sz w:val="16"/>
              </w:rPr>
            </w:pPr>
            <w:r>
              <w:rPr>
                <w:sz w:val="16"/>
              </w:rPr>
              <w:t>I.6. Operator responsible for the consignment</w:t>
            </w:r>
            <w:r w:rsidR="00B17911">
              <w:rPr>
                <w:sz w:val="16"/>
                <w:lang w:val="uk-UA"/>
              </w:rPr>
              <w:t>/</w:t>
            </w:r>
            <w:r w:rsidR="00B17911" w:rsidRPr="000E693C">
              <w:rPr>
                <w:rFonts w:eastAsiaTheme="minorHAnsi"/>
                <w:b/>
                <w:sz w:val="16"/>
                <w:szCs w:val="16"/>
                <w:lang w:val="uk-UA"/>
              </w:rPr>
              <w:t xml:space="preserve"> Оператор, відповідальний за вантаж</w:t>
            </w:r>
          </w:p>
          <w:p w:rsidR="00EB1FBC" w:rsidRDefault="00EB1FBC">
            <w:pPr>
              <w:pStyle w:val="TableParagraph"/>
              <w:rPr>
                <w:b/>
                <w:sz w:val="15"/>
              </w:rPr>
            </w:pPr>
          </w:p>
          <w:p w:rsidR="00EB1FBC" w:rsidRDefault="00EB1FBC" w:rsidP="003C55E8">
            <w:pPr>
              <w:pStyle w:val="TableParagraph"/>
              <w:spacing w:before="1" w:line="254" w:lineRule="auto"/>
              <w:ind w:left="118" w:right="243"/>
              <w:rPr>
                <w:sz w:val="16"/>
              </w:rPr>
            </w:pPr>
            <w:r>
              <w:rPr>
                <w:sz w:val="16"/>
              </w:rPr>
              <w:t>Name</w:t>
            </w:r>
            <w:r w:rsidR="00B17911">
              <w:rPr>
                <w:sz w:val="16"/>
                <w:lang w:val="uk-UA"/>
              </w:rPr>
              <w:t>/</w:t>
            </w:r>
            <w:proofErr w:type="spellStart"/>
            <w:r w:rsidR="00B17911" w:rsidRPr="001F5710">
              <w:rPr>
                <w:rFonts w:eastAsiaTheme="minorHAnsi"/>
                <w:b/>
                <w:sz w:val="16"/>
                <w:szCs w:val="16"/>
              </w:rPr>
              <w:t>Назва</w:t>
            </w:r>
            <w:proofErr w:type="spellEnd"/>
            <w:r>
              <w:rPr>
                <w:sz w:val="16"/>
              </w:rPr>
              <w:br/>
              <w:t>Address</w:t>
            </w:r>
            <w:r w:rsidR="00B17911">
              <w:rPr>
                <w:sz w:val="16"/>
                <w:lang w:val="uk-UA"/>
              </w:rPr>
              <w:t>/</w:t>
            </w:r>
            <w:proofErr w:type="spellStart"/>
            <w:r w:rsidR="00B17911" w:rsidRPr="001F5710">
              <w:rPr>
                <w:rFonts w:eastAsiaTheme="minorHAnsi"/>
                <w:b/>
                <w:sz w:val="16"/>
                <w:szCs w:val="16"/>
              </w:rPr>
              <w:t>Адреса</w:t>
            </w:r>
            <w:proofErr w:type="spellEnd"/>
          </w:p>
          <w:p w:rsidR="00EB1FBC" w:rsidRDefault="00EB1FBC">
            <w:pPr>
              <w:pStyle w:val="TableParagraph"/>
              <w:spacing w:before="147" w:line="159" w:lineRule="exact"/>
              <w:ind w:left="118"/>
              <w:rPr>
                <w:sz w:val="16"/>
              </w:rPr>
            </w:pPr>
            <w:r w:rsidRPr="001F5710">
              <w:rPr>
                <w:rFonts w:eastAsiaTheme="minorHAnsi"/>
                <w:b/>
                <w:sz w:val="16"/>
                <w:szCs w:val="16"/>
                <w:lang w:val="uk-UA"/>
              </w:rPr>
              <w:t>Поштовий індекс</w:t>
            </w:r>
            <w:r w:rsidRPr="001F5710">
              <w:rPr>
                <w:rFonts w:eastAsiaTheme="minorHAnsi"/>
                <w:b/>
                <w:sz w:val="16"/>
                <w:szCs w:val="16"/>
              </w:rPr>
              <w:t>/</w:t>
            </w:r>
            <w:r>
              <w:rPr>
                <w:sz w:val="16"/>
              </w:rPr>
              <w:t>Postal Code</w:t>
            </w:r>
          </w:p>
        </w:tc>
      </w:tr>
      <w:tr w:rsidR="00EB1FBC" w:rsidTr="00EA565F">
        <w:trPr>
          <w:gridAfter w:val="1"/>
          <w:wAfter w:w="7" w:type="dxa"/>
          <w:trHeight w:val="340"/>
        </w:trPr>
        <w:tc>
          <w:tcPr>
            <w:tcW w:w="568" w:type="dxa"/>
            <w:vMerge/>
            <w:textDirection w:val="btLr"/>
          </w:tcPr>
          <w:p w:rsidR="00EB1FBC" w:rsidRDefault="00EB1FBC">
            <w:pPr>
              <w:rPr>
                <w:sz w:val="2"/>
                <w:szCs w:val="2"/>
              </w:rPr>
            </w:pPr>
          </w:p>
        </w:tc>
        <w:tc>
          <w:tcPr>
            <w:tcW w:w="1701" w:type="dxa"/>
            <w:gridSpan w:val="2"/>
            <w:tcBorders>
              <w:bottom w:val="nil"/>
              <w:right w:val="nil"/>
            </w:tcBorders>
          </w:tcPr>
          <w:p w:rsidR="00EB1FBC" w:rsidRDefault="00EB1FBC">
            <w:pPr>
              <w:pStyle w:val="TableParagraph"/>
              <w:spacing w:line="171" w:lineRule="exact"/>
              <w:ind w:left="110" w:right="-15"/>
              <w:rPr>
                <w:sz w:val="16"/>
              </w:rPr>
            </w:pPr>
            <w:r>
              <w:rPr>
                <w:sz w:val="16"/>
              </w:rPr>
              <w:t>I.7.</w:t>
            </w:r>
            <w:r>
              <w:rPr>
                <w:spacing w:val="-2"/>
                <w:sz w:val="16"/>
              </w:rPr>
              <w:t xml:space="preserve"> </w:t>
            </w:r>
            <w:r>
              <w:rPr>
                <w:sz w:val="16"/>
              </w:rPr>
              <w:t>Country</w:t>
            </w:r>
          </w:p>
          <w:p w:rsidR="00EB1FBC" w:rsidRDefault="00EB1FBC">
            <w:pPr>
              <w:pStyle w:val="TableParagraph"/>
              <w:spacing w:line="149" w:lineRule="exact"/>
              <w:ind w:left="110"/>
              <w:rPr>
                <w:sz w:val="16"/>
              </w:rPr>
            </w:pPr>
            <w:r>
              <w:rPr>
                <w:sz w:val="16"/>
              </w:rPr>
              <w:t>of origin</w:t>
            </w:r>
            <w:r w:rsidR="00B17911">
              <w:rPr>
                <w:sz w:val="16"/>
                <w:lang w:val="uk-UA"/>
              </w:rPr>
              <w:t>/</w:t>
            </w:r>
            <w:r w:rsidR="00B17911" w:rsidRPr="000E693C">
              <w:rPr>
                <w:rFonts w:eastAsiaTheme="minorHAnsi"/>
                <w:b/>
                <w:sz w:val="16"/>
                <w:szCs w:val="16"/>
              </w:rPr>
              <w:t xml:space="preserve"> </w:t>
            </w:r>
            <w:proofErr w:type="spellStart"/>
            <w:r w:rsidR="00B17911" w:rsidRPr="000E693C">
              <w:rPr>
                <w:rFonts w:eastAsiaTheme="minorHAnsi"/>
                <w:b/>
                <w:sz w:val="16"/>
                <w:szCs w:val="16"/>
              </w:rPr>
              <w:t>Країна</w:t>
            </w:r>
            <w:proofErr w:type="spellEnd"/>
            <w:r w:rsidR="00B17911" w:rsidRPr="000E693C">
              <w:rPr>
                <w:rFonts w:eastAsiaTheme="minorHAnsi"/>
                <w:b/>
                <w:sz w:val="16"/>
                <w:szCs w:val="16"/>
              </w:rPr>
              <w:t xml:space="preserve"> </w:t>
            </w:r>
            <w:proofErr w:type="spellStart"/>
            <w:r w:rsidR="00B17911" w:rsidRPr="000E693C">
              <w:rPr>
                <w:rFonts w:eastAsiaTheme="minorHAnsi"/>
                <w:b/>
                <w:sz w:val="16"/>
                <w:szCs w:val="16"/>
              </w:rPr>
              <w:t>походження</w:t>
            </w:r>
            <w:proofErr w:type="spellEnd"/>
          </w:p>
        </w:tc>
        <w:tc>
          <w:tcPr>
            <w:tcW w:w="133" w:type="dxa"/>
            <w:tcBorders>
              <w:left w:val="nil"/>
              <w:bottom w:val="nil"/>
              <w:right w:val="nil"/>
            </w:tcBorders>
          </w:tcPr>
          <w:p w:rsidR="00EB1FBC" w:rsidRDefault="00EB1FBC">
            <w:pPr>
              <w:pStyle w:val="TableParagraph"/>
              <w:rPr>
                <w:rFonts w:ascii="Times New Roman"/>
                <w:sz w:val="16"/>
              </w:rPr>
            </w:pPr>
          </w:p>
        </w:tc>
        <w:tc>
          <w:tcPr>
            <w:tcW w:w="859" w:type="dxa"/>
            <w:gridSpan w:val="3"/>
            <w:tcBorders>
              <w:left w:val="nil"/>
              <w:bottom w:val="nil"/>
            </w:tcBorders>
          </w:tcPr>
          <w:p w:rsidR="00B17911" w:rsidRDefault="00B17911" w:rsidP="00B17911">
            <w:pPr>
              <w:pStyle w:val="TableParagraph"/>
              <w:spacing w:line="171" w:lineRule="exact"/>
              <w:ind w:left="111"/>
              <w:rPr>
                <w:sz w:val="16"/>
              </w:rPr>
            </w:pPr>
            <w:r>
              <w:rPr>
                <w:sz w:val="16"/>
              </w:rPr>
              <w:t>ISO</w:t>
            </w:r>
          </w:p>
          <w:p w:rsidR="00B17911" w:rsidRPr="007B7BBB" w:rsidRDefault="00B17911" w:rsidP="00B17911">
            <w:pPr>
              <w:pStyle w:val="TableParagraph"/>
              <w:spacing w:line="171" w:lineRule="exact"/>
              <w:ind w:left="111"/>
              <w:rPr>
                <w:sz w:val="16"/>
              </w:rPr>
            </w:pPr>
            <w:r>
              <w:rPr>
                <w:sz w:val="16"/>
              </w:rPr>
              <w:t>Code</w:t>
            </w:r>
            <w:r>
              <w:rPr>
                <w:sz w:val="16"/>
                <w:lang w:val="uk-UA"/>
              </w:rPr>
              <w:t>/</w:t>
            </w:r>
            <w:r>
              <w:rPr>
                <w:sz w:val="16"/>
              </w:rPr>
              <w:t xml:space="preserve"> </w:t>
            </w:r>
            <w:r w:rsidR="00EB1FBC">
              <w:rPr>
                <w:b/>
                <w:sz w:val="16"/>
                <w:lang w:val="uk-UA"/>
              </w:rPr>
              <w:t>К</w:t>
            </w:r>
            <w:r w:rsidR="00EB1FBC" w:rsidRPr="007B7BBB">
              <w:rPr>
                <w:b/>
                <w:sz w:val="16"/>
                <w:lang w:val="uk-UA"/>
              </w:rPr>
              <w:t xml:space="preserve">од </w:t>
            </w:r>
            <w:r w:rsidR="00EB1FBC" w:rsidRPr="007B7BBB">
              <w:rPr>
                <w:b/>
                <w:sz w:val="16"/>
              </w:rPr>
              <w:t>ISO</w:t>
            </w:r>
            <w:r w:rsidR="00EB1FBC" w:rsidRPr="007B7BBB">
              <w:rPr>
                <w:sz w:val="16"/>
              </w:rPr>
              <w:t>/</w:t>
            </w:r>
            <w:r w:rsidR="00EB1FBC">
              <w:rPr>
                <w:sz w:val="16"/>
              </w:rPr>
              <w:t xml:space="preserve"> </w:t>
            </w:r>
          </w:p>
          <w:p w:rsidR="00EB1FBC" w:rsidRPr="007B7BBB" w:rsidRDefault="00EB1FBC" w:rsidP="007B7BBB">
            <w:pPr>
              <w:pStyle w:val="TableParagraph"/>
              <w:spacing w:line="149" w:lineRule="exact"/>
              <w:ind w:left="111"/>
              <w:rPr>
                <w:sz w:val="16"/>
              </w:rPr>
            </w:pPr>
          </w:p>
        </w:tc>
        <w:tc>
          <w:tcPr>
            <w:tcW w:w="2560" w:type="dxa"/>
            <w:gridSpan w:val="3"/>
            <w:vMerge w:val="restart"/>
            <w:tcBorders>
              <w:tr2bl w:val="single" w:sz="4" w:space="0" w:color="auto"/>
            </w:tcBorders>
          </w:tcPr>
          <w:p w:rsidR="00EB1FBC" w:rsidRDefault="00EB1FBC">
            <w:pPr>
              <w:pStyle w:val="TableParagraph"/>
              <w:spacing w:line="174" w:lineRule="exact"/>
              <w:ind w:left="96"/>
              <w:rPr>
                <w:sz w:val="16"/>
              </w:rPr>
            </w:pPr>
            <w:r>
              <w:rPr>
                <w:sz w:val="16"/>
              </w:rPr>
              <w:t>I.8.</w:t>
            </w:r>
          </w:p>
        </w:tc>
        <w:tc>
          <w:tcPr>
            <w:tcW w:w="1985" w:type="dxa"/>
            <w:gridSpan w:val="2"/>
            <w:tcBorders>
              <w:bottom w:val="nil"/>
              <w:right w:val="nil"/>
            </w:tcBorders>
          </w:tcPr>
          <w:p w:rsidR="00B17911" w:rsidRDefault="00EB1FBC" w:rsidP="00B17911">
            <w:pPr>
              <w:pStyle w:val="TableParagraph"/>
              <w:spacing w:line="171" w:lineRule="exact"/>
              <w:ind w:left="118"/>
              <w:rPr>
                <w:sz w:val="16"/>
              </w:rPr>
            </w:pPr>
            <w:r>
              <w:rPr>
                <w:sz w:val="16"/>
              </w:rPr>
              <w:t xml:space="preserve">I.9. </w:t>
            </w:r>
            <w:r w:rsidR="00B17911">
              <w:rPr>
                <w:sz w:val="16"/>
              </w:rPr>
              <w:t>Country</w:t>
            </w:r>
          </w:p>
          <w:p w:rsidR="00B17911" w:rsidRDefault="00B17911" w:rsidP="00B17911">
            <w:pPr>
              <w:pStyle w:val="TableParagraph"/>
              <w:spacing w:line="171" w:lineRule="exact"/>
              <w:ind w:left="118"/>
              <w:rPr>
                <w:sz w:val="16"/>
              </w:rPr>
            </w:pPr>
            <w:r>
              <w:rPr>
                <w:sz w:val="16"/>
              </w:rPr>
              <w:t>of destination</w:t>
            </w:r>
            <w:r>
              <w:rPr>
                <w:sz w:val="16"/>
                <w:lang w:val="uk-UA"/>
              </w:rPr>
              <w:t>/</w:t>
            </w:r>
            <w:r w:rsidRPr="000E693C">
              <w:rPr>
                <w:rFonts w:eastAsiaTheme="minorHAnsi"/>
                <w:b/>
                <w:sz w:val="16"/>
                <w:szCs w:val="16"/>
              </w:rPr>
              <w:t xml:space="preserve"> </w:t>
            </w:r>
            <w:proofErr w:type="spellStart"/>
            <w:r w:rsidR="00EB1FBC" w:rsidRPr="000E693C">
              <w:rPr>
                <w:rFonts w:eastAsiaTheme="minorHAnsi"/>
                <w:b/>
                <w:sz w:val="16"/>
                <w:szCs w:val="16"/>
              </w:rPr>
              <w:t>Країна</w:t>
            </w:r>
            <w:proofErr w:type="spellEnd"/>
            <w:r w:rsidR="00EB1FBC" w:rsidRPr="000E693C">
              <w:rPr>
                <w:rFonts w:eastAsiaTheme="minorHAnsi"/>
                <w:b/>
                <w:sz w:val="16"/>
                <w:szCs w:val="16"/>
              </w:rPr>
              <w:t xml:space="preserve"> </w:t>
            </w:r>
            <w:proofErr w:type="spellStart"/>
            <w:r w:rsidR="00EB1FBC" w:rsidRPr="000E693C">
              <w:rPr>
                <w:rFonts w:eastAsiaTheme="minorHAnsi"/>
                <w:b/>
                <w:sz w:val="16"/>
                <w:szCs w:val="16"/>
              </w:rPr>
              <w:t>призначення</w:t>
            </w:r>
            <w:proofErr w:type="spellEnd"/>
          </w:p>
          <w:p w:rsidR="00EB1FBC" w:rsidRDefault="00EB1FBC">
            <w:pPr>
              <w:pStyle w:val="TableParagraph"/>
              <w:spacing w:line="149" w:lineRule="exact"/>
              <w:ind w:left="118"/>
              <w:rPr>
                <w:sz w:val="16"/>
              </w:rPr>
            </w:pPr>
          </w:p>
        </w:tc>
        <w:tc>
          <w:tcPr>
            <w:tcW w:w="708" w:type="dxa"/>
            <w:tcBorders>
              <w:left w:val="nil"/>
              <w:bottom w:val="nil"/>
              <w:right w:val="nil"/>
            </w:tcBorders>
          </w:tcPr>
          <w:p w:rsidR="00B17911" w:rsidRDefault="00B17911" w:rsidP="00B17911">
            <w:pPr>
              <w:pStyle w:val="TableParagraph"/>
              <w:spacing w:line="171" w:lineRule="exact"/>
              <w:ind w:left="128"/>
              <w:rPr>
                <w:sz w:val="16"/>
              </w:rPr>
            </w:pPr>
            <w:r>
              <w:rPr>
                <w:sz w:val="16"/>
              </w:rPr>
              <w:t>ISO</w:t>
            </w:r>
          </w:p>
          <w:p w:rsidR="00B17911" w:rsidRDefault="00B17911" w:rsidP="00B17911">
            <w:pPr>
              <w:pStyle w:val="TableParagraph"/>
              <w:spacing w:line="171" w:lineRule="exact"/>
              <w:ind w:left="128"/>
              <w:rPr>
                <w:sz w:val="16"/>
              </w:rPr>
            </w:pPr>
            <w:r>
              <w:rPr>
                <w:sz w:val="16"/>
              </w:rPr>
              <w:t>Code</w:t>
            </w:r>
            <w:r>
              <w:rPr>
                <w:sz w:val="16"/>
                <w:lang w:val="uk-UA"/>
              </w:rPr>
              <w:t>/</w:t>
            </w:r>
            <w:r w:rsidR="00EE3036">
              <w:rPr>
                <w:sz w:val="16"/>
              </w:rPr>
              <w:t xml:space="preserve"> </w:t>
            </w:r>
            <w:r w:rsidR="00EB1FBC">
              <w:rPr>
                <w:b/>
                <w:sz w:val="16"/>
                <w:lang w:val="uk-UA"/>
              </w:rPr>
              <w:t>К</w:t>
            </w:r>
            <w:r w:rsidR="00EB1FBC" w:rsidRPr="007B7BBB">
              <w:rPr>
                <w:b/>
                <w:sz w:val="16"/>
                <w:lang w:val="uk-UA"/>
              </w:rPr>
              <w:t xml:space="preserve">од </w:t>
            </w:r>
            <w:r w:rsidR="00EB1FBC" w:rsidRPr="007B7BBB">
              <w:rPr>
                <w:b/>
                <w:sz w:val="16"/>
              </w:rPr>
              <w:t>ISO</w:t>
            </w:r>
          </w:p>
          <w:p w:rsidR="00EB1FBC" w:rsidRDefault="00EB1FBC">
            <w:pPr>
              <w:pStyle w:val="TableParagraph"/>
              <w:spacing w:line="149" w:lineRule="exact"/>
              <w:ind w:left="128"/>
              <w:rPr>
                <w:sz w:val="16"/>
              </w:rPr>
            </w:pPr>
          </w:p>
        </w:tc>
        <w:tc>
          <w:tcPr>
            <w:tcW w:w="119" w:type="dxa"/>
            <w:tcBorders>
              <w:left w:val="nil"/>
              <w:bottom w:val="nil"/>
            </w:tcBorders>
          </w:tcPr>
          <w:p w:rsidR="00EB1FBC" w:rsidRDefault="00EB1FBC">
            <w:pPr>
              <w:pStyle w:val="TableParagraph"/>
              <w:rPr>
                <w:rFonts w:ascii="Times New Roman"/>
                <w:sz w:val="16"/>
              </w:rPr>
            </w:pPr>
          </w:p>
        </w:tc>
        <w:tc>
          <w:tcPr>
            <w:tcW w:w="2541" w:type="dxa"/>
            <w:gridSpan w:val="2"/>
            <w:vMerge w:val="restart"/>
            <w:tcBorders>
              <w:tr2bl w:val="single" w:sz="4" w:space="0" w:color="auto"/>
            </w:tcBorders>
          </w:tcPr>
          <w:p w:rsidR="00EB1FBC" w:rsidRDefault="00EB1FBC">
            <w:pPr>
              <w:pStyle w:val="TableParagraph"/>
              <w:spacing w:line="174" w:lineRule="exact"/>
              <w:ind w:left="105"/>
              <w:rPr>
                <w:sz w:val="16"/>
              </w:rPr>
            </w:pPr>
            <w:r>
              <w:rPr>
                <w:sz w:val="16"/>
              </w:rPr>
              <w:t>I.10.</w:t>
            </w:r>
          </w:p>
        </w:tc>
      </w:tr>
      <w:tr w:rsidR="00EB1FBC" w:rsidTr="00EA565F">
        <w:trPr>
          <w:gridAfter w:val="1"/>
          <w:wAfter w:w="7" w:type="dxa"/>
          <w:trHeight w:val="180"/>
        </w:trPr>
        <w:tc>
          <w:tcPr>
            <w:tcW w:w="568" w:type="dxa"/>
            <w:vMerge/>
            <w:textDirection w:val="btLr"/>
          </w:tcPr>
          <w:p w:rsidR="00EB1FBC" w:rsidRDefault="00EB1FBC">
            <w:pPr>
              <w:rPr>
                <w:sz w:val="2"/>
                <w:szCs w:val="2"/>
              </w:rPr>
            </w:pPr>
          </w:p>
        </w:tc>
        <w:tc>
          <w:tcPr>
            <w:tcW w:w="1834" w:type="dxa"/>
            <w:gridSpan w:val="3"/>
            <w:tcBorders>
              <w:top w:val="nil"/>
            </w:tcBorders>
          </w:tcPr>
          <w:p w:rsidR="00EB1FBC" w:rsidRDefault="00EB1FBC">
            <w:pPr>
              <w:pStyle w:val="TableParagraph"/>
              <w:rPr>
                <w:rFonts w:ascii="Times New Roman"/>
                <w:sz w:val="12"/>
              </w:rPr>
            </w:pPr>
          </w:p>
        </w:tc>
        <w:tc>
          <w:tcPr>
            <w:tcW w:w="859" w:type="dxa"/>
            <w:gridSpan w:val="3"/>
            <w:tcBorders>
              <w:top w:val="nil"/>
            </w:tcBorders>
          </w:tcPr>
          <w:p w:rsidR="00EB1FBC" w:rsidRDefault="00EB1FBC">
            <w:pPr>
              <w:pStyle w:val="TableParagraph"/>
              <w:rPr>
                <w:rFonts w:ascii="Times New Roman"/>
                <w:sz w:val="12"/>
              </w:rPr>
            </w:pPr>
          </w:p>
        </w:tc>
        <w:tc>
          <w:tcPr>
            <w:tcW w:w="2560" w:type="dxa"/>
            <w:gridSpan w:val="3"/>
            <w:vMerge/>
            <w:tcBorders>
              <w:top w:val="nil"/>
              <w:tr2bl w:val="single" w:sz="4" w:space="0" w:color="auto"/>
            </w:tcBorders>
          </w:tcPr>
          <w:p w:rsidR="00EB1FBC" w:rsidRDefault="00EB1FBC">
            <w:pPr>
              <w:rPr>
                <w:sz w:val="2"/>
                <w:szCs w:val="2"/>
              </w:rPr>
            </w:pPr>
          </w:p>
        </w:tc>
        <w:tc>
          <w:tcPr>
            <w:tcW w:w="1985" w:type="dxa"/>
            <w:gridSpan w:val="2"/>
            <w:tcBorders>
              <w:top w:val="nil"/>
            </w:tcBorders>
          </w:tcPr>
          <w:p w:rsidR="00EB1FBC" w:rsidRDefault="00EB1FBC">
            <w:pPr>
              <w:pStyle w:val="TableParagraph"/>
              <w:rPr>
                <w:rFonts w:ascii="Times New Roman"/>
                <w:sz w:val="12"/>
              </w:rPr>
            </w:pPr>
          </w:p>
        </w:tc>
        <w:tc>
          <w:tcPr>
            <w:tcW w:w="827" w:type="dxa"/>
            <w:gridSpan w:val="2"/>
            <w:tcBorders>
              <w:top w:val="nil"/>
            </w:tcBorders>
          </w:tcPr>
          <w:p w:rsidR="00EB1FBC" w:rsidRDefault="00EB1FBC">
            <w:pPr>
              <w:pStyle w:val="TableParagraph"/>
              <w:rPr>
                <w:rFonts w:ascii="Times New Roman"/>
                <w:sz w:val="12"/>
              </w:rPr>
            </w:pPr>
          </w:p>
        </w:tc>
        <w:tc>
          <w:tcPr>
            <w:tcW w:w="2541" w:type="dxa"/>
            <w:gridSpan w:val="2"/>
            <w:vMerge/>
            <w:tcBorders>
              <w:top w:val="nil"/>
              <w:tr2bl w:val="single" w:sz="4" w:space="0" w:color="auto"/>
            </w:tcBorders>
          </w:tcPr>
          <w:p w:rsidR="00EB1FBC" w:rsidRDefault="00EB1FBC">
            <w:pPr>
              <w:rPr>
                <w:sz w:val="2"/>
                <w:szCs w:val="2"/>
              </w:rPr>
            </w:pPr>
          </w:p>
        </w:tc>
      </w:tr>
      <w:tr w:rsidR="00EB1FBC" w:rsidTr="00EA565F">
        <w:trPr>
          <w:trHeight w:val="1203"/>
        </w:trPr>
        <w:tc>
          <w:tcPr>
            <w:tcW w:w="568" w:type="dxa"/>
            <w:vMerge/>
            <w:textDirection w:val="btLr"/>
          </w:tcPr>
          <w:p w:rsidR="00EB1FBC" w:rsidRDefault="00EB1FBC">
            <w:pPr>
              <w:rPr>
                <w:sz w:val="2"/>
                <w:szCs w:val="2"/>
              </w:rPr>
            </w:pPr>
          </w:p>
        </w:tc>
        <w:tc>
          <w:tcPr>
            <w:tcW w:w="5260" w:type="dxa"/>
            <w:gridSpan w:val="10"/>
          </w:tcPr>
          <w:p w:rsidR="00EB1FBC" w:rsidRDefault="00EB1FBC">
            <w:pPr>
              <w:pStyle w:val="TableParagraph"/>
              <w:spacing w:line="174" w:lineRule="exact"/>
              <w:ind w:left="110"/>
              <w:rPr>
                <w:sz w:val="16"/>
              </w:rPr>
            </w:pPr>
            <w:r>
              <w:rPr>
                <w:sz w:val="16"/>
              </w:rPr>
              <w:t>I.11. Place of dispatch</w:t>
            </w:r>
            <w:r w:rsidR="00EF5A11">
              <w:rPr>
                <w:sz w:val="16"/>
                <w:lang w:val="uk-UA"/>
              </w:rPr>
              <w:t>/</w:t>
            </w:r>
            <w:r w:rsidR="00EF5A11" w:rsidRPr="002A1098">
              <w:rPr>
                <w:rFonts w:eastAsiaTheme="minorHAnsi"/>
                <w:b/>
                <w:sz w:val="16"/>
                <w:szCs w:val="16"/>
                <w:lang w:val="uk-UA"/>
              </w:rPr>
              <w:t>Місце відвантаження</w:t>
            </w:r>
          </w:p>
          <w:p w:rsidR="00EB1FBC" w:rsidRDefault="00EB1FBC">
            <w:pPr>
              <w:pStyle w:val="TableParagraph"/>
              <w:spacing w:before="9"/>
              <w:rPr>
                <w:b/>
                <w:sz w:val="16"/>
              </w:rPr>
            </w:pPr>
          </w:p>
          <w:p w:rsidR="00EB1FBC" w:rsidRDefault="00EB1FBC" w:rsidP="0002057F">
            <w:pPr>
              <w:pStyle w:val="TableParagraph"/>
              <w:spacing w:line="232" w:lineRule="auto"/>
              <w:ind w:left="110" w:right="1237"/>
              <w:rPr>
                <w:sz w:val="16"/>
              </w:rPr>
            </w:pPr>
            <w:r>
              <w:rPr>
                <w:sz w:val="16"/>
              </w:rPr>
              <w:t>Name</w:t>
            </w:r>
            <w:r w:rsidR="00EF5A11">
              <w:rPr>
                <w:sz w:val="16"/>
                <w:lang w:val="uk-UA"/>
              </w:rPr>
              <w:t>/</w:t>
            </w:r>
            <w:proofErr w:type="spellStart"/>
            <w:r w:rsidR="00EF5A11" w:rsidRPr="001F5710">
              <w:rPr>
                <w:rFonts w:eastAsiaTheme="minorHAnsi"/>
                <w:b/>
                <w:sz w:val="16"/>
                <w:szCs w:val="16"/>
              </w:rPr>
              <w:t>Назва</w:t>
            </w:r>
            <w:proofErr w:type="spellEnd"/>
            <w:r>
              <w:rPr>
                <w:sz w:val="16"/>
              </w:rPr>
              <w:br/>
              <w:t>Address</w:t>
            </w:r>
            <w:r w:rsidR="00EF5A11">
              <w:rPr>
                <w:sz w:val="16"/>
                <w:lang w:val="uk-UA"/>
              </w:rPr>
              <w:t>/</w:t>
            </w:r>
            <w:proofErr w:type="spellStart"/>
            <w:r w:rsidR="00EF5A11" w:rsidRPr="001F5710">
              <w:rPr>
                <w:rFonts w:eastAsiaTheme="minorHAnsi"/>
                <w:b/>
                <w:sz w:val="16"/>
                <w:szCs w:val="16"/>
              </w:rPr>
              <w:t>Адреса</w:t>
            </w:r>
            <w:proofErr w:type="spellEnd"/>
          </w:p>
          <w:p w:rsidR="00EB1FBC" w:rsidRDefault="00EB1FBC" w:rsidP="00EF5A11">
            <w:pPr>
              <w:pStyle w:val="TableParagraph"/>
              <w:spacing w:before="161"/>
              <w:ind w:left="110"/>
              <w:rPr>
                <w:sz w:val="16"/>
              </w:rPr>
            </w:pPr>
            <w:r>
              <w:rPr>
                <w:sz w:val="16"/>
              </w:rPr>
              <w:t>Approval No</w:t>
            </w:r>
            <w:r w:rsidR="00EF5A11">
              <w:rPr>
                <w:sz w:val="16"/>
                <w:lang w:val="uk-UA"/>
              </w:rPr>
              <w:t>/</w:t>
            </w:r>
            <w:proofErr w:type="spellStart"/>
            <w:r w:rsidR="00EF5A11" w:rsidRPr="0002057F">
              <w:rPr>
                <w:b/>
                <w:sz w:val="16"/>
              </w:rPr>
              <w:t>Номер</w:t>
            </w:r>
            <w:proofErr w:type="spellEnd"/>
            <w:r w:rsidR="00EF5A11" w:rsidRPr="0002057F">
              <w:rPr>
                <w:b/>
                <w:sz w:val="16"/>
              </w:rPr>
              <w:t xml:space="preserve"> </w:t>
            </w:r>
            <w:proofErr w:type="spellStart"/>
            <w:r w:rsidR="00EF5A11" w:rsidRPr="0002057F">
              <w:rPr>
                <w:b/>
                <w:sz w:val="16"/>
              </w:rPr>
              <w:t>ухвалення</w:t>
            </w:r>
            <w:proofErr w:type="spellEnd"/>
          </w:p>
        </w:tc>
        <w:tc>
          <w:tcPr>
            <w:tcW w:w="5353" w:type="dxa"/>
            <w:gridSpan w:val="6"/>
          </w:tcPr>
          <w:p w:rsidR="00EB1FBC" w:rsidRDefault="00EB1FBC">
            <w:pPr>
              <w:pStyle w:val="TableParagraph"/>
              <w:spacing w:line="174" w:lineRule="exact"/>
              <w:ind w:left="118"/>
              <w:rPr>
                <w:sz w:val="16"/>
              </w:rPr>
            </w:pPr>
            <w:r>
              <w:rPr>
                <w:sz w:val="16"/>
              </w:rPr>
              <w:t>I.12. Place of destination</w:t>
            </w:r>
            <w:r w:rsidR="00EF5A11">
              <w:rPr>
                <w:sz w:val="16"/>
                <w:lang w:val="uk-UA"/>
              </w:rPr>
              <w:t>/</w:t>
            </w:r>
            <w:r w:rsidR="00EF5A11" w:rsidRPr="000E693C">
              <w:rPr>
                <w:rFonts w:eastAsiaTheme="minorHAnsi"/>
                <w:b/>
                <w:sz w:val="16"/>
                <w:szCs w:val="16"/>
                <w:lang w:val="uk-UA"/>
              </w:rPr>
              <w:t xml:space="preserve"> Місце призначення</w:t>
            </w:r>
          </w:p>
          <w:p w:rsidR="00EB1FBC" w:rsidRDefault="00EB1FBC">
            <w:pPr>
              <w:pStyle w:val="TableParagraph"/>
              <w:spacing w:before="9"/>
              <w:rPr>
                <w:b/>
                <w:sz w:val="16"/>
              </w:rPr>
            </w:pPr>
          </w:p>
          <w:p w:rsidR="00EB1FBC" w:rsidRDefault="00EB1FBC" w:rsidP="00EF5A11">
            <w:pPr>
              <w:pStyle w:val="TableParagraph"/>
              <w:spacing w:line="232" w:lineRule="auto"/>
              <w:ind w:left="118" w:right="526"/>
              <w:rPr>
                <w:sz w:val="16"/>
              </w:rPr>
            </w:pPr>
            <w:r>
              <w:rPr>
                <w:sz w:val="16"/>
              </w:rPr>
              <w:t>Name</w:t>
            </w:r>
            <w:r w:rsidR="00EF5A11">
              <w:rPr>
                <w:sz w:val="16"/>
                <w:lang w:val="uk-UA"/>
              </w:rPr>
              <w:t>/</w:t>
            </w:r>
            <w:proofErr w:type="spellStart"/>
            <w:r w:rsidR="00EF5A11" w:rsidRPr="001F5710">
              <w:rPr>
                <w:rFonts w:eastAsiaTheme="minorHAnsi"/>
                <w:b/>
                <w:sz w:val="16"/>
                <w:szCs w:val="16"/>
              </w:rPr>
              <w:t>Назва</w:t>
            </w:r>
            <w:proofErr w:type="spellEnd"/>
            <w:r>
              <w:rPr>
                <w:sz w:val="16"/>
              </w:rPr>
              <w:br/>
              <w:t>Address</w:t>
            </w:r>
            <w:r w:rsidR="00EF5A11">
              <w:rPr>
                <w:sz w:val="16"/>
                <w:lang w:val="uk-UA"/>
              </w:rPr>
              <w:t>/</w:t>
            </w:r>
            <w:proofErr w:type="spellStart"/>
            <w:r w:rsidR="00EF5A11" w:rsidRPr="001F5710">
              <w:rPr>
                <w:rFonts w:eastAsiaTheme="minorHAnsi"/>
                <w:b/>
                <w:sz w:val="16"/>
                <w:szCs w:val="16"/>
              </w:rPr>
              <w:t>Адреса</w:t>
            </w:r>
            <w:proofErr w:type="spellEnd"/>
          </w:p>
        </w:tc>
      </w:tr>
      <w:tr w:rsidR="00EB1FBC" w:rsidTr="00EA565F">
        <w:trPr>
          <w:trHeight w:val="396"/>
        </w:trPr>
        <w:tc>
          <w:tcPr>
            <w:tcW w:w="568" w:type="dxa"/>
            <w:vMerge/>
            <w:textDirection w:val="btLr"/>
          </w:tcPr>
          <w:p w:rsidR="00EB1FBC" w:rsidRDefault="00EB1FBC">
            <w:pPr>
              <w:rPr>
                <w:sz w:val="2"/>
                <w:szCs w:val="2"/>
              </w:rPr>
            </w:pPr>
          </w:p>
        </w:tc>
        <w:tc>
          <w:tcPr>
            <w:tcW w:w="5260" w:type="dxa"/>
            <w:gridSpan w:val="10"/>
            <w:tcBorders>
              <w:bottom w:val="single" w:sz="8" w:space="0" w:color="000000"/>
            </w:tcBorders>
          </w:tcPr>
          <w:p w:rsidR="00EB1FBC" w:rsidRDefault="00EB1FBC" w:rsidP="00DF0DCD">
            <w:pPr>
              <w:pStyle w:val="TableParagraph"/>
              <w:spacing w:line="158" w:lineRule="exact"/>
              <w:ind w:left="110"/>
              <w:rPr>
                <w:sz w:val="16"/>
              </w:rPr>
            </w:pPr>
            <w:r>
              <w:rPr>
                <w:sz w:val="16"/>
              </w:rPr>
              <w:t>I.13. Place of loading</w:t>
            </w:r>
            <w:r w:rsidR="00DF0DCD">
              <w:rPr>
                <w:sz w:val="16"/>
                <w:lang w:val="uk-UA"/>
              </w:rPr>
              <w:t>/</w:t>
            </w:r>
            <w:r w:rsidR="00DF0DCD" w:rsidRPr="00DF0DCD">
              <w:rPr>
                <w:rFonts w:eastAsiaTheme="minorHAnsi"/>
                <w:b/>
                <w:sz w:val="16"/>
                <w:szCs w:val="16"/>
              </w:rPr>
              <w:t xml:space="preserve"> </w:t>
            </w:r>
            <w:proofErr w:type="spellStart"/>
            <w:r w:rsidR="00DF0DCD" w:rsidRPr="00513F42">
              <w:rPr>
                <w:rFonts w:eastAsiaTheme="minorHAnsi"/>
                <w:b/>
                <w:sz w:val="16"/>
                <w:szCs w:val="16"/>
                <w:lang w:val="ru-RU"/>
              </w:rPr>
              <w:t>Місце</w:t>
            </w:r>
            <w:proofErr w:type="spellEnd"/>
            <w:r w:rsidR="00DF0DCD" w:rsidRPr="00007A01">
              <w:rPr>
                <w:rFonts w:eastAsiaTheme="minorHAnsi"/>
                <w:b/>
                <w:sz w:val="16"/>
                <w:szCs w:val="16"/>
              </w:rPr>
              <w:t xml:space="preserve"> </w:t>
            </w:r>
            <w:proofErr w:type="spellStart"/>
            <w:r w:rsidR="00DF0DCD" w:rsidRPr="00513F42">
              <w:rPr>
                <w:rFonts w:eastAsiaTheme="minorHAnsi"/>
                <w:b/>
                <w:sz w:val="16"/>
                <w:szCs w:val="16"/>
                <w:lang w:val="ru-RU"/>
              </w:rPr>
              <w:t>завантаження</w:t>
            </w:r>
            <w:proofErr w:type="spellEnd"/>
          </w:p>
        </w:tc>
        <w:tc>
          <w:tcPr>
            <w:tcW w:w="5353" w:type="dxa"/>
            <w:gridSpan w:val="6"/>
          </w:tcPr>
          <w:p w:rsidR="00EB1FBC" w:rsidRDefault="00DF0DCD" w:rsidP="00DF0DCD">
            <w:pPr>
              <w:pStyle w:val="TableParagraph"/>
              <w:spacing w:line="158" w:lineRule="exact"/>
              <w:ind w:left="118"/>
              <w:rPr>
                <w:sz w:val="16"/>
              </w:rPr>
            </w:pPr>
            <w:r>
              <w:rPr>
                <w:sz w:val="16"/>
              </w:rPr>
              <w:t>I.14.</w:t>
            </w:r>
            <w:r w:rsidR="00EB1FBC">
              <w:rPr>
                <w:rFonts w:eastAsiaTheme="minorHAnsi"/>
                <w:sz w:val="16"/>
                <w:szCs w:val="16"/>
                <w:lang w:val="uk-UA"/>
              </w:rPr>
              <w:t xml:space="preserve"> </w:t>
            </w:r>
            <w:r w:rsidR="00EB1FBC">
              <w:rPr>
                <w:sz w:val="16"/>
              </w:rPr>
              <w:t>Date and time of departure</w:t>
            </w:r>
            <w:r>
              <w:rPr>
                <w:sz w:val="16"/>
                <w:lang w:val="uk-UA"/>
              </w:rPr>
              <w:t>/</w:t>
            </w:r>
            <w:r w:rsidRPr="005D6594">
              <w:rPr>
                <w:rFonts w:eastAsiaTheme="minorHAnsi"/>
                <w:b/>
                <w:sz w:val="16"/>
                <w:szCs w:val="16"/>
                <w:lang w:val="uk-UA"/>
              </w:rPr>
              <w:t xml:space="preserve"> Дата та час відвантаження</w:t>
            </w:r>
          </w:p>
        </w:tc>
      </w:tr>
      <w:tr w:rsidR="00EB1FBC" w:rsidRPr="008C2EC2" w:rsidTr="00EA565F">
        <w:trPr>
          <w:trHeight w:val="277"/>
        </w:trPr>
        <w:tc>
          <w:tcPr>
            <w:tcW w:w="568" w:type="dxa"/>
            <w:vMerge/>
            <w:textDirection w:val="btLr"/>
          </w:tcPr>
          <w:p w:rsidR="00EB1FBC" w:rsidRDefault="00EB1FBC">
            <w:pPr>
              <w:rPr>
                <w:sz w:val="2"/>
                <w:szCs w:val="2"/>
              </w:rPr>
            </w:pPr>
          </w:p>
        </w:tc>
        <w:tc>
          <w:tcPr>
            <w:tcW w:w="5260" w:type="dxa"/>
            <w:gridSpan w:val="10"/>
            <w:tcBorders>
              <w:bottom w:val="nil"/>
            </w:tcBorders>
          </w:tcPr>
          <w:p w:rsidR="00EB1FBC" w:rsidRDefault="00EB1FBC" w:rsidP="003B2A0F">
            <w:pPr>
              <w:pStyle w:val="TableParagraph"/>
              <w:spacing w:line="158" w:lineRule="exact"/>
              <w:ind w:left="110"/>
              <w:rPr>
                <w:sz w:val="16"/>
              </w:rPr>
            </w:pPr>
            <w:r>
              <w:rPr>
                <w:sz w:val="16"/>
              </w:rPr>
              <w:t>I.15. Means of transport</w:t>
            </w:r>
            <w:r w:rsidR="003B2A0F">
              <w:rPr>
                <w:sz w:val="16"/>
                <w:lang w:val="uk-UA"/>
              </w:rPr>
              <w:t>/</w:t>
            </w:r>
            <w:r w:rsidR="003B2A0F" w:rsidRPr="00513F42">
              <w:rPr>
                <w:b/>
                <w:sz w:val="16"/>
                <w:szCs w:val="16"/>
              </w:rPr>
              <w:t xml:space="preserve"> </w:t>
            </w:r>
            <w:proofErr w:type="spellStart"/>
            <w:r w:rsidR="003B2A0F" w:rsidRPr="00513F42">
              <w:rPr>
                <w:b/>
                <w:sz w:val="16"/>
                <w:szCs w:val="16"/>
              </w:rPr>
              <w:t>Транcпорт</w:t>
            </w:r>
            <w:proofErr w:type="spellEnd"/>
          </w:p>
        </w:tc>
        <w:tc>
          <w:tcPr>
            <w:tcW w:w="5353" w:type="dxa"/>
            <w:gridSpan w:val="6"/>
            <w:vMerge w:val="restart"/>
          </w:tcPr>
          <w:p w:rsidR="00EB1FBC" w:rsidRPr="00CF2905" w:rsidRDefault="00EB1FBC" w:rsidP="00CF2905">
            <w:pPr>
              <w:pStyle w:val="TableParagraph"/>
              <w:spacing w:line="158" w:lineRule="exact"/>
              <w:ind w:left="118"/>
              <w:rPr>
                <w:sz w:val="16"/>
                <w:lang w:val="ru-RU"/>
              </w:rPr>
            </w:pPr>
            <w:r w:rsidRPr="003B2A0F">
              <w:rPr>
                <w:sz w:val="16"/>
                <w:lang w:val="ru-RU"/>
              </w:rPr>
              <w:t xml:space="preserve">1.16. </w:t>
            </w:r>
            <w:r>
              <w:rPr>
                <w:sz w:val="16"/>
              </w:rPr>
              <w:t>Entry</w:t>
            </w:r>
            <w:r w:rsidRPr="003B2A0F">
              <w:rPr>
                <w:sz w:val="16"/>
                <w:lang w:val="ru-RU"/>
              </w:rPr>
              <w:t xml:space="preserve"> </w:t>
            </w:r>
            <w:r>
              <w:rPr>
                <w:sz w:val="16"/>
              </w:rPr>
              <w:t>BCP</w:t>
            </w:r>
            <w:r w:rsidR="00CF2905">
              <w:rPr>
                <w:sz w:val="16"/>
                <w:lang w:val="uk-UA"/>
              </w:rPr>
              <w:t>/</w:t>
            </w:r>
            <w:r w:rsidR="00CF2905" w:rsidRPr="000E54D0">
              <w:rPr>
                <w:b/>
                <w:sz w:val="16"/>
                <w:szCs w:val="16"/>
                <w:lang w:val="uk-UA"/>
              </w:rPr>
              <w:t xml:space="preserve"> Вхідний прикордонний контрольний пост</w:t>
            </w:r>
          </w:p>
        </w:tc>
      </w:tr>
      <w:tr w:rsidR="00EB1FBC" w:rsidRPr="003B2A0F" w:rsidTr="00EA565F">
        <w:trPr>
          <w:trHeight w:val="394"/>
        </w:trPr>
        <w:tc>
          <w:tcPr>
            <w:tcW w:w="568" w:type="dxa"/>
            <w:vMerge/>
            <w:textDirection w:val="btLr"/>
          </w:tcPr>
          <w:p w:rsidR="00EB1FBC" w:rsidRPr="003B2A0F" w:rsidRDefault="00EB1FBC">
            <w:pPr>
              <w:rPr>
                <w:sz w:val="2"/>
                <w:szCs w:val="2"/>
                <w:lang w:val="ru-RU"/>
              </w:rPr>
            </w:pPr>
          </w:p>
        </w:tc>
        <w:tc>
          <w:tcPr>
            <w:tcW w:w="1925" w:type="dxa"/>
            <w:gridSpan w:val="4"/>
            <w:tcBorders>
              <w:top w:val="nil"/>
              <w:bottom w:val="nil"/>
              <w:right w:val="nil"/>
            </w:tcBorders>
          </w:tcPr>
          <w:p w:rsidR="00EB1FBC" w:rsidRPr="00205079" w:rsidRDefault="00381DE1" w:rsidP="00EE3036">
            <w:pPr>
              <w:rPr>
                <w:sz w:val="16"/>
                <w:szCs w:val="16"/>
                <w:lang w:val="uk-UA"/>
              </w:rPr>
            </w:pPr>
            <w:r>
              <w:rPr>
                <w:b/>
                <w:noProof/>
                <w:sz w:val="16"/>
                <w:szCs w:val="16"/>
                <w:lang w:val="uk-UA" w:eastAsia="uk-UA" w:bidi="ar-SA"/>
              </w:rPr>
              <w:pict>
                <v:rect id="_x0000_s1096" style="position:absolute;margin-left:55.8pt;margin-top:11.15pt;width:5.1pt;height:5.6pt;z-index:25167052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w:pict>
            </w:r>
            <w:r w:rsidR="0030728B" w:rsidRPr="003B2A0F">
              <w:rPr>
                <w:b/>
                <w:sz w:val="16"/>
                <w:szCs w:val="16"/>
                <w:lang w:val="ru-RU"/>
              </w:rPr>
              <w:t xml:space="preserve"> </w:t>
            </w:r>
            <w:proofErr w:type="spellStart"/>
            <w:r w:rsidR="003B2A0F" w:rsidRPr="00EB1FBC">
              <w:rPr>
                <w:sz w:val="16"/>
                <w:szCs w:val="16"/>
              </w:rPr>
              <w:t>Aeroplane</w:t>
            </w:r>
            <w:proofErr w:type="spellEnd"/>
            <w:r w:rsidR="003B2A0F" w:rsidRPr="00EB1FBC">
              <w:rPr>
                <w:sz w:val="16"/>
                <w:szCs w:val="16"/>
                <w:lang w:val="uk-UA"/>
              </w:rPr>
              <w:t xml:space="preserve"> </w:t>
            </w:r>
            <w:r w:rsidR="00EB1FBC" w:rsidRPr="00EB1FBC">
              <w:rPr>
                <w:sz w:val="16"/>
                <w:szCs w:val="16"/>
                <w:lang w:val="uk-UA"/>
              </w:rPr>
              <w:t>/</w:t>
            </w:r>
            <w:r w:rsidR="003B2A0F" w:rsidRPr="00EB1FBC">
              <w:rPr>
                <w:b/>
                <w:sz w:val="16"/>
                <w:szCs w:val="16"/>
                <w:lang w:val="uk-UA"/>
              </w:rPr>
              <w:t xml:space="preserve"> </w:t>
            </w:r>
            <w:r w:rsidR="003B2A0F">
              <w:rPr>
                <w:b/>
                <w:sz w:val="16"/>
                <w:szCs w:val="16"/>
                <w:lang w:val="uk-UA"/>
              </w:rPr>
              <w:br/>
              <w:t xml:space="preserve"> </w:t>
            </w:r>
            <w:r w:rsidR="003B2A0F" w:rsidRPr="00EB1FBC">
              <w:rPr>
                <w:b/>
                <w:sz w:val="16"/>
                <w:szCs w:val="16"/>
                <w:lang w:val="uk-UA"/>
              </w:rPr>
              <w:t>Літак</w:t>
            </w:r>
            <w:r w:rsidR="00EB1FBC" w:rsidRPr="00EB1FBC">
              <w:rPr>
                <w:sz w:val="16"/>
                <w:szCs w:val="16"/>
                <w:lang w:val="uk-UA"/>
              </w:rPr>
              <w:t xml:space="preserve">  </w:t>
            </w:r>
          </w:p>
        </w:tc>
        <w:tc>
          <w:tcPr>
            <w:tcW w:w="1852" w:type="dxa"/>
            <w:gridSpan w:val="4"/>
            <w:tcBorders>
              <w:top w:val="nil"/>
              <w:left w:val="nil"/>
              <w:bottom w:val="nil"/>
              <w:right w:val="nil"/>
            </w:tcBorders>
          </w:tcPr>
          <w:p w:rsidR="00EB1FBC" w:rsidRPr="00EB1FBC" w:rsidRDefault="003B2A0F" w:rsidP="00EE3036">
            <w:pPr>
              <w:rPr>
                <w:sz w:val="16"/>
                <w:szCs w:val="16"/>
                <w:lang w:val="uk-UA"/>
              </w:rPr>
            </w:pPr>
            <w:r w:rsidRPr="00EB1FBC">
              <w:rPr>
                <w:sz w:val="16"/>
                <w:szCs w:val="16"/>
              </w:rPr>
              <w:t>Vessel</w:t>
            </w:r>
            <w:r w:rsidR="00381DE1">
              <w:rPr>
                <w:b/>
                <w:noProof/>
                <w:sz w:val="16"/>
                <w:szCs w:val="16"/>
                <w:lang w:val="uk-UA" w:eastAsia="uk-UA" w:bidi="ar-SA"/>
              </w:rPr>
              <w:pict>
                <v:rect id="_x0000_s1093" style="position:absolute;margin-left:35.05pt;margin-top:11.15pt;width:5.1pt;height:5.6pt;z-index:251668480;mso-position-horizontal-relative:text;mso-position-vertical-relative:text"/>
              </w:pict>
            </w:r>
            <w:r w:rsidR="00EB1FBC" w:rsidRPr="00EB1FBC">
              <w:rPr>
                <w:sz w:val="16"/>
                <w:szCs w:val="16"/>
                <w:lang w:val="uk-UA"/>
              </w:rPr>
              <w:t>/</w:t>
            </w:r>
            <w:r w:rsidRPr="00EB1FBC">
              <w:rPr>
                <w:b/>
                <w:sz w:val="16"/>
                <w:szCs w:val="16"/>
                <w:lang w:val="uk-UA"/>
              </w:rPr>
              <w:t xml:space="preserve"> </w:t>
            </w:r>
            <w:r>
              <w:rPr>
                <w:b/>
                <w:sz w:val="16"/>
                <w:szCs w:val="16"/>
                <w:lang w:val="uk-UA"/>
              </w:rPr>
              <w:br/>
            </w:r>
            <w:r w:rsidRPr="00EB1FBC">
              <w:rPr>
                <w:b/>
                <w:sz w:val="16"/>
                <w:szCs w:val="16"/>
                <w:lang w:val="uk-UA"/>
              </w:rPr>
              <w:t>Судно</w:t>
            </w:r>
          </w:p>
        </w:tc>
        <w:tc>
          <w:tcPr>
            <w:tcW w:w="1483" w:type="dxa"/>
            <w:gridSpan w:val="2"/>
            <w:tcBorders>
              <w:top w:val="nil"/>
              <w:left w:val="nil"/>
              <w:bottom w:val="nil"/>
            </w:tcBorders>
          </w:tcPr>
          <w:p w:rsidR="00EB1FBC" w:rsidRPr="003B2A0F" w:rsidRDefault="00381DE1" w:rsidP="003B2A0F">
            <w:pPr>
              <w:rPr>
                <w:sz w:val="16"/>
                <w:szCs w:val="16"/>
                <w:lang w:val="ru-RU"/>
              </w:rPr>
            </w:pPr>
            <w:r>
              <w:rPr>
                <w:b/>
                <w:noProof/>
                <w:sz w:val="16"/>
                <w:szCs w:val="16"/>
                <w:lang w:val="uk-UA" w:eastAsia="uk-UA" w:bidi="ar-SA"/>
              </w:rPr>
              <w:pict>
                <v:rect id="_x0000_s1095" style="position:absolute;margin-left:53.65pt;margin-top:11.15pt;width:5.1pt;height:5.6pt;z-index:251669504;mso-position-horizontal-relative:text;mso-position-vertical-relative:text"/>
              </w:pict>
            </w:r>
            <w:r w:rsidR="003B2A0F" w:rsidRPr="00EB1FBC">
              <w:rPr>
                <w:sz w:val="16"/>
                <w:szCs w:val="16"/>
              </w:rPr>
              <w:t>Railway</w:t>
            </w:r>
            <w:r w:rsidR="003B2A0F">
              <w:rPr>
                <w:sz w:val="16"/>
                <w:szCs w:val="16"/>
                <w:lang w:val="uk-UA"/>
              </w:rPr>
              <w:t>/</w:t>
            </w:r>
            <w:r w:rsidR="003B2A0F">
              <w:rPr>
                <w:sz w:val="16"/>
                <w:szCs w:val="16"/>
              </w:rPr>
              <w:br/>
            </w:r>
            <w:r w:rsidR="00EB1FBC" w:rsidRPr="00EB1FBC">
              <w:rPr>
                <w:b/>
                <w:sz w:val="16"/>
                <w:szCs w:val="16"/>
                <w:lang w:val="uk-UA"/>
              </w:rPr>
              <w:t>Залізничний</w:t>
            </w:r>
            <w:r w:rsidR="00EB1FBC" w:rsidRPr="00EB1FBC">
              <w:rPr>
                <w:sz w:val="16"/>
                <w:szCs w:val="16"/>
                <w:lang w:val="uk-UA"/>
              </w:rPr>
              <w:t xml:space="preserve"> </w:t>
            </w:r>
          </w:p>
        </w:tc>
        <w:tc>
          <w:tcPr>
            <w:tcW w:w="5353" w:type="dxa"/>
            <w:gridSpan w:val="6"/>
            <w:vMerge/>
          </w:tcPr>
          <w:p w:rsidR="00EB1FBC" w:rsidRPr="003B2A0F" w:rsidRDefault="00EB1FBC">
            <w:pPr>
              <w:pStyle w:val="TableParagraph"/>
              <w:spacing w:line="158" w:lineRule="exact"/>
              <w:ind w:left="118"/>
              <w:rPr>
                <w:sz w:val="16"/>
                <w:lang w:val="ru-RU"/>
              </w:rPr>
            </w:pPr>
          </w:p>
        </w:tc>
      </w:tr>
      <w:tr w:rsidR="00EB1FBC" w:rsidRPr="003B2A0F" w:rsidTr="00EA565F">
        <w:trPr>
          <w:trHeight w:val="135"/>
        </w:trPr>
        <w:tc>
          <w:tcPr>
            <w:tcW w:w="568" w:type="dxa"/>
            <w:vMerge/>
            <w:textDirection w:val="btLr"/>
          </w:tcPr>
          <w:p w:rsidR="00EB1FBC" w:rsidRPr="003B2A0F" w:rsidRDefault="00EB1FBC">
            <w:pPr>
              <w:rPr>
                <w:sz w:val="2"/>
                <w:szCs w:val="2"/>
                <w:lang w:val="ru-RU"/>
              </w:rPr>
            </w:pPr>
          </w:p>
        </w:tc>
        <w:tc>
          <w:tcPr>
            <w:tcW w:w="2493" w:type="dxa"/>
            <w:gridSpan w:val="5"/>
            <w:vMerge w:val="restart"/>
            <w:tcBorders>
              <w:top w:val="nil"/>
              <w:bottom w:val="nil"/>
              <w:right w:val="nil"/>
            </w:tcBorders>
          </w:tcPr>
          <w:p w:rsidR="00EB1FBC" w:rsidRPr="003B2A0F" w:rsidRDefault="00381DE1" w:rsidP="003B2A0F">
            <w:pPr>
              <w:rPr>
                <w:sz w:val="16"/>
                <w:lang w:val="ru-RU"/>
              </w:rPr>
            </w:pPr>
            <w:r>
              <w:rPr>
                <w:b/>
                <w:noProof/>
                <w:sz w:val="16"/>
                <w:szCs w:val="16"/>
                <w:lang w:val="uk-UA" w:eastAsia="uk-UA" w:bidi="ar-SA"/>
              </w:rPr>
              <w:pict>
                <v:rect id="_x0000_s1098" style="position:absolute;margin-left:88.35pt;margin-top:7.4pt;width:5.1pt;height:5.6pt;z-index:251672576;mso-position-horizontal-relative:text;mso-position-vertical-relative:text"/>
              </w:pict>
            </w:r>
            <w:r w:rsidR="0030728B" w:rsidRPr="003B2A0F">
              <w:rPr>
                <w:b/>
                <w:sz w:val="16"/>
                <w:szCs w:val="16"/>
              </w:rPr>
              <w:t xml:space="preserve"> </w:t>
            </w:r>
            <w:proofErr w:type="spellStart"/>
            <w:r w:rsidR="003B2A0F" w:rsidRPr="00EB1FBC">
              <w:rPr>
                <w:sz w:val="16"/>
                <w:szCs w:val="16"/>
                <w:lang w:val="uk-UA"/>
              </w:rPr>
              <w:t>Road</w:t>
            </w:r>
            <w:proofErr w:type="spellEnd"/>
            <w:r w:rsidR="003B2A0F" w:rsidRPr="00EB1FBC">
              <w:rPr>
                <w:sz w:val="16"/>
                <w:szCs w:val="16"/>
                <w:lang w:val="uk-UA"/>
              </w:rPr>
              <w:t xml:space="preserve"> </w:t>
            </w:r>
            <w:proofErr w:type="spellStart"/>
            <w:r w:rsidR="003B2A0F" w:rsidRPr="00EB1FBC">
              <w:rPr>
                <w:sz w:val="16"/>
                <w:szCs w:val="16"/>
                <w:lang w:val="uk-UA"/>
              </w:rPr>
              <w:t>vehicle</w:t>
            </w:r>
            <w:proofErr w:type="spellEnd"/>
            <w:r w:rsidR="003B2A0F" w:rsidRPr="00EB1FBC">
              <w:rPr>
                <w:b/>
                <w:sz w:val="16"/>
                <w:szCs w:val="16"/>
                <w:lang w:val="uk-UA"/>
              </w:rPr>
              <w:t xml:space="preserve"> </w:t>
            </w:r>
            <w:r w:rsidR="00EB1FBC" w:rsidRPr="003B2A0F">
              <w:rPr>
                <w:b/>
                <w:sz w:val="16"/>
                <w:szCs w:val="16"/>
              </w:rPr>
              <w:t>/</w:t>
            </w:r>
            <w:r w:rsidR="0030728B" w:rsidRPr="003B2A0F">
              <w:rPr>
                <w:b/>
                <w:sz w:val="16"/>
                <w:szCs w:val="16"/>
                <w:lang w:val="ru-RU"/>
              </w:rPr>
              <w:br/>
            </w:r>
            <w:r w:rsidR="0030728B" w:rsidRPr="003B2A0F">
              <w:rPr>
                <w:sz w:val="16"/>
                <w:szCs w:val="16"/>
                <w:lang w:val="ru-RU"/>
              </w:rPr>
              <w:t xml:space="preserve"> </w:t>
            </w:r>
            <w:r w:rsidR="003B2A0F" w:rsidRPr="00EB1FBC">
              <w:rPr>
                <w:b/>
                <w:sz w:val="16"/>
                <w:szCs w:val="16"/>
                <w:lang w:val="uk-UA"/>
              </w:rPr>
              <w:t>Дорожній екіпаж</w:t>
            </w:r>
          </w:p>
        </w:tc>
        <w:tc>
          <w:tcPr>
            <w:tcW w:w="2767" w:type="dxa"/>
            <w:gridSpan w:val="5"/>
            <w:vMerge w:val="restart"/>
            <w:tcBorders>
              <w:top w:val="nil"/>
              <w:left w:val="nil"/>
              <w:bottom w:val="nil"/>
            </w:tcBorders>
          </w:tcPr>
          <w:p w:rsidR="00EB1FBC" w:rsidRPr="00EB1FBC" w:rsidRDefault="003B2A0F" w:rsidP="003B2A0F">
            <w:pPr>
              <w:rPr>
                <w:sz w:val="14"/>
                <w:szCs w:val="16"/>
                <w:lang w:val="uk-UA"/>
              </w:rPr>
            </w:pPr>
            <w:proofErr w:type="spellStart"/>
            <w:r w:rsidRPr="00EB1FBC">
              <w:rPr>
                <w:sz w:val="16"/>
                <w:szCs w:val="16"/>
                <w:lang w:val="uk-UA"/>
              </w:rPr>
              <w:t>Other</w:t>
            </w:r>
            <w:proofErr w:type="spellEnd"/>
            <w:r w:rsidR="00381DE1">
              <w:rPr>
                <w:b/>
                <w:noProof/>
                <w:sz w:val="16"/>
                <w:szCs w:val="16"/>
                <w:lang w:val="uk-UA" w:eastAsia="uk-UA" w:bidi="ar-SA"/>
              </w:rPr>
              <w:pict>
                <v:rect id="_x0000_s1097" style="position:absolute;margin-left:38.65pt;margin-top:7.4pt;width:5.1pt;height:5.6pt;z-index:251671552;mso-position-horizontal-relative:text;mso-position-vertical-relative:text"/>
              </w:pict>
            </w:r>
            <w:r w:rsidR="00EB1FBC" w:rsidRPr="00EB1FBC">
              <w:rPr>
                <w:b/>
                <w:sz w:val="16"/>
                <w:szCs w:val="16"/>
                <w:lang w:val="uk-UA"/>
              </w:rPr>
              <w:t>/</w:t>
            </w:r>
            <w:r w:rsidR="0030728B">
              <w:rPr>
                <w:b/>
                <w:sz w:val="16"/>
                <w:szCs w:val="16"/>
                <w:lang w:val="uk-UA"/>
              </w:rPr>
              <w:br/>
            </w:r>
            <w:r w:rsidRPr="00EB1FBC">
              <w:rPr>
                <w:b/>
                <w:sz w:val="16"/>
                <w:szCs w:val="16"/>
                <w:lang w:val="uk-UA"/>
              </w:rPr>
              <w:t>Інший</w:t>
            </w:r>
            <w:r w:rsidRPr="00EB1FBC">
              <w:rPr>
                <w:sz w:val="16"/>
                <w:szCs w:val="16"/>
                <w:lang w:val="uk-UA"/>
              </w:rPr>
              <w:t xml:space="preserve"> </w:t>
            </w:r>
          </w:p>
        </w:tc>
        <w:tc>
          <w:tcPr>
            <w:tcW w:w="5353" w:type="dxa"/>
            <w:gridSpan w:val="6"/>
            <w:vMerge/>
          </w:tcPr>
          <w:p w:rsidR="00EB1FBC" w:rsidRPr="003B2A0F" w:rsidRDefault="00EB1FBC">
            <w:pPr>
              <w:pStyle w:val="TableParagraph"/>
              <w:spacing w:line="158" w:lineRule="exact"/>
              <w:ind w:left="118"/>
              <w:rPr>
                <w:sz w:val="16"/>
                <w:lang w:val="ru-RU"/>
              </w:rPr>
            </w:pPr>
          </w:p>
        </w:tc>
      </w:tr>
      <w:tr w:rsidR="002D0FCB" w:rsidTr="00EA565F">
        <w:trPr>
          <w:trHeight w:val="120"/>
        </w:trPr>
        <w:tc>
          <w:tcPr>
            <w:tcW w:w="568" w:type="dxa"/>
            <w:vMerge/>
            <w:textDirection w:val="btLr"/>
          </w:tcPr>
          <w:p w:rsidR="002D0FCB" w:rsidRPr="003B2A0F" w:rsidRDefault="002D0FCB">
            <w:pPr>
              <w:rPr>
                <w:sz w:val="2"/>
                <w:szCs w:val="2"/>
                <w:lang w:val="ru-RU"/>
              </w:rPr>
            </w:pPr>
          </w:p>
        </w:tc>
        <w:tc>
          <w:tcPr>
            <w:tcW w:w="2493" w:type="dxa"/>
            <w:gridSpan w:val="5"/>
            <w:vMerge/>
            <w:tcBorders>
              <w:bottom w:val="nil"/>
              <w:right w:val="nil"/>
            </w:tcBorders>
          </w:tcPr>
          <w:p w:rsidR="002D0FCB" w:rsidRPr="003B2A0F" w:rsidRDefault="002D0FCB">
            <w:pPr>
              <w:rPr>
                <w:sz w:val="2"/>
                <w:szCs w:val="2"/>
                <w:lang w:val="ru-RU"/>
              </w:rPr>
            </w:pPr>
          </w:p>
        </w:tc>
        <w:tc>
          <w:tcPr>
            <w:tcW w:w="2767" w:type="dxa"/>
            <w:gridSpan w:val="5"/>
            <w:vMerge/>
            <w:tcBorders>
              <w:left w:val="nil"/>
              <w:bottom w:val="nil"/>
            </w:tcBorders>
          </w:tcPr>
          <w:p w:rsidR="002D0FCB" w:rsidRPr="003B2A0F" w:rsidRDefault="002D0FCB">
            <w:pPr>
              <w:rPr>
                <w:sz w:val="2"/>
                <w:szCs w:val="2"/>
                <w:lang w:val="ru-RU"/>
              </w:rPr>
            </w:pPr>
          </w:p>
        </w:tc>
        <w:tc>
          <w:tcPr>
            <w:tcW w:w="5353" w:type="dxa"/>
            <w:gridSpan w:val="6"/>
            <w:vMerge w:val="restart"/>
          </w:tcPr>
          <w:p w:rsidR="002D0FCB" w:rsidRPr="000C0652" w:rsidRDefault="002D0FCB" w:rsidP="002926F1">
            <w:pPr>
              <w:pStyle w:val="TableParagraph"/>
              <w:spacing w:line="465" w:lineRule="auto"/>
              <w:ind w:left="118" w:right="101"/>
              <w:rPr>
                <w:sz w:val="16"/>
                <w:lang w:val="ru-RU"/>
              </w:rPr>
            </w:pPr>
            <w:r>
              <w:rPr>
                <w:sz w:val="16"/>
              </w:rPr>
              <w:t>I</w:t>
            </w:r>
            <w:r w:rsidRPr="003B2A0F">
              <w:rPr>
                <w:sz w:val="16"/>
                <w:lang w:val="ru-RU"/>
              </w:rPr>
              <w:t xml:space="preserve">.17. </w:t>
            </w:r>
            <w:r>
              <w:rPr>
                <w:sz w:val="16"/>
              </w:rPr>
              <w:t>Accompanying</w:t>
            </w:r>
            <w:r w:rsidRPr="000C0652">
              <w:rPr>
                <w:sz w:val="16"/>
                <w:lang w:val="ru-RU"/>
              </w:rPr>
              <w:t xml:space="preserve"> </w:t>
            </w:r>
            <w:r>
              <w:rPr>
                <w:sz w:val="16"/>
              </w:rPr>
              <w:t>documents</w:t>
            </w:r>
            <w:r w:rsidR="0000416B">
              <w:rPr>
                <w:sz w:val="16"/>
                <w:lang w:val="uk-UA"/>
              </w:rPr>
              <w:t>/</w:t>
            </w:r>
            <w:proofErr w:type="spellStart"/>
            <w:r w:rsidR="0000416B" w:rsidRPr="003B2A0F">
              <w:rPr>
                <w:b/>
                <w:sz w:val="16"/>
                <w:lang w:val="ru-RU"/>
              </w:rPr>
              <w:t>Супровідні</w:t>
            </w:r>
            <w:proofErr w:type="spellEnd"/>
            <w:r w:rsidR="0000416B" w:rsidRPr="000C0652">
              <w:rPr>
                <w:b/>
                <w:sz w:val="16"/>
                <w:lang w:val="ru-RU"/>
              </w:rPr>
              <w:t xml:space="preserve"> </w:t>
            </w:r>
            <w:proofErr w:type="spellStart"/>
            <w:r w:rsidR="0000416B" w:rsidRPr="003B2A0F">
              <w:rPr>
                <w:b/>
                <w:sz w:val="16"/>
                <w:lang w:val="ru-RU"/>
              </w:rPr>
              <w:t>документи</w:t>
            </w:r>
            <w:proofErr w:type="spellEnd"/>
          </w:p>
          <w:p w:rsidR="002D0FCB" w:rsidRPr="000C0652" w:rsidRDefault="002D0FCB" w:rsidP="002926F1">
            <w:pPr>
              <w:pStyle w:val="TableParagraph"/>
              <w:spacing w:line="465" w:lineRule="auto"/>
              <w:ind w:left="118" w:right="101"/>
              <w:rPr>
                <w:sz w:val="16"/>
                <w:lang w:val="ru-RU"/>
              </w:rPr>
            </w:pPr>
            <w:r>
              <w:rPr>
                <w:sz w:val="16"/>
              </w:rPr>
              <w:t>Type</w:t>
            </w:r>
            <w:r w:rsidR="0000416B">
              <w:rPr>
                <w:sz w:val="16"/>
                <w:lang w:val="uk-UA"/>
              </w:rPr>
              <w:t>/</w:t>
            </w:r>
            <w:r w:rsidR="0000416B" w:rsidRPr="002926F1">
              <w:rPr>
                <w:b/>
                <w:sz w:val="16"/>
                <w:lang w:val="uk-UA"/>
              </w:rPr>
              <w:t>Тип</w:t>
            </w:r>
          </w:p>
          <w:p w:rsidR="002D0FCB" w:rsidRDefault="002D0FCB" w:rsidP="0000416B">
            <w:pPr>
              <w:pStyle w:val="TableParagraph"/>
              <w:spacing w:before="9"/>
              <w:ind w:left="118"/>
              <w:rPr>
                <w:sz w:val="16"/>
              </w:rPr>
            </w:pPr>
            <w:r>
              <w:rPr>
                <w:sz w:val="16"/>
              </w:rPr>
              <w:t>No</w:t>
            </w:r>
            <w:r w:rsidR="0000416B">
              <w:rPr>
                <w:sz w:val="16"/>
                <w:lang w:val="uk-UA"/>
              </w:rPr>
              <w:t>/</w:t>
            </w:r>
            <w:r w:rsidR="0000416B">
              <w:rPr>
                <w:b/>
                <w:sz w:val="16"/>
              </w:rPr>
              <w:t>No</w:t>
            </w:r>
          </w:p>
        </w:tc>
      </w:tr>
      <w:tr w:rsidR="002D0FCB" w:rsidTr="00EA565F">
        <w:trPr>
          <w:trHeight w:val="307"/>
        </w:trPr>
        <w:tc>
          <w:tcPr>
            <w:tcW w:w="568" w:type="dxa"/>
            <w:vMerge/>
            <w:textDirection w:val="btLr"/>
          </w:tcPr>
          <w:p w:rsidR="002D0FCB" w:rsidRDefault="002D0FCB">
            <w:pPr>
              <w:rPr>
                <w:sz w:val="2"/>
                <w:szCs w:val="2"/>
              </w:rPr>
            </w:pPr>
          </w:p>
        </w:tc>
        <w:tc>
          <w:tcPr>
            <w:tcW w:w="5260" w:type="dxa"/>
            <w:gridSpan w:val="10"/>
            <w:tcBorders>
              <w:top w:val="nil"/>
              <w:bottom w:val="single" w:sz="4" w:space="0" w:color="auto"/>
            </w:tcBorders>
          </w:tcPr>
          <w:p w:rsidR="002D0FCB" w:rsidRDefault="003B2A0F" w:rsidP="003B2A0F">
            <w:pPr>
              <w:pStyle w:val="TableParagraph"/>
              <w:spacing w:before="81" w:line="175" w:lineRule="exact"/>
              <w:ind w:left="110"/>
              <w:rPr>
                <w:sz w:val="2"/>
                <w:szCs w:val="2"/>
              </w:rPr>
            </w:pPr>
            <w:r>
              <w:rPr>
                <w:sz w:val="16"/>
              </w:rPr>
              <w:t>Identification</w:t>
            </w:r>
            <w:r>
              <w:rPr>
                <w:sz w:val="16"/>
                <w:lang w:val="uk-UA"/>
              </w:rPr>
              <w:t>:</w:t>
            </w:r>
            <w:r w:rsidR="0000781C">
              <w:rPr>
                <w:sz w:val="16"/>
              </w:rPr>
              <w:t>/</w:t>
            </w:r>
            <w:r w:rsidRPr="00461DB0">
              <w:rPr>
                <w:b/>
                <w:sz w:val="16"/>
                <w:szCs w:val="16"/>
                <w:lang w:val="uk-UA"/>
              </w:rPr>
              <w:t>Ідентифікація</w:t>
            </w:r>
            <w:r w:rsidR="002D0FCB">
              <w:rPr>
                <w:sz w:val="16"/>
              </w:rPr>
              <w:t>:</w:t>
            </w:r>
          </w:p>
        </w:tc>
        <w:tc>
          <w:tcPr>
            <w:tcW w:w="5353" w:type="dxa"/>
            <w:gridSpan w:val="6"/>
            <w:vMerge/>
          </w:tcPr>
          <w:p w:rsidR="002D0FCB" w:rsidRDefault="002D0FCB">
            <w:pPr>
              <w:pStyle w:val="TableParagraph"/>
              <w:spacing w:line="465" w:lineRule="auto"/>
              <w:ind w:left="118" w:right="2254"/>
              <w:rPr>
                <w:sz w:val="16"/>
              </w:rPr>
            </w:pPr>
          </w:p>
        </w:tc>
      </w:tr>
      <w:tr w:rsidR="002D0FCB" w:rsidRPr="009F71D4" w:rsidTr="00EA565F">
        <w:trPr>
          <w:trHeight w:val="255"/>
        </w:trPr>
        <w:tc>
          <w:tcPr>
            <w:tcW w:w="568" w:type="dxa"/>
            <w:vMerge w:val="restart"/>
            <w:tcBorders>
              <w:left w:val="nil"/>
              <w:bottom w:val="nil"/>
            </w:tcBorders>
          </w:tcPr>
          <w:p w:rsidR="002D0FCB" w:rsidRDefault="002D0FCB">
            <w:pPr>
              <w:pStyle w:val="TableParagraph"/>
              <w:rPr>
                <w:rFonts w:ascii="Times New Roman"/>
                <w:sz w:val="16"/>
              </w:rPr>
            </w:pPr>
          </w:p>
        </w:tc>
        <w:tc>
          <w:tcPr>
            <w:tcW w:w="5260" w:type="dxa"/>
            <w:gridSpan w:val="10"/>
            <w:tcBorders>
              <w:top w:val="single" w:sz="4" w:space="0" w:color="auto"/>
              <w:bottom w:val="nil"/>
            </w:tcBorders>
          </w:tcPr>
          <w:p w:rsidR="002D0FCB" w:rsidRPr="009F71D4" w:rsidRDefault="002D0FCB" w:rsidP="00EE3036">
            <w:pPr>
              <w:pStyle w:val="TableParagraph"/>
              <w:spacing w:line="158" w:lineRule="exact"/>
              <w:ind w:left="110"/>
              <w:rPr>
                <w:sz w:val="16"/>
                <w:lang w:val="fr-FR"/>
              </w:rPr>
            </w:pPr>
            <w:r w:rsidRPr="009F71D4">
              <w:rPr>
                <w:sz w:val="16"/>
                <w:lang w:val="fr-FR"/>
              </w:rPr>
              <w:t>I.18. Transport conditions</w:t>
            </w:r>
            <w:r w:rsidR="009F71D4">
              <w:rPr>
                <w:sz w:val="16"/>
                <w:lang w:val="uk-UA"/>
              </w:rPr>
              <w:t>/</w:t>
            </w:r>
            <w:r w:rsidR="009F71D4" w:rsidRPr="00513F42">
              <w:rPr>
                <w:b/>
                <w:sz w:val="16"/>
                <w:lang w:val="uk-UA"/>
              </w:rPr>
              <w:t>Умови транспортування</w:t>
            </w:r>
            <w:r w:rsidR="00EE3036">
              <w:rPr>
                <w:b/>
                <w:sz w:val="16"/>
              </w:rPr>
              <w:t xml:space="preserve"> </w:t>
            </w:r>
          </w:p>
        </w:tc>
        <w:tc>
          <w:tcPr>
            <w:tcW w:w="5353" w:type="dxa"/>
            <w:gridSpan w:val="6"/>
            <w:vMerge/>
          </w:tcPr>
          <w:p w:rsidR="002D0FCB" w:rsidRPr="009F71D4" w:rsidRDefault="002D0FCB">
            <w:pPr>
              <w:rPr>
                <w:sz w:val="2"/>
                <w:szCs w:val="2"/>
                <w:lang w:val="fr-FR"/>
              </w:rPr>
            </w:pPr>
          </w:p>
        </w:tc>
      </w:tr>
      <w:tr w:rsidR="002D0FCB" w:rsidTr="00EA565F">
        <w:trPr>
          <w:trHeight w:val="285"/>
        </w:trPr>
        <w:tc>
          <w:tcPr>
            <w:tcW w:w="568" w:type="dxa"/>
            <w:vMerge/>
            <w:tcBorders>
              <w:left w:val="nil"/>
              <w:bottom w:val="nil"/>
            </w:tcBorders>
          </w:tcPr>
          <w:p w:rsidR="002D0FCB" w:rsidRPr="009F71D4" w:rsidRDefault="002D0FCB">
            <w:pPr>
              <w:pStyle w:val="TableParagraph"/>
              <w:rPr>
                <w:rFonts w:ascii="Times New Roman"/>
                <w:sz w:val="16"/>
                <w:lang w:val="fr-FR"/>
              </w:rPr>
            </w:pPr>
          </w:p>
        </w:tc>
        <w:tc>
          <w:tcPr>
            <w:tcW w:w="1701" w:type="dxa"/>
            <w:gridSpan w:val="2"/>
            <w:tcBorders>
              <w:top w:val="nil"/>
              <w:right w:val="nil"/>
            </w:tcBorders>
          </w:tcPr>
          <w:p w:rsidR="002D0FCB" w:rsidRDefault="009F71D4" w:rsidP="00EE3036">
            <w:pPr>
              <w:pStyle w:val="TableParagraph"/>
              <w:tabs>
                <w:tab w:val="left" w:pos="1549"/>
                <w:tab w:val="left" w:pos="2989"/>
              </w:tabs>
              <w:spacing w:before="10"/>
              <w:ind w:left="110"/>
              <w:rPr>
                <w:sz w:val="16"/>
              </w:rPr>
            </w:pPr>
            <w:r>
              <w:rPr>
                <w:sz w:val="16"/>
              </w:rPr>
              <w:t>Ambient</w:t>
            </w:r>
            <w:r w:rsidR="00381DE1">
              <w:rPr>
                <w:noProof/>
                <w:sz w:val="16"/>
                <w:szCs w:val="16"/>
                <w:lang w:val="uk-UA" w:eastAsia="uk-UA" w:bidi="ar-SA"/>
              </w:rPr>
              <w:pict>
                <v:rect id="_x0000_s1108" style="position:absolute;left:0;text-align:left;margin-left:70.8pt;margin-top:13.3pt;width:5.1pt;height:5.6pt;z-index:251686912;mso-position-horizontal-relative:text;mso-position-vertical-relative:text"/>
              </w:pict>
            </w:r>
            <w:r>
              <w:rPr>
                <w:sz w:val="16"/>
                <w:lang w:val="uk-UA"/>
              </w:rPr>
              <w:t>/</w:t>
            </w:r>
            <w:r w:rsidR="00EE3036">
              <w:rPr>
                <w:sz w:val="16"/>
              </w:rPr>
              <w:t xml:space="preserve"> </w:t>
            </w:r>
            <w:r>
              <w:rPr>
                <w:sz w:val="16"/>
                <w:lang w:val="uk-UA"/>
              </w:rPr>
              <w:br/>
            </w:r>
            <w:r w:rsidR="004A1F2A" w:rsidRPr="004A1F2A">
              <w:rPr>
                <w:b/>
                <w:sz w:val="16"/>
                <w:szCs w:val="16"/>
                <w:lang w:val="uk-UA"/>
              </w:rPr>
              <w:t>Температура навколишнього середовища</w:t>
            </w:r>
            <w:r w:rsidR="00EE3036">
              <w:rPr>
                <w:b/>
                <w:sz w:val="16"/>
                <w:szCs w:val="16"/>
              </w:rPr>
              <w:t xml:space="preserve"> </w:t>
            </w:r>
          </w:p>
        </w:tc>
        <w:tc>
          <w:tcPr>
            <w:tcW w:w="1575" w:type="dxa"/>
            <w:gridSpan w:val="5"/>
            <w:tcBorders>
              <w:top w:val="nil"/>
              <w:left w:val="nil"/>
              <w:right w:val="nil"/>
            </w:tcBorders>
          </w:tcPr>
          <w:p w:rsidR="002D0FCB" w:rsidRPr="004A1F2A" w:rsidRDefault="00381DE1" w:rsidP="009F71D4">
            <w:pPr>
              <w:pStyle w:val="TableParagraph"/>
              <w:tabs>
                <w:tab w:val="left" w:pos="1549"/>
                <w:tab w:val="left" w:pos="2989"/>
              </w:tabs>
              <w:spacing w:before="10"/>
              <w:rPr>
                <w:sz w:val="16"/>
                <w:szCs w:val="16"/>
              </w:rPr>
            </w:pPr>
            <w:r>
              <w:rPr>
                <w:noProof/>
                <w:sz w:val="16"/>
                <w:szCs w:val="16"/>
                <w:lang w:val="uk-UA" w:eastAsia="uk-UA" w:bidi="ar-SA"/>
              </w:rPr>
              <w:pict>
                <v:rect id="_x0000_s1109" style="position:absolute;margin-left:59.45pt;margin-top:13.3pt;width:5.1pt;height:5.6pt;z-index:251687936;mso-position-horizontal-relative:text;mso-position-vertical-relative:text"/>
              </w:pict>
            </w:r>
            <w:proofErr w:type="spellStart"/>
            <w:r w:rsidR="009F71D4" w:rsidRPr="004A1F2A">
              <w:rPr>
                <w:sz w:val="16"/>
                <w:szCs w:val="16"/>
                <w:lang w:val="uk-UA"/>
              </w:rPr>
              <w:t>Chilled</w:t>
            </w:r>
            <w:proofErr w:type="spellEnd"/>
            <w:r w:rsidR="009F71D4">
              <w:rPr>
                <w:sz w:val="16"/>
                <w:szCs w:val="16"/>
                <w:lang w:val="uk-UA"/>
              </w:rPr>
              <w:t>/</w:t>
            </w:r>
            <w:r w:rsidR="009F71D4">
              <w:rPr>
                <w:sz w:val="16"/>
                <w:szCs w:val="16"/>
                <w:lang w:val="uk-UA"/>
              </w:rPr>
              <w:br/>
            </w:r>
            <w:r w:rsidR="004A1F2A" w:rsidRPr="004A1F2A">
              <w:rPr>
                <w:b/>
                <w:sz w:val="16"/>
                <w:szCs w:val="16"/>
                <w:lang w:val="uk-UA"/>
              </w:rPr>
              <w:t xml:space="preserve">Охолоджений </w:t>
            </w:r>
          </w:p>
        </w:tc>
        <w:tc>
          <w:tcPr>
            <w:tcW w:w="1984" w:type="dxa"/>
            <w:gridSpan w:val="3"/>
            <w:tcBorders>
              <w:top w:val="nil"/>
              <w:left w:val="nil"/>
            </w:tcBorders>
          </w:tcPr>
          <w:p w:rsidR="002D0FCB" w:rsidRPr="004A1F2A" w:rsidRDefault="009F71D4" w:rsidP="009F71D4">
            <w:pPr>
              <w:pStyle w:val="TableParagraph"/>
              <w:tabs>
                <w:tab w:val="left" w:pos="1549"/>
                <w:tab w:val="left" w:pos="2989"/>
              </w:tabs>
              <w:spacing w:before="10"/>
              <w:rPr>
                <w:sz w:val="16"/>
                <w:szCs w:val="16"/>
              </w:rPr>
            </w:pPr>
            <w:r w:rsidRPr="004A1F2A">
              <w:rPr>
                <w:sz w:val="16"/>
                <w:szCs w:val="16"/>
              </w:rPr>
              <w:t>Frozen</w:t>
            </w:r>
            <w:r>
              <w:rPr>
                <w:sz w:val="16"/>
                <w:szCs w:val="16"/>
                <w:lang w:val="uk-UA"/>
              </w:rPr>
              <w:t>/</w:t>
            </w:r>
            <w:r>
              <w:rPr>
                <w:sz w:val="16"/>
                <w:szCs w:val="16"/>
              </w:rPr>
              <w:br/>
            </w:r>
            <w:r w:rsidR="00381DE1">
              <w:rPr>
                <w:noProof/>
                <w:sz w:val="16"/>
                <w:szCs w:val="16"/>
                <w:lang w:val="uk-UA" w:eastAsia="uk-UA" w:bidi="ar-SA"/>
              </w:rPr>
              <w:pict>
                <v:rect id="_x0000_s1110" style="position:absolute;margin-left:58.3pt;margin-top:13.3pt;width:5.1pt;height:5.6pt;z-index:251688960;mso-position-horizontal-relative:text;mso-position-vertical-relative:text"/>
              </w:pict>
            </w:r>
            <w:proofErr w:type="spellStart"/>
            <w:r w:rsidR="004A1F2A" w:rsidRPr="004A1F2A">
              <w:rPr>
                <w:b/>
                <w:sz w:val="16"/>
                <w:szCs w:val="16"/>
              </w:rPr>
              <w:t>Заморожений</w:t>
            </w:r>
            <w:proofErr w:type="spellEnd"/>
            <w:r w:rsidR="004A1F2A">
              <w:rPr>
                <w:b/>
                <w:sz w:val="16"/>
                <w:szCs w:val="16"/>
              </w:rPr>
              <w:br/>
            </w:r>
          </w:p>
        </w:tc>
        <w:tc>
          <w:tcPr>
            <w:tcW w:w="5353" w:type="dxa"/>
            <w:gridSpan w:val="6"/>
            <w:vMerge/>
          </w:tcPr>
          <w:p w:rsidR="002D0FCB" w:rsidRDefault="002D0FCB" w:rsidP="008E027D">
            <w:pPr>
              <w:pStyle w:val="TableParagraph"/>
              <w:rPr>
                <w:sz w:val="2"/>
                <w:szCs w:val="2"/>
              </w:rPr>
            </w:pPr>
          </w:p>
        </w:tc>
      </w:tr>
      <w:tr w:rsidR="00403DB3" w:rsidTr="00EA565F">
        <w:trPr>
          <w:trHeight w:val="240"/>
        </w:trPr>
        <w:tc>
          <w:tcPr>
            <w:tcW w:w="568" w:type="dxa"/>
            <w:vMerge/>
            <w:tcBorders>
              <w:top w:val="nil"/>
              <w:left w:val="nil"/>
              <w:bottom w:val="nil"/>
            </w:tcBorders>
          </w:tcPr>
          <w:p w:rsidR="00403DB3" w:rsidRDefault="00403DB3">
            <w:pPr>
              <w:rPr>
                <w:sz w:val="2"/>
                <w:szCs w:val="2"/>
              </w:rPr>
            </w:pPr>
          </w:p>
        </w:tc>
        <w:tc>
          <w:tcPr>
            <w:tcW w:w="10613" w:type="dxa"/>
            <w:gridSpan w:val="16"/>
          </w:tcPr>
          <w:p w:rsidR="00403DB3" w:rsidRDefault="00C844F6" w:rsidP="009E043C">
            <w:pPr>
              <w:pStyle w:val="TableParagraph"/>
              <w:spacing w:line="158" w:lineRule="exact"/>
              <w:ind w:left="110"/>
              <w:rPr>
                <w:sz w:val="16"/>
              </w:rPr>
            </w:pPr>
            <w:r>
              <w:rPr>
                <w:sz w:val="16"/>
              </w:rPr>
              <w:t>I.19. Container No/Seal No</w:t>
            </w:r>
            <w:r w:rsidR="009E043C">
              <w:rPr>
                <w:sz w:val="16"/>
                <w:lang w:val="uk-UA"/>
              </w:rPr>
              <w:t>/</w:t>
            </w:r>
            <w:r w:rsidR="009E043C" w:rsidRPr="00FA3AC1">
              <w:rPr>
                <w:b/>
                <w:sz w:val="16"/>
              </w:rPr>
              <w:t xml:space="preserve"> </w:t>
            </w:r>
            <w:proofErr w:type="spellStart"/>
            <w:r w:rsidR="009E043C" w:rsidRPr="00FA3AC1">
              <w:rPr>
                <w:b/>
                <w:sz w:val="16"/>
              </w:rPr>
              <w:t>Номер</w:t>
            </w:r>
            <w:proofErr w:type="spellEnd"/>
            <w:r w:rsidR="009E043C" w:rsidRPr="00FA3AC1">
              <w:rPr>
                <w:b/>
                <w:sz w:val="16"/>
              </w:rPr>
              <w:t xml:space="preserve"> </w:t>
            </w:r>
            <w:proofErr w:type="spellStart"/>
            <w:r w:rsidR="009E043C" w:rsidRPr="00FA3AC1">
              <w:rPr>
                <w:b/>
                <w:sz w:val="16"/>
              </w:rPr>
              <w:t>контейнера</w:t>
            </w:r>
            <w:proofErr w:type="spellEnd"/>
            <w:r w:rsidR="009E043C">
              <w:rPr>
                <w:sz w:val="16"/>
                <w:lang w:val="uk-UA"/>
              </w:rPr>
              <w:t>/</w:t>
            </w:r>
            <w:r w:rsidR="009E043C" w:rsidRPr="00FA3AC1">
              <w:rPr>
                <w:b/>
                <w:sz w:val="16"/>
                <w:lang w:val="uk-UA"/>
              </w:rPr>
              <w:t>номер</w:t>
            </w:r>
            <w:r w:rsidR="009E043C" w:rsidRPr="00FA3AC1">
              <w:rPr>
                <w:b/>
                <w:sz w:val="16"/>
              </w:rPr>
              <w:t xml:space="preserve"> </w:t>
            </w:r>
            <w:proofErr w:type="spellStart"/>
            <w:r w:rsidR="009E043C" w:rsidRPr="00FA3AC1">
              <w:rPr>
                <w:b/>
                <w:sz w:val="16"/>
              </w:rPr>
              <w:t>пломби</w:t>
            </w:r>
            <w:proofErr w:type="spellEnd"/>
          </w:p>
        </w:tc>
      </w:tr>
      <w:tr w:rsidR="007C2991" w:rsidTr="00EA565F">
        <w:trPr>
          <w:trHeight w:val="291"/>
        </w:trPr>
        <w:tc>
          <w:tcPr>
            <w:tcW w:w="568" w:type="dxa"/>
            <w:vMerge/>
            <w:tcBorders>
              <w:top w:val="nil"/>
              <w:left w:val="nil"/>
              <w:bottom w:val="nil"/>
            </w:tcBorders>
          </w:tcPr>
          <w:p w:rsidR="007C2991" w:rsidRDefault="007C2991">
            <w:pPr>
              <w:rPr>
                <w:sz w:val="2"/>
                <w:szCs w:val="2"/>
              </w:rPr>
            </w:pPr>
          </w:p>
        </w:tc>
        <w:tc>
          <w:tcPr>
            <w:tcW w:w="10613" w:type="dxa"/>
            <w:gridSpan w:val="16"/>
            <w:tcBorders>
              <w:bottom w:val="nil"/>
            </w:tcBorders>
          </w:tcPr>
          <w:p w:rsidR="007C2991" w:rsidRDefault="0041728D" w:rsidP="00A3639C">
            <w:pPr>
              <w:pStyle w:val="TableParagraph"/>
              <w:rPr>
                <w:rFonts w:ascii="Times New Roman"/>
                <w:sz w:val="16"/>
              </w:rPr>
            </w:pPr>
            <w:r>
              <w:rPr>
                <w:sz w:val="16"/>
              </w:rPr>
              <w:t xml:space="preserve"> </w:t>
            </w:r>
            <w:r w:rsidR="007C2991">
              <w:rPr>
                <w:sz w:val="16"/>
              </w:rPr>
              <w:t xml:space="preserve">I.20. </w:t>
            </w:r>
            <w:r w:rsidR="009E043C">
              <w:rPr>
                <w:sz w:val="16"/>
              </w:rPr>
              <w:t>Goods certified as</w:t>
            </w:r>
            <w:r w:rsidR="009E043C">
              <w:rPr>
                <w:sz w:val="16"/>
                <w:lang w:val="uk-UA"/>
              </w:rPr>
              <w:t>/</w:t>
            </w:r>
            <w:r w:rsidR="009E043C" w:rsidRPr="006A13F4">
              <w:rPr>
                <w:b/>
                <w:sz w:val="16"/>
              </w:rPr>
              <w:t xml:space="preserve"> </w:t>
            </w:r>
            <w:proofErr w:type="spellStart"/>
            <w:r w:rsidR="007C2991" w:rsidRPr="006A13F4">
              <w:rPr>
                <w:b/>
                <w:sz w:val="16"/>
              </w:rPr>
              <w:t>Товари</w:t>
            </w:r>
            <w:proofErr w:type="spellEnd"/>
            <w:r w:rsidR="007C2991" w:rsidRPr="006A13F4">
              <w:rPr>
                <w:b/>
                <w:sz w:val="16"/>
              </w:rPr>
              <w:t xml:space="preserve"> </w:t>
            </w:r>
            <w:proofErr w:type="spellStart"/>
            <w:r w:rsidR="007C2991" w:rsidRPr="006A13F4">
              <w:rPr>
                <w:b/>
                <w:sz w:val="16"/>
              </w:rPr>
              <w:t>призначені</w:t>
            </w:r>
            <w:proofErr w:type="spellEnd"/>
            <w:r w:rsidR="007C2991" w:rsidRPr="006A13F4">
              <w:rPr>
                <w:b/>
                <w:sz w:val="16"/>
              </w:rPr>
              <w:t xml:space="preserve"> </w:t>
            </w:r>
            <w:proofErr w:type="spellStart"/>
            <w:r w:rsidR="007C2991" w:rsidRPr="006A13F4">
              <w:rPr>
                <w:b/>
                <w:sz w:val="16"/>
              </w:rPr>
              <w:t>для</w:t>
            </w:r>
            <w:proofErr w:type="spellEnd"/>
            <w:r w:rsidR="007C2991">
              <w:rPr>
                <w:sz w:val="16"/>
              </w:rPr>
              <w:t xml:space="preserve"> </w:t>
            </w:r>
            <w:r>
              <w:rPr>
                <w:sz w:val="16"/>
              </w:rPr>
              <w:t xml:space="preserve"> </w:t>
            </w:r>
          </w:p>
        </w:tc>
      </w:tr>
      <w:tr w:rsidR="007C2991" w:rsidTr="00EA565F">
        <w:trPr>
          <w:trHeight w:val="396"/>
        </w:trPr>
        <w:tc>
          <w:tcPr>
            <w:tcW w:w="568" w:type="dxa"/>
            <w:vMerge/>
            <w:tcBorders>
              <w:top w:val="nil"/>
              <w:left w:val="nil"/>
              <w:bottom w:val="nil"/>
            </w:tcBorders>
          </w:tcPr>
          <w:p w:rsidR="007C2991" w:rsidRDefault="007C2991">
            <w:pPr>
              <w:rPr>
                <w:sz w:val="2"/>
                <w:szCs w:val="2"/>
              </w:rPr>
            </w:pPr>
          </w:p>
        </w:tc>
        <w:tc>
          <w:tcPr>
            <w:tcW w:w="10613" w:type="dxa"/>
            <w:gridSpan w:val="16"/>
            <w:tcBorders>
              <w:top w:val="nil"/>
            </w:tcBorders>
            <w:shd w:val="clear" w:color="auto" w:fill="FFFFFF" w:themeFill="background1"/>
          </w:tcPr>
          <w:p w:rsidR="007C2991" w:rsidRDefault="00381DE1" w:rsidP="00A3639C">
            <w:pPr>
              <w:pStyle w:val="TableParagraph"/>
              <w:spacing w:before="117"/>
              <w:ind w:left="493"/>
              <w:rPr>
                <w:rFonts w:ascii="Times New Roman"/>
                <w:sz w:val="16"/>
              </w:rPr>
            </w:pPr>
            <w:r>
              <w:rPr>
                <w:rFonts w:ascii="Times New Roman"/>
                <w:noProof/>
                <w:sz w:val="16"/>
                <w:lang w:val="uk-UA" w:eastAsia="uk-UA" w:bidi="ar-SA"/>
              </w:rPr>
              <w:pict>
                <v:rect id="_x0000_s1111" style="position:absolute;left:0;text-align:left;margin-left:218.25pt;margin-top:8.05pt;width:5.1pt;height:5.6pt;z-index:251691008;mso-position-horizontal-relative:text;mso-position-vertical-relative:text"/>
              </w:pict>
            </w:r>
            <w:r w:rsidR="0041728D">
              <w:rPr>
                <w:b/>
                <w:sz w:val="16"/>
              </w:rPr>
              <w:t xml:space="preserve">  </w:t>
            </w:r>
            <w:r w:rsidR="007C2991">
              <w:rPr>
                <w:sz w:val="16"/>
              </w:rPr>
              <w:t>Human consumption</w:t>
            </w:r>
            <w:r w:rsidR="009E043C">
              <w:rPr>
                <w:sz w:val="16"/>
                <w:lang w:val="uk-UA"/>
              </w:rPr>
              <w:t xml:space="preserve">/ </w:t>
            </w:r>
            <w:proofErr w:type="spellStart"/>
            <w:r w:rsidR="009E043C" w:rsidRPr="006A13F4">
              <w:rPr>
                <w:b/>
                <w:sz w:val="16"/>
              </w:rPr>
              <w:t>Споживання</w:t>
            </w:r>
            <w:proofErr w:type="spellEnd"/>
            <w:r w:rsidR="009E043C" w:rsidRPr="006A13F4">
              <w:rPr>
                <w:b/>
                <w:sz w:val="16"/>
              </w:rPr>
              <w:t xml:space="preserve"> </w:t>
            </w:r>
            <w:proofErr w:type="spellStart"/>
            <w:r w:rsidR="009E043C" w:rsidRPr="006A13F4">
              <w:rPr>
                <w:b/>
                <w:sz w:val="16"/>
              </w:rPr>
              <w:t>людиною</w:t>
            </w:r>
            <w:proofErr w:type="spellEnd"/>
          </w:p>
        </w:tc>
      </w:tr>
      <w:tr w:rsidR="00403DB3" w:rsidTr="00EA565F">
        <w:trPr>
          <w:trHeight w:val="255"/>
        </w:trPr>
        <w:tc>
          <w:tcPr>
            <w:tcW w:w="568" w:type="dxa"/>
            <w:vMerge/>
            <w:tcBorders>
              <w:top w:val="nil"/>
              <w:left w:val="nil"/>
              <w:bottom w:val="nil"/>
            </w:tcBorders>
          </w:tcPr>
          <w:p w:rsidR="00403DB3" w:rsidRDefault="00403DB3">
            <w:pPr>
              <w:rPr>
                <w:sz w:val="2"/>
                <w:szCs w:val="2"/>
              </w:rPr>
            </w:pPr>
          </w:p>
        </w:tc>
        <w:tc>
          <w:tcPr>
            <w:tcW w:w="5260" w:type="dxa"/>
            <w:gridSpan w:val="10"/>
            <w:tcBorders>
              <w:tr2bl w:val="single" w:sz="4" w:space="0" w:color="auto"/>
            </w:tcBorders>
            <w:shd w:val="clear" w:color="auto" w:fill="FFFFFF" w:themeFill="background1"/>
          </w:tcPr>
          <w:p w:rsidR="00403DB3" w:rsidRDefault="00C844F6">
            <w:pPr>
              <w:pStyle w:val="TableParagraph"/>
              <w:spacing w:line="174" w:lineRule="exact"/>
              <w:ind w:left="110"/>
              <w:rPr>
                <w:sz w:val="16"/>
              </w:rPr>
            </w:pPr>
            <w:r>
              <w:rPr>
                <w:sz w:val="16"/>
              </w:rPr>
              <w:t>I.21.</w:t>
            </w:r>
          </w:p>
        </w:tc>
        <w:tc>
          <w:tcPr>
            <w:tcW w:w="5353" w:type="dxa"/>
            <w:gridSpan w:val="6"/>
            <w:tcBorders>
              <w:tr2bl w:val="single" w:sz="4" w:space="0" w:color="auto"/>
            </w:tcBorders>
            <w:shd w:val="clear" w:color="auto" w:fill="FFFFFF" w:themeFill="background1"/>
          </w:tcPr>
          <w:p w:rsidR="00403DB3" w:rsidRDefault="00C844F6">
            <w:pPr>
              <w:pStyle w:val="TableParagraph"/>
              <w:spacing w:line="174" w:lineRule="exact"/>
              <w:ind w:left="118"/>
              <w:rPr>
                <w:sz w:val="16"/>
              </w:rPr>
            </w:pPr>
            <w:r>
              <w:rPr>
                <w:sz w:val="16"/>
              </w:rPr>
              <w:t>I.22.</w:t>
            </w:r>
          </w:p>
        </w:tc>
      </w:tr>
      <w:tr w:rsidR="00403DB3" w:rsidTr="00EA565F">
        <w:trPr>
          <w:gridAfter w:val="1"/>
          <w:wAfter w:w="7" w:type="dxa"/>
          <w:trHeight w:val="603"/>
        </w:trPr>
        <w:tc>
          <w:tcPr>
            <w:tcW w:w="568" w:type="dxa"/>
            <w:vMerge/>
            <w:tcBorders>
              <w:top w:val="nil"/>
              <w:left w:val="nil"/>
              <w:bottom w:val="nil"/>
            </w:tcBorders>
          </w:tcPr>
          <w:p w:rsidR="00403DB3" w:rsidRDefault="00403DB3">
            <w:pPr>
              <w:rPr>
                <w:sz w:val="2"/>
                <w:szCs w:val="2"/>
              </w:rPr>
            </w:pPr>
          </w:p>
        </w:tc>
        <w:tc>
          <w:tcPr>
            <w:tcW w:w="2693" w:type="dxa"/>
            <w:gridSpan w:val="6"/>
          </w:tcPr>
          <w:p w:rsidR="00403DB3" w:rsidRDefault="00C844F6" w:rsidP="009E043C">
            <w:pPr>
              <w:pStyle w:val="TableParagraph"/>
              <w:spacing w:line="232" w:lineRule="auto"/>
              <w:ind w:left="110" w:right="326"/>
              <w:rPr>
                <w:sz w:val="16"/>
              </w:rPr>
            </w:pPr>
            <w:r>
              <w:rPr>
                <w:sz w:val="16"/>
              </w:rPr>
              <w:t xml:space="preserve">I.23. </w:t>
            </w:r>
            <w:r w:rsidR="009E043C">
              <w:rPr>
                <w:sz w:val="16"/>
              </w:rPr>
              <w:t>Total number of packages</w:t>
            </w:r>
            <w:r w:rsidR="009E043C">
              <w:rPr>
                <w:sz w:val="16"/>
                <w:lang w:val="uk-UA"/>
              </w:rPr>
              <w:t>/</w:t>
            </w:r>
            <w:r w:rsidR="009E043C">
              <w:rPr>
                <w:b/>
                <w:sz w:val="16"/>
                <w:lang w:val="uk-UA"/>
              </w:rPr>
              <w:t xml:space="preserve"> </w:t>
            </w:r>
            <w:r w:rsidR="009A79C7">
              <w:rPr>
                <w:b/>
                <w:sz w:val="16"/>
                <w:lang w:val="uk-UA"/>
              </w:rPr>
              <w:t>З</w:t>
            </w:r>
            <w:r w:rsidR="009A79C7" w:rsidRPr="006A13F4">
              <w:rPr>
                <w:b/>
                <w:sz w:val="16"/>
                <w:lang w:val="uk-UA"/>
              </w:rPr>
              <w:t>агальна к</w:t>
            </w:r>
            <w:proofErr w:type="spellStart"/>
            <w:r w:rsidR="009A79C7" w:rsidRPr="006A13F4">
              <w:rPr>
                <w:b/>
                <w:sz w:val="16"/>
              </w:rPr>
              <w:t>ількість</w:t>
            </w:r>
            <w:proofErr w:type="spellEnd"/>
            <w:r w:rsidR="009A79C7" w:rsidRPr="006A13F4">
              <w:rPr>
                <w:b/>
                <w:sz w:val="16"/>
              </w:rPr>
              <w:t xml:space="preserve"> </w:t>
            </w:r>
            <w:proofErr w:type="spellStart"/>
            <w:r w:rsidR="009A79C7" w:rsidRPr="006A13F4">
              <w:rPr>
                <w:b/>
                <w:sz w:val="16"/>
              </w:rPr>
              <w:t>упаковок</w:t>
            </w:r>
            <w:proofErr w:type="spellEnd"/>
          </w:p>
        </w:tc>
        <w:tc>
          <w:tcPr>
            <w:tcW w:w="2560" w:type="dxa"/>
            <w:gridSpan w:val="3"/>
          </w:tcPr>
          <w:p w:rsidR="00403DB3" w:rsidRDefault="00456797" w:rsidP="009E043C">
            <w:pPr>
              <w:pStyle w:val="TableParagraph"/>
              <w:spacing w:line="232" w:lineRule="auto"/>
              <w:ind w:left="112" w:right="245"/>
              <w:rPr>
                <w:sz w:val="16"/>
              </w:rPr>
            </w:pPr>
            <w:r>
              <w:rPr>
                <w:sz w:val="16"/>
              </w:rPr>
              <w:t>I.24.</w:t>
            </w:r>
            <w:r w:rsidR="009A79C7" w:rsidRPr="002257D5">
              <w:rPr>
                <w:sz w:val="16"/>
              </w:rPr>
              <w:t xml:space="preserve"> </w:t>
            </w:r>
            <w:r w:rsidR="00C844F6">
              <w:rPr>
                <w:sz w:val="16"/>
              </w:rPr>
              <w:t>Quantity</w:t>
            </w:r>
            <w:r w:rsidR="009E043C">
              <w:rPr>
                <w:sz w:val="16"/>
                <w:lang w:val="uk-UA"/>
              </w:rPr>
              <w:t>/</w:t>
            </w:r>
            <w:r w:rsidR="00C844F6">
              <w:rPr>
                <w:sz w:val="16"/>
              </w:rPr>
              <w:t xml:space="preserve"> </w:t>
            </w:r>
            <w:r w:rsidR="009E043C" w:rsidRPr="006A13F4">
              <w:rPr>
                <w:b/>
                <w:sz w:val="16"/>
                <w:lang w:val="uk-UA"/>
              </w:rPr>
              <w:t>Кількість</w:t>
            </w:r>
            <w:r w:rsidR="009A79C7">
              <w:rPr>
                <w:sz w:val="16"/>
              </w:rPr>
              <w:br/>
            </w:r>
            <w:r w:rsidR="00C844F6">
              <w:rPr>
                <w:sz w:val="16"/>
              </w:rPr>
              <w:t>Total number</w:t>
            </w:r>
            <w:r w:rsidR="009E043C">
              <w:rPr>
                <w:sz w:val="16"/>
                <w:lang w:val="uk-UA"/>
              </w:rPr>
              <w:t>/</w:t>
            </w:r>
            <w:r w:rsidR="009E043C" w:rsidRPr="006A13F4">
              <w:rPr>
                <w:b/>
                <w:sz w:val="16"/>
                <w:lang w:val="uk-UA"/>
              </w:rPr>
              <w:t xml:space="preserve"> Загальна кількість</w:t>
            </w:r>
          </w:p>
        </w:tc>
        <w:tc>
          <w:tcPr>
            <w:tcW w:w="2693" w:type="dxa"/>
            <w:gridSpan w:val="3"/>
          </w:tcPr>
          <w:p w:rsidR="00403DB3" w:rsidRDefault="002D5314" w:rsidP="002D5314">
            <w:pPr>
              <w:pStyle w:val="TableParagraph"/>
              <w:spacing w:line="174" w:lineRule="exact"/>
              <w:ind w:left="118"/>
              <w:rPr>
                <w:sz w:val="16"/>
              </w:rPr>
            </w:pPr>
            <w:r>
              <w:rPr>
                <w:sz w:val="16"/>
              </w:rPr>
              <w:t>Total net weight (kg)</w:t>
            </w:r>
            <w:r>
              <w:rPr>
                <w:sz w:val="16"/>
                <w:lang w:val="uk-UA"/>
              </w:rPr>
              <w:t>/</w:t>
            </w:r>
            <w:r>
              <w:rPr>
                <w:sz w:val="16"/>
                <w:lang w:val="uk-UA"/>
              </w:rPr>
              <w:br/>
            </w:r>
            <w:proofErr w:type="spellStart"/>
            <w:r w:rsidR="009A79C7">
              <w:rPr>
                <w:b/>
                <w:sz w:val="16"/>
              </w:rPr>
              <w:t>Загальна</w:t>
            </w:r>
            <w:proofErr w:type="spellEnd"/>
            <w:r w:rsidR="009A79C7">
              <w:rPr>
                <w:b/>
                <w:sz w:val="16"/>
              </w:rPr>
              <w:t xml:space="preserve"> </w:t>
            </w:r>
            <w:proofErr w:type="spellStart"/>
            <w:r w:rsidR="009A79C7">
              <w:rPr>
                <w:b/>
                <w:sz w:val="16"/>
              </w:rPr>
              <w:t>вага</w:t>
            </w:r>
            <w:proofErr w:type="spellEnd"/>
            <w:r w:rsidR="009A79C7">
              <w:rPr>
                <w:b/>
                <w:sz w:val="16"/>
              </w:rPr>
              <w:t xml:space="preserve"> </w:t>
            </w:r>
            <w:proofErr w:type="spellStart"/>
            <w:r w:rsidR="009A79C7">
              <w:rPr>
                <w:b/>
                <w:sz w:val="16"/>
              </w:rPr>
              <w:t>нетто</w:t>
            </w:r>
            <w:proofErr w:type="spellEnd"/>
            <w:r w:rsidR="009A79C7" w:rsidRPr="006A13F4">
              <w:rPr>
                <w:b/>
                <w:sz w:val="16"/>
              </w:rPr>
              <w:t>(</w:t>
            </w:r>
            <w:proofErr w:type="spellStart"/>
            <w:r w:rsidR="009A79C7" w:rsidRPr="006A13F4">
              <w:rPr>
                <w:b/>
                <w:sz w:val="16"/>
              </w:rPr>
              <w:t>кг</w:t>
            </w:r>
            <w:proofErr w:type="spellEnd"/>
            <w:r w:rsidR="009A79C7" w:rsidRPr="006A13F4">
              <w:rPr>
                <w:b/>
                <w:sz w:val="16"/>
              </w:rPr>
              <w:t>)</w:t>
            </w:r>
            <w:r w:rsidR="009A79C7">
              <w:rPr>
                <w:b/>
                <w:sz w:val="16"/>
              </w:rPr>
              <w:br/>
            </w:r>
          </w:p>
        </w:tc>
        <w:tc>
          <w:tcPr>
            <w:tcW w:w="2660" w:type="dxa"/>
            <w:gridSpan w:val="3"/>
          </w:tcPr>
          <w:p w:rsidR="00403DB3" w:rsidRDefault="002D5314" w:rsidP="002D5314">
            <w:pPr>
              <w:pStyle w:val="TableParagraph"/>
              <w:spacing w:line="174" w:lineRule="exact"/>
              <w:ind w:left="144"/>
              <w:rPr>
                <w:sz w:val="16"/>
              </w:rPr>
            </w:pPr>
            <w:r>
              <w:rPr>
                <w:sz w:val="16"/>
              </w:rPr>
              <w:t>Total gross weight (kg)</w:t>
            </w:r>
            <w:r>
              <w:rPr>
                <w:sz w:val="16"/>
                <w:lang w:val="uk-UA"/>
              </w:rPr>
              <w:t>/</w:t>
            </w:r>
            <w:r>
              <w:rPr>
                <w:sz w:val="16"/>
                <w:lang w:val="uk-UA"/>
              </w:rPr>
              <w:br/>
            </w:r>
            <w:proofErr w:type="spellStart"/>
            <w:r w:rsidR="009A79C7" w:rsidRPr="006A13F4">
              <w:rPr>
                <w:b/>
                <w:sz w:val="16"/>
              </w:rPr>
              <w:t>Загальна</w:t>
            </w:r>
            <w:proofErr w:type="spellEnd"/>
            <w:r w:rsidR="009A79C7" w:rsidRPr="006A13F4">
              <w:rPr>
                <w:b/>
                <w:sz w:val="16"/>
              </w:rPr>
              <w:t xml:space="preserve"> </w:t>
            </w:r>
            <w:proofErr w:type="spellStart"/>
            <w:r w:rsidR="009A79C7" w:rsidRPr="006A13F4">
              <w:rPr>
                <w:b/>
                <w:sz w:val="16"/>
              </w:rPr>
              <w:t>вага</w:t>
            </w:r>
            <w:proofErr w:type="spellEnd"/>
            <w:r w:rsidR="009A79C7" w:rsidRPr="006A13F4">
              <w:rPr>
                <w:b/>
                <w:sz w:val="16"/>
              </w:rPr>
              <w:t xml:space="preserve"> </w:t>
            </w:r>
            <w:r w:rsidR="009A79C7">
              <w:rPr>
                <w:b/>
                <w:sz w:val="16"/>
                <w:lang w:val="uk-UA"/>
              </w:rPr>
              <w:t>брутто</w:t>
            </w:r>
            <w:r>
              <w:rPr>
                <w:b/>
                <w:sz w:val="16"/>
              </w:rPr>
              <w:t>(</w:t>
            </w:r>
            <w:proofErr w:type="spellStart"/>
            <w:r>
              <w:rPr>
                <w:b/>
                <w:sz w:val="16"/>
              </w:rPr>
              <w:t>кг</w:t>
            </w:r>
            <w:proofErr w:type="spellEnd"/>
            <w:r>
              <w:rPr>
                <w:b/>
                <w:sz w:val="16"/>
              </w:rPr>
              <w:t>)</w:t>
            </w:r>
            <w:r w:rsidR="009A79C7">
              <w:rPr>
                <w:b/>
                <w:sz w:val="16"/>
                <w:lang w:val="uk-UA"/>
              </w:rPr>
              <w:t xml:space="preserve"> </w:t>
            </w:r>
            <w:r w:rsidR="009A79C7">
              <w:rPr>
                <w:b/>
                <w:sz w:val="16"/>
                <w:lang w:val="uk-UA"/>
              </w:rPr>
              <w:br/>
            </w:r>
          </w:p>
        </w:tc>
      </w:tr>
      <w:tr w:rsidR="00403DB3" w:rsidTr="00EA565F">
        <w:trPr>
          <w:trHeight w:val="396"/>
        </w:trPr>
        <w:tc>
          <w:tcPr>
            <w:tcW w:w="568" w:type="dxa"/>
            <w:vMerge/>
            <w:tcBorders>
              <w:top w:val="nil"/>
              <w:left w:val="nil"/>
              <w:bottom w:val="nil"/>
            </w:tcBorders>
          </w:tcPr>
          <w:p w:rsidR="00403DB3" w:rsidRDefault="00403DB3">
            <w:pPr>
              <w:rPr>
                <w:sz w:val="2"/>
                <w:szCs w:val="2"/>
              </w:rPr>
            </w:pPr>
          </w:p>
        </w:tc>
        <w:tc>
          <w:tcPr>
            <w:tcW w:w="10613" w:type="dxa"/>
            <w:gridSpan w:val="16"/>
          </w:tcPr>
          <w:p w:rsidR="00403DB3" w:rsidRDefault="00C844F6">
            <w:pPr>
              <w:pStyle w:val="TableParagraph"/>
              <w:spacing w:line="158" w:lineRule="exact"/>
              <w:ind w:left="110"/>
              <w:rPr>
                <w:sz w:val="16"/>
              </w:rPr>
            </w:pPr>
            <w:r>
              <w:rPr>
                <w:sz w:val="16"/>
              </w:rPr>
              <w:t>I.25. Description of goods</w:t>
            </w:r>
            <w:r w:rsidR="0027214F">
              <w:rPr>
                <w:sz w:val="16"/>
                <w:lang w:val="uk-UA"/>
              </w:rPr>
              <w:t>/</w:t>
            </w:r>
            <w:r w:rsidR="0027214F" w:rsidRPr="002F6052">
              <w:rPr>
                <w:b/>
                <w:sz w:val="16"/>
                <w:lang w:val="uk-UA"/>
              </w:rPr>
              <w:t xml:space="preserve"> Опис товарів</w:t>
            </w:r>
          </w:p>
          <w:p w:rsidR="00403DB3" w:rsidRDefault="00B16AAF" w:rsidP="007F491B">
            <w:pPr>
              <w:pStyle w:val="TableParagraph"/>
              <w:tabs>
                <w:tab w:val="left" w:pos="2269"/>
              </w:tabs>
              <w:spacing w:before="10"/>
              <w:ind w:left="830"/>
              <w:rPr>
                <w:sz w:val="16"/>
              </w:rPr>
            </w:pPr>
            <w:r w:rsidRPr="0027214F">
              <w:rPr>
                <w:sz w:val="16"/>
              </w:rPr>
              <w:t>No</w:t>
            </w:r>
            <w:r>
              <w:rPr>
                <w:sz w:val="16"/>
              </w:rPr>
              <w:t>/</w:t>
            </w:r>
            <w:r w:rsidR="00C844F6" w:rsidRPr="0027214F">
              <w:rPr>
                <w:b/>
                <w:sz w:val="16"/>
              </w:rPr>
              <w:t>No</w:t>
            </w:r>
            <w:r w:rsidR="00C844F6">
              <w:rPr>
                <w:sz w:val="16"/>
              </w:rPr>
              <w:tab/>
            </w:r>
            <w:r>
              <w:rPr>
                <w:sz w:val="16"/>
              </w:rPr>
              <w:t xml:space="preserve">      </w:t>
            </w:r>
            <w:r w:rsidR="00C844F6">
              <w:rPr>
                <w:sz w:val="16"/>
              </w:rPr>
              <w:t>Code and CN</w:t>
            </w:r>
            <w:r w:rsidR="00C844F6">
              <w:rPr>
                <w:spacing w:val="-3"/>
                <w:sz w:val="16"/>
              </w:rPr>
              <w:t xml:space="preserve"> </w:t>
            </w:r>
            <w:r w:rsidR="00C844F6">
              <w:rPr>
                <w:sz w:val="16"/>
              </w:rPr>
              <w:t>title</w:t>
            </w:r>
            <w:r w:rsidR="007F491B">
              <w:rPr>
                <w:sz w:val="16"/>
                <w:lang w:val="uk-UA"/>
              </w:rPr>
              <w:t>/</w:t>
            </w:r>
            <w:r w:rsidR="007F491B" w:rsidRPr="00606391">
              <w:rPr>
                <w:b/>
                <w:sz w:val="16"/>
                <w:lang w:val="uk-UA"/>
              </w:rPr>
              <w:t xml:space="preserve"> Код та назва товару</w:t>
            </w:r>
            <w:r w:rsidR="007F491B">
              <w:rPr>
                <w:b/>
                <w:sz w:val="16"/>
                <w:lang w:val="uk-UA"/>
              </w:rPr>
              <w:t xml:space="preserve"> згідно коду</w:t>
            </w:r>
          </w:p>
        </w:tc>
      </w:tr>
      <w:tr w:rsidR="00403DB3" w:rsidTr="00EA565F">
        <w:trPr>
          <w:gridAfter w:val="1"/>
          <w:wAfter w:w="7" w:type="dxa"/>
          <w:trHeight w:val="118"/>
        </w:trPr>
        <w:tc>
          <w:tcPr>
            <w:tcW w:w="568" w:type="dxa"/>
            <w:vMerge/>
            <w:tcBorders>
              <w:top w:val="nil"/>
              <w:left w:val="nil"/>
              <w:bottom w:val="nil"/>
            </w:tcBorders>
          </w:tcPr>
          <w:p w:rsidR="00403DB3" w:rsidRDefault="00403DB3">
            <w:pPr>
              <w:rPr>
                <w:sz w:val="2"/>
                <w:szCs w:val="2"/>
              </w:rPr>
            </w:pPr>
          </w:p>
        </w:tc>
        <w:tc>
          <w:tcPr>
            <w:tcW w:w="2693" w:type="dxa"/>
            <w:gridSpan w:val="6"/>
          </w:tcPr>
          <w:p w:rsidR="00403DB3" w:rsidRDefault="00403DB3">
            <w:pPr>
              <w:pStyle w:val="TableParagraph"/>
              <w:rPr>
                <w:rFonts w:ascii="Times New Roman"/>
                <w:sz w:val="16"/>
              </w:rPr>
            </w:pPr>
          </w:p>
        </w:tc>
        <w:tc>
          <w:tcPr>
            <w:tcW w:w="2560" w:type="dxa"/>
            <w:gridSpan w:val="3"/>
          </w:tcPr>
          <w:p w:rsidR="00403DB3" w:rsidRDefault="00403DB3">
            <w:pPr>
              <w:pStyle w:val="TableParagraph"/>
              <w:rPr>
                <w:rFonts w:ascii="Times New Roman"/>
                <w:sz w:val="16"/>
              </w:rPr>
            </w:pPr>
          </w:p>
        </w:tc>
        <w:tc>
          <w:tcPr>
            <w:tcW w:w="2693" w:type="dxa"/>
            <w:gridSpan w:val="3"/>
          </w:tcPr>
          <w:p w:rsidR="00403DB3" w:rsidRDefault="00403DB3">
            <w:pPr>
              <w:pStyle w:val="TableParagraph"/>
              <w:rPr>
                <w:rFonts w:ascii="Times New Roman"/>
                <w:sz w:val="16"/>
              </w:rPr>
            </w:pPr>
          </w:p>
        </w:tc>
        <w:tc>
          <w:tcPr>
            <w:tcW w:w="2660" w:type="dxa"/>
            <w:gridSpan w:val="3"/>
          </w:tcPr>
          <w:p w:rsidR="00403DB3" w:rsidRDefault="00403DB3">
            <w:pPr>
              <w:pStyle w:val="TableParagraph"/>
              <w:rPr>
                <w:rFonts w:ascii="Times New Roman"/>
                <w:sz w:val="16"/>
              </w:rPr>
            </w:pPr>
          </w:p>
        </w:tc>
      </w:tr>
      <w:tr w:rsidR="00403DB3" w:rsidTr="00EA565F">
        <w:trPr>
          <w:gridAfter w:val="1"/>
          <w:wAfter w:w="7" w:type="dxa"/>
          <w:trHeight w:val="348"/>
        </w:trPr>
        <w:tc>
          <w:tcPr>
            <w:tcW w:w="568" w:type="dxa"/>
            <w:vMerge/>
            <w:tcBorders>
              <w:top w:val="nil"/>
              <w:left w:val="nil"/>
              <w:bottom w:val="nil"/>
            </w:tcBorders>
          </w:tcPr>
          <w:p w:rsidR="00403DB3" w:rsidRDefault="00403DB3">
            <w:pPr>
              <w:rPr>
                <w:sz w:val="2"/>
                <w:szCs w:val="2"/>
              </w:rPr>
            </w:pPr>
          </w:p>
        </w:tc>
        <w:tc>
          <w:tcPr>
            <w:tcW w:w="2693" w:type="dxa"/>
            <w:gridSpan w:val="6"/>
            <w:tcBorders>
              <w:bottom w:val="nil"/>
            </w:tcBorders>
          </w:tcPr>
          <w:p w:rsidR="00403DB3" w:rsidRDefault="007F491B" w:rsidP="002D29AE">
            <w:pPr>
              <w:pStyle w:val="TableParagraph"/>
              <w:spacing w:line="232" w:lineRule="auto"/>
              <w:ind w:left="6"/>
              <w:jc w:val="center"/>
              <w:rPr>
                <w:sz w:val="16"/>
              </w:rPr>
            </w:pPr>
            <w:r>
              <w:rPr>
                <w:sz w:val="16"/>
              </w:rPr>
              <w:t>Species (scientific name)</w:t>
            </w:r>
            <w:r>
              <w:rPr>
                <w:sz w:val="16"/>
                <w:lang w:val="uk-UA"/>
              </w:rPr>
              <w:t>/</w:t>
            </w:r>
            <w:r w:rsidR="00A3639C">
              <w:rPr>
                <w:sz w:val="16"/>
              </w:rPr>
              <w:t xml:space="preserve"> </w:t>
            </w:r>
            <w:proofErr w:type="spellStart"/>
            <w:r w:rsidR="00381D5F">
              <w:rPr>
                <w:b/>
                <w:sz w:val="16"/>
              </w:rPr>
              <w:t>Вид</w:t>
            </w:r>
            <w:proofErr w:type="spellEnd"/>
            <w:r w:rsidR="00381D5F">
              <w:rPr>
                <w:b/>
                <w:sz w:val="16"/>
              </w:rPr>
              <w:t xml:space="preserve"> </w:t>
            </w:r>
            <w:proofErr w:type="spellStart"/>
            <w:r w:rsidR="00381D5F">
              <w:rPr>
                <w:b/>
                <w:sz w:val="16"/>
              </w:rPr>
              <w:t>тварин</w:t>
            </w:r>
            <w:proofErr w:type="spellEnd"/>
            <w:r w:rsidR="00381D5F">
              <w:rPr>
                <w:b/>
                <w:sz w:val="16"/>
              </w:rPr>
              <w:t xml:space="preserve"> (</w:t>
            </w:r>
            <w:proofErr w:type="spellStart"/>
            <w:r w:rsidR="00381D5F">
              <w:rPr>
                <w:b/>
                <w:sz w:val="16"/>
              </w:rPr>
              <w:t>наукова</w:t>
            </w:r>
            <w:proofErr w:type="spellEnd"/>
            <w:r w:rsidR="00381D5F">
              <w:rPr>
                <w:b/>
                <w:sz w:val="16"/>
              </w:rPr>
              <w:t xml:space="preserve"> </w:t>
            </w:r>
            <w:proofErr w:type="spellStart"/>
            <w:r w:rsidR="00381D5F" w:rsidRPr="00606391">
              <w:rPr>
                <w:b/>
                <w:sz w:val="16"/>
              </w:rPr>
              <w:t>назва</w:t>
            </w:r>
            <w:proofErr w:type="spellEnd"/>
            <w:r w:rsidR="00381D5F" w:rsidRPr="00606391">
              <w:rPr>
                <w:b/>
                <w:sz w:val="16"/>
              </w:rPr>
              <w:t>)</w:t>
            </w:r>
            <w:r w:rsidR="00381D5F">
              <w:rPr>
                <w:b/>
                <w:sz w:val="16"/>
              </w:rPr>
              <w:t>/</w:t>
            </w:r>
          </w:p>
        </w:tc>
        <w:tc>
          <w:tcPr>
            <w:tcW w:w="4545" w:type="dxa"/>
            <w:gridSpan w:val="5"/>
            <w:tcBorders>
              <w:bottom w:val="nil"/>
              <w:right w:val="nil"/>
            </w:tcBorders>
          </w:tcPr>
          <w:p w:rsidR="00403DB3" w:rsidRDefault="00403DB3">
            <w:pPr>
              <w:pStyle w:val="TableParagraph"/>
              <w:rPr>
                <w:rFonts w:ascii="Times New Roman"/>
                <w:sz w:val="16"/>
              </w:rPr>
            </w:pPr>
          </w:p>
        </w:tc>
        <w:tc>
          <w:tcPr>
            <w:tcW w:w="708" w:type="dxa"/>
            <w:tcBorders>
              <w:left w:val="nil"/>
              <w:bottom w:val="nil"/>
            </w:tcBorders>
          </w:tcPr>
          <w:p w:rsidR="00403DB3" w:rsidRDefault="00403DB3">
            <w:pPr>
              <w:pStyle w:val="TableParagraph"/>
              <w:rPr>
                <w:rFonts w:ascii="Times New Roman"/>
                <w:sz w:val="16"/>
              </w:rPr>
            </w:pPr>
          </w:p>
        </w:tc>
        <w:tc>
          <w:tcPr>
            <w:tcW w:w="119" w:type="dxa"/>
            <w:tcBorders>
              <w:bottom w:val="nil"/>
              <w:right w:val="nil"/>
            </w:tcBorders>
          </w:tcPr>
          <w:p w:rsidR="00403DB3" w:rsidRDefault="00403DB3">
            <w:pPr>
              <w:pStyle w:val="TableParagraph"/>
              <w:rPr>
                <w:rFonts w:ascii="Times New Roman"/>
                <w:sz w:val="16"/>
              </w:rPr>
            </w:pPr>
          </w:p>
        </w:tc>
        <w:tc>
          <w:tcPr>
            <w:tcW w:w="2541" w:type="dxa"/>
            <w:gridSpan w:val="2"/>
            <w:tcBorders>
              <w:left w:val="nil"/>
              <w:bottom w:val="nil"/>
            </w:tcBorders>
          </w:tcPr>
          <w:p w:rsidR="00403DB3" w:rsidRPr="00180E92" w:rsidRDefault="00C844F6" w:rsidP="002D29AE">
            <w:pPr>
              <w:pStyle w:val="TableParagraph"/>
              <w:spacing w:line="174" w:lineRule="exact"/>
              <w:ind w:left="24"/>
              <w:jc w:val="center"/>
              <w:rPr>
                <w:sz w:val="16"/>
                <w:lang w:val="uk-UA"/>
              </w:rPr>
            </w:pPr>
            <w:r>
              <w:rPr>
                <w:sz w:val="16"/>
              </w:rPr>
              <w:t>Treatment type</w:t>
            </w:r>
            <w:r w:rsidR="00180E92">
              <w:rPr>
                <w:sz w:val="16"/>
                <w:lang w:val="uk-UA"/>
              </w:rPr>
              <w:t xml:space="preserve">/ </w:t>
            </w:r>
            <w:r w:rsidR="00180E92">
              <w:rPr>
                <w:sz w:val="16"/>
                <w:lang w:val="uk-UA"/>
              </w:rPr>
              <w:br/>
            </w:r>
            <w:r w:rsidR="00180E92" w:rsidRPr="00180E92">
              <w:rPr>
                <w:b/>
                <w:sz w:val="16"/>
                <w:lang w:val="uk-UA"/>
              </w:rPr>
              <w:t>Тип обробки</w:t>
            </w:r>
          </w:p>
        </w:tc>
      </w:tr>
      <w:tr w:rsidR="00403DB3" w:rsidTr="00EA565F">
        <w:trPr>
          <w:gridAfter w:val="1"/>
          <w:wAfter w:w="7" w:type="dxa"/>
          <w:trHeight w:val="416"/>
        </w:trPr>
        <w:tc>
          <w:tcPr>
            <w:tcW w:w="568" w:type="dxa"/>
            <w:vMerge/>
            <w:tcBorders>
              <w:top w:val="nil"/>
              <w:left w:val="nil"/>
              <w:bottom w:val="nil"/>
            </w:tcBorders>
          </w:tcPr>
          <w:p w:rsidR="00403DB3" w:rsidRDefault="00403DB3">
            <w:pPr>
              <w:rPr>
                <w:sz w:val="2"/>
                <w:szCs w:val="2"/>
              </w:rPr>
            </w:pPr>
          </w:p>
        </w:tc>
        <w:tc>
          <w:tcPr>
            <w:tcW w:w="1701" w:type="dxa"/>
            <w:gridSpan w:val="2"/>
            <w:tcBorders>
              <w:top w:val="nil"/>
              <w:bottom w:val="nil"/>
              <w:right w:val="nil"/>
            </w:tcBorders>
          </w:tcPr>
          <w:p w:rsidR="00403DB3" w:rsidRDefault="00403DB3">
            <w:pPr>
              <w:pStyle w:val="TableParagraph"/>
              <w:rPr>
                <w:rFonts w:ascii="Times New Roman"/>
                <w:sz w:val="16"/>
              </w:rPr>
            </w:pPr>
          </w:p>
        </w:tc>
        <w:tc>
          <w:tcPr>
            <w:tcW w:w="992" w:type="dxa"/>
            <w:gridSpan w:val="4"/>
            <w:tcBorders>
              <w:top w:val="nil"/>
              <w:left w:val="nil"/>
              <w:bottom w:val="nil"/>
            </w:tcBorders>
          </w:tcPr>
          <w:p w:rsidR="00403DB3" w:rsidRDefault="00403DB3">
            <w:pPr>
              <w:pStyle w:val="TableParagraph"/>
              <w:rPr>
                <w:rFonts w:ascii="Times New Roman"/>
                <w:sz w:val="16"/>
              </w:rPr>
            </w:pPr>
          </w:p>
        </w:tc>
        <w:tc>
          <w:tcPr>
            <w:tcW w:w="4545" w:type="dxa"/>
            <w:gridSpan w:val="5"/>
            <w:tcBorders>
              <w:top w:val="nil"/>
              <w:bottom w:val="nil"/>
              <w:right w:val="nil"/>
            </w:tcBorders>
          </w:tcPr>
          <w:p w:rsidR="00403DB3" w:rsidRDefault="007F491B" w:rsidP="007F491B">
            <w:pPr>
              <w:pStyle w:val="TableParagraph"/>
              <w:ind w:left="1552"/>
              <w:rPr>
                <w:sz w:val="16"/>
              </w:rPr>
            </w:pPr>
            <w:r>
              <w:rPr>
                <w:sz w:val="16"/>
              </w:rPr>
              <w:t>Manufacturing plant</w:t>
            </w:r>
            <w:r>
              <w:rPr>
                <w:sz w:val="16"/>
                <w:lang w:val="uk-UA"/>
              </w:rPr>
              <w:t>/</w:t>
            </w:r>
            <w:r w:rsidRPr="00606391">
              <w:rPr>
                <w:b/>
                <w:sz w:val="16"/>
              </w:rPr>
              <w:t xml:space="preserve"> </w:t>
            </w:r>
            <w:r>
              <w:rPr>
                <w:b/>
                <w:sz w:val="16"/>
              </w:rPr>
              <w:br/>
            </w:r>
            <w:proofErr w:type="spellStart"/>
            <w:r w:rsidR="00381D5F" w:rsidRPr="00606391">
              <w:rPr>
                <w:b/>
                <w:sz w:val="16"/>
              </w:rPr>
              <w:t>Виробнича</w:t>
            </w:r>
            <w:proofErr w:type="spellEnd"/>
            <w:r w:rsidR="00381D5F" w:rsidRPr="00606391">
              <w:rPr>
                <w:b/>
                <w:sz w:val="16"/>
              </w:rPr>
              <w:t xml:space="preserve"> </w:t>
            </w:r>
            <w:proofErr w:type="spellStart"/>
            <w:r w:rsidR="00381D5F" w:rsidRPr="00606391">
              <w:rPr>
                <w:b/>
                <w:sz w:val="16"/>
              </w:rPr>
              <w:t>потужність</w:t>
            </w:r>
            <w:proofErr w:type="spellEnd"/>
            <w:r w:rsidR="00381D5F">
              <w:rPr>
                <w:sz w:val="16"/>
                <w:lang w:val="uk-UA"/>
              </w:rPr>
              <w:t xml:space="preserve"> </w:t>
            </w:r>
          </w:p>
        </w:tc>
        <w:tc>
          <w:tcPr>
            <w:tcW w:w="708" w:type="dxa"/>
            <w:tcBorders>
              <w:top w:val="nil"/>
              <w:left w:val="nil"/>
              <w:bottom w:val="nil"/>
            </w:tcBorders>
          </w:tcPr>
          <w:p w:rsidR="00403DB3" w:rsidRDefault="00403DB3">
            <w:pPr>
              <w:pStyle w:val="TableParagraph"/>
              <w:rPr>
                <w:rFonts w:ascii="Times New Roman"/>
                <w:sz w:val="16"/>
              </w:rPr>
            </w:pPr>
          </w:p>
        </w:tc>
        <w:tc>
          <w:tcPr>
            <w:tcW w:w="119" w:type="dxa"/>
            <w:tcBorders>
              <w:top w:val="nil"/>
              <w:bottom w:val="nil"/>
              <w:right w:val="nil"/>
            </w:tcBorders>
          </w:tcPr>
          <w:p w:rsidR="00403DB3" w:rsidRDefault="00403DB3">
            <w:pPr>
              <w:pStyle w:val="TableParagraph"/>
              <w:rPr>
                <w:rFonts w:ascii="Times New Roman"/>
                <w:sz w:val="16"/>
              </w:rPr>
            </w:pPr>
          </w:p>
        </w:tc>
        <w:tc>
          <w:tcPr>
            <w:tcW w:w="2541" w:type="dxa"/>
            <w:gridSpan w:val="2"/>
            <w:tcBorders>
              <w:top w:val="nil"/>
              <w:left w:val="nil"/>
              <w:bottom w:val="nil"/>
            </w:tcBorders>
          </w:tcPr>
          <w:p w:rsidR="00403DB3" w:rsidRPr="00180E92" w:rsidRDefault="00C844F6">
            <w:pPr>
              <w:pStyle w:val="TableParagraph"/>
              <w:ind w:left="675"/>
              <w:rPr>
                <w:sz w:val="16"/>
                <w:lang w:val="uk-UA"/>
              </w:rPr>
            </w:pPr>
            <w:r>
              <w:rPr>
                <w:sz w:val="16"/>
              </w:rPr>
              <w:t>Cold store</w:t>
            </w:r>
            <w:r w:rsidR="00180E92">
              <w:rPr>
                <w:sz w:val="16"/>
                <w:lang w:val="uk-UA"/>
              </w:rPr>
              <w:t>/</w:t>
            </w:r>
            <w:r w:rsidR="00180E92">
              <w:rPr>
                <w:sz w:val="16"/>
                <w:lang w:val="uk-UA"/>
              </w:rPr>
              <w:br/>
            </w:r>
            <w:r w:rsidR="00180E92" w:rsidRPr="00180E92">
              <w:rPr>
                <w:b/>
                <w:sz w:val="16"/>
                <w:lang w:val="uk-UA"/>
              </w:rPr>
              <w:t>Холодильник</w:t>
            </w:r>
          </w:p>
        </w:tc>
      </w:tr>
      <w:tr w:rsidR="00DA32F8" w:rsidTr="00EA565F">
        <w:trPr>
          <w:gridAfter w:val="1"/>
          <w:wAfter w:w="7" w:type="dxa"/>
          <w:trHeight w:val="912"/>
        </w:trPr>
        <w:tc>
          <w:tcPr>
            <w:tcW w:w="568" w:type="dxa"/>
            <w:vMerge/>
            <w:tcBorders>
              <w:top w:val="nil"/>
              <w:left w:val="nil"/>
              <w:bottom w:val="nil"/>
            </w:tcBorders>
          </w:tcPr>
          <w:p w:rsidR="00DA32F8" w:rsidRDefault="00DA32F8">
            <w:pPr>
              <w:rPr>
                <w:sz w:val="2"/>
                <w:szCs w:val="2"/>
              </w:rPr>
            </w:pPr>
          </w:p>
        </w:tc>
        <w:tc>
          <w:tcPr>
            <w:tcW w:w="1296" w:type="dxa"/>
            <w:tcBorders>
              <w:top w:val="nil"/>
              <w:right w:val="nil"/>
            </w:tcBorders>
            <w:shd w:val="clear" w:color="auto" w:fill="FFFFFF" w:themeFill="background1"/>
          </w:tcPr>
          <w:p w:rsidR="00DA32F8" w:rsidRDefault="00381DE1" w:rsidP="003946AF">
            <w:pPr>
              <w:pStyle w:val="TableParagraph"/>
              <w:spacing w:line="232" w:lineRule="auto"/>
              <w:ind w:left="3" w:right="103" w:hanging="3"/>
              <w:rPr>
                <w:sz w:val="16"/>
              </w:rPr>
            </w:pPr>
            <w:r>
              <w:rPr>
                <w:b/>
                <w:noProof/>
                <w:sz w:val="17"/>
                <w:lang w:val="uk-UA" w:eastAsia="uk-UA" w:bidi="ar-SA"/>
              </w:rPr>
              <w:pict>
                <v:rect id="_x0000_s1112" style="position:absolute;left:0;text-align:left;margin-left:44.65pt;margin-top:18.85pt;width:5.1pt;height:5.6pt;z-index:251692032;mso-position-horizontal-relative:text;mso-position-vertical-relative:text"/>
              </w:pict>
            </w:r>
            <w:r w:rsidR="003946AF" w:rsidRPr="003946AF">
              <w:rPr>
                <w:sz w:val="16"/>
              </w:rPr>
              <w:t>Final consumer</w:t>
            </w:r>
            <w:r w:rsidR="007F491B">
              <w:rPr>
                <w:sz w:val="16"/>
                <w:lang w:val="uk-UA"/>
              </w:rPr>
              <w:t>/</w:t>
            </w:r>
            <w:r w:rsidR="007F491B" w:rsidRPr="003946AF">
              <w:rPr>
                <w:b/>
                <w:sz w:val="16"/>
              </w:rPr>
              <w:t xml:space="preserve"> </w:t>
            </w:r>
            <w:proofErr w:type="spellStart"/>
            <w:r w:rsidR="007F491B" w:rsidRPr="003946AF">
              <w:rPr>
                <w:b/>
                <w:sz w:val="16"/>
              </w:rPr>
              <w:t>Кінцевий</w:t>
            </w:r>
            <w:proofErr w:type="spellEnd"/>
            <w:r w:rsidR="007F491B" w:rsidRPr="003946AF">
              <w:rPr>
                <w:b/>
                <w:sz w:val="16"/>
              </w:rPr>
              <w:t xml:space="preserve"> </w:t>
            </w:r>
            <w:proofErr w:type="spellStart"/>
            <w:r w:rsidR="007F491B" w:rsidRPr="003946AF">
              <w:rPr>
                <w:b/>
                <w:sz w:val="16"/>
              </w:rPr>
              <w:t>споживач</w:t>
            </w:r>
            <w:proofErr w:type="spellEnd"/>
          </w:p>
        </w:tc>
        <w:tc>
          <w:tcPr>
            <w:tcW w:w="1397" w:type="dxa"/>
            <w:gridSpan w:val="5"/>
            <w:tcBorders>
              <w:top w:val="nil"/>
              <w:left w:val="nil"/>
            </w:tcBorders>
          </w:tcPr>
          <w:p w:rsidR="00DA32F8" w:rsidRDefault="007F491B" w:rsidP="007F491B">
            <w:pPr>
              <w:pStyle w:val="TableParagraph"/>
              <w:spacing w:line="232" w:lineRule="auto"/>
              <w:ind w:left="3" w:right="103" w:hanging="3"/>
              <w:rPr>
                <w:sz w:val="16"/>
              </w:rPr>
            </w:pPr>
            <w:r>
              <w:rPr>
                <w:sz w:val="16"/>
              </w:rPr>
              <w:t>Number of packages</w:t>
            </w:r>
            <w:r>
              <w:rPr>
                <w:sz w:val="16"/>
                <w:lang w:val="uk-UA"/>
              </w:rPr>
              <w:t>/</w:t>
            </w:r>
            <w:r w:rsidRPr="00606391">
              <w:rPr>
                <w:b/>
                <w:sz w:val="16"/>
              </w:rPr>
              <w:t xml:space="preserve"> </w:t>
            </w:r>
            <w:proofErr w:type="spellStart"/>
            <w:r w:rsidR="00DA32F8" w:rsidRPr="00606391">
              <w:rPr>
                <w:b/>
                <w:sz w:val="16"/>
              </w:rPr>
              <w:t>Кількість</w:t>
            </w:r>
            <w:proofErr w:type="spellEnd"/>
            <w:r w:rsidR="00DA32F8" w:rsidRPr="00606391">
              <w:rPr>
                <w:b/>
                <w:sz w:val="16"/>
              </w:rPr>
              <w:t xml:space="preserve"> </w:t>
            </w:r>
            <w:proofErr w:type="spellStart"/>
            <w:r w:rsidR="00DA32F8" w:rsidRPr="00606391">
              <w:rPr>
                <w:b/>
                <w:sz w:val="16"/>
              </w:rPr>
              <w:t>упаковок</w:t>
            </w:r>
            <w:proofErr w:type="spellEnd"/>
            <w:r w:rsidR="00DA32F8">
              <w:rPr>
                <w:sz w:val="16"/>
              </w:rPr>
              <w:t xml:space="preserve"> </w:t>
            </w:r>
          </w:p>
        </w:tc>
        <w:tc>
          <w:tcPr>
            <w:tcW w:w="2560" w:type="dxa"/>
            <w:gridSpan w:val="3"/>
            <w:tcBorders>
              <w:top w:val="nil"/>
              <w:right w:val="nil"/>
            </w:tcBorders>
          </w:tcPr>
          <w:p w:rsidR="00DA32F8" w:rsidRPr="00381D5F" w:rsidRDefault="007F491B" w:rsidP="007F491B">
            <w:pPr>
              <w:pStyle w:val="TableParagraph"/>
              <w:ind w:left="560"/>
              <w:rPr>
                <w:b/>
                <w:sz w:val="16"/>
              </w:rPr>
            </w:pPr>
            <w:r>
              <w:rPr>
                <w:sz w:val="16"/>
              </w:rPr>
              <w:t>Net weight</w:t>
            </w:r>
            <w:r>
              <w:rPr>
                <w:b/>
                <w:sz w:val="16"/>
              </w:rPr>
              <w:t xml:space="preserve"> </w:t>
            </w:r>
            <w:r w:rsidR="00DA32F8">
              <w:rPr>
                <w:b/>
                <w:sz w:val="16"/>
              </w:rPr>
              <w:t>/</w:t>
            </w:r>
            <w:r w:rsidR="00DA32F8">
              <w:rPr>
                <w:b/>
                <w:sz w:val="16"/>
              </w:rPr>
              <w:br/>
            </w:r>
            <w:proofErr w:type="spellStart"/>
            <w:r>
              <w:rPr>
                <w:b/>
                <w:sz w:val="16"/>
              </w:rPr>
              <w:t>Нетто-вага</w:t>
            </w:r>
            <w:proofErr w:type="spellEnd"/>
            <w:r>
              <w:rPr>
                <w:b/>
                <w:sz w:val="16"/>
              </w:rPr>
              <w:t>(</w:t>
            </w:r>
            <w:proofErr w:type="spellStart"/>
            <w:r w:rsidRPr="00606391">
              <w:rPr>
                <w:b/>
                <w:sz w:val="16"/>
              </w:rPr>
              <w:t>кг</w:t>
            </w:r>
            <w:proofErr w:type="spellEnd"/>
            <w:r w:rsidRPr="00606391">
              <w:rPr>
                <w:b/>
                <w:sz w:val="16"/>
              </w:rPr>
              <w:t>)</w:t>
            </w:r>
          </w:p>
        </w:tc>
        <w:tc>
          <w:tcPr>
            <w:tcW w:w="1985" w:type="dxa"/>
            <w:gridSpan w:val="2"/>
            <w:tcBorders>
              <w:top w:val="nil"/>
              <w:left w:val="nil"/>
              <w:right w:val="nil"/>
            </w:tcBorders>
          </w:tcPr>
          <w:p w:rsidR="00DA32F8" w:rsidRDefault="007F491B" w:rsidP="007F491B">
            <w:pPr>
              <w:pStyle w:val="TableParagraph"/>
              <w:ind w:left="768"/>
              <w:rPr>
                <w:sz w:val="16"/>
              </w:rPr>
            </w:pPr>
            <w:r>
              <w:rPr>
                <w:sz w:val="16"/>
              </w:rPr>
              <w:t>Batch No</w:t>
            </w:r>
            <w:r>
              <w:rPr>
                <w:sz w:val="16"/>
                <w:lang w:val="uk-UA"/>
              </w:rPr>
              <w:t>/</w:t>
            </w:r>
            <w:r>
              <w:rPr>
                <w:b/>
                <w:sz w:val="16"/>
              </w:rPr>
              <w:t xml:space="preserve"> </w:t>
            </w:r>
            <w:r>
              <w:rPr>
                <w:b/>
                <w:sz w:val="16"/>
              </w:rPr>
              <w:br/>
            </w:r>
            <w:r>
              <w:rPr>
                <w:b/>
                <w:sz w:val="16"/>
                <w:lang w:val="uk-UA"/>
              </w:rPr>
              <w:t>Номер</w:t>
            </w:r>
            <w:r w:rsidR="00DA32F8" w:rsidRPr="003946AF">
              <w:rPr>
                <w:b/>
                <w:sz w:val="16"/>
              </w:rPr>
              <w:t xml:space="preserve"> </w:t>
            </w:r>
            <w:r w:rsidR="00DA32F8" w:rsidRPr="00606391">
              <w:rPr>
                <w:b/>
                <w:sz w:val="16"/>
                <w:lang w:val="ru-RU"/>
              </w:rPr>
              <w:t>парт</w:t>
            </w:r>
            <w:proofErr w:type="spellStart"/>
            <w:r w:rsidR="00DA32F8" w:rsidRPr="00606391">
              <w:rPr>
                <w:b/>
                <w:sz w:val="16"/>
                <w:lang w:val="uk-UA"/>
              </w:rPr>
              <w:t>ії</w:t>
            </w:r>
            <w:proofErr w:type="spellEnd"/>
            <w:r w:rsidR="00DA32F8">
              <w:rPr>
                <w:sz w:val="16"/>
                <w:lang w:val="uk-UA"/>
              </w:rPr>
              <w:t xml:space="preserve"> </w:t>
            </w:r>
          </w:p>
        </w:tc>
        <w:tc>
          <w:tcPr>
            <w:tcW w:w="708" w:type="dxa"/>
            <w:tcBorders>
              <w:top w:val="nil"/>
              <w:left w:val="nil"/>
            </w:tcBorders>
          </w:tcPr>
          <w:p w:rsidR="00DA32F8" w:rsidRDefault="00DA32F8">
            <w:pPr>
              <w:pStyle w:val="TableParagraph"/>
              <w:rPr>
                <w:rFonts w:ascii="Times New Roman"/>
                <w:sz w:val="16"/>
              </w:rPr>
            </w:pPr>
          </w:p>
        </w:tc>
        <w:tc>
          <w:tcPr>
            <w:tcW w:w="119" w:type="dxa"/>
            <w:tcBorders>
              <w:top w:val="nil"/>
              <w:right w:val="nil"/>
            </w:tcBorders>
          </w:tcPr>
          <w:p w:rsidR="00DA32F8" w:rsidRDefault="00DA32F8">
            <w:pPr>
              <w:pStyle w:val="TableParagraph"/>
              <w:rPr>
                <w:rFonts w:ascii="Times New Roman"/>
                <w:sz w:val="16"/>
              </w:rPr>
            </w:pPr>
          </w:p>
        </w:tc>
        <w:tc>
          <w:tcPr>
            <w:tcW w:w="2541" w:type="dxa"/>
            <w:gridSpan w:val="2"/>
            <w:tcBorders>
              <w:top w:val="nil"/>
              <w:left w:val="nil"/>
            </w:tcBorders>
          </w:tcPr>
          <w:p w:rsidR="00DA32F8" w:rsidRPr="00180E92" w:rsidRDefault="00DA32F8">
            <w:pPr>
              <w:pStyle w:val="TableParagraph"/>
              <w:ind w:left="339"/>
              <w:rPr>
                <w:sz w:val="16"/>
                <w:lang w:val="uk-UA"/>
              </w:rPr>
            </w:pPr>
            <w:r>
              <w:rPr>
                <w:sz w:val="16"/>
              </w:rPr>
              <w:t>Type of packaging</w:t>
            </w:r>
            <w:r w:rsidR="00180E92">
              <w:rPr>
                <w:sz w:val="16"/>
                <w:lang w:val="uk-UA"/>
              </w:rPr>
              <w:t>/</w:t>
            </w:r>
            <w:r w:rsidR="00180E92">
              <w:rPr>
                <w:sz w:val="16"/>
                <w:lang w:val="uk-UA"/>
              </w:rPr>
              <w:br/>
            </w:r>
            <w:r w:rsidR="00180E92" w:rsidRPr="00180E92">
              <w:rPr>
                <w:b/>
                <w:sz w:val="16"/>
                <w:lang w:val="uk-UA"/>
              </w:rPr>
              <w:t>Тип пакування</w:t>
            </w:r>
          </w:p>
        </w:tc>
      </w:tr>
    </w:tbl>
    <w:p w:rsidR="00EE0903" w:rsidRDefault="00381DE1" w:rsidP="00067945">
      <w:pPr>
        <w:pStyle w:val="1"/>
        <w:tabs>
          <w:tab w:val="left" w:pos="9560"/>
        </w:tabs>
        <w:spacing w:before="59"/>
        <w:ind w:left="0" w:firstLine="0"/>
      </w:pPr>
      <w:r>
        <w:pict>
          <v:rect id="_x0000_s1027" style="position:absolute;margin-left:91.2pt;margin-top:-54.55pt;width:5.6pt;height:5.6pt;z-index:-252416000;mso-position-horizontal-relative:page;mso-position-vertical-relative:text" filled="f" strokeweight=".8pt">
            <w10:wrap anchorx="page"/>
          </v:rect>
        </w:pict>
      </w:r>
    </w:p>
    <w:p w:rsidR="009F3A63" w:rsidRDefault="009F3A63">
      <w:pPr>
        <w:sectPr w:rsidR="009F3A63">
          <w:type w:val="continuous"/>
          <w:pgSz w:w="11910" w:h="16840"/>
          <w:pgMar w:top="660" w:right="420" w:bottom="280" w:left="600" w:header="708" w:footer="708" w:gutter="0"/>
          <w:cols w:space="720"/>
        </w:sectPr>
      </w:pPr>
    </w:p>
    <w:p w:rsidR="00403DB3" w:rsidRDefault="00E93DE4">
      <w:pPr>
        <w:pStyle w:val="a3"/>
        <w:spacing w:before="83" w:line="225" w:lineRule="auto"/>
        <w:ind w:left="808"/>
      </w:pPr>
      <w:r>
        <w:rPr>
          <w:spacing w:val="-4"/>
        </w:rPr>
        <w:lastRenderedPageBreak/>
        <w:t xml:space="preserve">COUNTRY: </w:t>
      </w:r>
      <w:r>
        <w:rPr>
          <w:spacing w:val="-5"/>
        </w:rPr>
        <w:t xml:space="preserve">Countries </w:t>
      </w:r>
      <w:r>
        <w:rPr>
          <w:spacing w:val="-4"/>
        </w:rPr>
        <w:t xml:space="preserve">other </w:t>
      </w:r>
      <w:r>
        <w:t>than</w:t>
      </w:r>
      <w:r>
        <w:rPr>
          <w:spacing w:val="-61"/>
        </w:rPr>
        <w:t xml:space="preserve"> </w:t>
      </w:r>
      <w:r>
        <w:rPr>
          <w:spacing w:val="-7"/>
        </w:rPr>
        <w:t xml:space="preserve">those </w:t>
      </w:r>
      <w:r>
        <w:t xml:space="preserve">subject </w:t>
      </w:r>
      <w:r>
        <w:rPr>
          <w:spacing w:val="-7"/>
        </w:rPr>
        <w:t xml:space="preserve">to </w:t>
      </w:r>
      <w:r>
        <w:rPr>
          <w:spacing w:val="-4"/>
        </w:rPr>
        <w:t xml:space="preserve">transitional </w:t>
      </w:r>
      <w:r>
        <w:rPr>
          <w:spacing w:val="-6"/>
        </w:rPr>
        <w:t xml:space="preserve">import </w:t>
      </w:r>
      <w:r>
        <w:rPr>
          <w:spacing w:val="-4"/>
        </w:rPr>
        <w:t>arrangements (*)</w:t>
      </w:r>
      <w:r>
        <w:rPr>
          <w:spacing w:val="-4"/>
          <w:lang w:val="uk-UA"/>
        </w:rPr>
        <w:t>/</w:t>
      </w:r>
      <w:r>
        <w:rPr>
          <w:spacing w:val="-4"/>
          <w:lang w:val="uk-UA"/>
        </w:rPr>
        <w:br/>
      </w:r>
      <w:r w:rsidR="004F1755" w:rsidRPr="004F1755">
        <w:rPr>
          <w:spacing w:val="-4"/>
        </w:rPr>
        <w:t xml:space="preserve">КРАЇНА: </w:t>
      </w:r>
      <w:proofErr w:type="spellStart"/>
      <w:r w:rsidR="004F1755" w:rsidRPr="004F1755">
        <w:rPr>
          <w:spacing w:val="-4"/>
        </w:rPr>
        <w:t>Країни</w:t>
      </w:r>
      <w:proofErr w:type="spellEnd"/>
      <w:r w:rsidR="004F1755" w:rsidRPr="004F1755">
        <w:rPr>
          <w:spacing w:val="-4"/>
        </w:rPr>
        <w:t xml:space="preserve">, </w:t>
      </w:r>
      <w:proofErr w:type="spellStart"/>
      <w:r w:rsidR="004F1755" w:rsidRPr="004F1755">
        <w:rPr>
          <w:spacing w:val="-4"/>
        </w:rPr>
        <w:t>окрім</w:t>
      </w:r>
      <w:proofErr w:type="spellEnd"/>
      <w:r w:rsidR="004F1755" w:rsidRPr="004F1755">
        <w:rPr>
          <w:spacing w:val="-4"/>
        </w:rPr>
        <w:t xml:space="preserve"> </w:t>
      </w:r>
      <w:proofErr w:type="spellStart"/>
      <w:r w:rsidR="004F1755" w:rsidRPr="004F1755">
        <w:rPr>
          <w:spacing w:val="-4"/>
        </w:rPr>
        <w:t>тих</w:t>
      </w:r>
      <w:proofErr w:type="spellEnd"/>
      <w:r w:rsidR="004F1755" w:rsidRPr="004F1755">
        <w:rPr>
          <w:spacing w:val="-4"/>
        </w:rPr>
        <w:t xml:space="preserve">, </w:t>
      </w:r>
      <w:proofErr w:type="spellStart"/>
      <w:r w:rsidR="004F1755" w:rsidRPr="004F1755">
        <w:rPr>
          <w:spacing w:val="-4"/>
        </w:rPr>
        <w:t>що</w:t>
      </w:r>
      <w:proofErr w:type="spellEnd"/>
      <w:r w:rsidR="004F1755" w:rsidRPr="004F1755">
        <w:rPr>
          <w:spacing w:val="-4"/>
        </w:rPr>
        <w:t xml:space="preserve"> </w:t>
      </w:r>
      <w:proofErr w:type="spellStart"/>
      <w:r w:rsidR="004F1755" w:rsidRPr="004F1755">
        <w:rPr>
          <w:spacing w:val="-4"/>
        </w:rPr>
        <w:t>підпадають</w:t>
      </w:r>
      <w:proofErr w:type="spellEnd"/>
      <w:r w:rsidR="004F1755" w:rsidRPr="004F1755">
        <w:rPr>
          <w:spacing w:val="-4"/>
        </w:rPr>
        <w:t xml:space="preserve"> </w:t>
      </w:r>
      <w:proofErr w:type="spellStart"/>
      <w:r w:rsidR="004F1755" w:rsidRPr="004F1755">
        <w:rPr>
          <w:spacing w:val="-4"/>
        </w:rPr>
        <w:t>під</w:t>
      </w:r>
      <w:proofErr w:type="spellEnd"/>
      <w:r w:rsidR="004F1755" w:rsidRPr="004F1755">
        <w:rPr>
          <w:spacing w:val="-4"/>
        </w:rPr>
        <w:t xml:space="preserve"> </w:t>
      </w:r>
      <w:proofErr w:type="spellStart"/>
      <w:r w:rsidR="004F1755" w:rsidRPr="004F1755">
        <w:rPr>
          <w:spacing w:val="-4"/>
        </w:rPr>
        <w:t>дію</w:t>
      </w:r>
      <w:proofErr w:type="spellEnd"/>
      <w:r w:rsidR="004F1755" w:rsidRPr="004F1755">
        <w:rPr>
          <w:spacing w:val="-4"/>
        </w:rPr>
        <w:t xml:space="preserve"> </w:t>
      </w:r>
      <w:proofErr w:type="spellStart"/>
      <w:r w:rsidR="004F1755" w:rsidRPr="004F1755">
        <w:rPr>
          <w:spacing w:val="-4"/>
        </w:rPr>
        <w:t>перехідних</w:t>
      </w:r>
      <w:proofErr w:type="spellEnd"/>
      <w:r w:rsidR="004F1755" w:rsidRPr="004F1755">
        <w:rPr>
          <w:spacing w:val="-4"/>
        </w:rPr>
        <w:t xml:space="preserve"> </w:t>
      </w:r>
      <w:proofErr w:type="spellStart"/>
      <w:r w:rsidR="004F1755" w:rsidRPr="004F1755">
        <w:rPr>
          <w:spacing w:val="-4"/>
        </w:rPr>
        <w:t>домовленостей</w:t>
      </w:r>
      <w:proofErr w:type="spellEnd"/>
      <w:r w:rsidR="004F1755" w:rsidRPr="004F1755">
        <w:rPr>
          <w:spacing w:val="-4"/>
        </w:rPr>
        <w:t xml:space="preserve"> </w:t>
      </w:r>
      <w:proofErr w:type="spellStart"/>
      <w:r w:rsidR="004F1755" w:rsidRPr="004F1755">
        <w:rPr>
          <w:spacing w:val="-4"/>
        </w:rPr>
        <w:t>по</w:t>
      </w:r>
      <w:proofErr w:type="spellEnd"/>
      <w:r w:rsidR="004F1755" w:rsidRPr="004F1755">
        <w:rPr>
          <w:spacing w:val="-4"/>
        </w:rPr>
        <w:t xml:space="preserve"> </w:t>
      </w:r>
      <w:proofErr w:type="spellStart"/>
      <w:r w:rsidR="004F1755" w:rsidRPr="004F1755">
        <w:rPr>
          <w:spacing w:val="-4"/>
        </w:rPr>
        <w:t>імпорту</w:t>
      </w:r>
      <w:proofErr w:type="spellEnd"/>
      <w:r w:rsidR="004F1755" w:rsidRPr="004F1755">
        <w:rPr>
          <w:spacing w:val="-4"/>
        </w:rPr>
        <w:t xml:space="preserve"> (*)</w:t>
      </w:r>
      <w:r w:rsidR="004F1755" w:rsidRPr="007446E2">
        <w:rPr>
          <w:rFonts w:eastAsiaTheme="minorHAnsi"/>
          <w:sz w:val="16"/>
          <w:szCs w:val="16"/>
        </w:rPr>
        <w:t xml:space="preserve"> </w:t>
      </w:r>
    </w:p>
    <w:p w:rsidR="001C6128" w:rsidRPr="001C6128" w:rsidRDefault="00C844F6" w:rsidP="00EA565F">
      <w:pPr>
        <w:pStyle w:val="a3"/>
        <w:spacing w:before="83" w:line="225" w:lineRule="auto"/>
        <w:ind w:right="111"/>
        <w:jc w:val="right"/>
        <w:sectPr w:rsidR="001C6128" w:rsidRPr="001C6128" w:rsidSect="001C0690">
          <w:type w:val="continuous"/>
          <w:pgSz w:w="11910" w:h="16840"/>
          <w:pgMar w:top="426" w:right="420" w:bottom="280" w:left="600" w:header="708" w:footer="708" w:gutter="0"/>
          <w:cols w:num="2" w:space="720" w:equalWidth="0">
            <w:col w:w="5071" w:space="321"/>
            <w:col w:w="5498"/>
          </w:cols>
        </w:sectPr>
      </w:pPr>
      <w:r>
        <w:rPr>
          <w:b w:val="0"/>
        </w:rPr>
        <w:br w:type="column"/>
      </w:r>
      <w:r w:rsidR="00E93DE4" w:rsidRPr="001C6128">
        <w:t>Model</w:t>
      </w:r>
      <w:r w:rsidR="00E93DE4" w:rsidRPr="001C6128">
        <w:rPr>
          <w:spacing w:val="-21"/>
        </w:rPr>
        <w:t xml:space="preserve"> </w:t>
      </w:r>
      <w:r w:rsidR="00E93DE4" w:rsidRPr="001C6128">
        <w:rPr>
          <w:spacing w:val="-9"/>
        </w:rPr>
        <w:t>SNS</w:t>
      </w:r>
      <w:r w:rsidR="00E93DE4">
        <w:rPr>
          <w:spacing w:val="-9"/>
          <w:lang w:val="uk-UA"/>
        </w:rPr>
        <w:t>/</w:t>
      </w:r>
      <w:r w:rsidR="001C6128" w:rsidRPr="001C6128">
        <w:rPr>
          <w:rFonts w:eastAsiaTheme="minorHAnsi"/>
          <w:lang w:val="uk-UA"/>
        </w:rPr>
        <w:t>Модель на равликів</w:t>
      </w:r>
      <w:r w:rsidRPr="001C6128">
        <w:rPr>
          <w:spacing w:val="3"/>
          <w:w w:val="99"/>
        </w:rPr>
        <w:t xml:space="preserve"> </w:t>
      </w:r>
      <w:r w:rsidRPr="001C6128">
        <w:rPr>
          <w:spacing w:val="-5"/>
        </w:rPr>
        <w:t>Chilled, frozen, shelled, cooked, prepared</w:t>
      </w:r>
      <w:r w:rsidRPr="001C6128">
        <w:rPr>
          <w:spacing w:val="-4"/>
        </w:rPr>
        <w:t xml:space="preserve"> </w:t>
      </w:r>
      <w:r w:rsidRPr="001C6128">
        <w:t xml:space="preserve">or </w:t>
      </w:r>
      <w:r w:rsidRPr="001C6128">
        <w:rPr>
          <w:spacing w:val="-5"/>
        </w:rPr>
        <w:t xml:space="preserve">preserved </w:t>
      </w:r>
      <w:r w:rsidRPr="001C6128">
        <w:rPr>
          <w:spacing w:val="-6"/>
        </w:rPr>
        <w:t>snails</w:t>
      </w:r>
      <w:r w:rsidRPr="001C6128">
        <w:rPr>
          <w:spacing w:val="-54"/>
        </w:rPr>
        <w:t xml:space="preserve"> </w:t>
      </w:r>
      <w:r w:rsidRPr="001C6128">
        <w:rPr>
          <w:spacing w:val="-4"/>
        </w:rPr>
        <w:t>intended</w:t>
      </w:r>
      <w:r w:rsidR="00E93DE4">
        <w:rPr>
          <w:spacing w:val="-4"/>
          <w:lang w:val="uk-UA"/>
        </w:rPr>
        <w:t xml:space="preserve"> </w:t>
      </w:r>
      <w:r w:rsidRPr="001C6128">
        <w:t xml:space="preserve">for </w:t>
      </w:r>
      <w:r w:rsidRPr="001C6128">
        <w:rPr>
          <w:spacing w:val="-4"/>
        </w:rPr>
        <w:t>human</w:t>
      </w:r>
      <w:r w:rsidRPr="001C6128">
        <w:rPr>
          <w:spacing w:val="-35"/>
        </w:rPr>
        <w:t xml:space="preserve"> </w:t>
      </w:r>
      <w:r w:rsidRPr="001C6128">
        <w:rPr>
          <w:spacing w:val="-5"/>
        </w:rPr>
        <w:t>consumption</w:t>
      </w:r>
      <w:r w:rsidR="00E93DE4">
        <w:rPr>
          <w:spacing w:val="-5"/>
          <w:lang w:val="uk-UA"/>
        </w:rPr>
        <w:t>/</w:t>
      </w:r>
      <w:r w:rsidR="00E93DE4" w:rsidRPr="00E93DE4">
        <w:rPr>
          <w:spacing w:val="-5"/>
        </w:rPr>
        <w:t xml:space="preserve"> </w:t>
      </w:r>
      <w:r w:rsidR="00E93DE4">
        <w:rPr>
          <w:spacing w:val="-5"/>
        </w:rPr>
        <w:br/>
      </w:r>
      <w:proofErr w:type="spellStart"/>
      <w:r w:rsidR="00E93DE4" w:rsidRPr="001C6128">
        <w:rPr>
          <w:spacing w:val="-5"/>
        </w:rPr>
        <w:t>Охолоджені</w:t>
      </w:r>
      <w:proofErr w:type="spellEnd"/>
      <w:r w:rsidR="00E93DE4" w:rsidRPr="001C6128">
        <w:rPr>
          <w:spacing w:val="-5"/>
        </w:rPr>
        <w:t xml:space="preserve">, </w:t>
      </w:r>
      <w:proofErr w:type="spellStart"/>
      <w:r w:rsidR="00E93DE4" w:rsidRPr="001C6128">
        <w:rPr>
          <w:spacing w:val="-5"/>
        </w:rPr>
        <w:t>заморожені</w:t>
      </w:r>
      <w:proofErr w:type="spellEnd"/>
      <w:r w:rsidR="00E93DE4" w:rsidRPr="001C6128">
        <w:rPr>
          <w:spacing w:val="-5"/>
        </w:rPr>
        <w:t xml:space="preserve">, в </w:t>
      </w:r>
      <w:proofErr w:type="spellStart"/>
      <w:r w:rsidR="00E93DE4" w:rsidRPr="001C6128">
        <w:rPr>
          <w:spacing w:val="-5"/>
        </w:rPr>
        <w:t>панцирі</w:t>
      </w:r>
      <w:proofErr w:type="spellEnd"/>
      <w:r w:rsidR="00E93DE4" w:rsidRPr="001C6128">
        <w:rPr>
          <w:spacing w:val="-5"/>
        </w:rPr>
        <w:t xml:space="preserve">, </w:t>
      </w:r>
      <w:proofErr w:type="spellStart"/>
      <w:r w:rsidR="00E93DE4" w:rsidRPr="001C6128">
        <w:rPr>
          <w:spacing w:val="-5"/>
        </w:rPr>
        <w:t>приготовані</w:t>
      </w:r>
      <w:proofErr w:type="spellEnd"/>
      <w:r w:rsidR="00E93DE4" w:rsidRPr="001C6128">
        <w:rPr>
          <w:spacing w:val="-5"/>
        </w:rPr>
        <w:t xml:space="preserve">, </w:t>
      </w:r>
      <w:proofErr w:type="spellStart"/>
      <w:r w:rsidR="00E93DE4" w:rsidRPr="001C6128">
        <w:rPr>
          <w:spacing w:val="-5"/>
        </w:rPr>
        <w:t>оброблені</w:t>
      </w:r>
      <w:proofErr w:type="spellEnd"/>
      <w:r w:rsidR="00E93DE4" w:rsidRPr="001C6128">
        <w:rPr>
          <w:spacing w:val="-5"/>
        </w:rPr>
        <w:t xml:space="preserve">, </w:t>
      </w:r>
      <w:proofErr w:type="spellStart"/>
      <w:r w:rsidR="00E93DE4" w:rsidRPr="001C6128">
        <w:rPr>
          <w:spacing w:val="-5"/>
        </w:rPr>
        <w:t>консервовані</w:t>
      </w:r>
      <w:proofErr w:type="spellEnd"/>
      <w:r w:rsidR="00E93DE4" w:rsidRPr="001C6128">
        <w:rPr>
          <w:spacing w:val="-5"/>
        </w:rPr>
        <w:t xml:space="preserve"> </w:t>
      </w:r>
      <w:proofErr w:type="spellStart"/>
      <w:r w:rsidR="00E93DE4" w:rsidRPr="001C6128">
        <w:rPr>
          <w:spacing w:val="-5"/>
        </w:rPr>
        <w:t>равликів</w:t>
      </w:r>
      <w:proofErr w:type="spellEnd"/>
      <w:r w:rsidR="00E93DE4" w:rsidRPr="001C6128">
        <w:rPr>
          <w:spacing w:val="-5"/>
        </w:rPr>
        <w:t xml:space="preserve">, </w:t>
      </w:r>
      <w:proofErr w:type="spellStart"/>
      <w:r w:rsidR="00E93DE4" w:rsidRPr="001C6128">
        <w:rPr>
          <w:spacing w:val="-5"/>
        </w:rPr>
        <w:t>призначених</w:t>
      </w:r>
      <w:proofErr w:type="spellEnd"/>
      <w:r w:rsidR="00E93DE4" w:rsidRPr="001C6128">
        <w:rPr>
          <w:spacing w:val="-5"/>
        </w:rPr>
        <w:t xml:space="preserve"> </w:t>
      </w:r>
      <w:proofErr w:type="spellStart"/>
      <w:r w:rsidR="00E93DE4" w:rsidRPr="001C6128">
        <w:rPr>
          <w:spacing w:val="-5"/>
        </w:rPr>
        <w:t>для</w:t>
      </w:r>
      <w:proofErr w:type="spellEnd"/>
      <w:r w:rsidR="00E93DE4" w:rsidRPr="001C6128">
        <w:rPr>
          <w:spacing w:val="-5"/>
        </w:rPr>
        <w:t xml:space="preserve"> </w:t>
      </w:r>
      <w:proofErr w:type="spellStart"/>
      <w:r w:rsidR="00E93DE4" w:rsidRPr="001C6128">
        <w:rPr>
          <w:spacing w:val="-5"/>
        </w:rPr>
        <w:t>споживання</w:t>
      </w:r>
      <w:proofErr w:type="spellEnd"/>
      <w:r w:rsidR="00E93DE4" w:rsidRPr="001C6128">
        <w:rPr>
          <w:spacing w:val="-5"/>
        </w:rPr>
        <w:t xml:space="preserve"> </w:t>
      </w:r>
      <w:proofErr w:type="spellStart"/>
      <w:r w:rsidR="00E93DE4" w:rsidRPr="001C6128">
        <w:rPr>
          <w:spacing w:val="-5"/>
        </w:rPr>
        <w:t>людиною</w:t>
      </w:r>
      <w:proofErr w:type="spellEnd"/>
    </w:p>
    <w:tbl>
      <w:tblPr>
        <w:tblStyle w:val="TableNormal"/>
        <w:tblW w:w="1134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
        <w:gridCol w:w="4398"/>
        <w:gridCol w:w="3104"/>
        <w:gridCol w:w="3555"/>
      </w:tblGrid>
      <w:tr w:rsidR="00403DB3" w:rsidTr="00607513">
        <w:trPr>
          <w:trHeight w:val="523"/>
        </w:trPr>
        <w:tc>
          <w:tcPr>
            <w:tcW w:w="284" w:type="dxa"/>
            <w:vMerge w:val="restart"/>
            <w:textDirection w:val="btLr"/>
          </w:tcPr>
          <w:p w:rsidR="00403DB3" w:rsidRPr="000C0652" w:rsidRDefault="00C844F6" w:rsidP="00520142">
            <w:pPr>
              <w:pStyle w:val="TableParagraph"/>
              <w:ind w:left="113"/>
              <w:rPr>
                <w:b/>
                <w:sz w:val="24"/>
                <w:lang w:val="fr-FR"/>
              </w:rPr>
            </w:pPr>
            <w:r w:rsidRPr="000C0652">
              <w:rPr>
                <w:b/>
                <w:sz w:val="24"/>
                <w:lang w:val="fr-FR"/>
              </w:rPr>
              <w:t>Part II:</w:t>
            </w:r>
            <w:r w:rsidR="00B520E4" w:rsidRPr="000C0652">
              <w:rPr>
                <w:b/>
                <w:sz w:val="24"/>
                <w:lang w:val="fr-FR"/>
              </w:rPr>
              <w:t xml:space="preserve"> </w:t>
            </w:r>
            <w:r w:rsidRPr="000C0652">
              <w:rPr>
                <w:b/>
                <w:sz w:val="24"/>
                <w:lang w:val="fr-FR"/>
              </w:rPr>
              <w:t>Certification</w:t>
            </w:r>
            <w:r w:rsidR="000C0652">
              <w:rPr>
                <w:b/>
                <w:sz w:val="24"/>
                <w:lang w:val="uk-UA"/>
              </w:rPr>
              <w:t>/ Частина ІІ:</w:t>
            </w:r>
            <w:r w:rsidR="000C0652" w:rsidRPr="000C0652">
              <w:rPr>
                <w:b/>
                <w:sz w:val="24"/>
                <w:lang w:val="fr-FR"/>
              </w:rPr>
              <w:t xml:space="preserve"> </w:t>
            </w:r>
            <w:r w:rsidR="000C0652">
              <w:rPr>
                <w:b/>
                <w:sz w:val="24"/>
                <w:lang w:val="uk-UA"/>
              </w:rPr>
              <w:t>Сертифікація</w:t>
            </w:r>
          </w:p>
        </w:tc>
        <w:tc>
          <w:tcPr>
            <w:tcW w:w="4398" w:type="dxa"/>
            <w:tcBorders>
              <w:bottom w:val="nil"/>
            </w:tcBorders>
          </w:tcPr>
          <w:p w:rsidR="00403DB3" w:rsidRDefault="00C844F6" w:rsidP="001F2CDD">
            <w:pPr>
              <w:pStyle w:val="TableParagraph"/>
              <w:spacing w:line="158" w:lineRule="exact"/>
              <w:ind w:left="116"/>
              <w:rPr>
                <w:sz w:val="16"/>
              </w:rPr>
            </w:pPr>
            <w:r>
              <w:rPr>
                <w:sz w:val="16"/>
              </w:rPr>
              <w:t xml:space="preserve">II. </w:t>
            </w:r>
            <w:r w:rsidR="00B520E4">
              <w:rPr>
                <w:sz w:val="16"/>
              </w:rPr>
              <w:t>Health information</w:t>
            </w:r>
            <w:r w:rsidR="00B520E4">
              <w:rPr>
                <w:sz w:val="16"/>
                <w:lang w:val="uk-UA"/>
              </w:rPr>
              <w:t>/</w:t>
            </w:r>
            <w:r w:rsidR="00B520E4" w:rsidRPr="00DE5A76">
              <w:rPr>
                <w:b/>
                <w:sz w:val="16"/>
              </w:rPr>
              <w:t xml:space="preserve"> </w:t>
            </w:r>
            <w:proofErr w:type="spellStart"/>
            <w:r w:rsidR="00DE5A76" w:rsidRPr="00DE5A76">
              <w:rPr>
                <w:b/>
                <w:sz w:val="16"/>
              </w:rPr>
              <w:t>Інформація</w:t>
            </w:r>
            <w:proofErr w:type="spellEnd"/>
            <w:r w:rsidR="00DE5A76" w:rsidRPr="00DE5A76">
              <w:rPr>
                <w:b/>
                <w:sz w:val="16"/>
              </w:rPr>
              <w:t xml:space="preserve"> </w:t>
            </w:r>
            <w:proofErr w:type="spellStart"/>
            <w:r w:rsidR="00DE5A76" w:rsidRPr="00DE5A76">
              <w:rPr>
                <w:b/>
                <w:sz w:val="16"/>
              </w:rPr>
              <w:t>про</w:t>
            </w:r>
            <w:proofErr w:type="spellEnd"/>
            <w:r w:rsidR="00DE5A76" w:rsidRPr="00DE5A76">
              <w:rPr>
                <w:b/>
                <w:sz w:val="16"/>
              </w:rPr>
              <w:t xml:space="preserve"> </w:t>
            </w:r>
            <w:proofErr w:type="spellStart"/>
            <w:r w:rsidR="00DE5A76" w:rsidRPr="00DE5A76">
              <w:rPr>
                <w:b/>
                <w:sz w:val="16"/>
              </w:rPr>
              <w:t>здоров’я</w:t>
            </w:r>
            <w:proofErr w:type="spellEnd"/>
            <w:r w:rsidR="00DE5A76" w:rsidRPr="00DE5A76">
              <w:rPr>
                <w:sz w:val="16"/>
              </w:rPr>
              <w:t xml:space="preserve"> </w:t>
            </w:r>
            <w:r w:rsidR="00DE5A76">
              <w:rPr>
                <w:sz w:val="16"/>
              </w:rPr>
              <w:t xml:space="preserve">    </w:t>
            </w:r>
          </w:p>
        </w:tc>
        <w:tc>
          <w:tcPr>
            <w:tcW w:w="3104" w:type="dxa"/>
          </w:tcPr>
          <w:p w:rsidR="00403DB3" w:rsidRDefault="00C844F6" w:rsidP="00B520E4">
            <w:pPr>
              <w:pStyle w:val="TableParagraph"/>
              <w:spacing w:line="158" w:lineRule="exact"/>
              <w:ind w:left="117"/>
              <w:rPr>
                <w:sz w:val="16"/>
              </w:rPr>
            </w:pPr>
            <w:proofErr w:type="spellStart"/>
            <w:r>
              <w:rPr>
                <w:sz w:val="16"/>
              </w:rPr>
              <w:t>II.a</w:t>
            </w:r>
            <w:proofErr w:type="spellEnd"/>
            <w:r>
              <w:rPr>
                <w:sz w:val="16"/>
              </w:rPr>
              <w:t xml:space="preserve">. </w:t>
            </w:r>
            <w:r w:rsidR="00B520E4">
              <w:rPr>
                <w:sz w:val="16"/>
              </w:rPr>
              <w:t>Certificate reference no</w:t>
            </w:r>
            <w:r w:rsidR="00B520E4">
              <w:rPr>
                <w:sz w:val="16"/>
                <w:lang w:val="uk-UA"/>
              </w:rPr>
              <w:t>/</w:t>
            </w:r>
            <w:r w:rsidR="00B520E4" w:rsidRPr="00DE5A76">
              <w:rPr>
                <w:b/>
                <w:sz w:val="16"/>
              </w:rPr>
              <w:t xml:space="preserve"> </w:t>
            </w:r>
            <w:proofErr w:type="spellStart"/>
            <w:r w:rsidR="00DE5A76" w:rsidRPr="00DE5A76">
              <w:rPr>
                <w:b/>
                <w:sz w:val="16"/>
              </w:rPr>
              <w:t>Ідентифікаційний</w:t>
            </w:r>
            <w:proofErr w:type="spellEnd"/>
            <w:r w:rsidR="00DE5A76" w:rsidRPr="00DE5A76">
              <w:rPr>
                <w:b/>
                <w:sz w:val="16"/>
              </w:rPr>
              <w:t xml:space="preserve"> </w:t>
            </w:r>
            <w:proofErr w:type="spellStart"/>
            <w:r w:rsidR="00DE5A76" w:rsidRPr="00DE5A76">
              <w:rPr>
                <w:b/>
                <w:sz w:val="16"/>
              </w:rPr>
              <w:t>номер</w:t>
            </w:r>
            <w:proofErr w:type="spellEnd"/>
            <w:r w:rsidR="00DE5A76" w:rsidRPr="00DE5A76">
              <w:rPr>
                <w:b/>
                <w:sz w:val="16"/>
              </w:rPr>
              <w:t xml:space="preserve"> </w:t>
            </w:r>
            <w:proofErr w:type="spellStart"/>
            <w:r w:rsidR="00DE5A76" w:rsidRPr="00DE5A76">
              <w:rPr>
                <w:b/>
                <w:sz w:val="16"/>
              </w:rPr>
              <w:t>сертифіката</w:t>
            </w:r>
            <w:proofErr w:type="spellEnd"/>
          </w:p>
        </w:tc>
        <w:tc>
          <w:tcPr>
            <w:tcW w:w="3555" w:type="dxa"/>
            <w:tcBorders>
              <w:tr2bl w:val="single" w:sz="4" w:space="0" w:color="auto"/>
            </w:tcBorders>
            <w:shd w:val="clear" w:color="auto" w:fill="FFFFFF" w:themeFill="background1"/>
          </w:tcPr>
          <w:p w:rsidR="00DD421B" w:rsidRDefault="00C844F6" w:rsidP="001F2CDD">
            <w:pPr>
              <w:pStyle w:val="TableParagraph"/>
              <w:spacing w:line="158" w:lineRule="exact"/>
              <w:ind w:left="102"/>
              <w:rPr>
                <w:sz w:val="16"/>
              </w:rPr>
            </w:pPr>
            <w:proofErr w:type="spellStart"/>
            <w:r>
              <w:rPr>
                <w:sz w:val="16"/>
              </w:rPr>
              <w:t>II.b</w:t>
            </w:r>
            <w:proofErr w:type="spellEnd"/>
            <w:r>
              <w:rPr>
                <w:sz w:val="16"/>
              </w:rPr>
              <w:t>.</w:t>
            </w:r>
            <w:r w:rsidR="001F2CDD">
              <w:rPr>
                <w:sz w:val="16"/>
              </w:rPr>
              <w:t xml:space="preserve"> </w:t>
            </w:r>
          </w:p>
        </w:tc>
      </w:tr>
      <w:tr w:rsidR="00403DB3" w:rsidTr="00607513">
        <w:trPr>
          <w:trHeight w:val="220"/>
        </w:trPr>
        <w:tc>
          <w:tcPr>
            <w:tcW w:w="284" w:type="dxa"/>
            <w:vMerge/>
            <w:tcBorders>
              <w:top w:val="nil"/>
            </w:tcBorders>
            <w:textDirection w:val="btLr"/>
          </w:tcPr>
          <w:p w:rsidR="00403DB3" w:rsidRDefault="00403DB3">
            <w:pPr>
              <w:rPr>
                <w:sz w:val="2"/>
                <w:szCs w:val="2"/>
              </w:rPr>
            </w:pPr>
          </w:p>
        </w:tc>
        <w:tc>
          <w:tcPr>
            <w:tcW w:w="11057" w:type="dxa"/>
            <w:gridSpan w:val="3"/>
            <w:tcBorders>
              <w:top w:val="nil"/>
              <w:bottom w:val="nil"/>
            </w:tcBorders>
          </w:tcPr>
          <w:p w:rsidR="00403DB3" w:rsidRPr="000C0652" w:rsidRDefault="00C844F6" w:rsidP="002D28B0">
            <w:pPr>
              <w:pStyle w:val="TableParagraph"/>
              <w:tabs>
                <w:tab w:val="left" w:pos="852"/>
              </w:tabs>
              <w:ind w:left="143"/>
              <w:rPr>
                <w:b/>
                <w:sz w:val="14"/>
                <w:lang w:val="uk-UA"/>
              </w:rPr>
            </w:pPr>
            <w:r>
              <w:rPr>
                <w:b/>
                <w:spacing w:val="-6"/>
                <w:w w:val="105"/>
                <w:sz w:val="14"/>
              </w:rPr>
              <w:t>II.1.</w:t>
            </w:r>
            <w:r>
              <w:rPr>
                <w:b/>
                <w:spacing w:val="-6"/>
                <w:w w:val="105"/>
                <w:sz w:val="14"/>
              </w:rPr>
              <w:tab/>
            </w:r>
            <w:r w:rsidR="000C0652">
              <w:rPr>
                <w:b/>
                <w:spacing w:val="-4"/>
                <w:w w:val="105"/>
                <w:sz w:val="14"/>
              </w:rPr>
              <w:t>Public health</w:t>
            </w:r>
            <w:r w:rsidR="000C0652">
              <w:rPr>
                <w:b/>
                <w:spacing w:val="-12"/>
                <w:w w:val="105"/>
                <w:sz w:val="14"/>
              </w:rPr>
              <w:t xml:space="preserve"> </w:t>
            </w:r>
            <w:r w:rsidR="000C0652">
              <w:rPr>
                <w:b/>
                <w:w w:val="105"/>
                <w:sz w:val="14"/>
              </w:rPr>
              <w:t>attestation</w:t>
            </w:r>
            <w:r w:rsidR="000C0652">
              <w:rPr>
                <w:b/>
                <w:w w:val="105"/>
                <w:sz w:val="14"/>
                <w:lang w:val="uk-UA"/>
              </w:rPr>
              <w:t>/</w:t>
            </w:r>
            <w:r w:rsidR="000C0652" w:rsidRPr="00014FFD">
              <w:rPr>
                <w:b/>
                <w:sz w:val="16"/>
                <w:szCs w:val="16"/>
                <w:lang w:val="uk-UA"/>
              </w:rPr>
              <w:t xml:space="preserve"> </w:t>
            </w:r>
            <w:r w:rsidR="00014FFD" w:rsidRPr="00014FFD">
              <w:rPr>
                <w:b/>
                <w:sz w:val="16"/>
                <w:szCs w:val="16"/>
                <w:lang w:val="uk-UA"/>
              </w:rPr>
              <w:t>Підтвердження безпечності для здоров’я людини</w:t>
            </w:r>
          </w:p>
        </w:tc>
      </w:tr>
      <w:tr w:rsidR="00403DB3" w:rsidRPr="008C2EC2" w:rsidTr="00607513">
        <w:trPr>
          <w:trHeight w:val="1962"/>
        </w:trPr>
        <w:tc>
          <w:tcPr>
            <w:tcW w:w="284" w:type="dxa"/>
            <w:vMerge/>
            <w:tcBorders>
              <w:top w:val="nil"/>
            </w:tcBorders>
            <w:textDirection w:val="btLr"/>
          </w:tcPr>
          <w:p w:rsidR="00403DB3" w:rsidRDefault="00403DB3">
            <w:pPr>
              <w:rPr>
                <w:sz w:val="2"/>
                <w:szCs w:val="2"/>
              </w:rPr>
            </w:pPr>
          </w:p>
        </w:tc>
        <w:tc>
          <w:tcPr>
            <w:tcW w:w="11057" w:type="dxa"/>
            <w:gridSpan w:val="3"/>
            <w:tcBorders>
              <w:top w:val="nil"/>
              <w:bottom w:val="nil"/>
            </w:tcBorders>
          </w:tcPr>
          <w:p w:rsidR="00B520E4" w:rsidRPr="00B520E4" w:rsidRDefault="00B520E4" w:rsidP="00271521">
            <w:pPr>
              <w:pStyle w:val="TableParagraph"/>
              <w:spacing w:before="71"/>
              <w:ind w:left="149" w:right="139"/>
              <w:jc w:val="both"/>
              <w:rPr>
                <w:w w:val="105"/>
                <w:sz w:val="14"/>
                <w:lang w:val="uk-UA"/>
              </w:rPr>
            </w:pPr>
            <w:r>
              <w:rPr>
                <w:spacing w:val="-4"/>
                <w:w w:val="105"/>
                <w:sz w:val="14"/>
              </w:rPr>
              <w:t>I,</w:t>
            </w:r>
            <w:r>
              <w:rPr>
                <w:spacing w:val="-20"/>
                <w:w w:val="105"/>
                <w:sz w:val="14"/>
              </w:rPr>
              <w:t xml:space="preserve"> </w:t>
            </w:r>
            <w:r>
              <w:rPr>
                <w:w w:val="105"/>
                <w:sz w:val="14"/>
              </w:rPr>
              <w:t>the</w:t>
            </w:r>
            <w:r>
              <w:rPr>
                <w:spacing w:val="-19"/>
                <w:w w:val="105"/>
                <w:sz w:val="14"/>
              </w:rPr>
              <w:t xml:space="preserve"> </w:t>
            </w:r>
            <w:r>
              <w:rPr>
                <w:spacing w:val="-3"/>
                <w:w w:val="105"/>
                <w:sz w:val="14"/>
              </w:rPr>
              <w:t>undersigned,</w:t>
            </w:r>
            <w:r>
              <w:rPr>
                <w:spacing w:val="-20"/>
                <w:w w:val="105"/>
                <w:sz w:val="14"/>
              </w:rPr>
              <w:t xml:space="preserve"> </w:t>
            </w:r>
            <w:r>
              <w:rPr>
                <w:w w:val="105"/>
                <w:sz w:val="14"/>
              </w:rPr>
              <w:t>declare</w:t>
            </w:r>
            <w:r>
              <w:rPr>
                <w:spacing w:val="-19"/>
                <w:w w:val="105"/>
                <w:sz w:val="14"/>
              </w:rPr>
              <w:t xml:space="preserve"> </w:t>
            </w:r>
            <w:r>
              <w:rPr>
                <w:w w:val="105"/>
                <w:sz w:val="14"/>
              </w:rPr>
              <w:t>that</w:t>
            </w:r>
            <w:r>
              <w:rPr>
                <w:spacing w:val="-5"/>
                <w:w w:val="105"/>
                <w:sz w:val="14"/>
              </w:rPr>
              <w:t xml:space="preserve"> </w:t>
            </w:r>
            <w:r>
              <w:rPr>
                <w:w w:val="105"/>
                <w:sz w:val="14"/>
              </w:rPr>
              <w:t>I</w:t>
            </w:r>
            <w:r>
              <w:rPr>
                <w:spacing w:val="-20"/>
                <w:w w:val="105"/>
                <w:sz w:val="14"/>
              </w:rPr>
              <w:t xml:space="preserve"> </w:t>
            </w:r>
            <w:r>
              <w:rPr>
                <w:spacing w:val="-4"/>
                <w:w w:val="105"/>
                <w:sz w:val="14"/>
              </w:rPr>
              <w:t>am</w:t>
            </w:r>
            <w:r>
              <w:rPr>
                <w:spacing w:val="-5"/>
                <w:w w:val="105"/>
                <w:sz w:val="14"/>
              </w:rPr>
              <w:t xml:space="preserve"> </w:t>
            </w:r>
            <w:r>
              <w:rPr>
                <w:spacing w:val="-3"/>
                <w:w w:val="105"/>
                <w:sz w:val="14"/>
              </w:rPr>
              <w:t>aware</w:t>
            </w:r>
            <w:r>
              <w:rPr>
                <w:spacing w:val="-19"/>
                <w:w w:val="105"/>
                <w:sz w:val="14"/>
              </w:rPr>
              <w:t xml:space="preserve"> </w:t>
            </w:r>
            <w:r>
              <w:rPr>
                <w:spacing w:val="4"/>
                <w:w w:val="105"/>
                <w:sz w:val="14"/>
              </w:rPr>
              <w:t>of</w:t>
            </w:r>
            <w:r>
              <w:rPr>
                <w:spacing w:val="-20"/>
                <w:w w:val="105"/>
                <w:sz w:val="14"/>
              </w:rPr>
              <w:t xml:space="preserve"> </w:t>
            </w:r>
            <w:r>
              <w:rPr>
                <w:w w:val="105"/>
                <w:sz w:val="14"/>
              </w:rPr>
              <w:t>the</w:t>
            </w:r>
            <w:r>
              <w:rPr>
                <w:spacing w:val="-19"/>
                <w:w w:val="105"/>
                <w:sz w:val="14"/>
              </w:rPr>
              <w:t xml:space="preserve"> </w:t>
            </w:r>
            <w:r>
              <w:rPr>
                <w:spacing w:val="-3"/>
                <w:w w:val="105"/>
                <w:sz w:val="14"/>
              </w:rPr>
              <w:t>relevant</w:t>
            </w:r>
            <w:r>
              <w:rPr>
                <w:spacing w:val="-19"/>
                <w:w w:val="105"/>
                <w:sz w:val="14"/>
              </w:rPr>
              <w:t xml:space="preserve"> </w:t>
            </w:r>
            <w:r>
              <w:rPr>
                <w:w w:val="105"/>
                <w:sz w:val="14"/>
              </w:rPr>
              <w:t>provisions</w:t>
            </w:r>
            <w:r>
              <w:rPr>
                <w:spacing w:val="-20"/>
                <w:w w:val="105"/>
                <w:sz w:val="14"/>
              </w:rPr>
              <w:t xml:space="preserve"> </w:t>
            </w:r>
            <w:r>
              <w:rPr>
                <w:spacing w:val="-4"/>
                <w:w w:val="105"/>
                <w:sz w:val="14"/>
              </w:rPr>
              <w:t>of</w:t>
            </w:r>
            <w:r>
              <w:rPr>
                <w:spacing w:val="-5"/>
                <w:w w:val="105"/>
                <w:sz w:val="14"/>
              </w:rPr>
              <w:t xml:space="preserve"> </w:t>
            </w:r>
            <w:r>
              <w:rPr>
                <w:spacing w:val="-4"/>
                <w:w w:val="105"/>
                <w:sz w:val="14"/>
              </w:rPr>
              <w:t>Regulation</w:t>
            </w:r>
            <w:r>
              <w:rPr>
                <w:spacing w:val="-5"/>
                <w:w w:val="105"/>
                <w:sz w:val="14"/>
              </w:rPr>
              <w:t xml:space="preserve"> </w:t>
            </w:r>
            <w:r>
              <w:rPr>
                <w:spacing w:val="-6"/>
                <w:w w:val="105"/>
                <w:sz w:val="14"/>
              </w:rPr>
              <w:t>(EC)</w:t>
            </w:r>
            <w:r>
              <w:rPr>
                <w:spacing w:val="-5"/>
                <w:w w:val="105"/>
                <w:sz w:val="14"/>
              </w:rPr>
              <w:t xml:space="preserve"> </w:t>
            </w:r>
            <w:r>
              <w:rPr>
                <w:spacing w:val="-4"/>
                <w:w w:val="105"/>
                <w:sz w:val="14"/>
              </w:rPr>
              <w:t>No</w:t>
            </w:r>
            <w:r>
              <w:rPr>
                <w:spacing w:val="-5"/>
                <w:w w:val="105"/>
                <w:sz w:val="14"/>
              </w:rPr>
              <w:t xml:space="preserve"> 178/2002 </w:t>
            </w:r>
            <w:r>
              <w:rPr>
                <w:spacing w:val="-4"/>
                <w:w w:val="105"/>
                <w:sz w:val="14"/>
              </w:rPr>
              <w:t>of</w:t>
            </w:r>
            <w:r>
              <w:rPr>
                <w:spacing w:val="-24"/>
                <w:w w:val="105"/>
                <w:sz w:val="14"/>
              </w:rPr>
              <w:t xml:space="preserve"> </w:t>
            </w:r>
            <w:r>
              <w:rPr>
                <w:w w:val="105"/>
                <w:sz w:val="14"/>
              </w:rPr>
              <w:t>the</w:t>
            </w:r>
            <w:r>
              <w:rPr>
                <w:spacing w:val="-23"/>
                <w:w w:val="105"/>
                <w:sz w:val="14"/>
              </w:rPr>
              <w:t xml:space="preserve"> </w:t>
            </w:r>
            <w:r>
              <w:rPr>
                <w:spacing w:val="-3"/>
                <w:w w:val="105"/>
                <w:sz w:val="14"/>
              </w:rPr>
              <w:t>European</w:t>
            </w:r>
            <w:r>
              <w:rPr>
                <w:spacing w:val="-24"/>
                <w:w w:val="105"/>
                <w:sz w:val="14"/>
              </w:rPr>
              <w:t xml:space="preserve"> </w:t>
            </w:r>
            <w:r>
              <w:rPr>
                <w:w w:val="105"/>
                <w:sz w:val="14"/>
              </w:rPr>
              <w:t>Parliament</w:t>
            </w:r>
            <w:r>
              <w:rPr>
                <w:spacing w:val="-23"/>
                <w:w w:val="105"/>
                <w:sz w:val="14"/>
              </w:rPr>
              <w:t xml:space="preserve"> </w:t>
            </w:r>
            <w:r>
              <w:rPr>
                <w:w w:val="105"/>
                <w:sz w:val="14"/>
              </w:rPr>
              <w:t>and</w:t>
            </w:r>
            <w:r>
              <w:rPr>
                <w:spacing w:val="-24"/>
                <w:w w:val="105"/>
                <w:sz w:val="14"/>
              </w:rPr>
              <w:t xml:space="preserve"> </w:t>
            </w:r>
            <w:r>
              <w:rPr>
                <w:spacing w:val="-4"/>
                <w:w w:val="105"/>
                <w:sz w:val="14"/>
              </w:rPr>
              <w:t>of</w:t>
            </w:r>
            <w:r>
              <w:rPr>
                <w:spacing w:val="-9"/>
                <w:w w:val="105"/>
                <w:sz w:val="14"/>
              </w:rPr>
              <w:t xml:space="preserve"> </w:t>
            </w:r>
            <w:r>
              <w:rPr>
                <w:spacing w:val="-5"/>
                <w:w w:val="105"/>
                <w:sz w:val="14"/>
              </w:rPr>
              <w:t>the</w:t>
            </w:r>
            <w:r>
              <w:rPr>
                <w:spacing w:val="-9"/>
                <w:w w:val="105"/>
                <w:sz w:val="14"/>
              </w:rPr>
              <w:t xml:space="preserve"> </w:t>
            </w:r>
            <w:r>
              <w:rPr>
                <w:spacing w:val="-4"/>
                <w:w w:val="105"/>
                <w:sz w:val="14"/>
              </w:rPr>
              <w:t>Council</w:t>
            </w:r>
            <w:r>
              <w:rPr>
                <w:spacing w:val="-9"/>
                <w:w w:val="105"/>
                <w:sz w:val="14"/>
              </w:rPr>
              <w:t xml:space="preserve"> </w:t>
            </w:r>
            <w:r>
              <w:rPr>
                <w:spacing w:val="-4"/>
                <w:w w:val="105"/>
                <w:sz w:val="14"/>
              </w:rPr>
              <w:t>of</w:t>
            </w:r>
            <w:r>
              <w:rPr>
                <w:spacing w:val="-10"/>
                <w:w w:val="105"/>
                <w:sz w:val="14"/>
              </w:rPr>
              <w:t xml:space="preserve"> </w:t>
            </w:r>
            <w:r>
              <w:rPr>
                <w:spacing w:val="-4"/>
                <w:w w:val="105"/>
                <w:sz w:val="14"/>
              </w:rPr>
              <w:t>28</w:t>
            </w:r>
            <w:r>
              <w:rPr>
                <w:spacing w:val="-23"/>
                <w:w w:val="105"/>
                <w:sz w:val="14"/>
              </w:rPr>
              <w:t xml:space="preserve"> </w:t>
            </w:r>
            <w:r>
              <w:rPr>
                <w:w w:val="105"/>
                <w:sz w:val="14"/>
              </w:rPr>
              <w:t>January</w:t>
            </w:r>
            <w:r>
              <w:rPr>
                <w:spacing w:val="-24"/>
                <w:w w:val="105"/>
                <w:sz w:val="14"/>
              </w:rPr>
              <w:t xml:space="preserve"> </w:t>
            </w:r>
            <w:r>
              <w:rPr>
                <w:w w:val="105"/>
                <w:sz w:val="14"/>
              </w:rPr>
              <w:t>2002</w:t>
            </w:r>
            <w:r>
              <w:rPr>
                <w:spacing w:val="-9"/>
                <w:w w:val="105"/>
                <w:sz w:val="14"/>
              </w:rPr>
              <w:t xml:space="preserve"> </w:t>
            </w:r>
            <w:r>
              <w:rPr>
                <w:spacing w:val="-4"/>
                <w:w w:val="105"/>
                <w:sz w:val="14"/>
              </w:rPr>
              <w:t>laying</w:t>
            </w:r>
            <w:r>
              <w:rPr>
                <w:spacing w:val="-23"/>
                <w:w w:val="105"/>
                <w:sz w:val="14"/>
              </w:rPr>
              <w:t xml:space="preserve"> </w:t>
            </w:r>
            <w:r>
              <w:rPr>
                <w:w w:val="105"/>
                <w:sz w:val="14"/>
              </w:rPr>
              <w:t>down</w:t>
            </w:r>
            <w:r>
              <w:rPr>
                <w:spacing w:val="-9"/>
                <w:w w:val="105"/>
                <w:sz w:val="14"/>
              </w:rPr>
              <w:t xml:space="preserve"> </w:t>
            </w:r>
            <w:r>
              <w:rPr>
                <w:spacing w:val="-5"/>
                <w:w w:val="105"/>
                <w:sz w:val="14"/>
              </w:rPr>
              <w:t>the</w:t>
            </w:r>
            <w:r>
              <w:rPr>
                <w:spacing w:val="-10"/>
                <w:w w:val="105"/>
                <w:sz w:val="14"/>
              </w:rPr>
              <w:t xml:space="preserve"> </w:t>
            </w:r>
            <w:r>
              <w:rPr>
                <w:spacing w:val="-4"/>
                <w:w w:val="105"/>
                <w:sz w:val="14"/>
              </w:rPr>
              <w:t>general</w:t>
            </w:r>
            <w:r>
              <w:rPr>
                <w:spacing w:val="-9"/>
                <w:w w:val="105"/>
                <w:sz w:val="14"/>
              </w:rPr>
              <w:t xml:space="preserve"> </w:t>
            </w:r>
            <w:r>
              <w:rPr>
                <w:spacing w:val="-4"/>
                <w:w w:val="105"/>
                <w:sz w:val="14"/>
              </w:rPr>
              <w:t>principles</w:t>
            </w:r>
            <w:r>
              <w:rPr>
                <w:spacing w:val="-23"/>
                <w:w w:val="105"/>
                <w:sz w:val="14"/>
              </w:rPr>
              <w:t xml:space="preserve"> </w:t>
            </w:r>
            <w:r>
              <w:rPr>
                <w:w w:val="105"/>
                <w:sz w:val="14"/>
              </w:rPr>
              <w:t xml:space="preserve">and </w:t>
            </w:r>
            <w:r>
              <w:rPr>
                <w:spacing w:val="-4"/>
                <w:w w:val="105"/>
                <w:sz w:val="14"/>
              </w:rPr>
              <w:t>requirements</w:t>
            </w:r>
            <w:r>
              <w:rPr>
                <w:spacing w:val="-9"/>
                <w:w w:val="105"/>
                <w:sz w:val="14"/>
              </w:rPr>
              <w:t xml:space="preserve"> </w:t>
            </w:r>
            <w:r>
              <w:rPr>
                <w:spacing w:val="-4"/>
                <w:w w:val="105"/>
                <w:sz w:val="14"/>
              </w:rPr>
              <w:t>of</w:t>
            </w:r>
            <w:r>
              <w:rPr>
                <w:spacing w:val="-22"/>
                <w:w w:val="105"/>
                <w:sz w:val="14"/>
              </w:rPr>
              <w:t xml:space="preserve"> </w:t>
            </w:r>
            <w:r>
              <w:rPr>
                <w:w w:val="105"/>
                <w:sz w:val="14"/>
              </w:rPr>
              <w:t>food</w:t>
            </w:r>
            <w:r>
              <w:rPr>
                <w:spacing w:val="-8"/>
                <w:w w:val="105"/>
                <w:sz w:val="14"/>
              </w:rPr>
              <w:t xml:space="preserve"> </w:t>
            </w:r>
            <w:r>
              <w:rPr>
                <w:spacing w:val="-6"/>
                <w:w w:val="105"/>
                <w:sz w:val="14"/>
              </w:rPr>
              <w:t>law,</w:t>
            </w:r>
            <w:r>
              <w:rPr>
                <w:spacing w:val="-8"/>
                <w:w w:val="105"/>
                <w:sz w:val="14"/>
              </w:rPr>
              <w:t xml:space="preserve"> </w:t>
            </w:r>
            <w:r>
              <w:rPr>
                <w:spacing w:val="-3"/>
                <w:w w:val="105"/>
                <w:sz w:val="14"/>
              </w:rPr>
              <w:t>establishing</w:t>
            </w:r>
            <w:r>
              <w:rPr>
                <w:spacing w:val="-23"/>
                <w:w w:val="105"/>
                <w:sz w:val="14"/>
              </w:rPr>
              <w:t xml:space="preserve"> </w:t>
            </w:r>
            <w:r>
              <w:rPr>
                <w:w w:val="105"/>
                <w:sz w:val="14"/>
              </w:rPr>
              <w:t>the</w:t>
            </w:r>
            <w:r>
              <w:rPr>
                <w:spacing w:val="-22"/>
                <w:w w:val="105"/>
                <w:sz w:val="14"/>
              </w:rPr>
              <w:t xml:space="preserve"> </w:t>
            </w:r>
            <w:r>
              <w:rPr>
                <w:spacing w:val="-3"/>
                <w:w w:val="105"/>
                <w:sz w:val="14"/>
              </w:rPr>
              <w:t>European</w:t>
            </w:r>
            <w:r>
              <w:rPr>
                <w:spacing w:val="-23"/>
                <w:w w:val="105"/>
                <w:sz w:val="14"/>
              </w:rPr>
              <w:t xml:space="preserve"> </w:t>
            </w:r>
            <w:r>
              <w:rPr>
                <w:w w:val="105"/>
                <w:sz w:val="14"/>
              </w:rPr>
              <w:t>Food</w:t>
            </w:r>
            <w:r>
              <w:rPr>
                <w:spacing w:val="-8"/>
                <w:w w:val="105"/>
                <w:sz w:val="14"/>
              </w:rPr>
              <w:t xml:space="preserve"> </w:t>
            </w:r>
            <w:r>
              <w:rPr>
                <w:spacing w:val="-4"/>
                <w:w w:val="105"/>
                <w:sz w:val="14"/>
              </w:rPr>
              <w:t>Safety</w:t>
            </w:r>
            <w:r>
              <w:rPr>
                <w:spacing w:val="-22"/>
                <w:w w:val="105"/>
                <w:sz w:val="14"/>
              </w:rPr>
              <w:t xml:space="preserve"> </w:t>
            </w:r>
            <w:r>
              <w:rPr>
                <w:spacing w:val="-3"/>
                <w:w w:val="105"/>
                <w:sz w:val="14"/>
              </w:rPr>
              <w:t>Authority</w:t>
            </w:r>
            <w:r>
              <w:rPr>
                <w:spacing w:val="-8"/>
                <w:w w:val="105"/>
                <w:sz w:val="14"/>
              </w:rPr>
              <w:t xml:space="preserve"> </w:t>
            </w:r>
            <w:r>
              <w:rPr>
                <w:spacing w:val="-5"/>
                <w:w w:val="105"/>
                <w:sz w:val="14"/>
              </w:rPr>
              <w:t>and</w:t>
            </w:r>
            <w:r>
              <w:rPr>
                <w:spacing w:val="-9"/>
                <w:w w:val="105"/>
                <w:sz w:val="14"/>
              </w:rPr>
              <w:t xml:space="preserve"> </w:t>
            </w:r>
            <w:r>
              <w:rPr>
                <w:spacing w:val="-4"/>
                <w:w w:val="105"/>
                <w:sz w:val="14"/>
              </w:rPr>
              <w:t>laying</w:t>
            </w:r>
            <w:r>
              <w:rPr>
                <w:spacing w:val="-8"/>
                <w:w w:val="105"/>
                <w:sz w:val="14"/>
              </w:rPr>
              <w:t xml:space="preserve"> </w:t>
            </w:r>
            <w:r>
              <w:rPr>
                <w:spacing w:val="-6"/>
                <w:w w:val="105"/>
                <w:sz w:val="14"/>
              </w:rPr>
              <w:t>down</w:t>
            </w:r>
            <w:r>
              <w:rPr>
                <w:spacing w:val="-8"/>
                <w:w w:val="105"/>
                <w:sz w:val="14"/>
              </w:rPr>
              <w:t xml:space="preserve"> </w:t>
            </w:r>
            <w:r>
              <w:rPr>
                <w:spacing w:val="-4"/>
                <w:w w:val="105"/>
                <w:sz w:val="14"/>
              </w:rPr>
              <w:t>procedures</w:t>
            </w:r>
            <w:r>
              <w:rPr>
                <w:spacing w:val="-8"/>
                <w:w w:val="105"/>
                <w:sz w:val="14"/>
              </w:rPr>
              <w:t xml:space="preserve"> </w:t>
            </w:r>
            <w:r>
              <w:rPr>
                <w:spacing w:val="-7"/>
                <w:w w:val="105"/>
                <w:sz w:val="14"/>
              </w:rPr>
              <w:t xml:space="preserve">in </w:t>
            </w:r>
            <w:r>
              <w:rPr>
                <w:spacing w:val="-4"/>
                <w:w w:val="105"/>
                <w:sz w:val="14"/>
              </w:rPr>
              <w:t xml:space="preserve">matters </w:t>
            </w:r>
            <w:r>
              <w:rPr>
                <w:spacing w:val="4"/>
                <w:w w:val="105"/>
                <w:sz w:val="14"/>
              </w:rPr>
              <w:t xml:space="preserve">of </w:t>
            </w:r>
            <w:r>
              <w:rPr>
                <w:w w:val="105"/>
                <w:sz w:val="14"/>
              </w:rPr>
              <w:t xml:space="preserve">food safety (OJ L </w:t>
            </w:r>
            <w:r>
              <w:rPr>
                <w:spacing w:val="-5"/>
                <w:w w:val="105"/>
                <w:sz w:val="14"/>
              </w:rPr>
              <w:t xml:space="preserve">31, </w:t>
            </w:r>
            <w:r>
              <w:rPr>
                <w:spacing w:val="-3"/>
                <w:w w:val="105"/>
                <w:sz w:val="14"/>
              </w:rPr>
              <w:t xml:space="preserve">1.2.2002, </w:t>
            </w:r>
            <w:r>
              <w:rPr>
                <w:spacing w:val="-4"/>
                <w:w w:val="105"/>
                <w:sz w:val="14"/>
              </w:rPr>
              <w:t xml:space="preserve">p. </w:t>
            </w:r>
            <w:r>
              <w:rPr>
                <w:spacing w:val="-5"/>
                <w:w w:val="105"/>
                <w:sz w:val="14"/>
              </w:rPr>
              <w:t xml:space="preserve">1), </w:t>
            </w:r>
            <w:r>
              <w:rPr>
                <w:spacing w:val="-4"/>
                <w:w w:val="105"/>
                <w:sz w:val="14"/>
              </w:rPr>
              <w:t xml:space="preserve">Regulation </w:t>
            </w:r>
            <w:r>
              <w:rPr>
                <w:spacing w:val="-6"/>
                <w:w w:val="105"/>
                <w:sz w:val="14"/>
              </w:rPr>
              <w:t xml:space="preserve">(EC) </w:t>
            </w:r>
            <w:r>
              <w:rPr>
                <w:spacing w:val="-4"/>
                <w:w w:val="105"/>
                <w:sz w:val="14"/>
              </w:rPr>
              <w:t xml:space="preserve">No </w:t>
            </w:r>
            <w:r>
              <w:rPr>
                <w:spacing w:val="-5"/>
                <w:w w:val="105"/>
                <w:sz w:val="14"/>
              </w:rPr>
              <w:t xml:space="preserve">852/2004 </w:t>
            </w:r>
            <w:r>
              <w:rPr>
                <w:spacing w:val="-4"/>
                <w:w w:val="105"/>
                <w:sz w:val="14"/>
              </w:rPr>
              <w:t xml:space="preserve">of </w:t>
            </w:r>
            <w:r>
              <w:rPr>
                <w:spacing w:val="-5"/>
                <w:w w:val="105"/>
                <w:sz w:val="14"/>
              </w:rPr>
              <w:t xml:space="preserve">the European </w:t>
            </w:r>
            <w:r>
              <w:rPr>
                <w:spacing w:val="-4"/>
                <w:w w:val="105"/>
                <w:sz w:val="14"/>
              </w:rPr>
              <w:t>Parliament</w:t>
            </w:r>
            <w:r>
              <w:rPr>
                <w:spacing w:val="-21"/>
                <w:w w:val="105"/>
                <w:sz w:val="14"/>
              </w:rPr>
              <w:t xml:space="preserve"> </w:t>
            </w:r>
            <w:r>
              <w:rPr>
                <w:w w:val="105"/>
                <w:sz w:val="14"/>
              </w:rPr>
              <w:t>and</w:t>
            </w:r>
            <w:r>
              <w:rPr>
                <w:spacing w:val="-20"/>
                <w:w w:val="105"/>
                <w:sz w:val="14"/>
              </w:rPr>
              <w:t xml:space="preserve"> </w:t>
            </w:r>
            <w:r>
              <w:rPr>
                <w:spacing w:val="-4"/>
                <w:w w:val="105"/>
                <w:sz w:val="14"/>
              </w:rPr>
              <w:t>of</w:t>
            </w:r>
            <w:r>
              <w:rPr>
                <w:spacing w:val="-6"/>
                <w:w w:val="105"/>
                <w:sz w:val="14"/>
              </w:rPr>
              <w:t xml:space="preserve"> </w:t>
            </w:r>
            <w:r>
              <w:rPr>
                <w:spacing w:val="-5"/>
                <w:w w:val="105"/>
                <w:sz w:val="14"/>
              </w:rPr>
              <w:t xml:space="preserve">the </w:t>
            </w:r>
            <w:r>
              <w:rPr>
                <w:spacing w:val="-4"/>
                <w:w w:val="105"/>
                <w:sz w:val="14"/>
              </w:rPr>
              <w:t>Council</w:t>
            </w:r>
            <w:r>
              <w:rPr>
                <w:spacing w:val="-6"/>
                <w:w w:val="105"/>
                <w:sz w:val="14"/>
              </w:rPr>
              <w:t xml:space="preserve"> </w:t>
            </w:r>
            <w:r>
              <w:rPr>
                <w:spacing w:val="-4"/>
                <w:w w:val="105"/>
                <w:sz w:val="14"/>
              </w:rPr>
              <w:t>of</w:t>
            </w:r>
            <w:r>
              <w:rPr>
                <w:spacing w:val="-5"/>
                <w:w w:val="105"/>
                <w:sz w:val="14"/>
              </w:rPr>
              <w:t xml:space="preserve"> </w:t>
            </w:r>
            <w:r>
              <w:rPr>
                <w:spacing w:val="-4"/>
                <w:w w:val="105"/>
                <w:sz w:val="14"/>
              </w:rPr>
              <w:t>29</w:t>
            </w:r>
            <w:r>
              <w:rPr>
                <w:spacing w:val="-21"/>
                <w:w w:val="105"/>
                <w:sz w:val="14"/>
              </w:rPr>
              <w:t xml:space="preserve"> </w:t>
            </w:r>
            <w:r>
              <w:rPr>
                <w:spacing w:val="-3"/>
                <w:w w:val="105"/>
                <w:sz w:val="14"/>
              </w:rPr>
              <w:t>April</w:t>
            </w:r>
            <w:r>
              <w:rPr>
                <w:spacing w:val="-5"/>
                <w:w w:val="105"/>
                <w:sz w:val="14"/>
              </w:rPr>
              <w:t xml:space="preserve"> </w:t>
            </w:r>
            <w:r>
              <w:rPr>
                <w:w w:val="105"/>
                <w:sz w:val="14"/>
              </w:rPr>
              <w:t>2004</w:t>
            </w:r>
            <w:r>
              <w:rPr>
                <w:spacing w:val="-21"/>
                <w:w w:val="105"/>
                <w:sz w:val="14"/>
              </w:rPr>
              <w:t xml:space="preserve"> </w:t>
            </w:r>
            <w:r>
              <w:rPr>
                <w:spacing w:val="-4"/>
                <w:w w:val="105"/>
                <w:sz w:val="14"/>
              </w:rPr>
              <w:t>on</w:t>
            </w:r>
            <w:r>
              <w:rPr>
                <w:spacing w:val="-5"/>
                <w:w w:val="105"/>
                <w:sz w:val="14"/>
              </w:rPr>
              <w:t xml:space="preserve"> the</w:t>
            </w:r>
            <w:r>
              <w:rPr>
                <w:spacing w:val="-6"/>
                <w:w w:val="105"/>
                <w:sz w:val="14"/>
              </w:rPr>
              <w:t xml:space="preserve"> </w:t>
            </w:r>
            <w:r>
              <w:rPr>
                <w:spacing w:val="-4"/>
                <w:w w:val="105"/>
                <w:sz w:val="14"/>
              </w:rPr>
              <w:t>hygiene</w:t>
            </w:r>
            <w:r>
              <w:rPr>
                <w:spacing w:val="-5"/>
                <w:w w:val="105"/>
                <w:sz w:val="14"/>
              </w:rPr>
              <w:t xml:space="preserve"> </w:t>
            </w:r>
            <w:r>
              <w:rPr>
                <w:spacing w:val="-4"/>
                <w:w w:val="105"/>
                <w:sz w:val="14"/>
              </w:rPr>
              <w:t>of</w:t>
            </w:r>
            <w:r>
              <w:rPr>
                <w:spacing w:val="-6"/>
                <w:w w:val="105"/>
                <w:sz w:val="14"/>
              </w:rPr>
              <w:t xml:space="preserve"> </w:t>
            </w:r>
            <w:r>
              <w:rPr>
                <w:spacing w:val="-4"/>
                <w:w w:val="105"/>
                <w:sz w:val="14"/>
              </w:rPr>
              <w:t>foodstuffs</w:t>
            </w:r>
            <w:r>
              <w:rPr>
                <w:spacing w:val="-20"/>
                <w:w w:val="105"/>
                <w:sz w:val="14"/>
              </w:rPr>
              <w:t xml:space="preserve"> </w:t>
            </w:r>
            <w:r>
              <w:rPr>
                <w:w w:val="105"/>
                <w:sz w:val="14"/>
              </w:rPr>
              <w:t>(OJ</w:t>
            </w:r>
            <w:r>
              <w:rPr>
                <w:spacing w:val="-21"/>
                <w:w w:val="105"/>
                <w:sz w:val="14"/>
              </w:rPr>
              <w:t xml:space="preserve"> </w:t>
            </w:r>
            <w:r>
              <w:rPr>
                <w:w w:val="105"/>
                <w:sz w:val="14"/>
              </w:rPr>
              <w:t>L</w:t>
            </w:r>
            <w:r>
              <w:rPr>
                <w:spacing w:val="-5"/>
                <w:w w:val="105"/>
                <w:sz w:val="14"/>
              </w:rPr>
              <w:t xml:space="preserve"> </w:t>
            </w:r>
            <w:r>
              <w:rPr>
                <w:w w:val="105"/>
                <w:sz w:val="14"/>
              </w:rPr>
              <w:t>139,</w:t>
            </w:r>
            <w:r>
              <w:rPr>
                <w:spacing w:val="-21"/>
                <w:w w:val="105"/>
                <w:sz w:val="14"/>
              </w:rPr>
              <w:t xml:space="preserve"> </w:t>
            </w:r>
            <w:r>
              <w:rPr>
                <w:spacing w:val="-4"/>
                <w:w w:val="105"/>
                <w:sz w:val="14"/>
              </w:rPr>
              <w:t>30.4.2004,</w:t>
            </w:r>
            <w:r>
              <w:rPr>
                <w:spacing w:val="-5"/>
                <w:w w:val="105"/>
                <w:sz w:val="14"/>
              </w:rPr>
              <w:t xml:space="preserve"> </w:t>
            </w:r>
            <w:r>
              <w:rPr>
                <w:spacing w:val="-4"/>
                <w:w w:val="105"/>
                <w:sz w:val="14"/>
              </w:rPr>
              <w:t>p.</w:t>
            </w:r>
            <w:r>
              <w:rPr>
                <w:spacing w:val="-6"/>
                <w:w w:val="105"/>
                <w:sz w:val="14"/>
              </w:rPr>
              <w:t xml:space="preserve"> </w:t>
            </w:r>
            <w:r>
              <w:rPr>
                <w:spacing w:val="-7"/>
                <w:w w:val="105"/>
                <w:sz w:val="14"/>
              </w:rPr>
              <w:t xml:space="preserve">1) </w:t>
            </w:r>
            <w:r>
              <w:rPr>
                <w:spacing w:val="-5"/>
                <w:w w:val="105"/>
                <w:sz w:val="14"/>
              </w:rPr>
              <w:t>and</w:t>
            </w:r>
            <w:r>
              <w:rPr>
                <w:spacing w:val="-23"/>
                <w:w w:val="105"/>
                <w:sz w:val="14"/>
              </w:rPr>
              <w:t xml:space="preserve"> </w:t>
            </w:r>
            <w:r>
              <w:rPr>
                <w:w w:val="105"/>
                <w:sz w:val="14"/>
              </w:rPr>
              <w:t>Regulation</w:t>
            </w:r>
            <w:r>
              <w:rPr>
                <w:spacing w:val="-23"/>
                <w:w w:val="105"/>
                <w:sz w:val="14"/>
              </w:rPr>
              <w:t xml:space="preserve"> </w:t>
            </w:r>
            <w:r>
              <w:rPr>
                <w:w w:val="105"/>
                <w:sz w:val="14"/>
              </w:rPr>
              <w:t>(EC)</w:t>
            </w:r>
            <w:r>
              <w:rPr>
                <w:spacing w:val="-22"/>
                <w:w w:val="105"/>
                <w:sz w:val="14"/>
              </w:rPr>
              <w:t xml:space="preserve"> </w:t>
            </w:r>
            <w:r>
              <w:rPr>
                <w:spacing w:val="4"/>
                <w:w w:val="105"/>
                <w:sz w:val="14"/>
              </w:rPr>
              <w:t>No</w:t>
            </w:r>
            <w:r>
              <w:rPr>
                <w:spacing w:val="-23"/>
                <w:w w:val="105"/>
                <w:sz w:val="14"/>
              </w:rPr>
              <w:t xml:space="preserve"> </w:t>
            </w:r>
            <w:r>
              <w:rPr>
                <w:spacing w:val="-3"/>
                <w:w w:val="105"/>
                <w:sz w:val="14"/>
              </w:rPr>
              <w:t>853/2004</w:t>
            </w:r>
            <w:r>
              <w:rPr>
                <w:spacing w:val="-23"/>
                <w:w w:val="105"/>
                <w:sz w:val="14"/>
              </w:rPr>
              <w:t xml:space="preserve"> </w:t>
            </w:r>
            <w:r>
              <w:rPr>
                <w:spacing w:val="4"/>
                <w:w w:val="105"/>
                <w:sz w:val="14"/>
              </w:rPr>
              <w:t>of</w:t>
            </w:r>
            <w:r>
              <w:rPr>
                <w:spacing w:val="-22"/>
                <w:w w:val="105"/>
                <w:sz w:val="14"/>
              </w:rPr>
              <w:t xml:space="preserve"> </w:t>
            </w:r>
            <w:r>
              <w:rPr>
                <w:w w:val="105"/>
                <w:sz w:val="14"/>
              </w:rPr>
              <w:t>the</w:t>
            </w:r>
            <w:r>
              <w:rPr>
                <w:spacing w:val="-23"/>
                <w:w w:val="105"/>
                <w:sz w:val="14"/>
              </w:rPr>
              <w:t xml:space="preserve"> </w:t>
            </w:r>
            <w:r>
              <w:rPr>
                <w:spacing w:val="-3"/>
                <w:w w:val="105"/>
                <w:sz w:val="14"/>
              </w:rPr>
              <w:t>European</w:t>
            </w:r>
            <w:r>
              <w:rPr>
                <w:spacing w:val="-22"/>
                <w:w w:val="105"/>
                <w:sz w:val="14"/>
              </w:rPr>
              <w:t xml:space="preserve"> </w:t>
            </w:r>
            <w:r>
              <w:rPr>
                <w:w w:val="105"/>
                <w:sz w:val="14"/>
              </w:rPr>
              <w:t>Parliament</w:t>
            </w:r>
            <w:r>
              <w:rPr>
                <w:spacing w:val="-23"/>
                <w:w w:val="105"/>
                <w:sz w:val="14"/>
              </w:rPr>
              <w:t xml:space="preserve"> </w:t>
            </w:r>
            <w:r>
              <w:rPr>
                <w:w w:val="105"/>
                <w:sz w:val="14"/>
              </w:rPr>
              <w:t>and</w:t>
            </w:r>
            <w:r>
              <w:rPr>
                <w:spacing w:val="-23"/>
                <w:w w:val="105"/>
                <w:sz w:val="14"/>
              </w:rPr>
              <w:t xml:space="preserve"> </w:t>
            </w:r>
            <w:r>
              <w:rPr>
                <w:spacing w:val="-5"/>
                <w:w w:val="105"/>
                <w:sz w:val="14"/>
              </w:rPr>
              <w:t>of</w:t>
            </w:r>
            <w:r>
              <w:rPr>
                <w:spacing w:val="-8"/>
                <w:w w:val="105"/>
                <w:sz w:val="14"/>
              </w:rPr>
              <w:t xml:space="preserve"> </w:t>
            </w:r>
            <w:r>
              <w:rPr>
                <w:spacing w:val="-5"/>
                <w:w w:val="105"/>
                <w:sz w:val="14"/>
              </w:rPr>
              <w:t>the</w:t>
            </w:r>
            <w:r>
              <w:rPr>
                <w:spacing w:val="-8"/>
                <w:w w:val="105"/>
                <w:sz w:val="14"/>
              </w:rPr>
              <w:t xml:space="preserve"> </w:t>
            </w:r>
            <w:r>
              <w:rPr>
                <w:spacing w:val="-4"/>
                <w:w w:val="105"/>
                <w:sz w:val="14"/>
              </w:rPr>
              <w:t>Council</w:t>
            </w:r>
            <w:r>
              <w:rPr>
                <w:spacing w:val="-8"/>
                <w:w w:val="105"/>
                <w:sz w:val="14"/>
              </w:rPr>
              <w:t xml:space="preserve"> </w:t>
            </w:r>
            <w:r>
              <w:rPr>
                <w:spacing w:val="-4"/>
                <w:w w:val="105"/>
                <w:sz w:val="14"/>
              </w:rPr>
              <w:t>of</w:t>
            </w:r>
            <w:r>
              <w:rPr>
                <w:spacing w:val="-9"/>
                <w:w w:val="105"/>
                <w:sz w:val="14"/>
              </w:rPr>
              <w:t xml:space="preserve"> </w:t>
            </w:r>
            <w:r>
              <w:rPr>
                <w:spacing w:val="-4"/>
                <w:w w:val="105"/>
                <w:sz w:val="14"/>
              </w:rPr>
              <w:t>29</w:t>
            </w:r>
            <w:r>
              <w:rPr>
                <w:spacing w:val="-22"/>
                <w:w w:val="105"/>
                <w:sz w:val="14"/>
              </w:rPr>
              <w:t xml:space="preserve"> </w:t>
            </w:r>
            <w:r>
              <w:rPr>
                <w:spacing w:val="-3"/>
                <w:w w:val="105"/>
                <w:sz w:val="14"/>
              </w:rPr>
              <w:t>April</w:t>
            </w:r>
            <w:r>
              <w:rPr>
                <w:spacing w:val="-9"/>
                <w:w w:val="105"/>
                <w:sz w:val="14"/>
              </w:rPr>
              <w:t xml:space="preserve"> </w:t>
            </w:r>
            <w:r>
              <w:rPr>
                <w:w w:val="105"/>
                <w:sz w:val="14"/>
              </w:rPr>
              <w:t>2004</w:t>
            </w:r>
            <w:r>
              <w:rPr>
                <w:spacing w:val="-22"/>
                <w:w w:val="105"/>
                <w:sz w:val="14"/>
              </w:rPr>
              <w:t xml:space="preserve"> </w:t>
            </w:r>
            <w:r>
              <w:rPr>
                <w:spacing w:val="-4"/>
                <w:w w:val="105"/>
                <w:sz w:val="14"/>
              </w:rPr>
              <w:t xml:space="preserve">laying </w:t>
            </w:r>
            <w:r>
              <w:rPr>
                <w:spacing w:val="-6"/>
                <w:w w:val="105"/>
                <w:sz w:val="14"/>
              </w:rPr>
              <w:t>down</w:t>
            </w:r>
            <w:r>
              <w:rPr>
                <w:spacing w:val="-7"/>
                <w:w w:val="105"/>
                <w:sz w:val="14"/>
              </w:rPr>
              <w:t xml:space="preserve"> </w:t>
            </w:r>
            <w:r>
              <w:rPr>
                <w:spacing w:val="-5"/>
                <w:w w:val="105"/>
                <w:sz w:val="14"/>
              </w:rPr>
              <w:t>specific</w:t>
            </w:r>
            <w:r>
              <w:rPr>
                <w:spacing w:val="-7"/>
                <w:w w:val="105"/>
                <w:sz w:val="14"/>
              </w:rPr>
              <w:t xml:space="preserve"> </w:t>
            </w:r>
            <w:r>
              <w:rPr>
                <w:spacing w:val="-4"/>
                <w:w w:val="105"/>
                <w:sz w:val="14"/>
              </w:rPr>
              <w:t>hygiene</w:t>
            </w:r>
            <w:r>
              <w:rPr>
                <w:spacing w:val="-6"/>
                <w:w w:val="105"/>
                <w:sz w:val="14"/>
              </w:rPr>
              <w:t xml:space="preserve"> </w:t>
            </w:r>
            <w:r>
              <w:rPr>
                <w:spacing w:val="-3"/>
                <w:w w:val="105"/>
                <w:sz w:val="14"/>
              </w:rPr>
              <w:t>rules</w:t>
            </w:r>
            <w:r>
              <w:rPr>
                <w:spacing w:val="-22"/>
                <w:w w:val="105"/>
                <w:sz w:val="14"/>
              </w:rPr>
              <w:t xml:space="preserve"> </w:t>
            </w:r>
            <w:r>
              <w:rPr>
                <w:w w:val="105"/>
                <w:sz w:val="14"/>
              </w:rPr>
              <w:t>for</w:t>
            </w:r>
            <w:r>
              <w:rPr>
                <w:spacing w:val="-21"/>
                <w:w w:val="105"/>
                <w:sz w:val="14"/>
              </w:rPr>
              <w:t xml:space="preserve"> </w:t>
            </w:r>
            <w:r>
              <w:rPr>
                <w:w w:val="105"/>
                <w:sz w:val="14"/>
              </w:rPr>
              <w:t>food</w:t>
            </w:r>
            <w:r>
              <w:rPr>
                <w:spacing w:val="-7"/>
                <w:w w:val="105"/>
                <w:sz w:val="14"/>
              </w:rPr>
              <w:t xml:space="preserve"> </w:t>
            </w:r>
            <w:r>
              <w:rPr>
                <w:spacing w:val="-4"/>
                <w:w w:val="105"/>
                <w:sz w:val="14"/>
              </w:rPr>
              <w:t>of</w:t>
            </w:r>
            <w:r>
              <w:rPr>
                <w:spacing w:val="-21"/>
                <w:w w:val="105"/>
                <w:sz w:val="14"/>
              </w:rPr>
              <w:t xml:space="preserve"> </w:t>
            </w:r>
            <w:r>
              <w:rPr>
                <w:w w:val="105"/>
                <w:sz w:val="14"/>
              </w:rPr>
              <w:t>animal</w:t>
            </w:r>
            <w:r>
              <w:rPr>
                <w:spacing w:val="-21"/>
                <w:w w:val="105"/>
                <w:sz w:val="14"/>
              </w:rPr>
              <w:t xml:space="preserve"> </w:t>
            </w:r>
            <w:r>
              <w:rPr>
                <w:spacing w:val="-4"/>
                <w:w w:val="105"/>
                <w:sz w:val="14"/>
              </w:rPr>
              <w:t>origin</w:t>
            </w:r>
            <w:r>
              <w:rPr>
                <w:spacing w:val="-7"/>
                <w:w w:val="105"/>
                <w:sz w:val="14"/>
              </w:rPr>
              <w:t xml:space="preserve"> </w:t>
            </w:r>
            <w:r>
              <w:rPr>
                <w:spacing w:val="-5"/>
                <w:w w:val="105"/>
                <w:sz w:val="14"/>
              </w:rPr>
              <w:t>(OJ</w:t>
            </w:r>
            <w:r>
              <w:rPr>
                <w:spacing w:val="-6"/>
                <w:w w:val="105"/>
                <w:sz w:val="14"/>
              </w:rPr>
              <w:t xml:space="preserve"> </w:t>
            </w:r>
            <w:r>
              <w:rPr>
                <w:w w:val="105"/>
                <w:sz w:val="14"/>
              </w:rPr>
              <w:t>L</w:t>
            </w:r>
            <w:r>
              <w:rPr>
                <w:spacing w:val="-22"/>
                <w:w w:val="105"/>
                <w:sz w:val="14"/>
              </w:rPr>
              <w:t xml:space="preserve"> </w:t>
            </w:r>
            <w:r>
              <w:rPr>
                <w:w w:val="105"/>
                <w:sz w:val="14"/>
              </w:rPr>
              <w:t>139,</w:t>
            </w:r>
            <w:r>
              <w:rPr>
                <w:spacing w:val="-6"/>
                <w:w w:val="105"/>
                <w:sz w:val="14"/>
              </w:rPr>
              <w:t xml:space="preserve"> </w:t>
            </w:r>
            <w:r>
              <w:rPr>
                <w:spacing w:val="-4"/>
                <w:w w:val="105"/>
                <w:sz w:val="14"/>
              </w:rPr>
              <w:t>30.4.2004,</w:t>
            </w:r>
            <w:r>
              <w:rPr>
                <w:spacing w:val="-22"/>
                <w:w w:val="105"/>
                <w:sz w:val="14"/>
              </w:rPr>
              <w:t xml:space="preserve"> </w:t>
            </w:r>
            <w:r>
              <w:rPr>
                <w:spacing w:val="4"/>
                <w:w w:val="105"/>
                <w:sz w:val="14"/>
              </w:rPr>
              <w:t>p.</w:t>
            </w:r>
            <w:r>
              <w:rPr>
                <w:spacing w:val="-21"/>
                <w:w w:val="105"/>
                <w:sz w:val="14"/>
              </w:rPr>
              <w:t xml:space="preserve"> </w:t>
            </w:r>
            <w:r>
              <w:rPr>
                <w:w w:val="105"/>
                <w:sz w:val="14"/>
              </w:rPr>
              <w:t>55)</w:t>
            </w:r>
            <w:r>
              <w:rPr>
                <w:spacing w:val="-21"/>
                <w:w w:val="105"/>
                <w:sz w:val="14"/>
              </w:rPr>
              <w:t xml:space="preserve"> </w:t>
            </w:r>
            <w:r>
              <w:rPr>
                <w:w w:val="105"/>
                <w:sz w:val="14"/>
              </w:rPr>
              <w:t>and</w:t>
            </w:r>
            <w:r>
              <w:rPr>
                <w:spacing w:val="-22"/>
                <w:w w:val="105"/>
                <w:sz w:val="14"/>
              </w:rPr>
              <w:t xml:space="preserve"> </w:t>
            </w:r>
            <w:r>
              <w:rPr>
                <w:spacing w:val="-4"/>
                <w:w w:val="105"/>
                <w:sz w:val="14"/>
              </w:rPr>
              <w:t>Regulation</w:t>
            </w:r>
            <w:r>
              <w:rPr>
                <w:spacing w:val="-6"/>
                <w:w w:val="105"/>
                <w:sz w:val="14"/>
              </w:rPr>
              <w:t xml:space="preserve"> </w:t>
            </w:r>
            <w:r>
              <w:rPr>
                <w:w w:val="105"/>
                <w:sz w:val="14"/>
              </w:rPr>
              <w:t xml:space="preserve">(EU) </w:t>
            </w:r>
            <w:r>
              <w:rPr>
                <w:spacing w:val="-5"/>
                <w:w w:val="105"/>
                <w:sz w:val="14"/>
              </w:rPr>
              <w:t>2017/625</w:t>
            </w:r>
            <w:r>
              <w:rPr>
                <w:spacing w:val="-7"/>
                <w:w w:val="105"/>
                <w:sz w:val="14"/>
              </w:rPr>
              <w:t xml:space="preserve"> </w:t>
            </w:r>
            <w:r>
              <w:rPr>
                <w:spacing w:val="-4"/>
                <w:w w:val="105"/>
                <w:sz w:val="14"/>
              </w:rPr>
              <w:t>of</w:t>
            </w:r>
            <w:r>
              <w:rPr>
                <w:spacing w:val="-21"/>
                <w:w w:val="105"/>
                <w:sz w:val="14"/>
              </w:rPr>
              <w:t xml:space="preserve"> </w:t>
            </w:r>
            <w:r>
              <w:rPr>
                <w:w w:val="105"/>
                <w:sz w:val="14"/>
              </w:rPr>
              <w:t>the</w:t>
            </w:r>
            <w:r>
              <w:rPr>
                <w:spacing w:val="-20"/>
                <w:w w:val="105"/>
                <w:sz w:val="14"/>
              </w:rPr>
              <w:t xml:space="preserve"> </w:t>
            </w:r>
            <w:r>
              <w:rPr>
                <w:spacing w:val="-3"/>
                <w:w w:val="105"/>
                <w:sz w:val="14"/>
              </w:rPr>
              <w:t>European</w:t>
            </w:r>
            <w:r>
              <w:rPr>
                <w:spacing w:val="-7"/>
                <w:w w:val="105"/>
                <w:sz w:val="14"/>
              </w:rPr>
              <w:t xml:space="preserve"> </w:t>
            </w:r>
            <w:r>
              <w:rPr>
                <w:spacing w:val="-4"/>
                <w:w w:val="105"/>
                <w:sz w:val="14"/>
              </w:rPr>
              <w:t>Parliament</w:t>
            </w:r>
            <w:r>
              <w:rPr>
                <w:spacing w:val="-20"/>
                <w:w w:val="105"/>
                <w:sz w:val="14"/>
              </w:rPr>
              <w:t xml:space="preserve"> </w:t>
            </w:r>
            <w:r>
              <w:rPr>
                <w:w w:val="105"/>
                <w:sz w:val="14"/>
              </w:rPr>
              <w:t>and</w:t>
            </w:r>
            <w:r>
              <w:rPr>
                <w:spacing w:val="-21"/>
                <w:w w:val="105"/>
                <w:sz w:val="14"/>
              </w:rPr>
              <w:t xml:space="preserve"> </w:t>
            </w:r>
            <w:r>
              <w:rPr>
                <w:spacing w:val="4"/>
                <w:w w:val="105"/>
                <w:sz w:val="14"/>
              </w:rPr>
              <w:t>of</w:t>
            </w:r>
            <w:r>
              <w:rPr>
                <w:spacing w:val="-21"/>
                <w:w w:val="105"/>
                <w:sz w:val="14"/>
              </w:rPr>
              <w:t xml:space="preserve"> </w:t>
            </w:r>
            <w:r>
              <w:rPr>
                <w:w w:val="105"/>
                <w:sz w:val="14"/>
              </w:rPr>
              <w:t>the</w:t>
            </w:r>
            <w:r>
              <w:rPr>
                <w:spacing w:val="-21"/>
                <w:w w:val="105"/>
                <w:sz w:val="14"/>
              </w:rPr>
              <w:t xml:space="preserve"> </w:t>
            </w:r>
            <w:r>
              <w:rPr>
                <w:w w:val="105"/>
                <w:sz w:val="14"/>
              </w:rPr>
              <w:t>Council</w:t>
            </w:r>
            <w:r>
              <w:rPr>
                <w:spacing w:val="-21"/>
                <w:w w:val="105"/>
                <w:sz w:val="14"/>
              </w:rPr>
              <w:t xml:space="preserve"> </w:t>
            </w:r>
            <w:r>
              <w:rPr>
                <w:spacing w:val="-4"/>
                <w:w w:val="105"/>
                <w:sz w:val="14"/>
              </w:rPr>
              <w:t>of</w:t>
            </w:r>
            <w:r>
              <w:rPr>
                <w:spacing w:val="-6"/>
                <w:w w:val="105"/>
                <w:sz w:val="14"/>
              </w:rPr>
              <w:t xml:space="preserve"> </w:t>
            </w:r>
            <w:r>
              <w:rPr>
                <w:spacing w:val="-4"/>
                <w:w w:val="105"/>
                <w:sz w:val="14"/>
              </w:rPr>
              <w:t>15</w:t>
            </w:r>
            <w:r>
              <w:rPr>
                <w:spacing w:val="-6"/>
                <w:w w:val="105"/>
                <w:sz w:val="14"/>
              </w:rPr>
              <w:t xml:space="preserve"> </w:t>
            </w:r>
            <w:r>
              <w:rPr>
                <w:spacing w:val="-3"/>
                <w:w w:val="105"/>
                <w:sz w:val="14"/>
              </w:rPr>
              <w:t>March</w:t>
            </w:r>
            <w:r>
              <w:rPr>
                <w:spacing w:val="-21"/>
                <w:w w:val="105"/>
                <w:sz w:val="14"/>
              </w:rPr>
              <w:t xml:space="preserve"> </w:t>
            </w:r>
            <w:r>
              <w:rPr>
                <w:w w:val="105"/>
                <w:sz w:val="14"/>
              </w:rPr>
              <w:t>2017</w:t>
            </w:r>
            <w:bookmarkStart w:id="0" w:name="_GoBack"/>
            <w:bookmarkEnd w:id="0"/>
            <w:r>
              <w:rPr>
                <w:spacing w:val="-21"/>
                <w:w w:val="105"/>
                <w:sz w:val="14"/>
              </w:rPr>
              <w:t xml:space="preserve"> </w:t>
            </w:r>
            <w:r>
              <w:rPr>
                <w:spacing w:val="4"/>
                <w:w w:val="105"/>
                <w:sz w:val="14"/>
              </w:rPr>
              <w:t>on</w:t>
            </w:r>
            <w:r>
              <w:rPr>
                <w:spacing w:val="-21"/>
                <w:w w:val="105"/>
                <w:sz w:val="14"/>
              </w:rPr>
              <w:t xml:space="preserve"> </w:t>
            </w:r>
            <w:r>
              <w:rPr>
                <w:spacing w:val="-3"/>
                <w:w w:val="105"/>
                <w:sz w:val="14"/>
              </w:rPr>
              <w:t>official</w:t>
            </w:r>
            <w:r>
              <w:rPr>
                <w:spacing w:val="-21"/>
                <w:w w:val="105"/>
                <w:sz w:val="14"/>
              </w:rPr>
              <w:t xml:space="preserve"> </w:t>
            </w:r>
            <w:r>
              <w:rPr>
                <w:spacing w:val="-3"/>
                <w:w w:val="105"/>
                <w:sz w:val="14"/>
              </w:rPr>
              <w:t>controls</w:t>
            </w:r>
            <w:r>
              <w:rPr>
                <w:spacing w:val="-6"/>
                <w:w w:val="105"/>
                <w:sz w:val="14"/>
              </w:rPr>
              <w:t xml:space="preserve"> </w:t>
            </w:r>
            <w:r>
              <w:rPr>
                <w:spacing w:val="-5"/>
                <w:w w:val="105"/>
                <w:sz w:val="14"/>
              </w:rPr>
              <w:t>and</w:t>
            </w:r>
            <w:r>
              <w:rPr>
                <w:spacing w:val="-6"/>
                <w:w w:val="105"/>
                <w:sz w:val="14"/>
              </w:rPr>
              <w:t xml:space="preserve"> </w:t>
            </w:r>
            <w:r>
              <w:rPr>
                <w:spacing w:val="-3"/>
                <w:w w:val="105"/>
                <w:sz w:val="14"/>
              </w:rPr>
              <w:t xml:space="preserve">other </w:t>
            </w:r>
            <w:r>
              <w:rPr>
                <w:spacing w:val="-5"/>
                <w:w w:val="105"/>
                <w:sz w:val="14"/>
              </w:rPr>
              <w:t xml:space="preserve">official </w:t>
            </w:r>
            <w:r>
              <w:rPr>
                <w:spacing w:val="-4"/>
                <w:w w:val="105"/>
                <w:sz w:val="14"/>
              </w:rPr>
              <w:t xml:space="preserve">activities </w:t>
            </w:r>
            <w:r>
              <w:rPr>
                <w:spacing w:val="-3"/>
                <w:w w:val="105"/>
                <w:sz w:val="14"/>
              </w:rPr>
              <w:t xml:space="preserve">performed </w:t>
            </w:r>
            <w:r>
              <w:rPr>
                <w:spacing w:val="-4"/>
                <w:w w:val="105"/>
                <w:sz w:val="14"/>
              </w:rPr>
              <w:t xml:space="preserve">to ensure </w:t>
            </w:r>
            <w:r>
              <w:rPr>
                <w:w w:val="105"/>
                <w:sz w:val="14"/>
              </w:rPr>
              <w:t xml:space="preserve">the application </w:t>
            </w:r>
            <w:r>
              <w:rPr>
                <w:spacing w:val="4"/>
                <w:w w:val="105"/>
                <w:sz w:val="14"/>
              </w:rPr>
              <w:t xml:space="preserve">of </w:t>
            </w:r>
            <w:r>
              <w:rPr>
                <w:w w:val="105"/>
                <w:sz w:val="14"/>
              </w:rPr>
              <w:t xml:space="preserve">food and feed </w:t>
            </w:r>
            <w:r>
              <w:rPr>
                <w:spacing w:val="-6"/>
                <w:w w:val="105"/>
                <w:sz w:val="14"/>
              </w:rPr>
              <w:t xml:space="preserve">law, </w:t>
            </w:r>
            <w:r>
              <w:rPr>
                <w:spacing w:val="-3"/>
                <w:w w:val="105"/>
                <w:sz w:val="14"/>
              </w:rPr>
              <w:t xml:space="preserve">rules </w:t>
            </w:r>
            <w:r>
              <w:rPr>
                <w:spacing w:val="4"/>
                <w:w w:val="105"/>
                <w:sz w:val="14"/>
              </w:rPr>
              <w:t xml:space="preserve">on </w:t>
            </w:r>
            <w:r>
              <w:rPr>
                <w:spacing w:val="-4"/>
                <w:w w:val="105"/>
                <w:sz w:val="14"/>
              </w:rPr>
              <w:t xml:space="preserve">animal </w:t>
            </w:r>
            <w:r>
              <w:rPr>
                <w:spacing w:val="-5"/>
                <w:w w:val="105"/>
                <w:sz w:val="14"/>
              </w:rPr>
              <w:t>health and</w:t>
            </w:r>
            <w:r>
              <w:rPr>
                <w:spacing w:val="-25"/>
                <w:w w:val="105"/>
                <w:sz w:val="14"/>
              </w:rPr>
              <w:t xml:space="preserve"> </w:t>
            </w:r>
            <w:r>
              <w:rPr>
                <w:spacing w:val="-3"/>
                <w:w w:val="105"/>
                <w:sz w:val="14"/>
              </w:rPr>
              <w:t>welfare,</w:t>
            </w:r>
            <w:r>
              <w:rPr>
                <w:spacing w:val="-10"/>
                <w:w w:val="105"/>
                <w:sz w:val="14"/>
              </w:rPr>
              <w:t xml:space="preserve"> </w:t>
            </w:r>
            <w:r>
              <w:rPr>
                <w:spacing w:val="-3"/>
                <w:w w:val="105"/>
                <w:sz w:val="14"/>
              </w:rPr>
              <w:t>plant</w:t>
            </w:r>
            <w:r>
              <w:rPr>
                <w:spacing w:val="-24"/>
                <w:w w:val="105"/>
                <w:sz w:val="14"/>
              </w:rPr>
              <w:t xml:space="preserve"> </w:t>
            </w:r>
            <w:r>
              <w:rPr>
                <w:spacing w:val="-4"/>
                <w:w w:val="105"/>
                <w:sz w:val="14"/>
              </w:rPr>
              <w:t>health</w:t>
            </w:r>
            <w:r>
              <w:rPr>
                <w:spacing w:val="-10"/>
                <w:w w:val="105"/>
                <w:sz w:val="14"/>
              </w:rPr>
              <w:t xml:space="preserve"> </w:t>
            </w:r>
            <w:r>
              <w:rPr>
                <w:spacing w:val="-5"/>
                <w:w w:val="105"/>
                <w:sz w:val="14"/>
              </w:rPr>
              <w:t>and</w:t>
            </w:r>
            <w:r>
              <w:rPr>
                <w:spacing w:val="-9"/>
                <w:w w:val="105"/>
                <w:sz w:val="14"/>
              </w:rPr>
              <w:t xml:space="preserve"> </w:t>
            </w:r>
            <w:r>
              <w:rPr>
                <w:spacing w:val="-3"/>
                <w:w w:val="105"/>
                <w:sz w:val="14"/>
              </w:rPr>
              <w:t>plant</w:t>
            </w:r>
            <w:r>
              <w:rPr>
                <w:spacing w:val="-25"/>
                <w:w w:val="105"/>
                <w:sz w:val="14"/>
              </w:rPr>
              <w:t xml:space="preserve"> </w:t>
            </w:r>
            <w:r>
              <w:rPr>
                <w:w w:val="105"/>
                <w:sz w:val="14"/>
              </w:rPr>
              <w:t>protection</w:t>
            </w:r>
            <w:r>
              <w:rPr>
                <w:spacing w:val="-24"/>
                <w:w w:val="105"/>
                <w:sz w:val="14"/>
              </w:rPr>
              <w:t xml:space="preserve"> </w:t>
            </w:r>
            <w:r>
              <w:rPr>
                <w:spacing w:val="-3"/>
                <w:w w:val="105"/>
                <w:sz w:val="14"/>
              </w:rPr>
              <w:t>products,</w:t>
            </w:r>
            <w:r>
              <w:rPr>
                <w:spacing w:val="-10"/>
                <w:w w:val="105"/>
                <w:sz w:val="14"/>
              </w:rPr>
              <w:t xml:space="preserve"> </w:t>
            </w:r>
            <w:r>
              <w:rPr>
                <w:spacing w:val="-5"/>
                <w:w w:val="105"/>
                <w:sz w:val="14"/>
              </w:rPr>
              <w:t>amending</w:t>
            </w:r>
            <w:r>
              <w:rPr>
                <w:spacing w:val="-10"/>
                <w:w w:val="105"/>
                <w:sz w:val="14"/>
              </w:rPr>
              <w:t xml:space="preserve"> </w:t>
            </w:r>
            <w:r>
              <w:rPr>
                <w:spacing w:val="-4"/>
                <w:w w:val="105"/>
                <w:sz w:val="14"/>
              </w:rPr>
              <w:t>Regulations</w:t>
            </w:r>
            <w:r>
              <w:rPr>
                <w:spacing w:val="-9"/>
                <w:w w:val="105"/>
                <w:sz w:val="14"/>
              </w:rPr>
              <w:t xml:space="preserve"> </w:t>
            </w:r>
            <w:r>
              <w:rPr>
                <w:w w:val="105"/>
                <w:sz w:val="14"/>
              </w:rPr>
              <w:t>(EC)</w:t>
            </w:r>
            <w:r>
              <w:rPr>
                <w:spacing w:val="-25"/>
                <w:w w:val="105"/>
                <w:sz w:val="14"/>
              </w:rPr>
              <w:t xml:space="preserve"> </w:t>
            </w:r>
            <w:r>
              <w:rPr>
                <w:spacing w:val="-4"/>
                <w:w w:val="105"/>
                <w:sz w:val="14"/>
              </w:rPr>
              <w:t>No</w:t>
            </w:r>
            <w:r>
              <w:rPr>
                <w:spacing w:val="-10"/>
                <w:w w:val="105"/>
                <w:sz w:val="14"/>
              </w:rPr>
              <w:t xml:space="preserve"> </w:t>
            </w:r>
            <w:r>
              <w:rPr>
                <w:spacing w:val="-3"/>
                <w:w w:val="105"/>
                <w:sz w:val="14"/>
              </w:rPr>
              <w:t>999/2001,</w:t>
            </w:r>
            <w:r>
              <w:rPr>
                <w:spacing w:val="-24"/>
                <w:w w:val="105"/>
                <w:sz w:val="14"/>
              </w:rPr>
              <w:t xml:space="preserve"> </w:t>
            </w:r>
            <w:r>
              <w:rPr>
                <w:w w:val="105"/>
                <w:sz w:val="14"/>
              </w:rPr>
              <w:t>(EC)</w:t>
            </w:r>
            <w:r>
              <w:rPr>
                <w:spacing w:val="-10"/>
                <w:w w:val="105"/>
                <w:sz w:val="14"/>
              </w:rPr>
              <w:t xml:space="preserve"> </w:t>
            </w:r>
            <w:r>
              <w:rPr>
                <w:spacing w:val="-7"/>
                <w:w w:val="105"/>
                <w:sz w:val="14"/>
              </w:rPr>
              <w:t xml:space="preserve">No </w:t>
            </w:r>
            <w:r>
              <w:rPr>
                <w:spacing w:val="-5"/>
                <w:w w:val="105"/>
                <w:sz w:val="14"/>
              </w:rPr>
              <w:t>396/2005,</w:t>
            </w:r>
            <w:r>
              <w:rPr>
                <w:spacing w:val="-9"/>
                <w:w w:val="105"/>
                <w:sz w:val="14"/>
              </w:rPr>
              <w:t xml:space="preserve"> </w:t>
            </w:r>
            <w:r>
              <w:rPr>
                <w:w w:val="105"/>
                <w:sz w:val="14"/>
              </w:rPr>
              <w:t>(EC)</w:t>
            </w:r>
            <w:r>
              <w:rPr>
                <w:spacing w:val="-23"/>
                <w:w w:val="105"/>
                <w:sz w:val="14"/>
              </w:rPr>
              <w:t xml:space="preserve"> </w:t>
            </w:r>
            <w:r>
              <w:rPr>
                <w:spacing w:val="-4"/>
                <w:w w:val="105"/>
                <w:sz w:val="14"/>
              </w:rPr>
              <w:t>No</w:t>
            </w:r>
            <w:r>
              <w:rPr>
                <w:spacing w:val="-9"/>
                <w:w w:val="105"/>
                <w:sz w:val="14"/>
              </w:rPr>
              <w:t xml:space="preserve"> </w:t>
            </w:r>
            <w:r>
              <w:rPr>
                <w:spacing w:val="-4"/>
                <w:w w:val="105"/>
                <w:sz w:val="14"/>
              </w:rPr>
              <w:t>1069/2009,</w:t>
            </w:r>
            <w:r>
              <w:rPr>
                <w:spacing w:val="-8"/>
                <w:w w:val="105"/>
                <w:sz w:val="14"/>
              </w:rPr>
              <w:t xml:space="preserve"> </w:t>
            </w:r>
            <w:r>
              <w:rPr>
                <w:spacing w:val="-6"/>
                <w:w w:val="105"/>
                <w:sz w:val="14"/>
              </w:rPr>
              <w:t>(EC)</w:t>
            </w:r>
            <w:r>
              <w:rPr>
                <w:spacing w:val="-9"/>
                <w:w w:val="105"/>
                <w:sz w:val="14"/>
              </w:rPr>
              <w:t xml:space="preserve"> </w:t>
            </w:r>
            <w:r>
              <w:rPr>
                <w:spacing w:val="-4"/>
                <w:w w:val="105"/>
                <w:sz w:val="14"/>
              </w:rPr>
              <w:t>No</w:t>
            </w:r>
            <w:r>
              <w:rPr>
                <w:spacing w:val="-8"/>
                <w:w w:val="105"/>
                <w:sz w:val="14"/>
              </w:rPr>
              <w:t xml:space="preserve"> </w:t>
            </w:r>
            <w:r>
              <w:rPr>
                <w:spacing w:val="-4"/>
                <w:w w:val="105"/>
                <w:sz w:val="14"/>
              </w:rPr>
              <w:t>1107/2009,</w:t>
            </w:r>
            <w:r>
              <w:rPr>
                <w:spacing w:val="-23"/>
                <w:w w:val="105"/>
                <w:sz w:val="14"/>
              </w:rPr>
              <w:t xml:space="preserve"> </w:t>
            </w:r>
            <w:r>
              <w:rPr>
                <w:w w:val="105"/>
                <w:sz w:val="14"/>
              </w:rPr>
              <w:t>(EU)</w:t>
            </w:r>
            <w:r>
              <w:rPr>
                <w:spacing w:val="-9"/>
                <w:w w:val="105"/>
                <w:sz w:val="14"/>
              </w:rPr>
              <w:t xml:space="preserve"> </w:t>
            </w:r>
            <w:r>
              <w:rPr>
                <w:spacing w:val="-4"/>
                <w:w w:val="105"/>
                <w:sz w:val="14"/>
              </w:rPr>
              <w:t>No</w:t>
            </w:r>
            <w:r>
              <w:rPr>
                <w:spacing w:val="-23"/>
                <w:w w:val="105"/>
                <w:sz w:val="14"/>
              </w:rPr>
              <w:t xml:space="preserve"> </w:t>
            </w:r>
            <w:r>
              <w:rPr>
                <w:w w:val="105"/>
                <w:sz w:val="14"/>
              </w:rPr>
              <w:t>1151/2012,</w:t>
            </w:r>
            <w:r>
              <w:rPr>
                <w:spacing w:val="-23"/>
                <w:w w:val="105"/>
                <w:sz w:val="14"/>
              </w:rPr>
              <w:t xml:space="preserve"> </w:t>
            </w:r>
            <w:r>
              <w:rPr>
                <w:w w:val="105"/>
                <w:sz w:val="14"/>
              </w:rPr>
              <w:t>(EU)</w:t>
            </w:r>
            <w:r>
              <w:rPr>
                <w:spacing w:val="-22"/>
                <w:w w:val="105"/>
                <w:sz w:val="14"/>
              </w:rPr>
              <w:t xml:space="preserve"> </w:t>
            </w:r>
            <w:r>
              <w:rPr>
                <w:spacing w:val="4"/>
                <w:w w:val="105"/>
                <w:sz w:val="14"/>
              </w:rPr>
              <w:t>No</w:t>
            </w:r>
            <w:r>
              <w:rPr>
                <w:spacing w:val="-23"/>
                <w:w w:val="105"/>
                <w:sz w:val="14"/>
              </w:rPr>
              <w:t xml:space="preserve"> </w:t>
            </w:r>
            <w:r>
              <w:rPr>
                <w:spacing w:val="-3"/>
                <w:w w:val="105"/>
                <w:sz w:val="14"/>
              </w:rPr>
              <w:t>652/2014,</w:t>
            </w:r>
            <w:r>
              <w:rPr>
                <w:spacing w:val="-9"/>
                <w:w w:val="105"/>
                <w:sz w:val="14"/>
              </w:rPr>
              <w:t xml:space="preserve"> </w:t>
            </w:r>
            <w:r>
              <w:rPr>
                <w:spacing w:val="-6"/>
                <w:w w:val="105"/>
                <w:sz w:val="14"/>
              </w:rPr>
              <w:t>(EU)</w:t>
            </w:r>
            <w:r>
              <w:rPr>
                <w:spacing w:val="-9"/>
                <w:w w:val="105"/>
                <w:sz w:val="14"/>
              </w:rPr>
              <w:t xml:space="preserve"> </w:t>
            </w:r>
            <w:r>
              <w:rPr>
                <w:spacing w:val="-3"/>
                <w:w w:val="105"/>
                <w:sz w:val="14"/>
              </w:rPr>
              <w:t>2016/429</w:t>
            </w:r>
            <w:r>
              <w:rPr>
                <w:spacing w:val="-22"/>
                <w:w w:val="105"/>
                <w:sz w:val="14"/>
              </w:rPr>
              <w:t xml:space="preserve"> </w:t>
            </w:r>
            <w:r>
              <w:rPr>
                <w:w w:val="105"/>
                <w:sz w:val="14"/>
              </w:rPr>
              <w:t>and</w:t>
            </w:r>
            <w:r w:rsidR="001C0690">
              <w:rPr>
                <w:w w:val="105"/>
                <w:sz w:val="14"/>
              </w:rPr>
              <w:t xml:space="preserve"> </w:t>
            </w:r>
            <w:r>
              <w:rPr>
                <w:spacing w:val="-6"/>
                <w:w w:val="105"/>
                <w:sz w:val="14"/>
              </w:rPr>
              <w:t xml:space="preserve">(EU) </w:t>
            </w:r>
            <w:r>
              <w:rPr>
                <w:spacing w:val="-3"/>
                <w:w w:val="105"/>
                <w:sz w:val="14"/>
              </w:rPr>
              <w:t xml:space="preserve">2016/2031 </w:t>
            </w:r>
            <w:r>
              <w:rPr>
                <w:spacing w:val="-4"/>
                <w:w w:val="105"/>
                <w:sz w:val="14"/>
              </w:rPr>
              <w:t xml:space="preserve">of </w:t>
            </w:r>
            <w:r>
              <w:rPr>
                <w:spacing w:val="-5"/>
                <w:w w:val="105"/>
                <w:sz w:val="14"/>
              </w:rPr>
              <w:t xml:space="preserve">the </w:t>
            </w:r>
            <w:r>
              <w:rPr>
                <w:spacing w:val="-3"/>
                <w:w w:val="105"/>
                <w:sz w:val="14"/>
              </w:rPr>
              <w:t xml:space="preserve">European </w:t>
            </w:r>
            <w:r>
              <w:rPr>
                <w:spacing w:val="-4"/>
                <w:w w:val="105"/>
                <w:sz w:val="14"/>
              </w:rPr>
              <w:t xml:space="preserve">Parliament </w:t>
            </w:r>
            <w:r>
              <w:rPr>
                <w:spacing w:val="-5"/>
                <w:w w:val="105"/>
                <w:sz w:val="14"/>
              </w:rPr>
              <w:t xml:space="preserve">and </w:t>
            </w:r>
            <w:r>
              <w:rPr>
                <w:spacing w:val="-4"/>
                <w:w w:val="105"/>
                <w:sz w:val="14"/>
              </w:rPr>
              <w:t xml:space="preserve">of </w:t>
            </w:r>
            <w:r>
              <w:rPr>
                <w:spacing w:val="-5"/>
                <w:w w:val="105"/>
                <w:sz w:val="14"/>
              </w:rPr>
              <w:t xml:space="preserve">the Council, </w:t>
            </w:r>
            <w:r>
              <w:rPr>
                <w:spacing w:val="-4"/>
                <w:w w:val="105"/>
                <w:sz w:val="14"/>
              </w:rPr>
              <w:t xml:space="preserve">Council Regulations </w:t>
            </w:r>
            <w:r>
              <w:rPr>
                <w:w w:val="105"/>
                <w:sz w:val="14"/>
              </w:rPr>
              <w:t xml:space="preserve">(EC) </w:t>
            </w:r>
            <w:r>
              <w:rPr>
                <w:spacing w:val="-4"/>
                <w:w w:val="105"/>
                <w:sz w:val="14"/>
              </w:rPr>
              <w:t xml:space="preserve">No 1/2005 </w:t>
            </w:r>
            <w:r>
              <w:rPr>
                <w:spacing w:val="-7"/>
                <w:w w:val="105"/>
                <w:sz w:val="14"/>
              </w:rPr>
              <w:t xml:space="preserve">and </w:t>
            </w:r>
            <w:r>
              <w:rPr>
                <w:spacing w:val="-6"/>
                <w:w w:val="105"/>
                <w:sz w:val="14"/>
              </w:rPr>
              <w:t>(EC)</w:t>
            </w:r>
            <w:r>
              <w:rPr>
                <w:spacing w:val="-21"/>
                <w:w w:val="105"/>
                <w:sz w:val="14"/>
              </w:rPr>
              <w:t xml:space="preserve"> </w:t>
            </w:r>
            <w:r>
              <w:rPr>
                <w:spacing w:val="-4"/>
                <w:w w:val="105"/>
                <w:sz w:val="14"/>
              </w:rPr>
              <w:t>No</w:t>
            </w:r>
            <w:r>
              <w:rPr>
                <w:spacing w:val="-33"/>
                <w:w w:val="105"/>
                <w:sz w:val="14"/>
              </w:rPr>
              <w:t xml:space="preserve"> </w:t>
            </w:r>
            <w:r>
              <w:rPr>
                <w:spacing w:val="-3"/>
                <w:w w:val="105"/>
                <w:sz w:val="14"/>
              </w:rPr>
              <w:t>1099/2009</w:t>
            </w:r>
            <w:r>
              <w:rPr>
                <w:spacing w:val="-21"/>
                <w:w w:val="105"/>
                <w:sz w:val="14"/>
              </w:rPr>
              <w:t xml:space="preserve"> </w:t>
            </w:r>
            <w:r>
              <w:rPr>
                <w:spacing w:val="-5"/>
                <w:w w:val="105"/>
                <w:sz w:val="14"/>
              </w:rPr>
              <w:t>and</w:t>
            </w:r>
            <w:r>
              <w:rPr>
                <w:spacing w:val="-21"/>
                <w:w w:val="105"/>
                <w:sz w:val="14"/>
              </w:rPr>
              <w:t xml:space="preserve"> </w:t>
            </w:r>
            <w:r>
              <w:rPr>
                <w:spacing w:val="-4"/>
                <w:w w:val="105"/>
                <w:sz w:val="14"/>
              </w:rPr>
              <w:t>Council</w:t>
            </w:r>
            <w:r>
              <w:rPr>
                <w:spacing w:val="-21"/>
                <w:w w:val="105"/>
                <w:sz w:val="14"/>
              </w:rPr>
              <w:t xml:space="preserve"> </w:t>
            </w:r>
            <w:r>
              <w:rPr>
                <w:spacing w:val="-4"/>
                <w:w w:val="105"/>
                <w:sz w:val="14"/>
              </w:rPr>
              <w:t>Directives</w:t>
            </w:r>
            <w:r>
              <w:rPr>
                <w:spacing w:val="-20"/>
                <w:w w:val="105"/>
                <w:sz w:val="14"/>
              </w:rPr>
              <w:t xml:space="preserve"> </w:t>
            </w:r>
            <w:r>
              <w:rPr>
                <w:spacing w:val="-3"/>
                <w:w w:val="105"/>
                <w:sz w:val="14"/>
              </w:rPr>
              <w:t>98/58/EC,</w:t>
            </w:r>
            <w:r>
              <w:rPr>
                <w:spacing w:val="-33"/>
                <w:w w:val="105"/>
                <w:sz w:val="14"/>
              </w:rPr>
              <w:t xml:space="preserve"> </w:t>
            </w:r>
            <w:r>
              <w:rPr>
                <w:w w:val="105"/>
                <w:sz w:val="14"/>
              </w:rPr>
              <w:t>1999/74/EC,</w:t>
            </w:r>
            <w:r>
              <w:rPr>
                <w:spacing w:val="-33"/>
                <w:w w:val="105"/>
                <w:sz w:val="14"/>
              </w:rPr>
              <w:t xml:space="preserve"> </w:t>
            </w:r>
            <w:r>
              <w:rPr>
                <w:w w:val="105"/>
                <w:sz w:val="14"/>
              </w:rPr>
              <w:t>2007/43/EC,</w:t>
            </w:r>
            <w:r>
              <w:rPr>
                <w:spacing w:val="-33"/>
                <w:w w:val="105"/>
                <w:sz w:val="14"/>
              </w:rPr>
              <w:t xml:space="preserve"> </w:t>
            </w:r>
            <w:r>
              <w:rPr>
                <w:w w:val="105"/>
                <w:sz w:val="14"/>
              </w:rPr>
              <w:t>2008/119/EC</w:t>
            </w:r>
            <w:r>
              <w:rPr>
                <w:spacing w:val="-33"/>
                <w:w w:val="105"/>
                <w:sz w:val="14"/>
              </w:rPr>
              <w:t xml:space="preserve"> </w:t>
            </w:r>
            <w:r>
              <w:rPr>
                <w:w w:val="105"/>
                <w:sz w:val="14"/>
              </w:rPr>
              <w:t>and</w:t>
            </w:r>
            <w:r>
              <w:rPr>
                <w:spacing w:val="-33"/>
                <w:w w:val="105"/>
                <w:sz w:val="14"/>
              </w:rPr>
              <w:t xml:space="preserve"> </w:t>
            </w:r>
            <w:r>
              <w:rPr>
                <w:w w:val="105"/>
                <w:sz w:val="14"/>
              </w:rPr>
              <w:t xml:space="preserve">2008/120/EC </w:t>
            </w:r>
            <w:r>
              <w:rPr>
                <w:spacing w:val="-5"/>
                <w:w w:val="105"/>
                <w:sz w:val="14"/>
              </w:rPr>
              <w:t>and</w:t>
            </w:r>
            <w:r>
              <w:rPr>
                <w:spacing w:val="-23"/>
                <w:w w:val="105"/>
                <w:sz w:val="14"/>
              </w:rPr>
              <w:t xml:space="preserve"> </w:t>
            </w:r>
            <w:r>
              <w:rPr>
                <w:spacing w:val="-3"/>
                <w:w w:val="105"/>
                <w:sz w:val="14"/>
              </w:rPr>
              <w:t>repealing</w:t>
            </w:r>
            <w:r>
              <w:rPr>
                <w:spacing w:val="-8"/>
                <w:w w:val="105"/>
                <w:sz w:val="14"/>
              </w:rPr>
              <w:t xml:space="preserve"> </w:t>
            </w:r>
            <w:r>
              <w:rPr>
                <w:spacing w:val="-4"/>
                <w:w w:val="105"/>
                <w:sz w:val="14"/>
              </w:rPr>
              <w:t>Regulations</w:t>
            </w:r>
            <w:r>
              <w:rPr>
                <w:spacing w:val="-8"/>
                <w:w w:val="105"/>
                <w:sz w:val="14"/>
              </w:rPr>
              <w:t xml:space="preserve"> </w:t>
            </w:r>
            <w:r>
              <w:rPr>
                <w:w w:val="105"/>
                <w:sz w:val="14"/>
              </w:rPr>
              <w:t>(EC)</w:t>
            </w:r>
            <w:r>
              <w:rPr>
                <w:spacing w:val="-22"/>
                <w:w w:val="105"/>
                <w:sz w:val="14"/>
              </w:rPr>
              <w:t xml:space="preserve"> </w:t>
            </w:r>
            <w:r>
              <w:rPr>
                <w:spacing w:val="-4"/>
                <w:w w:val="105"/>
                <w:sz w:val="14"/>
              </w:rPr>
              <w:t>No</w:t>
            </w:r>
            <w:r>
              <w:rPr>
                <w:spacing w:val="-9"/>
                <w:w w:val="105"/>
                <w:sz w:val="14"/>
              </w:rPr>
              <w:t xml:space="preserve"> </w:t>
            </w:r>
            <w:r>
              <w:rPr>
                <w:spacing w:val="-3"/>
                <w:w w:val="105"/>
                <w:sz w:val="14"/>
              </w:rPr>
              <w:t>854/2004</w:t>
            </w:r>
            <w:r>
              <w:rPr>
                <w:spacing w:val="-22"/>
                <w:w w:val="105"/>
                <w:sz w:val="14"/>
              </w:rPr>
              <w:t xml:space="preserve"> </w:t>
            </w:r>
            <w:r>
              <w:rPr>
                <w:w w:val="105"/>
                <w:sz w:val="14"/>
              </w:rPr>
              <w:t>and</w:t>
            </w:r>
            <w:r>
              <w:rPr>
                <w:spacing w:val="-22"/>
                <w:w w:val="105"/>
                <w:sz w:val="14"/>
              </w:rPr>
              <w:t xml:space="preserve"> </w:t>
            </w:r>
            <w:r>
              <w:rPr>
                <w:w w:val="105"/>
                <w:sz w:val="14"/>
              </w:rPr>
              <w:t>(EC)</w:t>
            </w:r>
            <w:r>
              <w:rPr>
                <w:spacing w:val="-23"/>
                <w:w w:val="105"/>
                <w:sz w:val="14"/>
              </w:rPr>
              <w:t xml:space="preserve"> </w:t>
            </w:r>
            <w:r>
              <w:rPr>
                <w:spacing w:val="4"/>
                <w:w w:val="105"/>
                <w:sz w:val="14"/>
              </w:rPr>
              <w:t>No</w:t>
            </w:r>
            <w:r>
              <w:rPr>
                <w:spacing w:val="-22"/>
                <w:w w:val="105"/>
                <w:sz w:val="14"/>
              </w:rPr>
              <w:t xml:space="preserve"> </w:t>
            </w:r>
            <w:r>
              <w:rPr>
                <w:spacing w:val="-3"/>
                <w:w w:val="105"/>
                <w:sz w:val="14"/>
              </w:rPr>
              <w:t>882/2004</w:t>
            </w:r>
            <w:r>
              <w:rPr>
                <w:spacing w:val="-23"/>
                <w:w w:val="105"/>
                <w:sz w:val="14"/>
              </w:rPr>
              <w:t xml:space="preserve"> </w:t>
            </w:r>
            <w:r>
              <w:rPr>
                <w:spacing w:val="4"/>
                <w:w w:val="105"/>
                <w:sz w:val="14"/>
              </w:rPr>
              <w:t>of</w:t>
            </w:r>
            <w:r>
              <w:rPr>
                <w:spacing w:val="-22"/>
                <w:w w:val="105"/>
                <w:sz w:val="14"/>
              </w:rPr>
              <w:t xml:space="preserve"> </w:t>
            </w:r>
            <w:r>
              <w:rPr>
                <w:w w:val="105"/>
                <w:sz w:val="14"/>
              </w:rPr>
              <w:t>the</w:t>
            </w:r>
            <w:r>
              <w:rPr>
                <w:spacing w:val="-23"/>
                <w:w w:val="105"/>
                <w:sz w:val="14"/>
              </w:rPr>
              <w:t xml:space="preserve"> </w:t>
            </w:r>
            <w:r>
              <w:rPr>
                <w:spacing w:val="-3"/>
                <w:w w:val="105"/>
                <w:sz w:val="14"/>
              </w:rPr>
              <w:t>European</w:t>
            </w:r>
            <w:r>
              <w:rPr>
                <w:spacing w:val="-22"/>
                <w:w w:val="105"/>
                <w:sz w:val="14"/>
              </w:rPr>
              <w:t xml:space="preserve"> </w:t>
            </w:r>
            <w:r>
              <w:rPr>
                <w:w w:val="105"/>
                <w:sz w:val="14"/>
              </w:rPr>
              <w:t>Parliament</w:t>
            </w:r>
            <w:r>
              <w:rPr>
                <w:spacing w:val="-23"/>
                <w:w w:val="105"/>
                <w:sz w:val="14"/>
              </w:rPr>
              <w:t xml:space="preserve"> </w:t>
            </w:r>
            <w:r>
              <w:rPr>
                <w:w w:val="105"/>
                <w:sz w:val="14"/>
              </w:rPr>
              <w:t>and</w:t>
            </w:r>
            <w:r>
              <w:rPr>
                <w:spacing w:val="-22"/>
                <w:w w:val="105"/>
                <w:sz w:val="14"/>
              </w:rPr>
              <w:t xml:space="preserve"> </w:t>
            </w:r>
            <w:r>
              <w:rPr>
                <w:spacing w:val="-4"/>
                <w:w w:val="105"/>
                <w:sz w:val="14"/>
              </w:rPr>
              <w:t>of</w:t>
            </w:r>
            <w:r>
              <w:rPr>
                <w:spacing w:val="-8"/>
                <w:w w:val="105"/>
                <w:sz w:val="14"/>
              </w:rPr>
              <w:t xml:space="preserve"> </w:t>
            </w:r>
            <w:r>
              <w:rPr>
                <w:spacing w:val="-7"/>
                <w:w w:val="105"/>
                <w:sz w:val="14"/>
              </w:rPr>
              <w:t xml:space="preserve">the </w:t>
            </w:r>
            <w:r>
              <w:rPr>
                <w:spacing w:val="-5"/>
                <w:w w:val="105"/>
                <w:sz w:val="14"/>
              </w:rPr>
              <w:t xml:space="preserve">Council, </w:t>
            </w:r>
            <w:r>
              <w:rPr>
                <w:spacing w:val="-4"/>
                <w:w w:val="105"/>
                <w:sz w:val="14"/>
              </w:rPr>
              <w:t xml:space="preserve">Council Directives </w:t>
            </w:r>
            <w:r>
              <w:rPr>
                <w:w w:val="105"/>
                <w:sz w:val="14"/>
              </w:rPr>
              <w:t xml:space="preserve">89/608/EEC, 89/662/EEC, 90/425/EEC, 91/496/EEC, </w:t>
            </w:r>
            <w:r>
              <w:rPr>
                <w:spacing w:val="-3"/>
                <w:w w:val="105"/>
                <w:sz w:val="14"/>
              </w:rPr>
              <w:t xml:space="preserve">96/23/EC, 96/93/EC </w:t>
            </w:r>
            <w:r>
              <w:rPr>
                <w:w w:val="105"/>
                <w:sz w:val="14"/>
              </w:rPr>
              <w:t xml:space="preserve">and </w:t>
            </w:r>
            <w:r>
              <w:rPr>
                <w:spacing w:val="-5"/>
                <w:w w:val="105"/>
                <w:sz w:val="14"/>
              </w:rPr>
              <w:t>97/78/EC</w:t>
            </w:r>
            <w:r>
              <w:rPr>
                <w:spacing w:val="-10"/>
                <w:w w:val="105"/>
                <w:sz w:val="14"/>
              </w:rPr>
              <w:t xml:space="preserve"> </w:t>
            </w:r>
            <w:r>
              <w:rPr>
                <w:spacing w:val="-5"/>
                <w:w w:val="105"/>
                <w:sz w:val="14"/>
              </w:rPr>
              <w:t>and</w:t>
            </w:r>
            <w:r>
              <w:rPr>
                <w:spacing w:val="-10"/>
                <w:w w:val="105"/>
                <w:sz w:val="14"/>
              </w:rPr>
              <w:t xml:space="preserve"> </w:t>
            </w:r>
            <w:r>
              <w:rPr>
                <w:spacing w:val="-4"/>
                <w:w w:val="105"/>
                <w:sz w:val="14"/>
              </w:rPr>
              <w:t>Council</w:t>
            </w:r>
            <w:r>
              <w:rPr>
                <w:spacing w:val="-10"/>
                <w:w w:val="105"/>
                <w:sz w:val="14"/>
              </w:rPr>
              <w:t xml:space="preserve"> </w:t>
            </w:r>
            <w:r>
              <w:rPr>
                <w:spacing w:val="-5"/>
                <w:w w:val="105"/>
                <w:sz w:val="14"/>
              </w:rPr>
              <w:t>Decision</w:t>
            </w:r>
            <w:r>
              <w:rPr>
                <w:spacing w:val="-10"/>
                <w:w w:val="105"/>
                <w:sz w:val="14"/>
              </w:rPr>
              <w:t xml:space="preserve"> </w:t>
            </w:r>
            <w:r>
              <w:rPr>
                <w:spacing w:val="-4"/>
                <w:w w:val="105"/>
                <w:sz w:val="14"/>
              </w:rPr>
              <w:t>92/438/EEC</w:t>
            </w:r>
            <w:r>
              <w:rPr>
                <w:spacing w:val="-9"/>
                <w:w w:val="105"/>
                <w:sz w:val="14"/>
              </w:rPr>
              <w:t xml:space="preserve"> </w:t>
            </w:r>
            <w:r>
              <w:rPr>
                <w:spacing w:val="-3"/>
                <w:w w:val="105"/>
                <w:sz w:val="14"/>
              </w:rPr>
              <w:t>(Official</w:t>
            </w:r>
            <w:r>
              <w:rPr>
                <w:spacing w:val="-24"/>
                <w:w w:val="105"/>
                <w:sz w:val="14"/>
              </w:rPr>
              <w:t xml:space="preserve"> </w:t>
            </w:r>
            <w:r>
              <w:rPr>
                <w:spacing w:val="-3"/>
                <w:w w:val="105"/>
                <w:sz w:val="14"/>
              </w:rPr>
              <w:t>Controls</w:t>
            </w:r>
            <w:r>
              <w:rPr>
                <w:spacing w:val="-24"/>
                <w:w w:val="105"/>
                <w:sz w:val="14"/>
              </w:rPr>
              <w:t xml:space="preserve"> </w:t>
            </w:r>
            <w:r>
              <w:rPr>
                <w:w w:val="105"/>
                <w:sz w:val="14"/>
              </w:rPr>
              <w:t>Regulation)</w:t>
            </w:r>
            <w:r>
              <w:rPr>
                <w:spacing w:val="-24"/>
                <w:w w:val="105"/>
                <w:sz w:val="14"/>
              </w:rPr>
              <w:t xml:space="preserve"> </w:t>
            </w:r>
            <w:r>
              <w:rPr>
                <w:w w:val="105"/>
                <w:sz w:val="14"/>
              </w:rPr>
              <w:t>(OJ</w:t>
            </w:r>
            <w:r>
              <w:rPr>
                <w:spacing w:val="-24"/>
                <w:w w:val="105"/>
                <w:sz w:val="14"/>
              </w:rPr>
              <w:t xml:space="preserve"> </w:t>
            </w:r>
            <w:r>
              <w:rPr>
                <w:w w:val="105"/>
                <w:sz w:val="14"/>
              </w:rPr>
              <w:t>L</w:t>
            </w:r>
            <w:r>
              <w:rPr>
                <w:spacing w:val="-10"/>
                <w:w w:val="105"/>
                <w:sz w:val="14"/>
              </w:rPr>
              <w:t xml:space="preserve"> </w:t>
            </w:r>
            <w:r>
              <w:rPr>
                <w:spacing w:val="-5"/>
                <w:w w:val="105"/>
                <w:sz w:val="14"/>
              </w:rPr>
              <w:t>95,</w:t>
            </w:r>
            <w:r>
              <w:rPr>
                <w:spacing w:val="-9"/>
                <w:w w:val="105"/>
                <w:sz w:val="14"/>
              </w:rPr>
              <w:t xml:space="preserve"> </w:t>
            </w:r>
            <w:r>
              <w:rPr>
                <w:spacing w:val="-3"/>
                <w:w w:val="105"/>
                <w:sz w:val="14"/>
              </w:rPr>
              <w:t>7.4.2017,</w:t>
            </w:r>
            <w:r>
              <w:rPr>
                <w:spacing w:val="-24"/>
                <w:w w:val="105"/>
                <w:sz w:val="14"/>
              </w:rPr>
              <w:t xml:space="preserve"> </w:t>
            </w:r>
            <w:r>
              <w:rPr>
                <w:spacing w:val="4"/>
                <w:w w:val="105"/>
                <w:sz w:val="14"/>
              </w:rPr>
              <w:t>p.</w:t>
            </w:r>
            <w:r>
              <w:rPr>
                <w:spacing w:val="-24"/>
                <w:w w:val="105"/>
                <w:sz w:val="14"/>
              </w:rPr>
              <w:t xml:space="preserve"> </w:t>
            </w:r>
            <w:r>
              <w:rPr>
                <w:w w:val="105"/>
                <w:sz w:val="14"/>
              </w:rPr>
              <w:t>1),</w:t>
            </w:r>
            <w:r>
              <w:rPr>
                <w:spacing w:val="-24"/>
                <w:w w:val="105"/>
                <w:sz w:val="14"/>
              </w:rPr>
              <w:t xml:space="preserve"> </w:t>
            </w:r>
            <w:r>
              <w:rPr>
                <w:w w:val="105"/>
                <w:sz w:val="14"/>
              </w:rPr>
              <w:t>and</w:t>
            </w:r>
            <w:r>
              <w:rPr>
                <w:w w:val="105"/>
                <w:sz w:val="14"/>
                <w:lang w:val="uk-UA"/>
              </w:rPr>
              <w:t>/</w:t>
            </w:r>
          </w:p>
          <w:p w:rsidR="00021AF2" w:rsidRPr="008E027D" w:rsidRDefault="00B24126" w:rsidP="00271521">
            <w:pPr>
              <w:pStyle w:val="TableParagraph"/>
              <w:spacing w:before="71"/>
              <w:ind w:left="149" w:right="139"/>
              <w:jc w:val="both"/>
              <w:rPr>
                <w:b/>
                <w:sz w:val="14"/>
                <w:szCs w:val="14"/>
                <w:lang w:val="uk-UA"/>
              </w:rPr>
            </w:pPr>
            <w:r w:rsidRPr="008E027D">
              <w:rPr>
                <w:b/>
                <w:spacing w:val="-3"/>
                <w:sz w:val="14"/>
                <w:szCs w:val="14"/>
                <w:lang w:val="uk-UA"/>
              </w:rPr>
              <w:t xml:space="preserve">Я, що нижче підписався, підтверджую, </w:t>
            </w:r>
            <w:r w:rsidRPr="008E027D">
              <w:rPr>
                <w:b/>
                <w:sz w:val="14"/>
                <w:szCs w:val="14"/>
                <w:lang w:val="uk-UA"/>
              </w:rPr>
              <w:t>що я обізнаний з відповідними положеннями Регламенту (ЕС)</w:t>
            </w:r>
            <w:r w:rsidR="00021AF2" w:rsidRPr="008E027D">
              <w:rPr>
                <w:rFonts w:ascii="Times New Roman" w:hAnsi="Times New Roman" w:cs="Times New Roman"/>
                <w:b/>
                <w:sz w:val="14"/>
                <w:szCs w:val="14"/>
                <w:lang w:val="uk-UA"/>
              </w:rPr>
              <w:t xml:space="preserve"> №</w:t>
            </w:r>
            <w:r w:rsidRPr="008E027D">
              <w:rPr>
                <w:b/>
                <w:sz w:val="14"/>
                <w:szCs w:val="14"/>
                <w:lang w:val="uk-UA"/>
              </w:rPr>
              <w:t xml:space="preserve"> 178/2002 Європейського Парламенту та Ради від 28 січня 2002, яким закладено основні принципи та вимоги до закону щодо харчових продуктів, яким засновується Європейський орган з питань безпечності харчових продуктів та визначає процедури щодо безпечності харчових продуктів (</w:t>
            </w:r>
            <w:r w:rsidRPr="008E027D">
              <w:rPr>
                <w:b/>
                <w:sz w:val="14"/>
                <w:szCs w:val="14"/>
              </w:rPr>
              <w:t>OJ</w:t>
            </w:r>
            <w:r w:rsidRPr="008E027D">
              <w:rPr>
                <w:b/>
                <w:sz w:val="14"/>
                <w:szCs w:val="14"/>
                <w:lang w:val="uk-UA"/>
              </w:rPr>
              <w:t xml:space="preserve"> </w:t>
            </w:r>
            <w:r w:rsidRPr="008E027D">
              <w:rPr>
                <w:b/>
                <w:sz w:val="14"/>
                <w:szCs w:val="14"/>
              </w:rPr>
              <w:t>L</w:t>
            </w:r>
            <w:r w:rsidRPr="008E027D">
              <w:rPr>
                <w:b/>
                <w:sz w:val="14"/>
                <w:szCs w:val="14"/>
                <w:lang w:val="uk-UA"/>
              </w:rPr>
              <w:t xml:space="preserve"> 31, 1.2.2002, ст.1), Регламенту (</w:t>
            </w:r>
            <w:r w:rsidRPr="008E027D">
              <w:rPr>
                <w:b/>
                <w:sz w:val="14"/>
                <w:szCs w:val="14"/>
              </w:rPr>
              <w:t>EC</w:t>
            </w:r>
            <w:r w:rsidRPr="008E027D">
              <w:rPr>
                <w:b/>
                <w:sz w:val="14"/>
                <w:szCs w:val="14"/>
                <w:lang w:val="uk-UA"/>
              </w:rPr>
              <w:t xml:space="preserve">) </w:t>
            </w:r>
            <w:r w:rsidRPr="008E027D">
              <w:rPr>
                <w:rFonts w:ascii="Times New Roman" w:hAnsi="Times New Roman" w:cs="Times New Roman"/>
                <w:b/>
                <w:sz w:val="14"/>
                <w:szCs w:val="14"/>
                <w:lang w:val="uk-UA"/>
              </w:rPr>
              <w:t>№</w:t>
            </w:r>
            <w:r w:rsidRPr="008E027D">
              <w:rPr>
                <w:b/>
                <w:sz w:val="14"/>
                <w:szCs w:val="14"/>
                <w:lang w:val="uk-UA"/>
              </w:rPr>
              <w:t xml:space="preserve"> 852/2004 Європейського Парламенту та Ради від 29 квітня 2004 стосовно гігієни харчових продуктів (</w:t>
            </w:r>
            <w:r w:rsidRPr="008E027D">
              <w:rPr>
                <w:b/>
                <w:sz w:val="14"/>
                <w:szCs w:val="14"/>
              </w:rPr>
              <w:t>OJ</w:t>
            </w:r>
            <w:r w:rsidRPr="008E027D">
              <w:rPr>
                <w:b/>
                <w:sz w:val="14"/>
                <w:szCs w:val="14"/>
                <w:lang w:val="uk-UA"/>
              </w:rPr>
              <w:t xml:space="preserve"> </w:t>
            </w:r>
            <w:r w:rsidRPr="008E027D">
              <w:rPr>
                <w:b/>
                <w:sz w:val="14"/>
                <w:szCs w:val="14"/>
              </w:rPr>
              <w:t>L</w:t>
            </w:r>
            <w:r w:rsidRPr="008E027D">
              <w:rPr>
                <w:b/>
                <w:sz w:val="14"/>
                <w:szCs w:val="14"/>
                <w:lang w:val="uk-UA"/>
              </w:rPr>
              <w:t xml:space="preserve"> 139, 30.04.2004, ст.1) та Регламенту (ЕС) 853/2004 Європейського Парламенту та Ради від 29 квітня 2004, що встановлює специфічні гігієнічні правила для харчових </w:t>
            </w:r>
            <w:r w:rsidR="00021AF2" w:rsidRPr="008E027D">
              <w:rPr>
                <w:b/>
                <w:sz w:val="14"/>
                <w:szCs w:val="14"/>
                <w:lang w:val="uk-UA"/>
              </w:rPr>
              <w:t>продуктів тваринного походження</w:t>
            </w:r>
            <w:r w:rsidR="00021AF2" w:rsidRPr="00B520E4">
              <w:rPr>
                <w:b/>
                <w:sz w:val="14"/>
                <w:szCs w:val="14"/>
                <w:lang w:val="uk-UA"/>
              </w:rPr>
              <w:t xml:space="preserve"> </w:t>
            </w:r>
            <w:r w:rsidRPr="008E027D">
              <w:rPr>
                <w:b/>
                <w:sz w:val="14"/>
                <w:szCs w:val="14"/>
                <w:lang w:val="uk-UA"/>
              </w:rPr>
              <w:t>(</w:t>
            </w:r>
            <w:r w:rsidRPr="008E027D">
              <w:rPr>
                <w:b/>
                <w:sz w:val="14"/>
                <w:szCs w:val="14"/>
              </w:rPr>
              <w:t>OJ</w:t>
            </w:r>
            <w:r w:rsidRPr="008E027D">
              <w:rPr>
                <w:b/>
                <w:sz w:val="14"/>
                <w:szCs w:val="14"/>
                <w:lang w:val="uk-UA"/>
              </w:rPr>
              <w:t xml:space="preserve"> </w:t>
            </w:r>
            <w:r w:rsidRPr="008E027D">
              <w:rPr>
                <w:b/>
                <w:sz w:val="14"/>
                <w:szCs w:val="14"/>
              </w:rPr>
              <w:t>L</w:t>
            </w:r>
            <w:r w:rsidRPr="008E027D">
              <w:rPr>
                <w:b/>
                <w:sz w:val="14"/>
                <w:szCs w:val="14"/>
                <w:lang w:val="uk-UA"/>
              </w:rPr>
              <w:t xml:space="preserve"> 139, 30.04.2004 ст.55) та Регламенту (ЄС) 2017/625 Європейського Парламенту та Ради від 15 березня 2017 року щодо офіційного контролю та інших офіційних заходів, що здійснюються для забезпечення застосування законодавства про харчові продукти та корми, правил щодо здоров’я та благополуччя тварин, здоров’я рослин та захисту рослинних продуктів, якими вносяться зміни</w:t>
            </w:r>
            <w:r w:rsidR="00021AF2" w:rsidRPr="008E027D">
              <w:rPr>
                <w:b/>
                <w:sz w:val="14"/>
                <w:szCs w:val="14"/>
                <w:lang w:val="uk-UA"/>
              </w:rPr>
              <w:t xml:space="preserve"> до Регламентів (ЄК) </w:t>
            </w:r>
            <w:r w:rsidR="00021AF2" w:rsidRPr="008E027D">
              <w:rPr>
                <w:rFonts w:ascii="Times New Roman" w:hAnsi="Times New Roman" w:cs="Times New Roman"/>
                <w:b/>
                <w:sz w:val="14"/>
                <w:szCs w:val="14"/>
                <w:lang w:val="uk-UA"/>
              </w:rPr>
              <w:t>№</w:t>
            </w:r>
            <w:r w:rsidRPr="008E027D">
              <w:rPr>
                <w:b/>
                <w:sz w:val="14"/>
                <w:szCs w:val="14"/>
                <w:lang w:val="uk-UA"/>
              </w:rPr>
              <w:t xml:space="preserve"> </w:t>
            </w:r>
            <w:r w:rsidR="00021AF2" w:rsidRPr="008E027D">
              <w:rPr>
                <w:b/>
                <w:sz w:val="14"/>
                <w:szCs w:val="14"/>
                <w:lang w:val="uk-UA"/>
              </w:rPr>
              <w:t xml:space="preserve">999/2001, (ЄК) </w:t>
            </w:r>
            <w:r w:rsidR="00021AF2" w:rsidRPr="008E027D">
              <w:rPr>
                <w:rFonts w:ascii="Times New Roman" w:hAnsi="Times New Roman" w:cs="Times New Roman"/>
                <w:b/>
                <w:sz w:val="14"/>
                <w:szCs w:val="14"/>
                <w:lang w:val="uk-UA"/>
              </w:rPr>
              <w:t>№</w:t>
            </w:r>
            <w:r w:rsidRPr="008E027D">
              <w:rPr>
                <w:b/>
                <w:sz w:val="14"/>
                <w:szCs w:val="14"/>
                <w:lang w:val="uk-UA"/>
              </w:rPr>
              <w:t xml:space="preserve"> 396/2005,(ЄК)</w:t>
            </w:r>
            <w:r w:rsidR="00021AF2" w:rsidRPr="008E027D">
              <w:rPr>
                <w:rFonts w:ascii="Times New Roman" w:hAnsi="Times New Roman" w:cs="Times New Roman"/>
                <w:b/>
                <w:sz w:val="14"/>
                <w:szCs w:val="14"/>
                <w:lang w:val="uk-UA"/>
              </w:rPr>
              <w:t xml:space="preserve"> №</w:t>
            </w:r>
            <w:r w:rsidRPr="008E027D">
              <w:rPr>
                <w:b/>
                <w:sz w:val="14"/>
                <w:szCs w:val="14"/>
                <w:lang w:val="uk-UA"/>
              </w:rPr>
              <w:t xml:space="preserve"> 1069/2009,(</w:t>
            </w:r>
            <w:r w:rsidR="00021AF2" w:rsidRPr="008E027D">
              <w:rPr>
                <w:b/>
                <w:sz w:val="14"/>
                <w:szCs w:val="14"/>
                <w:lang w:val="uk-UA"/>
              </w:rPr>
              <w:t>ЄК)</w:t>
            </w:r>
            <w:r w:rsidR="00021AF2" w:rsidRPr="008E027D">
              <w:rPr>
                <w:rFonts w:ascii="Times New Roman" w:hAnsi="Times New Roman" w:cs="Times New Roman"/>
                <w:b/>
                <w:sz w:val="14"/>
                <w:szCs w:val="14"/>
                <w:lang w:val="uk-UA"/>
              </w:rPr>
              <w:t xml:space="preserve"> №</w:t>
            </w:r>
            <w:r w:rsidRPr="008E027D">
              <w:rPr>
                <w:b/>
                <w:sz w:val="14"/>
                <w:szCs w:val="14"/>
                <w:lang w:val="uk-UA"/>
              </w:rPr>
              <w:t xml:space="preserve"> </w:t>
            </w:r>
            <w:r w:rsidR="00021AF2" w:rsidRPr="008E027D">
              <w:rPr>
                <w:b/>
                <w:sz w:val="14"/>
                <w:szCs w:val="14"/>
                <w:lang w:val="uk-UA"/>
              </w:rPr>
              <w:t xml:space="preserve">1107/2009, (ЄС) </w:t>
            </w:r>
            <w:r w:rsidR="00021AF2" w:rsidRPr="008E027D">
              <w:rPr>
                <w:rFonts w:ascii="Times New Roman" w:hAnsi="Times New Roman" w:cs="Times New Roman"/>
                <w:b/>
                <w:sz w:val="14"/>
                <w:szCs w:val="14"/>
                <w:lang w:val="uk-UA"/>
              </w:rPr>
              <w:t>№</w:t>
            </w:r>
            <w:r w:rsidR="00021AF2" w:rsidRPr="008E027D">
              <w:rPr>
                <w:b/>
                <w:sz w:val="14"/>
                <w:szCs w:val="14"/>
                <w:lang w:val="uk-UA"/>
              </w:rPr>
              <w:t xml:space="preserve"> 1151/2012, (ЄС) </w:t>
            </w:r>
            <w:r w:rsidR="00021AF2" w:rsidRPr="008E027D">
              <w:rPr>
                <w:rFonts w:ascii="Times New Roman" w:hAnsi="Times New Roman" w:cs="Times New Roman"/>
                <w:b/>
                <w:sz w:val="14"/>
                <w:szCs w:val="14"/>
                <w:lang w:val="uk-UA"/>
              </w:rPr>
              <w:t>№</w:t>
            </w:r>
            <w:r w:rsidRPr="008E027D">
              <w:rPr>
                <w:b/>
                <w:sz w:val="14"/>
                <w:szCs w:val="14"/>
                <w:lang w:val="uk-UA"/>
              </w:rPr>
              <w:t xml:space="preserve"> 652/2014, (ЄС) 2016/429 та (ЄС) 2016/2031 Європейського Парламенту та Ради, </w:t>
            </w:r>
            <w:r w:rsidR="00021AF2" w:rsidRPr="008E027D">
              <w:rPr>
                <w:b/>
                <w:sz w:val="14"/>
                <w:szCs w:val="14"/>
                <w:lang w:val="uk-UA"/>
              </w:rPr>
              <w:t xml:space="preserve">Регламентів Ради (ЄК) </w:t>
            </w:r>
            <w:r w:rsidR="00021AF2" w:rsidRPr="008E027D">
              <w:rPr>
                <w:rFonts w:ascii="Times New Roman" w:hAnsi="Times New Roman" w:cs="Times New Roman"/>
                <w:b/>
                <w:sz w:val="14"/>
                <w:szCs w:val="14"/>
                <w:lang w:val="uk-UA"/>
              </w:rPr>
              <w:t>№</w:t>
            </w:r>
            <w:r w:rsidR="00021AF2" w:rsidRPr="008E027D">
              <w:rPr>
                <w:b/>
                <w:sz w:val="14"/>
                <w:szCs w:val="14"/>
                <w:lang w:val="uk-UA"/>
              </w:rPr>
              <w:t xml:space="preserve"> 1/2005 та (ЄК) </w:t>
            </w:r>
            <w:r w:rsidR="00021AF2" w:rsidRPr="008E027D">
              <w:rPr>
                <w:rFonts w:ascii="Times New Roman" w:hAnsi="Times New Roman" w:cs="Times New Roman"/>
                <w:b/>
                <w:sz w:val="14"/>
                <w:szCs w:val="14"/>
                <w:lang w:val="uk-UA"/>
              </w:rPr>
              <w:t>№</w:t>
            </w:r>
            <w:r w:rsidRPr="008E027D">
              <w:rPr>
                <w:b/>
                <w:sz w:val="14"/>
                <w:szCs w:val="14"/>
                <w:lang w:val="uk-UA"/>
              </w:rPr>
              <w:t xml:space="preserve"> 1099/2009 та Директив Ради 98/58/EC, 1999/74/EC, 2007/43/EC, 2008/119/EC та 2008/120/EC та скасовуються Регламенти (ЄК)</w:t>
            </w:r>
            <w:r w:rsidR="00021AF2" w:rsidRPr="008E027D">
              <w:rPr>
                <w:rFonts w:ascii="Times New Roman" w:hAnsi="Times New Roman" w:cs="Times New Roman"/>
                <w:b/>
                <w:sz w:val="14"/>
                <w:szCs w:val="14"/>
                <w:lang w:val="uk-UA"/>
              </w:rPr>
              <w:t xml:space="preserve"> №</w:t>
            </w:r>
            <w:r w:rsidRPr="008E027D">
              <w:rPr>
                <w:b/>
                <w:sz w:val="14"/>
                <w:szCs w:val="14"/>
                <w:lang w:val="uk-UA"/>
              </w:rPr>
              <w:t xml:space="preserve"> 854/2004 та (ЄК) </w:t>
            </w:r>
            <w:r w:rsidR="00021AF2" w:rsidRPr="008E027D">
              <w:rPr>
                <w:rFonts w:ascii="Times New Roman" w:hAnsi="Times New Roman" w:cs="Times New Roman"/>
                <w:b/>
                <w:sz w:val="14"/>
                <w:szCs w:val="14"/>
                <w:lang w:val="uk-UA"/>
              </w:rPr>
              <w:t>№</w:t>
            </w:r>
            <w:r w:rsidR="00021AF2" w:rsidRPr="00B520E4">
              <w:rPr>
                <w:rFonts w:ascii="Times New Roman" w:hAnsi="Times New Roman" w:cs="Times New Roman"/>
                <w:b/>
                <w:sz w:val="14"/>
                <w:szCs w:val="14"/>
                <w:lang w:val="uk-UA"/>
              </w:rPr>
              <w:t xml:space="preserve"> </w:t>
            </w:r>
            <w:r w:rsidRPr="008E027D">
              <w:rPr>
                <w:b/>
                <w:sz w:val="14"/>
                <w:szCs w:val="14"/>
                <w:lang w:val="uk-UA"/>
              </w:rPr>
              <w:t xml:space="preserve">882/2004 Європейського Парламенту та Ради, Директиви Ради 89/608/EEC, 89/662/EEC, 90/425/EEC, 91/496/EEC, 96/23/EC, 96/93/EC та 97/78/EC та Рішення Ради 92/438/EEC (Регламент офіційного контролю) (OJ </w:t>
            </w:r>
            <w:r w:rsidR="00B520E4">
              <w:rPr>
                <w:b/>
                <w:sz w:val="14"/>
                <w:szCs w:val="14"/>
                <w:lang w:val="uk-UA"/>
              </w:rPr>
              <w:t xml:space="preserve">L 95, 7.4.2017, ст.1), а також </w:t>
            </w:r>
          </w:p>
          <w:p w:rsidR="008E027D" w:rsidRDefault="008E027D">
            <w:pPr>
              <w:pStyle w:val="TableParagraph"/>
              <w:ind w:left="1011" w:right="384"/>
              <w:rPr>
                <w:sz w:val="14"/>
                <w:lang w:val="uk-UA"/>
              </w:rPr>
            </w:pPr>
          </w:p>
          <w:p w:rsidR="008E027D" w:rsidRPr="008E027D" w:rsidRDefault="00B520E4" w:rsidP="00271521">
            <w:pPr>
              <w:pStyle w:val="TableParagraph"/>
              <w:ind w:left="149" w:right="139"/>
              <w:jc w:val="both"/>
              <w:rPr>
                <w:b/>
                <w:sz w:val="14"/>
                <w:lang w:val="uk-UA"/>
              </w:rPr>
            </w:pPr>
            <w:r>
              <w:rPr>
                <w:w w:val="105"/>
                <w:sz w:val="14"/>
              </w:rPr>
              <w:t>I</w:t>
            </w:r>
            <w:r w:rsidRPr="00B520E4">
              <w:rPr>
                <w:spacing w:val="-24"/>
                <w:w w:val="105"/>
                <w:sz w:val="14"/>
                <w:lang w:val="uk-UA"/>
              </w:rPr>
              <w:t xml:space="preserve"> </w:t>
            </w:r>
            <w:r>
              <w:rPr>
                <w:spacing w:val="-4"/>
                <w:w w:val="105"/>
                <w:sz w:val="14"/>
              </w:rPr>
              <w:t>certify</w:t>
            </w:r>
            <w:r w:rsidRPr="00B520E4">
              <w:rPr>
                <w:spacing w:val="-9"/>
                <w:w w:val="105"/>
                <w:sz w:val="14"/>
                <w:lang w:val="uk-UA"/>
              </w:rPr>
              <w:t xml:space="preserve"> </w:t>
            </w:r>
            <w:r>
              <w:rPr>
                <w:w w:val="105"/>
                <w:sz w:val="14"/>
              </w:rPr>
              <w:t>that</w:t>
            </w:r>
            <w:r w:rsidRPr="00B520E4">
              <w:rPr>
                <w:spacing w:val="-23"/>
                <w:w w:val="105"/>
                <w:sz w:val="14"/>
                <w:lang w:val="uk-UA"/>
              </w:rPr>
              <w:t xml:space="preserve"> </w:t>
            </w:r>
            <w:r>
              <w:rPr>
                <w:w w:val="105"/>
                <w:sz w:val="14"/>
              </w:rPr>
              <w:t>the</w:t>
            </w:r>
            <w:r w:rsidRPr="00B520E4">
              <w:rPr>
                <w:spacing w:val="-23"/>
                <w:w w:val="105"/>
                <w:sz w:val="14"/>
                <w:lang w:val="uk-UA"/>
              </w:rPr>
              <w:t xml:space="preserve"> </w:t>
            </w:r>
            <w:r>
              <w:rPr>
                <w:spacing w:val="-4"/>
                <w:w w:val="105"/>
                <w:sz w:val="14"/>
              </w:rPr>
              <w:t>snails</w:t>
            </w:r>
            <w:r w:rsidRPr="00B520E4">
              <w:rPr>
                <w:spacing w:val="-9"/>
                <w:w w:val="105"/>
                <w:sz w:val="14"/>
                <w:lang w:val="uk-UA"/>
              </w:rPr>
              <w:t xml:space="preserve"> </w:t>
            </w:r>
            <w:r>
              <w:rPr>
                <w:spacing w:val="-3"/>
                <w:w w:val="105"/>
                <w:sz w:val="14"/>
              </w:rPr>
              <w:t>described</w:t>
            </w:r>
            <w:r w:rsidRPr="00B520E4">
              <w:rPr>
                <w:spacing w:val="-24"/>
                <w:w w:val="105"/>
                <w:sz w:val="14"/>
                <w:lang w:val="uk-UA"/>
              </w:rPr>
              <w:t xml:space="preserve"> </w:t>
            </w:r>
            <w:r>
              <w:rPr>
                <w:spacing w:val="-3"/>
                <w:w w:val="105"/>
                <w:sz w:val="14"/>
              </w:rPr>
              <w:t>above</w:t>
            </w:r>
            <w:r w:rsidRPr="00B520E4">
              <w:rPr>
                <w:spacing w:val="-9"/>
                <w:w w:val="105"/>
                <w:sz w:val="14"/>
                <w:lang w:val="uk-UA"/>
              </w:rPr>
              <w:t xml:space="preserve"> </w:t>
            </w:r>
            <w:r>
              <w:rPr>
                <w:w w:val="105"/>
                <w:sz w:val="14"/>
              </w:rPr>
              <w:t>were</w:t>
            </w:r>
            <w:r w:rsidRPr="00B520E4">
              <w:rPr>
                <w:spacing w:val="-23"/>
                <w:w w:val="105"/>
                <w:sz w:val="14"/>
                <w:lang w:val="uk-UA"/>
              </w:rPr>
              <w:t xml:space="preserve"> </w:t>
            </w:r>
            <w:r>
              <w:rPr>
                <w:spacing w:val="-3"/>
                <w:w w:val="105"/>
                <w:sz w:val="14"/>
              </w:rPr>
              <w:t>produced</w:t>
            </w:r>
            <w:r w:rsidRPr="00B520E4">
              <w:rPr>
                <w:spacing w:val="-23"/>
                <w:w w:val="105"/>
                <w:sz w:val="14"/>
                <w:lang w:val="uk-UA"/>
              </w:rPr>
              <w:t xml:space="preserve"> </w:t>
            </w:r>
            <w:r>
              <w:rPr>
                <w:spacing w:val="4"/>
                <w:w w:val="105"/>
                <w:sz w:val="14"/>
              </w:rPr>
              <w:t>in</w:t>
            </w:r>
            <w:r w:rsidRPr="00B520E4">
              <w:rPr>
                <w:spacing w:val="-23"/>
                <w:w w:val="105"/>
                <w:sz w:val="14"/>
                <w:lang w:val="uk-UA"/>
              </w:rPr>
              <w:t xml:space="preserve"> </w:t>
            </w:r>
            <w:r>
              <w:rPr>
                <w:spacing w:val="-4"/>
                <w:w w:val="105"/>
                <w:sz w:val="14"/>
              </w:rPr>
              <w:t>accordance</w:t>
            </w:r>
            <w:r w:rsidRPr="00B520E4">
              <w:rPr>
                <w:spacing w:val="-9"/>
                <w:w w:val="105"/>
                <w:sz w:val="14"/>
                <w:lang w:val="uk-UA"/>
              </w:rPr>
              <w:t xml:space="preserve"> </w:t>
            </w:r>
            <w:r>
              <w:rPr>
                <w:w w:val="105"/>
                <w:sz w:val="14"/>
              </w:rPr>
              <w:t>with</w:t>
            </w:r>
            <w:r w:rsidRPr="00B520E4">
              <w:rPr>
                <w:spacing w:val="-24"/>
                <w:w w:val="105"/>
                <w:sz w:val="14"/>
                <w:lang w:val="uk-UA"/>
              </w:rPr>
              <w:t xml:space="preserve"> </w:t>
            </w:r>
            <w:r>
              <w:rPr>
                <w:spacing w:val="-3"/>
                <w:w w:val="105"/>
                <w:sz w:val="14"/>
              </w:rPr>
              <w:t>these</w:t>
            </w:r>
            <w:r w:rsidRPr="00B520E4">
              <w:rPr>
                <w:spacing w:val="-9"/>
                <w:w w:val="105"/>
                <w:sz w:val="14"/>
                <w:lang w:val="uk-UA"/>
              </w:rPr>
              <w:t xml:space="preserve"> </w:t>
            </w:r>
            <w:r>
              <w:rPr>
                <w:spacing w:val="-3"/>
                <w:w w:val="105"/>
                <w:sz w:val="14"/>
              </w:rPr>
              <w:t>requirements</w:t>
            </w:r>
            <w:r w:rsidRPr="00B520E4">
              <w:rPr>
                <w:spacing w:val="-3"/>
                <w:w w:val="105"/>
                <w:sz w:val="14"/>
                <w:lang w:val="uk-UA"/>
              </w:rPr>
              <w:t>,</w:t>
            </w:r>
            <w:r w:rsidRPr="00B520E4">
              <w:rPr>
                <w:spacing w:val="-23"/>
                <w:w w:val="105"/>
                <w:sz w:val="14"/>
                <w:lang w:val="uk-UA"/>
              </w:rPr>
              <w:t xml:space="preserve"> </w:t>
            </w:r>
            <w:r>
              <w:rPr>
                <w:spacing w:val="-7"/>
                <w:w w:val="105"/>
                <w:sz w:val="14"/>
              </w:rPr>
              <w:t>in</w:t>
            </w:r>
            <w:r w:rsidRPr="00B520E4">
              <w:rPr>
                <w:spacing w:val="-7"/>
                <w:w w:val="105"/>
                <w:sz w:val="14"/>
                <w:lang w:val="uk-UA"/>
              </w:rPr>
              <w:t xml:space="preserve"> </w:t>
            </w:r>
            <w:r>
              <w:rPr>
                <w:spacing w:val="-4"/>
                <w:w w:val="105"/>
                <w:sz w:val="14"/>
              </w:rPr>
              <w:t>particular</w:t>
            </w:r>
            <w:r w:rsidRPr="00B520E4">
              <w:rPr>
                <w:spacing w:val="-4"/>
                <w:w w:val="105"/>
                <w:sz w:val="14"/>
                <w:lang w:val="uk-UA"/>
              </w:rPr>
              <w:t xml:space="preserve"> </w:t>
            </w:r>
            <w:r>
              <w:rPr>
                <w:w w:val="105"/>
                <w:sz w:val="14"/>
              </w:rPr>
              <w:t>that</w:t>
            </w:r>
            <w:r w:rsidRPr="00B520E4">
              <w:rPr>
                <w:spacing w:val="-28"/>
                <w:w w:val="105"/>
                <w:sz w:val="14"/>
                <w:lang w:val="uk-UA"/>
              </w:rPr>
              <w:t xml:space="preserve"> </w:t>
            </w:r>
            <w:r>
              <w:rPr>
                <w:spacing w:val="-4"/>
                <w:w w:val="105"/>
                <w:sz w:val="14"/>
              </w:rPr>
              <w:t>they</w:t>
            </w:r>
            <w:r w:rsidRPr="00B520E4">
              <w:rPr>
                <w:spacing w:val="-4"/>
                <w:w w:val="105"/>
                <w:sz w:val="14"/>
                <w:lang w:val="uk-UA"/>
              </w:rPr>
              <w:t>:</w:t>
            </w:r>
            <w:r>
              <w:rPr>
                <w:spacing w:val="-4"/>
                <w:w w:val="105"/>
                <w:sz w:val="14"/>
                <w:lang w:val="uk-UA"/>
              </w:rPr>
              <w:t>/</w:t>
            </w:r>
            <w:r w:rsidR="008E027D" w:rsidRPr="008E027D">
              <w:rPr>
                <w:b/>
                <w:sz w:val="14"/>
                <w:lang w:val="uk-UA"/>
              </w:rPr>
              <w:t>цим засвідчую, що равлики, описані вище були вироблені відповідно до таких вимог, зокрема, що вони:</w:t>
            </w:r>
          </w:p>
          <w:p w:rsidR="008E027D" w:rsidRPr="008E027D" w:rsidRDefault="00B520E4" w:rsidP="001A3AF1">
            <w:pPr>
              <w:pStyle w:val="TableParagraph"/>
              <w:numPr>
                <w:ilvl w:val="0"/>
                <w:numId w:val="1"/>
              </w:numPr>
              <w:ind w:left="994" w:right="139" w:hanging="425"/>
              <w:jc w:val="both"/>
              <w:rPr>
                <w:b/>
                <w:sz w:val="14"/>
                <w:szCs w:val="14"/>
                <w:lang w:val="uk-UA"/>
              </w:rPr>
            </w:pPr>
            <w:r>
              <w:rPr>
                <w:spacing w:val="-6"/>
                <w:w w:val="105"/>
                <w:sz w:val="14"/>
              </w:rPr>
              <w:t>come</w:t>
            </w:r>
            <w:r w:rsidRPr="00B520E4">
              <w:rPr>
                <w:spacing w:val="-6"/>
                <w:w w:val="105"/>
                <w:sz w:val="14"/>
                <w:lang w:val="uk-UA"/>
              </w:rPr>
              <w:t xml:space="preserve"> </w:t>
            </w:r>
            <w:r>
              <w:rPr>
                <w:spacing w:val="-6"/>
                <w:w w:val="105"/>
                <w:sz w:val="14"/>
              </w:rPr>
              <w:t>from</w:t>
            </w:r>
            <w:r w:rsidRPr="00B520E4">
              <w:rPr>
                <w:spacing w:val="-6"/>
                <w:w w:val="105"/>
                <w:sz w:val="14"/>
                <w:lang w:val="uk-UA"/>
              </w:rPr>
              <w:t xml:space="preserve"> </w:t>
            </w:r>
            <w:r w:rsidRPr="00B520E4">
              <w:rPr>
                <w:w w:val="105"/>
                <w:sz w:val="14"/>
                <w:lang w:val="uk-UA"/>
              </w:rPr>
              <w:t>(</w:t>
            </w:r>
            <w:r>
              <w:rPr>
                <w:w w:val="105"/>
                <w:sz w:val="14"/>
              </w:rPr>
              <w:t>an</w:t>
            </w:r>
            <w:r w:rsidRPr="00B520E4">
              <w:rPr>
                <w:w w:val="105"/>
                <w:sz w:val="14"/>
                <w:lang w:val="uk-UA"/>
              </w:rPr>
              <w:t xml:space="preserve">) </w:t>
            </w:r>
            <w:r>
              <w:rPr>
                <w:spacing w:val="-3"/>
                <w:w w:val="105"/>
                <w:sz w:val="14"/>
              </w:rPr>
              <w:t>establishment</w:t>
            </w:r>
            <w:r w:rsidRPr="00B520E4">
              <w:rPr>
                <w:spacing w:val="-3"/>
                <w:w w:val="105"/>
                <w:sz w:val="14"/>
                <w:lang w:val="uk-UA"/>
              </w:rPr>
              <w:t>(</w:t>
            </w:r>
            <w:r>
              <w:rPr>
                <w:spacing w:val="-3"/>
                <w:w w:val="105"/>
                <w:sz w:val="14"/>
              </w:rPr>
              <w:t>s</w:t>
            </w:r>
            <w:r w:rsidRPr="00B520E4">
              <w:rPr>
                <w:spacing w:val="-3"/>
                <w:w w:val="105"/>
                <w:sz w:val="14"/>
                <w:lang w:val="uk-UA"/>
              </w:rPr>
              <w:t xml:space="preserve">) </w:t>
            </w:r>
            <w:r>
              <w:rPr>
                <w:spacing w:val="-3"/>
                <w:w w:val="105"/>
                <w:sz w:val="14"/>
              </w:rPr>
              <w:t>implementing</w:t>
            </w:r>
            <w:r w:rsidRPr="00B520E4">
              <w:rPr>
                <w:spacing w:val="-3"/>
                <w:w w:val="105"/>
                <w:sz w:val="14"/>
                <w:lang w:val="uk-UA"/>
              </w:rPr>
              <w:t xml:space="preserve"> </w:t>
            </w:r>
            <w:r>
              <w:rPr>
                <w:w w:val="105"/>
                <w:sz w:val="14"/>
              </w:rPr>
              <w:t>a</w:t>
            </w:r>
            <w:r w:rsidRPr="00B520E4">
              <w:rPr>
                <w:w w:val="105"/>
                <w:sz w:val="14"/>
                <w:lang w:val="uk-UA"/>
              </w:rPr>
              <w:t xml:space="preserve"> </w:t>
            </w:r>
            <w:proofErr w:type="spellStart"/>
            <w:r>
              <w:rPr>
                <w:spacing w:val="-3"/>
                <w:w w:val="105"/>
                <w:sz w:val="14"/>
              </w:rPr>
              <w:t>programme</w:t>
            </w:r>
            <w:proofErr w:type="spellEnd"/>
            <w:r w:rsidRPr="00B520E4">
              <w:rPr>
                <w:spacing w:val="-3"/>
                <w:w w:val="105"/>
                <w:sz w:val="14"/>
                <w:lang w:val="uk-UA"/>
              </w:rPr>
              <w:t xml:space="preserve"> </w:t>
            </w:r>
            <w:r>
              <w:rPr>
                <w:spacing w:val="-3"/>
                <w:w w:val="105"/>
                <w:sz w:val="14"/>
              </w:rPr>
              <w:t>based</w:t>
            </w:r>
            <w:r w:rsidRPr="00B520E4">
              <w:rPr>
                <w:spacing w:val="-3"/>
                <w:w w:val="105"/>
                <w:sz w:val="14"/>
                <w:lang w:val="uk-UA"/>
              </w:rPr>
              <w:t xml:space="preserve"> </w:t>
            </w:r>
            <w:r>
              <w:rPr>
                <w:spacing w:val="-4"/>
                <w:w w:val="105"/>
                <w:sz w:val="14"/>
              </w:rPr>
              <w:t>on</w:t>
            </w:r>
            <w:r w:rsidRPr="00B520E4">
              <w:rPr>
                <w:spacing w:val="-4"/>
                <w:w w:val="105"/>
                <w:sz w:val="14"/>
                <w:lang w:val="uk-UA"/>
              </w:rPr>
              <w:t xml:space="preserve"> </w:t>
            </w:r>
            <w:r>
              <w:rPr>
                <w:spacing w:val="-5"/>
                <w:w w:val="105"/>
                <w:sz w:val="14"/>
              </w:rPr>
              <w:t>the</w:t>
            </w:r>
            <w:r w:rsidRPr="00B520E4">
              <w:rPr>
                <w:spacing w:val="-5"/>
                <w:w w:val="105"/>
                <w:sz w:val="14"/>
                <w:lang w:val="uk-UA"/>
              </w:rPr>
              <w:t xml:space="preserve"> </w:t>
            </w:r>
            <w:r>
              <w:rPr>
                <w:spacing w:val="-4"/>
                <w:w w:val="105"/>
                <w:sz w:val="14"/>
              </w:rPr>
              <w:t>hazard</w:t>
            </w:r>
            <w:r w:rsidRPr="00B520E4">
              <w:rPr>
                <w:spacing w:val="-4"/>
                <w:w w:val="105"/>
                <w:sz w:val="14"/>
                <w:lang w:val="uk-UA"/>
              </w:rPr>
              <w:t xml:space="preserve"> </w:t>
            </w:r>
            <w:r>
              <w:rPr>
                <w:spacing w:val="-5"/>
                <w:w w:val="105"/>
                <w:sz w:val="14"/>
              </w:rPr>
              <w:t>analysis</w:t>
            </w:r>
            <w:r w:rsidRPr="00B520E4">
              <w:rPr>
                <w:spacing w:val="-5"/>
                <w:w w:val="105"/>
                <w:sz w:val="14"/>
                <w:lang w:val="uk-UA"/>
              </w:rPr>
              <w:t xml:space="preserve"> </w:t>
            </w:r>
            <w:r>
              <w:rPr>
                <w:spacing w:val="-7"/>
                <w:w w:val="105"/>
                <w:sz w:val="14"/>
              </w:rPr>
              <w:t>and</w:t>
            </w:r>
            <w:r w:rsidRPr="00B520E4">
              <w:rPr>
                <w:spacing w:val="-7"/>
                <w:w w:val="105"/>
                <w:sz w:val="14"/>
                <w:lang w:val="uk-UA"/>
              </w:rPr>
              <w:t xml:space="preserve"> </w:t>
            </w:r>
            <w:r>
              <w:rPr>
                <w:spacing w:val="-5"/>
                <w:w w:val="105"/>
                <w:sz w:val="14"/>
              </w:rPr>
              <w:t>critical</w:t>
            </w:r>
            <w:r w:rsidRPr="00B520E4">
              <w:rPr>
                <w:spacing w:val="-10"/>
                <w:w w:val="105"/>
                <w:sz w:val="14"/>
                <w:lang w:val="uk-UA"/>
              </w:rPr>
              <w:t xml:space="preserve"> </w:t>
            </w:r>
            <w:r>
              <w:rPr>
                <w:spacing w:val="-4"/>
                <w:w w:val="105"/>
                <w:sz w:val="14"/>
              </w:rPr>
              <w:t>control</w:t>
            </w:r>
            <w:r w:rsidRPr="00B520E4">
              <w:rPr>
                <w:spacing w:val="-10"/>
                <w:w w:val="105"/>
                <w:sz w:val="14"/>
                <w:lang w:val="uk-UA"/>
              </w:rPr>
              <w:t xml:space="preserve"> </w:t>
            </w:r>
            <w:r>
              <w:rPr>
                <w:spacing w:val="-4"/>
                <w:w w:val="105"/>
                <w:sz w:val="14"/>
              </w:rPr>
              <w:t>points</w:t>
            </w:r>
            <w:r w:rsidRPr="00B520E4">
              <w:rPr>
                <w:spacing w:val="-25"/>
                <w:w w:val="105"/>
                <w:sz w:val="14"/>
                <w:lang w:val="uk-UA"/>
              </w:rPr>
              <w:t xml:space="preserve"> </w:t>
            </w:r>
            <w:r w:rsidRPr="00B520E4">
              <w:rPr>
                <w:w w:val="105"/>
                <w:sz w:val="14"/>
                <w:lang w:val="uk-UA"/>
              </w:rPr>
              <w:t>(</w:t>
            </w:r>
            <w:r>
              <w:rPr>
                <w:w w:val="105"/>
                <w:sz w:val="14"/>
              </w:rPr>
              <w:t>HACCP</w:t>
            </w:r>
            <w:r w:rsidRPr="00B520E4">
              <w:rPr>
                <w:w w:val="105"/>
                <w:sz w:val="14"/>
                <w:lang w:val="uk-UA"/>
              </w:rPr>
              <w:t>)</w:t>
            </w:r>
            <w:r w:rsidRPr="00B520E4">
              <w:rPr>
                <w:spacing w:val="-24"/>
                <w:w w:val="105"/>
                <w:sz w:val="14"/>
                <w:lang w:val="uk-UA"/>
              </w:rPr>
              <w:t xml:space="preserve"> </w:t>
            </w:r>
            <w:r>
              <w:rPr>
                <w:w w:val="105"/>
                <w:sz w:val="14"/>
              </w:rPr>
              <w:t>principles</w:t>
            </w:r>
            <w:r w:rsidRPr="00B520E4">
              <w:rPr>
                <w:spacing w:val="-24"/>
                <w:w w:val="105"/>
                <w:sz w:val="14"/>
                <w:lang w:val="uk-UA"/>
              </w:rPr>
              <w:t xml:space="preserve"> </w:t>
            </w:r>
            <w:r>
              <w:rPr>
                <w:spacing w:val="-4"/>
                <w:w w:val="105"/>
                <w:sz w:val="14"/>
              </w:rPr>
              <w:t>in</w:t>
            </w:r>
            <w:r w:rsidRPr="00B520E4">
              <w:rPr>
                <w:spacing w:val="-10"/>
                <w:w w:val="105"/>
                <w:sz w:val="14"/>
                <w:lang w:val="uk-UA"/>
              </w:rPr>
              <w:t xml:space="preserve"> </w:t>
            </w:r>
            <w:r>
              <w:rPr>
                <w:spacing w:val="-4"/>
                <w:w w:val="105"/>
                <w:sz w:val="14"/>
              </w:rPr>
              <w:t>accordance</w:t>
            </w:r>
            <w:r w:rsidRPr="00B520E4">
              <w:rPr>
                <w:spacing w:val="-10"/>
                <w:w w:val="105"/>
                <w:sz w:val="14"/>
                <w:lang w:val="uk-UA"/>
              </w:rPr>
              <w:t xml:space="preserve"> </w:t>
            </w:r>
            <w:r>
              <w:rPr>
                <w:spacing w:val="-6"/>
                <w:w w:val="105"/>
                <w:sz w:val="14"/>
              </w:rPr>
              <w:t>with</w:t>
            </w:r>
            <w:r w:rsidRPr="00B520E4">
              <w:rPr>
                <w:spacing w:val="-10"/>
                <w:w w:val="105"/>
                <w:sz w:val="14"/>
                <w:lang w:val="uk-UA"/>
              </w:rPr>
              <w:t xml:space="preserve"> </w:t>
            </w:r>
            <w:r>
              <w:rPr>
                <w:spacing w:val="-4"/>
                <w:w w:val="105"/>
                <w:sz w:val="14"/>
              </w:rPr>
              <w:t>Article</w:t>
            </w:r>
            <w:r w:rsidRPr="00B520E4">
              <w:rPr>
                <w:spacing w:val="-10"/>
                <w:w w:val="105"/>
                <w:sz w:val="14"/>
                <w:lang w:val="uk-UA"/>
              </w:rPr>
              <w:t xml:space="preserve"> </w:t>
            </w:r>
            <w:r w:rsidRPr="00B520E4">
              <w:rPr>
                <w:w w:val="105"/>
                <w:sz w:val="14"/>
                <w:lang w:val="uk-UA"/>
              </w:rPr>
              <w:t>5</w:t>
            </w:r>
            <w:r w:rsidRPr="00B520E4">
              <w:rPr>
                <w:spacing w:val="-24"/>
                <w:w w:val="105"/>
                <w:sz w:val="14"/>
                <w:lang w:val="uk-UA"/>
              </w:rPr>
              <w:t xml:space="preserve"> </w:t>
            </w:r>
            <w:r>
              <w:rPr>
                <w:spacing w:val="4"/>
                <w:w w:val="105"/>
                <w:sz w:val="14"/>
              </w:rPr>
              <w:t>of</w:t>
            </w:r>
            <w:r w:rsidRPr="00B520E4">
              <w:rPr>
                <w:spacing w:val="-24"/>
                <w:w w:val="105"/>
                <w:sz w:val="14"/>
                <w:lang w:val="uk-UA"/>
              </w:rPr>
              <w:t xml:space="preserve"> </w:t>
            </w:r>
            <w:r>
              <w:rPr>
                <w:spacing w:val="-4"/>
                <w:w w:val="105"/>
                <w:sz w:val="14"/>
              </w:rPr>
              <w:t>Regulation</w:t>
            </w:r>
            <w:r w:rsidRPr="00B520E4">
              <w:rPr>
                <w:spacing w:val="-10"/>
                <w:w w:val="105"/>
                <w:sz w:val="14"/>
                <w:lang w:val="uk-UA"/>
              </w:rPr>
              <w:t xml:space="preserve"> </w:t>
            </w:r>
            <w:r w:rsidRPr="00B520E4">
              <w:rPr>
                <w:w w:val="105"/>
                <w:sz w:val="14"/>
                <w:lang w:val="uk-UA"/>
              </w:rPr>
              <w:t>(</w:t>
            </w:r>
            <w:r>
              <w:rPr>
                <w:w w:val="105"/>
                <w:sz w:val="14"/>
              </w:rPr>
              <w:t>EC</w:t>
            </w:r>
            <w:r w:rsidRPr="00B520E4">
              <w:rPr>
                <w:w w:val="105"/>
                <w:sz w:val="14"/>
                <w:lang w:val="uk-UA"/>
              </w:rPr>
              <w:t>)</w:t>
            </w:r>
            <w:r w:rsidRPr="00B520E4">
              <w:rPr>
                <w:spacing w:val="-24"/>
                <w:w w:val="105"/>
                <w:sz w:val="14"/>
                <w:lang w:val="uk-UA"/>
              </w:rPr>
              <w:t xml:space="preserve"> </w:t>
            </w:r>
            <w:r>
              <w:rPr>
                <w:spacing w:val="-4"/>
                <w:w w:val="105"/>
                <w:sz w:val="14"/>
              </w:rPr>
              <w:t>No</w:t>
            </w:r>
            <w:r w:rsidRPr="00B520E4">
              <w:rPr>
                <w:spacing w:val="-4"/>
                <w:w w:val="105"/>
                <w:sz w:val="14"/>
                <w:lang w:val="uk-UA"/>
              </w:rPr>
              <w:t xml:space="preserve"> </w:t>
            </w:r>
            <w:r w:rsidRPr="00B520E4">
              <w:rPr>
                <w:spacing w:val="-6"/>
                <w:w w:val="105"/>
                <w:sz w:val="14"/>
                <w:lang w:val="uk-UA"/>
              </w:rPr>
              <w:t>852/2004;</w:t>
            </w:r>
            <w:r>
              <w:rPr>
                <w:spacing w:val="-6"/>
                <w:w w:val="105"/>
                <w:sz w:val="14"/>
                <w:lang w:val="uk-UA"/>
              </w:rPr>
              <w:t xml:space="preserve">/ </w:t>
            </w:r>
            <w:r w:rsidR="008E027D" w:rsidRPr="008E027D">
              <w:rPr>
                <w:b/>
                <w:sz w:val="14"/>
                <w:szCs w:val="14"/>
                <w:lang w:val="uk-UA"/>
              </w:rPr>
              <w:t xml:space="preserve">походять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відповідно до принципів Статті 5 Регламенту (EC) </w:t>
            </w:r>
            <w:r w:rsidR="008E027D" w:rsidRPr="008E027D">
              <w:rPr>
                <w:rFonts w:ascii="Times New Roman" w:hAnsi="Times New Roman" w:cs="Times New Roman"/>
                <w:b/>
                <w:sz w:val="14"/>
                <w:szCs w:val="14"/>
                <w:lang w:val="uk-UA"/>
              </w:rPr>
              <w:t>№</w:t>
            </w:r>
            <w:r w:rsidR="008E027D" w:rsidRPr="008E027D">
              <w:rPr>
                <w:b/>
                <w:sz w:val="14"/>
                <w:szCs w:val="14"/>
                <w:lang w:val="uk-UA"/>
              </w:rPr>
              <w:t xml:space="preserve"> 852/2004; </w:t>
            </w:r>
          </w:p>
          <w:p w:rsidR="008E027D" w:rsidRPr="00B520E4" w:rsidRDefault="008E027D">
            <w:pPr>
              <w:pStyle w:val="TableParagraph"/>
              <w:ind w:left="1011" w:right="384"/>
              <w:rPr>
                <w:spacing w:val="-6"/>
                <w:w w:val="105"/>
                <w:sz w:val="14"/>
                <w:lang w:val="uk-UA"/>
              </w:rPr>
            </w:pPr>
          </w:p>
          <w:p w:rsidR="008E027D" w:rsidRPr="008E027D" w:rsidRDefault="00B520E4" w:rsidP="001A3AF1">
            <w:pPr>
              <w:pStyle w:val="TableParagraph"/>
              <w:numPr>
                <w:ilvl w:val="0"/>
                <w:numId w:val="1"/>
              </w:numPr>
              <w:tabs>
                <w:tab w:val="left" w:pos="1439"/>
              </w:tabs>
              <w:ind w:left="994" w:right="139" w:hanging="425"/>
              <w:jc w:val="both"/>
              <w:rPr>
                <w:b/>
                <w:sz w:val="14"/>
                <w:szCs w:val="14"/>
                <w:lang w:val="uk-UA"/>
              </w:rPr>
            </w:pPr>
            <w:r>
              <w:rPr>
                <w:spacing w:val="-6"/>
                <w:w w:val="105"/>
                <w:sz w:val="14"/>
              </w:rPr>
              <w:t>have</w:t>
            </w:r>
            <w:r w:rsidRPr="00B520E4">
              <w:rPr>
                <w:spacing w:val="-8"/>
                <w:w w:val="105"/>
                <w:sz w:val="14"/>
                <w:lang w:val="uk-UA"/>
              </w:rPr>
              <w:t xml:space="preserve"> </w:t>
            </w:r>
            <w:r>
              <w:rPr>
                <w:spacing w:val="-6"/>
                <w:w w:val="105"/>
                <w:sz w:val="14"/>
              </w:rPr>
              <w:t>been</w:t>
            </w:r>
            <w:r w:rsidRPr="00B520E4">
              <w:rPr>
                <w:spacing w:val="-7"/>
                <w:w w:val="105"/>
                <w:sz w:val="14"/>
                <w:lang w:val="uk-UA"/>
              </w:rPr>
              <w:t xml:space="preserve"> </w:t>
            </w:r>
            <w:r>
              <w:rPr>
                <w:spacing w:val="-4"/>
                <w:w w:val="105"/>
                <w:sz w:val="14"/>
              </w:rPr>
              <w:t>handled</w:t>
            </w:r>
            <w:r w:rsidRPr="00B520E4">
              <w:rPr>
                <w:spacing w:val="-8"/>
                <w:w w:val="105"/>
                <w:sz w:val="14"/>
                <w:lang w:val="uk-UA"/>
              </w:rPr>
              <w:t xml:space="preserve"> </w:t>
            </w:r>
            <w:r>
              <w:rPr>
                <w:w w:val="105"/>
                <w:sz w:val="14"/>
              </w:rPr>
              <w:t>and</w:t>
            </w:r>
            <w:r w:rsidRPr="00B520E4">
              <w:rPr>
                <w:w w:val="105"/>
                <w:sz w:val="14"/>
                <w:lang w:val="uk-UA"/>
              </w:rPr>
              <w:t>,</w:t>
            </w:r>
            <w:r w:rsidRPr="00B520E4">
              <w:rPr>
                <w:spacing w:val="-22"/>
                <w:w w:val="105"/>
                <w:sz w:val="14"/>
                <w:lang w:val="uk-UA"/>
              </w:rPr>
              <w:t xml:space="preserve"> </w:t>
            </w:r>
            <w:r>
              <w:rPr>
                <w:spacing w:val="-3"/>
                <w:w w:val="105"/>
                <w:sz w:val="14"/>
              </w:rPr>
              <w:t>where</w:t>
            </w:r>
            <w:r w:rsidRPr="00B520E4">
              <w:rPr>
                <w:spacing w:val="-7"/>
                <w:w w:val="105"/>
                <w:sz w:val="14"/>
                <w:lang w:val="uk-UA"/>
              </w:rPr>
              <w:t xml:space="preserve"> </w:t>
            </w:r>
            <w:r>
              <w:rPr>
                <w:spacing w:val="-4"/>
                <w:w w:val="105"/>
                <w:sz w:val="14"/>
              </w:rPr>
              <w:t>appropriate</w:t>
            </w:r>
            <w:r w:rsidRPr="00B520E4">
              <w:rPr>
                <w:spacing w:val="-4"/>
                <w:w w:val="105"/>
                <w:sz w:val="14"/>
                <w:lang w:val="uk-UA"/>
              </w:rPr>
              <w:t>,</w:t>
            </w:r>
            <w:r w:rsidRPr="00B520E4">
              <w:rPr>
                <w:spacing w:val="-8"/>
                <w:w w:val="105"/>
                <w:sz w:val="14"/>
                <w:lang w:val="uk-UA"/>
              </w:rPr>
              <w:t xml:space="preserve"> </w:t>
            </w:r>
            <w:r>
              <w:rPr>
                <w:spacing w:val="-3"/>
                <w:w w:val="105"/>
                <w:sz w:val="14"/>
              </w:rPr>
              <w:t>prepared</w:t>
            </w:r>
            <w:r w:rsidRPr="00B520E4">
              <w:rPr>
                <w:spacing w:val="-3"/>
                <w:w w:val="105"/>
                <w:sz w:val="14"/>
                <w:lang w:val="uk-UA"/>
              </w:rPr>
              <w:t>,</w:t>
            </w:r>
            <w:r w:rsidRPr="00B520E4">
              <w:rPr>
                <w:spacing w:val="-22"/>
                <w:w w:val="105"/>
                <w:sz w:val="14"/>
                <w:lang w:val="uk-UA"/>
              </w:rPr>
              <w:t xml:space="preserve"> </w:t>
            </w:r>
            <w:r>
              <w:rPr>
                <w:spacing w:val="-3"/>
                <w:w w:val="105"/>
                <w:sz w:val="14"/>
              </w:rPr>
              <w:t>packaged</w:t>
            </w:r>
            <w:r w:rsidRPr="00B520E4">
              <w:rPr>
                <w:spacing w:val="-7"/>
                <w:w w:val="105"/>
                <w:sz w:val="14"/>
                <w:lang w:val="uk-UA"/>
              </w:rPr>
              <w:t xml:space="preserve"> </w:t>
            </w:r>
            <w:r>
              <w:rPr>
                <w:spacing w:val="-5"/>
                <w:w w:val="105"/>
                <w:sz w:val="14"/>
              </w:rPr>
              <w:t>and</w:t>
            </w:r>
            <w:r w:rsidRPr="00B520E4">
              <w:rPr>
                <w:spacing w:val="-8"/>
                <w:w w:val="105"/>
                <w:sz w:val="14"/>
                <w:lang w:val="uk-UA"/>
              </w:rPr>
              <w:t xml:space="preserve"> </w:t>
            </w:r>
            <w:r>
              <w:rPr>
                <w:spacing w:val="-4"/>
                <w:w w:val="105"/>
                <w:sz w:val="14"/>
              </w:rPr>
              <w:t>stored</w:t>
            </w:r>
            <w:r w:rsidRPr="00B520E4">
              <w:rPr>
                <w:spacing w:val="-22"/>
                <w:w w:val="105"/>
                <w:sz w:val="14"/>
                <w:lang w:val="uk-UA"/>
              </w:rPr>
              <w:t xml:space="preserve"> </w:t>
            </w:r>
            <w:r>
              <w:rPr>
                <w:spacing w:val="4"/>
                <w:w w:val="105"/>
                <w:sz w:val="14"/>
              </w:rPr>
              <w:t>in</w:t>
            </w:r>
            <w:r w:rsidRPr="00B520E4">
              <w:rPr>
                <w:spacing w:val="-22"/>
                <w:w w:val="105"/>
                <w:sz w:val="14"/>
                <w:lang w:val="uk-UA"/>
              </w:rPr>
              <w:t xml:space="preserve"> </w:t>
            </w:r>
            <w:r>
              <w:rPr>
                <w:w w:val="105"/>
                <w:sz w:val="14"/>
              </w:rPr>
              <w:t>a</w:t>
            </w:r>
            <w:r w:rsidRPr="00B520E4">
              <w:rPr>
                <w:spacing w:val="-7"/>
                <w:w w:val="105"/>
                <w:sz w:val="14"/>
                <w:lang w:val="uk-UA"/>
              </w:rPr>
              <w:t xml:space="preserve"> </w:t>
            </w:r>
            <w:r>
              <w:rPr>
                <w:spacing w:val="-5"/>
                <w:w w:val="105"/>
                <w:sz w:val="14"/>
              </w:rPr>
              <w:t>hygienic</w:t>
            </w:r>
            <w:r w:rsidRPr="00B520E4">
              <w:rPr>
                <w:spacing w:val="-8"/>
                <w:w w:val="105"/>
                <w:sz w:val="14"/>
                <w:lang w:val="uk-UA"/>
              </w:rPr>
              <w:t xml:space="preserve"> </w:t>
            </w:r>
            <w:r>
              <w:rPr>
                <w:spacing w:val="-5"/>
                <w:w w:val="105"/>
                <w:sz w:val="14"/>
              </w:rPr>
              <w:t>manner</w:t>
            </w:r>
            <w:r w:rsidRPr="00B520E4">
              <w:rPr>
                <w:spacing w:val="-5"/>
                <w:w w:val="105"/>
                <w:sz w:val="14"/>
                <w:lang w:val="uk-UA"/>
              </w:rPr>
              <w:t xml:space="preserve"> </w:t>
            </w:r>
            <w:r>
              <w:rPr>
                <w:spacing w:val="-4"/>
                <w:w w:val="105"/>
                <w:sz w:val="14"/>
              </w:rPr>
              <w:t>in</w:t>
            </w:r>
            <w:r w:rsidRPr="00B520E4">
              <w:rPr>
                <w:spacing w:val="-20"/>
                <w:w w:val="105"/>
                <w:sz w:val="14"/>
                <w:lang w:val="uk-UA"/>
              </w:rPr>
              <w:t xml:space="preserve"> </w:t>
            </w:r>
            <w:r>
              <w:rPr>
                <w:spacing w:val="-4"/>
                <w:w w:val="105"/>
                <w:sz w:val="14"/>
              </w:rPr>
              <w:t>accordance</w:t>
            </w:r>
            <w:r w:rsidRPr="00B520E4">
              <w:rPr>
                <w:spacing w:val="-4"/>
                <w:w w:val="105"/>
                <w:sz w:val="14"/>
                <w:lang w:val="uk-UA"/>
              </w:rPr>
              <w:t xml:space="preserve"> </w:t>
            </w:r>
            <w:r>
              <w:rPr>
                <w:w w:val="105"/>
                <w:sz w:val="14"/>
              </w:rPr>
              <w:t>with</w:t>
            </w:r>
            <w:r w:rsidRPr="00B520E4">
              <w:rPr>
                <w:spacing w:val="-20"/>
                <w:w w:val="105"/>
                <w:sz w:val="14"/>
                <w:lang w:val="uk-UA"/>
              </w:rPr>
              <w:t xml:space="preserve"> </w:t>
            </w:r>
            <w:r>
              <w:rPr>
                <w:w w:val="105"/>
                <w:sz w:val="14"/>
              </w:rPr>
              <w:t>the</w:t>
            </w:r>
            <w:r w:rsidRPr="00B520E4">
              <w:rPr>
                <w:spacing w:val="-19"/>
                <w:w w:val="105"/>
                <w:sz w:val="14"/>
                <w:lang w:val="uk-UA"/>
              </w:rPr>
              <w:t xml:space="preserve"> </w:t>
            </w:r>
            <w:r>
              <w:rPr>
                <w:spacing w:val="-3"/>
                <w:w w:val="105"/>
                <w:sz w:val="14"/>
              </w:rPr>
              <w:t>requirements</w:t>
            </w:r>
            <w:r w:rsidRPr="00B520E4">
              <w:rPr>
                <w:spacing w:val="-20"/>
                <w:w w:val="105"/>
                <w:sz w:val="14"/>
                <w:lang w:val="uk-UA"/>
              </w:rPr>
              <w:t xml:space="preserve"> </w:t>
            </w:r>
            <w:r>
              <w:rPr>
                <w:spacing w:val="4"/>
                <w:w w:val="105"/>
                <w:sz w:val="14"/>
              </w:rPr>
              <w:t>of</w:t>
            </w:r>
            <w:r w:rsidRPr="00B520E4">
              <w:rPr>
                <w:spacing w:val="-19"/>
                <w:w w:val="105"/>
                <w:sz w:val="14"/>
                <w:lang w:val="uk-UA"/>
              </w:rPr>
              <w:t xml:space="preserve"> </w:t>
            </w:r>
            <w:r>
              <w:rPr>
                <w:spacing w:val="-3"/>
                <w:w w:val="105"/>
                <w:sz w:val="14"/>
              </w:rPr>
              <w:t>Annex</w:t>
            </w:r>
            <w:r w:rsidRPr="00B520E4">
              <w:rPr>
                <w:spacing w:val="-4"/>
                <w:w w:val="105"/>
                <w:sz w:val="14"/>
                <w:lang w:val="uk-UA"/>
              </w:rPr>
              <w:t xml:space="preserve"> </w:t>
            </w:r>
            <w:r>
              <w:rPr>
                <w:spacing w:val="-4"/>
                <w:w w:val="105"/>
                <w:sz w:val="14"/>
              </w:rPr>
              <w:t>II</w:t>
            </w:r>
            <w:r w:rsidRPr="00B520E4">
              <w:rPr>
                <w:spacing w:val="-20"/>
                <w:w w:val="105"/>
                <w:sz w:val="14"/>
                <w:lang w:val="uk-UA"/>
              </w:rPr>
              <w:t xml:space="preserve"> </w:t>
            </w:r>
            <w:r>
              <w:rPr>
                <w:spacing w:val="4"/>
                <w:w w:val="105"/>
                <w:sz w:val="14"/>
              </w:rPr>
              <w:t>to</w:t>
            </w:r>
            <w:r w:rsidRPr="00B520E4">
              <w:rPr>
                <w:spacing w:val="-19"/>
                <w:w w:val="105"/>
                <w:sz w:val="14"/>
                <w:lang w:val="uk-UA"/>
              </w:rPr>
              <w:t xml:space="preserve"> </w:t>
            </w:r>
            <w:r>
              <w:rPr>
                <w:spacing w:val="-4"/>
                <w:w w:val="105"/>
                <w:sz w:val="14"/>
              </w:rPr>
              <w:t>Regulation</w:t>
            </w:r>
            <w:r w:rsidRPr="00B520E4">
              <w:rPr>
                <w:spacing w:val="-5"/>
                <w:w w:val="105"/>
                <w:sz w:val="14"/>
                <w:lang w:val="uk-UA"/>
              </w:rPr>
              <w:t xml:space="preserve"> </w:t>
            </w:r>
            <w:r w:rsidRPr="00B520E4">
              <w:rPr>
                <w:w w:val="105"/>
                <w:sz w:val="14"/>
                <w:lang w:val="uk-UA"/>
              </w:rPr>
              <w:t>(</w:t>
            </w:r>
            <w:r>
              <w:rPr>
                <w:w w:val="105"/>
                <w:sz w:val="14"/>
              </w:rPr>
              <w:t>EC</w:t>
            </w:r>
            <w:r w:rsidRPr="00B520E4">
              <w:rPr>
                <w:w w:val="105"/>
                <w:sz w:val="14"/>
                <w:lang w:val="uk-UA"/>
              </w:rPr>
              <w:t>)</w:t>
            </w:r>
            <w:r w:rsidRPr="00B520E4">
              <w:rPr>
                <w:spacing w:val="-19"/>
                <w:w w:val="105"/>
                <w:sz w:val="14"/>
                <w:lang w:val="uk-UA"/>
              </w:rPr>
              <w:t xml:space="preserve"> </w:t>
            </w:r>
            <w:r>
              <w:rPr>
                <w:spacing w:val="-4"/>
                <w:w w:val="105"/>
                <w:sz w:val="14"/>
              </w:rPr>
              <w:t>No</w:t>
            </w:r>
            <w:r w:rsidRPr="00B520E4">
              <w:rPr>
                <w:spacing w:val="-4"/>
                <w:w w:val="105"/>
                <w:sz w:val="14"/>
                <w:lang w:val="uk-UA"/>
              </w:rPr>
              <w:t xml:space="preserve"> </w:t>
            </w:r>
            <w:r w:rsidRPr="00B520E4">
              <w:rPr>
                <w:spacing w:val="-3"/>
                <w:w w:val="105"/>
                <w:sz w:val="14"/>
                <w:lang w:val="uk-UA"/>
              </w:rPr>
              <w:t>852/2004;</w:t>
            </w:r>
            <w:r w:rsidRPr="00B520E4">
              <w:rPr>
                <w:spacing w:val="-20"/>
                <w:w w:val="105"/>
                <w:sz w:val="14"/>
                <w:lang w:val="uk-UA"/>
              </w:rPr>
              <w:t xml:space="preserve"> </w:t>
            </w:r>
            <w:r>
              <w:rPr>
                <w:w w:val="105"/>
                <w:sz w:val="14"/>
              </w:rPr>
              <w:t>and</w:t>
            </w:r>
            <w:r w:rsidRPr="008E027D">
              <w:rPr>
                <w:b/>
                <w:sz w:val="14"/>
                <w:szCs w:val="14"/>
                <w:lang w:val="uk-UA"/>
              </w:rPr>
              <w:t xml:space="preserve"> </w:t>
            </w:r>
            <w:r>
              <w:rPr>
                <w:b/>
                <w:sz w:val="14"/>
                <w:szCs w:val="14"/>
                <w:lang w:val="uk-UA"/>
              </w:rPr>
              <w:t xml:space="preserve">/ </w:t>
            </w:r>
            <w:r w:rsidR="008E027D" w:rsidRPr="008E027D">
              <w:rPr>
                <w:b/>
                <w:sz w:val="14"/>
                <w:szCs w:val="14"/>
                <w:lang w:val="uk-UA"/>
              </w:rPr>
              <w:t xml:space="preserve">були виготовлені та, де потрібно, приготовані, запаковані та зберігались відповідно до гігієнічних вимог, зазначених в Додатку ІІ до Регламенту (ЕС) </w:t>
            </w:r>
            <w:r w:rsidR="00362460" w:rsidRPr="008E027D">
              <w:rPr>
                <w:rFonts w:ascii="Times New Roman" w:hAnsi="Times New Roman" w:cs="Times New Roman"/>
                <w:b/>
                <w:sz w:val="14"/>
                <w:szCs w:val="14"/>
                <w:lang w:val="uk-UA"/>
              </w:rPr>
              <w:t>№</w:t>
            </w:r>
            <w:r w:rsidR="00362460" w:rsidRPr="008E027D">
              <w:rPr>
                <w:b/>
                <w:sz w:val="14"/>
                <w:szCs w:val="14"/>
                <w:lang w:val="uk-UA"/>
              </w:rPr>
              <w:t xml:space="preserve"> </w:t>
            </w:r>
            <w:r w:rsidR="008E027D" w:rsidRPr="008E027D">
              <w:rPr>
                <w:b/>
                <w:sz w:val="14"/>
                <w:szCs w:val="14"/>
                <w:lang w:val="uk-UA"/>
              </w:rPr>
              <w:t xml:space="preserve">852/2004; та </w:t>
            </w:r>
          </w:p>
          <w:p w:rsidR="008E027D" w:rsidRPr="008E027D" w:rsidRDefault="008E027D" w:rsidP="008E027D">
            <w:pPr>
              <w:pStyle w:val="TableParagraph"/>
              <w:tabs>
                <w:tab w:val="left" w:pos="1864"/>
              </w:tabs>
              <w:ind w:left="1439" w:right="384"/>
              <w:rPr>
                <w:b/>
                <w:sz w:val="14"/>
                <w:szCs w:val="14"/>
                <w:lang w:val="uk-UA"/>
              </w:rPr>
            </w:pPr>
          </w:p>
          <w:p w:rsidR="008E027D" w:rsidRPr="008E027D" w:rsidRDefault="00B520E4" w:rsidP="001A3AF1">
            <w:pPr>
              <w:pStyle w:val="TableParagraph"/>
              <w:numPr>
                <w:ilvl w:val="0"/>
                <w:numId w:val="1"/>
              </w:numPr>
              <w:ind w:left="994" w:right="139" w:hanging="430"/>
              <w:jc w:val="both"/>
              <w:rPr>
                <w:sz w:val="14"/>
                <w:lang w:val="uk-UA"/>
              </w:rPr>
            </w:pPr>
            <w:proofErr w:type="gramStart"/>
            <w:r>
              <w:rPr>
                <w:spacing w:val="-6"/>
                <w:w w:val="105"/>
                <w:sz w:val="14"/>
              </w:rPr>
              <w:t>have</w:t>
            </w:r>
            <w:r w:rsidRPr="00B520E4">
              <w:rPr>
                <w:spacing w:val="-6"/>
                <w:w w:val="105"/>
                <w:sz w:val="14"/>
                <w:lang w:val="uk-UA"/>
              </w:rPr>
              <w:t xml:space="preserve"> </w:t>
            </w:r>
            <w:r>
              <w:rPr>
                <w:spacing w:val="-6"/>
                <w:w w:val="105"/>
                <w:sz w:val="14"/>
              </w:rPr>
              <w:t>been</w:t>
            </w:r>
            <w:r w:rsidRPr="00B520E4">
              <w:rPr>
                <w:spacing w:val="-6"/>
                <w:w w:val="105"/>
                <w:sz w:val="14"/>
                <w:lang w:val="uk-UA"/>
              </w:rPr>
              <w:t xml:space="preserve"> </w:t>
            </w:r>
            <w:r>
              <w:rPr>
                <w:spacing w:val="-4"/>
                <w:w w:val="105"/>
                <w:sz w:val="14"/>
              </w:rPr>
              <w:t>handled</w:t>
            </w:r>
            <w:r w:rsidRPr="00B520E4">
              <w:rPr>
                <w:spacing w:val="-4"/>
                <w:w w:val="105"/>
                <w:sz w:val="14"/>
                <w:lang w:val="uk-UA"/>
              </w:rPr>
              <w:t xml:space="preserve"> </w:t>
            </w:r>
            <w:r>
              <w:rPr>
                <w:w w:val="105"/>
                <w:sz w:val="14"/>
              </w:rPr>
              <w:t>and</w:t>
            </w:r>
            <w:r w:rsidRPr="00B520E4">
              <w:rPr>
                <w:w w:val="105"/>
                <w:sz w:val="14"/>
                <w:lang w:val="uk-UA"/>
              </w:rPr>
              <w:t xml:space="preserve">, </w:t>
            </w:r>
            <w:r>
              <w:rPr>
                <w:spacing w:val="-3"/>
                <w:w w:val="105"/>
                <w:sz w:val="14"/>
              </w:rPr>
              <w:t>where</w:t>
            </w:r>
            <w:r w:rsidRPr="00B520E4">
              <w:rPr>
                <w:spacing w:val="-3"/>
                <w:w w:val="105"/>
                <w:sz w:val="14"/>
                <w:lang w:val="uk-UA"/>
              </w:rPr>
              <w:t xml:space="preserve"> </w:t>
            </w:r>
            <w:r>
              <w:rPr>
                <w:spacing w:val="-4"/>
                <w:w w:val="105"/>
                <w:sz w:val="14"/>
              </w:rPr>
              <w:t>appropriate</w:t>
            </w:r>
            <w:r w:rsidRPr="00B520E4">
              <w:rPr>
                <w:spacing w:val="-4"/>
                <w:w w:val="105"/>
                <w:sz w:val="14"/>
                <w:lang w:val="uk-UA"/>
              </w:rPr>
              <w:t xml:space="preserve">, </w:t>
            </w:r>
            <w:r>
              <w:rPr>
                <w:spacing w:val="-3"/>
                <w:w w:val="105"/>
                <w:sz w:val="14"/>
              </w:rPr>
              <w:t>shelled</w:t>
            </w:r>
            <w:r w:rsidRPr="00B520E4">
              <w:rPr>
                <w:spacing w:val="-3"/>
                <w:w w:val="105"/>
                <w:sz w:val="14"/>
                <w:lang w:val="uk-UA"/>
              </w:rPr>
              <w:t xml:space="preserve">, </w:t>
            </w:r>
            <w:r>
              <w:rPr>
                <w:w w:val="105"/>
                <w:sz w:val="14"/>
              </w:rPr>
              <w:t>cooked</w:t>
            </w:r>
            <w:r w:rsidRPr="00B520E4">
              <w:rPr>
                <w:w w:val="105"/>
                <w:sz w:val="14"/>
                <w:lang w:val="uk-UA"/>
              </w:rPr>
              <w:t xml:space="preserve">, </w:t>
            </w:r>
            <w:r>
              <w:rPr>
                <w:spacing w:val="-3"/>
                <w:w w:val="105"/>
                <w:sz w:val="14"/>
              </w:rPr>
              <w:t>prepared</w:t>
            </w:r>
            <w:r w:rsidRPr="00B520E4">
              <w:rPr>
                <w:spacing w:val="-3"/>
                <w:w w:val="105"/>
                <w:sz w:val="14"/>
                <w:lang w:val="uk-UA"/>
              </w:rPr>
              <w:t xml:space="preserve">, </w:t>
            </w:r>
            <w:r>
              <w:rPr>
                <w:spacing w:val="-4"/>
                <w:w w:val="105"/>
                <w:sz w:val="14"/>
              </w:rPr>
              <w:t>preserved</w:t>
            </w:r>
            <w:r w:rsidRPr="00B520E4">
              <w:rPr>
                <w:spacing w:val="-4"/>
                <w:w w:val="105"/>
                <w:sz w:val="14"/>
                <w:lang w:val="uk-UA"/>
              </w:rPr>
              <w:t xml:space="preserve">, </w:t>
            </w:r>
            <w:r>
              <w:rPr>
                <w:spacing w:val="-3"/>
                <w:w w:val="105"/>
                <w:sz w:val="14"/>
              </w:rPr>
              <w:t>frozen</w:t>
            </w:r>
            <w:r w:rsidRPr="00B520E4">
              <w:rPr>
                <w:spacing w:val="-3"/>
                <w:w w:val="105"/>
                <w:sz w:val="14"/>
                <w:lang w:val="uk-UA"/>
              </w:rPr>
              <w:t xml:space="preserve">, </w:t>
            </w:r>
            <w:r>
              <w:rPr>
                <w:spacing w:val="-5"/>
                <w:w w:val="105"/>
                <w:sz w:val="14"/>
              </w:rPr>
              <w:t>packaged</w:t>
            </w:r>
            <w:r w:rsidRPr="00B520E4">
              <w:rPr>
                <w:spacing w:val="-9"/>
                <w:w w:val="105"/>
                <w:sz w:val="14"/>
                <w:lang w:val="uk-UA"/>
              </w:rPr>
              <w:t xml:space="preserve"> </w:t>
            </w:r>
            <w:r>
              <w:rPr>
                <w:spacing w:val="-5"/>
                <w:w w:val="105"/>
                <w:sz w:val="14"/>
              </w:rPr>
              <w:t>and</w:t>
            </w:r>
            <w:r w:rsidRPr="00B520E4">
              <w:rPr>
                <w:spacing w:val="-9"/>
                <w:w w:val="105"/>
                <w:sz w:val="14"/>
                <w:lang w:val="uk-UA"/>
              </w:rPr>
              <w:t xml:space="preserve"> </w:t>
            </w:r>
            <w:r>
              <w:rPr>
                <w:spacing w:val="-4"/>
                <w:w w:val="105"/>
                <w:sz w:val="14"/>
              </w:rPr>
              <w:t>stored</w:t>
            </w:r>
            <w:r w:rsidRPr="00B520E4">
              <w:rPr>
                <w:spacing w:val="-23"/>
                <w:w w:val="105"/>
                <w:sz w:val="14"/>
                <w:lang w:val="uk-UA"/>
              </w:rPr>
              <w:t xml:space="preserve"> </w:t>
            </w:r>
            <w:r>
              <w:rPr>
                <w:spacing w:val="4"/>
                <w:w w:val="105"/>
                <w:sz w:val="14"/>
              </w:rPr>
              <w:t>in</w:t>
            </w:r>
            <w:r w:rsidRPr="00B520E4">
              <w:rPr>
                <w:spacing w:val="-23"/>
                <w:w w:val="105"/>
                <w:sz w:val="14"/>
                <w:lang w:val="uk-UA"/>
              </w:rPr>
              <w:t xml:space="preserve"> </w:t>
            </w:r>
            <w:r>
              <w:rPr>
                <w:w w:val="105"/>
                <w:sz w:val="14"/>
              </w:rPr>
              <w:t>a</w:t>
            </w:r>
            <w:r w:rsidRPr="00B520E4">
              <w:rPr>
                <w:spacing w:val="-9"/>
                <w:w w:val="105"/>
                <w:sz w:val="14"/>
                <w:lang w:val="uk-UA"/>
              </w:rPr>
              <w:t xml:space="preserve"> </w:t>
            </w:r>
            <w:r>
              <w:rPr>
                <w:spacing w:val="-5"/>
                <w:w w:val="105"/>
                <w:sz w:val="14"/>
              </w:rPr>
              <w:t>hygienic</w:t>
            </w:r>
            <w:r w:rsidRPr="00B520E4">
              <w:rPr>
                <w:spacing w:val="-8"/>
                <w:w w:val="105"/>
                <w:sz w:val="14"/>
                <w:lang w:val="uk-UA"/>
              </w:rPr>
              <w:t xml:space="preserve"> </w:t>
            </w:r>
            <w:r>
              <w:rPr>
                <w:spacing w:val="-4"/>
                <w:w w:val="105"/>
                <w:sz w:val="14"/>
              </w:rPr>
              <w:t>manner</w:t>
            </w:r>
            <w:r w:rsidRPr="00B520E4">
              <w:rPr>
                <w:spacing w:val="-9"/>
                <w:w w:val="105"/>
                <w:sz w:val="14"/>
                <w:lang w:val="uk-UA"/>
              </w:rPr>
              <w:t xml:space="preserve"> </w:t>
            </w:r>
            <w:r>
              <w:rPr>
                <w:spacing w:val="-4"/>
                <w:w w:val="105"/>
                <w:sz w:val="14"/>
              </w:rPr>
              <w:t>in</w:t>
            </w:r>
            <w:r w:rsidRPr="00B520E4">
              <w:rPr>
                <w:spacing w:val="-23"/>
                <w:w w:val="105"/>
                <w:sz w:val="14"/>
                <w:lang w:val="uk-UA"/>
              </w:rPr>
              <w:t xml:space="preserve"> </w:t>
            </w:r>
            <w:r>
              <w:rPr>
                <w:w w:val="105"/>
                <w:sz w:val="14"/>
              </w:rPr>
              <w:t>accordance</w:t>
            </w:r>
            <w:r w:rsidRPr="00B520E4">
              <w:rPr>
                <w:spacing w:val="-23"/>
                <w:w w:val="105"/>
                <w:sz w:val="14"/>
                <w:lang w:val="uk-UA"/>
              </w:rPr>
              <w:t xml:space="preserve"> </w:t>
            </w:r>
            <w:r>
              <w:rPr>
                <w:w w:val="105"/>
                <w:sz w:val="14"/>
              </w:rPr>
              <w:t>with</w:t>
            </w:r>
            <w:r w:rsidRPr="00B520E4">
              <w:rPr>
                <w:spacing w:val="-23"/>
                <w:w w:val="105"/>
                <w:sz w:val="14"/>
                <w:lang w:val="uk-UA"/>
              </w:rPr>
              <w:t xml:space="preserve"> </w:t>
            </w:r>
            <w:r>
              <w:rPr>
                <w:w w:val="105"/>
                <w:sz w:val="14"/>
              </w:rPr>
              <w:t>the</w:t>
            </w:r>
            <w:r w:rsidRPr="00B520E4">
              <w:rPr>
                <w:spacing w:val="-23"/>
                <w:w w:val="105"/>
                <w:sz w:val="14"/>
                <w:lang w:val="uk-UA"/>
              </w:rPr>
              <w:t xml:space="preserve"> </w:t>
            </w:r>
            <w:r>
              <w:rPr>
                <w:spacing w:val="-3"/>
                <w:w w:val="105"/>
                <w:sz w:val="14"/>
              </w:rPr>
              <w:t>requirements</w:t>
            </w:r>
            <w:r w:rsidRPr="00B520E4">
              <w:rPr>
                <w:spacing w:val="-9"/>
                <w:w w:val="105"/>
                <w:sz w:val="14"/>
                <w:lang w:val="uk-UA"/>
              </w:rPr>
              <w:t xml:space="preserve"> </w:t>
            </w:r>
            <w:r>
              <w:rPr>
                <w:spacing w:val="-4"/>
                <w:w w:val="105"/>
                <w:sz w:val="14"/>
              </w:rPr>
              <w:t>of</w:t>
            </w:r>
            <w:r w:rsidRPr="00B520E4">
              <w:rPr>
                <w:spacing w:val="-23"/>
                <w:w w:val="105"/>
                <w:sz w:val="14"/>
                <w:lang w:val="uk-UA"/>
              </w:rPr>
              <w:t xml:space="preserve"> </w:t>
            </w:r>
            <w:r>
              <w:rPr>
                <w:w w:val="105"/>
                <w:sz w:val="14"/>
              </w:rPr>
              <w:t>Section</w:t>
            </w:r>
            <w:r w:rsidRPr="00B520E4">
              <w:rPr>
                <w:spacing w:val="-23"/>
                <w:w w:val="105"/>
                <w:sz w:val="14"/>
                <w:lang w:val="uk-UA"/>
              </w:rPr>
              <w:t xml:space="preserve"> </w:t>
            </w:r>
            <w:r>
              <w:rPr>
                <w:spacing w:val="4"/>
                <w:w w:val="105"/>
                <w:sz w:val="14"/>
              </w:rPr>
              <w:t>XI</w:t>
            </w:r>
            <w:r w:rsidRPr="00B520E4">
              <w:rPr>
                <w:spacing w:val="-23"/>
                <w:w w:val="105"/>
                <w:sz w:val="14"/>
                <w:lang w:val="uk-UA"/>
              </w:rPr>
              <w:t xml:space="preserve"> </w:t>
            </w:r>
            <w:r>
              <w:rPr>
                <w:spacing w:val="-4"/>
                <w:w w:val="105"/>
                <w:sz w:val="14"/>
              </w:rPr>
              <w:t>of</w:t>
            </w:r>
            <w:r w:rsidRPr="00B520E4">
              <w:rPr>
                <w:spacing w:val="-4"/>
                <w:w w:val="105"/>
                <w:sz w:val="14"/>
                <w:lang w:val="uk-UA"/>
              </w:rPr>
              <w:t xml:space="preserve"> </w:t>
            </w:r>
            <w:r>
              <w:rPr>
                <w:spacing w:val="-6"/>
                <w:w w:val="105"/>
                <w:sz w:val="14"/>
              </w:rPr>
              <w:t>Annex</w:t>
            </w:r>
            <w:r w:rsidRPr="00B520E4">
              <w:rPr>
                <w:spacing w:val="-6"/>
                <w:w w:val="105"/>
                <w:sz w:val="14"/>
                <w:lang w:val="uk-UA"/>
              </w:rPr>
              <w:t xml:space="preserve"> </w:t>
            </w:r>
            <w:r>
              <w:rPr>
                <w:spacing w:val="-5"/>
                <w:w w:val="105"/>
                <w:sz w:val="14"/>
              </w:rPr>
              <w:t>Ill</w:t>
            </w:r>
            <w:r w:rsidRPr="00B520E4">
              <w:rPr>
                <w:spacing w:val="-5"/>
                <w:w w:val="105"/>
                <w:sz w:val="14"/>
                <w:lang w:val="uk-UA"/>
              </w:rPr>
              <w:t xml:space="preserve"> </w:t>
            </w:r>
            <w:r>
              <w:rPr>
                <w:spacing w:val="-4"/>
                <w:w w:val="105"/>
                <w:sz w:val="14"/>
              </w:rPr>
              <w:t>to</w:t>
            </w:r>
            <w:r w:rsidRPr="00B520E4">
              <w:rPr>
                <w:spacing w:val="-4"/>
                <w:w w:val="105"/>
                <w:sz w:val="14"/>
                <w:lang w:val="uk-UA"/>
              </w:rPr>
              <w:t xml:space="preserve"> </w:t>
            </w:r>
            <w:r>
              <w:rPr>
                <w:spacing w:val="-4"/>
                <w:w w:val="105"/>
                <w:sz w:val="14"/>
              </w:rPr>
              <w:t>Regulation</w:t>
            </w:r>
            <w:r w:rsidRPr="00B520E4">
              <w:rPr>
                <w:spacing w:val="-4"/>
                <w:w w:val="105"/>
                <w:sz w:val="14"/>
                <w:lang w:val="uk-UA"/>
              </w:rPr>
              <w:t xml:space="preserve"> </w:t>
            </w:r>
            <w:r w:rsidRPr="00B520E4">
              <w:rPr>
                <w:w w:val="105"/>
                <w:sz w:val="14"/>
                <w:lang w:val="uk-UA"/>
              </w:rPr>
              <w:t>(</w:t>
            </w:r>
            <w:r>
              <w:rPr>
                <w:w w:val="105"/>
                <w:sz w:val="14"/>
              </w:rPr>
              <w:t>EC</w:t>
            </w:r>
            <w:r w:rsidRPr="00B520E4">
              <w:rPr>
                <w:w w:val="105"/>
                <w:sz w:val="14"/>
                <w:lang w:val="uk-UA"/>
              </w:rPr>
              <w:t xml:space="preserve">) </w:t>
            </w:r>
            <w:r>
              <w:rPr>
                <w:spacing w:val="-4"/>
                <w:w w:val="105"/>
                <w:sz w:val="14"/>
              </w:rPr>
              <w:t>No</w:t>
            </w:r>
            <w:r w:rsidRPr="00B520E4">
              <w:rPr>
                <w:spacing w:val="-14"/>
                <w:w w:val="105"/>
                <w:sz w:val="14"/>
                <w:lang w:val="uk-UA"/>
              </w:rPr>
              <w:t xml:space="preserve"> </w:t>
            </w:r>
            <w:r w:rsidRPr="00B520E4">
              <w:rPr>
                <w:spacing w:val="-4"/>
                <w:w w:val="105"/>
                <w:sz w:val="14"/>
                <w:lang w:val="uk-UA"/>
              </w:rPr>
              <w:t>853/2004.</w:t>
            </w:r>
            <w:r>
              <w:rPr>
                <w:spacing w:val="-4"/>
                <w:w w:val="105"/>
                <w:sz w:val="14"/>
                <w:lang w:val="uk-UA"/>
              </w:rPr>
              <w:t xml:space="preserve">/ </w:t>
            </w:r>
            <w:r w:rsidR="008E027D" w:rsidRPr="008E027D">
              <w:rPr>
                <w:b/>
                <w:sz w:val="14"/>
                <w:szCs w:val="14"/>
                <w:lang w:val="uk-UA"/>
              </w:rPr>
              <w:t xml:space="preserve">були виготовлені та, де потрібно, в панцирі, приготовані, оброблені, законсервовані, заморожені, запаковані та зберігались відповідно до гігієнічних вимог, зазначених в Секції ХІ Додатку ІІІ до Регламенту (ЕС) </w:t>
            </w:r>
            <w:r w:rsidR="00362460" w:rsidRPr="008E027D">
              <w:rPr>
                <w:rFonts w:ascii="Times New Roman" w:hAnsi="Times New Roman" w:cs="Times New Roman"/>
                <w:b/>
                <w:sz w:val="14"/>
                <w:szCs w:val="14"/>
                <w:lang w:val="uk-UA"/>
              </w:rPr>
              <w:t>№</w:t>
            </w:r>
            <w:r w:rsidR="00362460" w:rsidRPr="008E027D">
              <w:rPr>
                <w:b/>
                <w:sz w:val="14"/>
                <w:szCs w:val="14"/>
                <w:lang w:val="uk-UA"/>
              </w:rPr>
              <w:t xml:space="preserve"> </w:t>
            </w:r>
            <w:r w:rsidR="008E027D" w:rsidRPr="008E027D">
              <w:rPr>
                <w:b/>
                <w:sz w:val="14"/>
                <w:szCs w:val="14"/>
                <w:lang w:val="uk-UA"/>
              </w:rPr>
              <w:t>853/2004./</w:t>
            </w:r>
            <w:proofErr w:type="gramEnd"/>
          </w:p>
        </w:tc>
      </w:tr>
      <w:tr w:rsidR="00403DB3" w:rsidRPr="008C2EC2" w:rsidTr="00607513">
        <w:trPr>
          <w:trHeight w:val="663"/>
        </w:trPr>
        <w:tc>
          <w:tcPr>
            <w:tcW w:w="284" w:type="dxa"/>
            <w:vMerge/>
            <w:tcBorders>
              <w:top w:val="nil"/>
              <w:left w:val="nil"/>
              <w:bottom w:val="nil"/>
            </w:tcBorders>
          </w:tcPr>
          <w:p w:rsidR="00403DB3" w:rsidRPr="00B520E4" w:rsidRDefault="00403DB3">
            <w:pPr>
              <w:rPr>
                <w:sz w:val="2"/>
                <w:szCs w:val="2"/>
                <w:lang w:val="uk-UA"/>
              </w:rPr>
            </w:pPr>
          </w:p>
        </w:tc>
        <w:tc>
          <w:tcPr>
            <w:tcW w:w="11057" w:type="dxa"/>
            <w:gridSpan w:val="3"/>
            <w:tcBorders>
              <w:top w:val="nil"/>
              <w:bottom w:val="nil"/>
            </w:tcBorders>
          </w:tcPr>
          <w:p w:rsidR="00403DB3" w:rsidRPr="000C0652" w:rsidRDefault="00C844F6" w:rsidP="00502E75">
            <w:pPr>
              <w:pStyle w:val="TableParagraph"/>
              <w:ind w:left="116"/>
              <w:rPr>
                <w:b/>
                <w:sz w:val="14"/>
                <w:lang w:val="uk-UA"/>
              </w:rPr>
            </w:pPr>
            <w:r w:rsidRPr="00E40131">
              <w:rPr>
                <w:w w:val="105"/>
                <w:sz w:val="14"/>
              </w:rPr>
              <w:t>Notes</w:t>
            </w:r>
            <w:r w:rsidR="000C0652">
              <w:rPr>
                <w:w w:val="105"/>
                <w:sz w:val="14"/>
                <w:lang w:val="uk-UA"/>
              </w:rPr>
              <w:t>/</w:t>
            </w:r>
            <w:r w:rsidR="000C0652" w:rsidRPr="00E40131">
              <w:rPr>
                <w:b/>
                <w:sz w:val="14"/>
                <w:szCs w:val="14"/>
                <w:lang w:val="uk-UA"/>
              </w:rPr>
              <w:t xml:space="preserve"> Примітки</w:t>
            </w:r>
          </w:p>
          <w:p w:rsidR="00403DB3" w:rsidRPr="000C0652" w:rsidRDefault="00C844F6" w:rsidP="008E7E44">
            <w:pPr>
              <w:pStyle w:val="TableParagraph"/>
              <w:spacing w:before="2"/>
              <w:ind w:left="116" w:right="139"/>
              <w:jc w:val="both"/>
              <w:rPr>
                <w:sz w:val="14"/>
                <w:lang w:val="uk-UA"/>
              </w:rPr>
            </w:pPr>
            <w:r w:rsidRPr="00E40131">
              <w:rPr>
                <w:spacing w:val="-5"/>
                <w:w w:val="105"/>
                <w:sz w:val="14"/>
                <w:lang w:val="uk-UA"/>
              </w:rPr>
              <w:t>(*)</w:t>
            </w:r>
            <w:r>
              <w:rPr>
                <w:spacing w:val="-5"/>
                <w:w w:val="105"/>
                <w:sz w:val="14"/>
              </w:rPr>
              <w:t>Those</w:t>
            </w:r>
            <w:r w:rsidRPr="000C0652">
              <w:rPr>
                <w:spacing w:val="-13"/>
                <w:w w:val="105"/>
                <w:sz w:val="14"/>
                <w:lang w:val="uk-UA"/>
              </w:rPr>
              <w:t xml:space="preserve"> </w:t>
            </w:r>
            <w:r>
              <w:rPr>
                <w:spacing w:val="-3"/>
                <w:w w:val="105"/>
                <w:sz w:val="14"/>
              </w:rPr>
              <w:t>countries</w:t>
            </w:r>
            <w:r w:rsidRPr="000C0652">
              <w:rPr>
                <w:spacing w:val="-26"/>
                <w:w w:val="105"/>
                <w:sz w:val="14"/>
                <w:lang w:val="uk-UA"/>
              </w:rPr>
              <w:t xml:space="preserve"> </w:t>
            </w:r>
            <w:r>
              <w:rPr>
                <w:w w:val="105"/>
                <w:sz w:val="14"/>
              </w:rPr>
              <w:t>subject</w:t>
            </w:r>
            <w:r w:rsidRPr="000C0652">
              <w:rPr>
                <w:spacing w:val="-26"/>
                <w:w w:val="105"/>
                <w:sz w:val="14"/>
                <w:lang w:val="uk-UA"/>
              </w:rPr>
              <w:t xml:space="preserve"> </w:t>
            </w:r>
            <w:r>
              <w:rPr>
                <w:spacing w:val="-4"/>
                <w:w w:val="105"/>
                <w:sz w:val="14"/>
              </w:rPr>
              <w:t>to</w:t>
            </w:r>
            <w:r w:rsidRPr="000C0652">
              <w:rPr>
                <w:spacing w:val="-12"/>
                <w:w w:val="105"/>
                <w:sz w:val="14"/>
                <w:lang w:val="uk-UA"/>
              </w:rPr>
              <w:t xml:space="preserve"> </w:t>
            </w:r>
            <w:r>
              <w:rPr>
                <w:spacing w:val="-5"/>
                <w:w w:val="105"/>
                <w:sz w:val="14"/>
              </w:rPr>
              <w:t>the</w:t>
            </w:r>
            <w:r w:rsidRPr="000C0652">
              <w:rPr>
                <w:spacing w:val="-12"/>
                <w:w w:val="105"/>
                <w:sz w:val="14"/>
                <w:lang w:val="uk-UA"/>
              </w:rPr>
              <w:t xml:space="preserve"> </w:t>
            </w:r>
            <w:r>
              <w:rPr>
                <w:spacing w:val="-3"/>
                <w:w w:val="105"/>
                <w:sz w:val="14"/>
              </w:rPr>
              <w:t>transitional</w:t>
            </w:r>
            <w:r w:rsidRPr="000C0652">
              <w:rPr>
                <w:spacing w:val="-26"/>
                <w:w w:val="105"/>
                <w:sz w:val="14"/>
                <w:lang w:val="uk-UA"/>
              </w:rPr>
              <w:t xml:space="preserve"> </w:t>
            </w:r>
            <w:r>
              <w:rPr>
                <w:spacing w:val="-4"/>
                <w:w w:val="105"/>
                <w:sz w:val="14"/>
              </w:rPr>
              <w:t>import</w:t>
            </w:r>
            <w:r w:rsidRPr="000C0652">
              <w:rPr>
                <w:spacing w:val="-12"/>
                <w:w w:val="105"/>
                <w:sz w:val="14"/>
                <w:lang w:val="uk-UA"/>
              </w:rPr>
              <w:t xml:space="preserve"> </w:t>
            </w:r>
            <w:r>
              <w:rPr>
                <w:spacing w:val="-3"/>
                <w:w w:val="105"/>
                <w:sz w:val="14"/>
              </w:rPr>
              <w:t>arrangements</w:t>
            </w:r>
            <w:r w:rsidRPr="000C0652">
              <w:rPr>
                <w:spacing w:val="-26"/>
                <w:w w:val="105"/>
                <w:sz w:val="14"/>
                <w:lang w:val="uk-UA"/>
              </w:rPr>
              <w:t xml:space="preserve"> </w:t>
            </w:r>
            <w:r>
              <w:rPr>
                <w:spacing w:val="-3"/>
                <w:w w:val="105"/>
                <w:sz w:val="14"/>
              </w:rPr>
              <w:t>include</w:t>
            </w:r>
            <w:r w:rsidRPr="000C0652">
              <w:rPr>
                <w:spacing w:val="-3"/>
                <w:w w:val="105"/>
                <w:sz w:val="14"/>
                <w:lang w:val="uk-UA"/>
              </w:rPr>
              <w:t>:</w:t>
            </w:r>
            <w:r w:rsidRPr="000C0652">
              <w:rPr>
                <w:spacing w:val="-26"/>
                <w:w w:val="105"/>
                <w:sz w:val="14"/>
                <w:lang w:val="uk-UA"/>
              </w:rPr>
              <w:t xml:space="preserve"> </w:t>
            </w:r>
            <w:r>
              <w:rPr>
                <w:spacing w:val="4"/>
                <w:w w:val="105"/>
                <w:sz w:val="14"/>
              </w:rPr>
              <w:t>an</w:t>
            </w:r>
            <w:r w:rsidRPr="000C0652">
              <w:rPr>
                <w:spacing w:val="-26"/>
                <w:w w:val="105"/>
                <w:sz w:val="14"/>
                <w:lang w:val="uk-UA"/>
              </w:rPr>
              <w:t xml:space="preserve"> </w:t>
            </w:r>
            <w:r>
              <w:rPr>
                <w:spacing w:val="-4"/>
                <w:w w:val="105"/>
                <w:sz w:val="14"/>
              </w:rPr>
              <w:t>EU</w:t>
            </w:r>
            <w:r w:rsidRPr="000C0652">
              <w:rPr>
                <w:spacing w:val="-13"/>
                <w:w w:val="105"/>
                <w:sz w:val="14"/>
                <w:lang w:val="uk-UA"/>
              </w:rPr>
              <w:t xml:space="preserve"> </w:t>
            </w:r>
            <w:r>
              <w:rPr>
                <w:spacing w:val="-4"/>
                <w:w w:val="105"/>
                <w:sz w:val="14"/>
              </w:rPr>
              <w:t>member</w:t>
            </w:r>
            <w:r w:rsidRPr="000C0652">
              <w:rPr>
                <w:spacing w:val="-12"/>
                <w:w w:val="105"/>
                <w:sz w:val="14"/>
                <w:lang w:val="uk-UA"/>
              </w:rPr>
              <w:t xml:space="preserve"> </w:t>
            </w:r>
            <w:r>
              <w:rPr>
                <w:spacing w:val="-4"/>
                <w:w w:val="105"/>
                <w:sz w:val="14"/>
              </w:rPr>
              <w:t>State</w:t>
            </w:r>
            <w:r w:rsidRPr="000C0652">
              <w:rPr>
                <w:spacing w:val="-4"/>
                <w:w w:val="105"/>
                <w:sz w:val="14"/>
                <w:lang w:val="uk-UA"/>
              </w:rPr>
              <w:t>;</w:t>
            </w:r>
            <w:r w:rsidRPr="000C0652">
              <w:rPr>
                <w:spacing w:val="-26"/>
                <w:w w:val="105"/>
                <w:sz w:val="14"/>
                <w:lang w:val="uk-UA"/>
              </w:rPr>
              <w:t xml:space="preserve"> </w:t>
            </w:r>
            <w:r>
              <w:rPr>
                <w:w w:val="105"/>
                <w:sz w:val="14"/>
              </w:rPr>
              <w:t>Liechtenstein</w:t>
            </w:r>
            <w:r w:rsidRPr="000C0652">
              <w:rPr>
                <w:w w:val="105"/>
                <w:sz w:val="14"/>
                <w:lang w:val="uk-UA"/>
              </w:rPr>
              <w:t xml:space="preserve">; </w:t>
            </w:r>
            <w:r>
              <w:rPr>
                <w:spacing w:val="-4"/>
                <w:w w:val="105"/>
                <w:sz w:val="14"/>
              </w:rPr>
              <w:t>Norway</w:t>
            </w:r>
            <w:r w:rsidRPr="000C0652">
              <w:rPr>
                <w:spacing w:val="-4"/>
                <w:w w:val="105"/>
                <w:sz w:val="14"/>
                <w:lang w:val="uk-UA"/>
              </w:rPr>
              <w:t xml:space="preserve">; </w:t>
            </w:r>
            <w:r>
              <w:rPr>
                <w:w w:val="105"/>
                <w:sz w:val="14"/>
              </w:rPr>
              <w:t>Iceland</w:t>
            </w:r>
            <w:r w:rsidRPr="000C0652">
              <w:rPr>
                <w:w w:val="105"/>
                <w:sz w:val="14"/>
                <w:lang w:val="uk-UA"/>
              </w:rPr>
              <w:t xml:space="preserve"> </w:t>
            </w:r>
            <w:r>
              <w:rPr>
                <w:w w:val="105"/>
                <w:sz w:val="14"/>
              </w:rPr>
              <w:t>and</w:t>
            </w:r>
            <w:r w:rsidRPr="000C0652">
              <w:rPr>
                <w:spacing w:val="-44"/>
                <w:w w:val="105"/>
                <w:sz w:val="14"/>
                <w:lang w:val="uk-UA"/>
              </w:rPr>
              <w:t xml:space="preserve"> </w:t>
            </w:r>
            <w:r>
              <w:rPr>
                <w:spacing w:val="-3"/>
                <w:w w:val="105"/>
                <w:sz w:val="14"/>
              </w:rPr>
              <w:t>Switzerland</w:t>
            </w:r>
            <w:r w:rsidR="00D82D4B">
              <w:rPr>
                <w:spacing w:val="-3"/>
                <w:w w:val="105"/>
                <w:sz w:val="14"/>
                <w:lang w:val="uk-UA"/>
              </w:rPr>
              <w:t xml:space="preserve">/ </w:t>
            </w:r>
            <w:r w:rsidR="00D82D4B" w:rsidRPr="000C0652">
              <w:rPr>
                <w:b/>
                <w:spacing w:val="-5"/>
                <w:w w:val="105"/>
                <w:sz w:val="14"/>
                <w:lang w:val="uk-UA"/>
              </w:rPr>
              <w:t xml:space="preserve">(*) </w:t>
            </w:r>
            <w:r w:rsidR="00D82D4B" w:rsidRPr="00E40131">
              <w:rPr>
                <w:b/>
                <w:spacing w:val="-5"/>
                <w:w w:val="105"/>
                <w:sz w:val="14"/>
                <w:lang w:val="uk-UA"/>
              </w:rPr>
              <w:t>Країнами, що підпадають під дію перехідних імпортних домовленостей є: країни-члени ЄС, Ліхтенштейн, Норвегія, Ісландія та Швейцарія</w:t>
            </w:r>
            <w:r w:rsidRPr="000C0652">
              <w:rPr>
                <w:spacing w:val="-3"/>
                <w:w w:val="105"/>
                <w:sz w:val="14"/>
                <w:lang w:val="uk-UA"/>
              </w:rPr>
              <w:t>.</w:t>
            </w:r>
          </w:p>
        </w:tc>
      </w:tr>
      <w:tr w:rsidR="00403DB3" w:rsidRPr="008C2EC2" w:rsidTr="00607513">
        <w:trPr>
          <w:trHeight w:val="479"/>
        </w:trPr>
        <w:tc>
          <w:tcPr>
            <w:tcW w:w="284" w:type="dxa"/>
            <w:vMerge/>
            <w:tcBorders>
              <w:top w:val="nil"/>
              <w:left w:val="nil"/>
              <w:bottom w:val="nil"/>
            </w:tcBorders>
          </w:tcPr>
          <w:p w:rsidR="00403DB3" w:rsidRPr="000C0652" w:rsidRDefault="00403DB3">
            <w:pPr>
              <w:rPr>
                <w:sz w:val="2"/>
                <w:szCs w:val="2"/>
                <w:lang w:val="uk-UA"/>
              </w:rPr>
            </w:pPr>
          </w:p>
        </w:tc>
        <w:tc>
          <w:tcPr>
            <w:tcW w:w="11057" w:type="dxa"/>
            <w:gridSpan w:val="3"/>
            <w:tcBorders>
              <w:top w:val="nil"/>
              <w:bottom w:val="nil"/>
            </w:tcBorders>
          </w:tcPr>
          <w:p w:rsidR="00403DB3" w:rsidRPr="00D82D4B" w:rsidRDefault="00C844F6" w:rsidP="000B5B7C">
            <w:pPr>
              <w:pStyle w:val="TableParagraph"/>
              <w:ind w:left="116" w:right="139"/>
              <w:jc w:val="both"/>
              <w:rPr>
                <w:sz w:val="14"/>
                <w:lang w:val="ru-RU"/>
              </w:rPr>
            </w:pPr>
            <w:r>
              <w:rPr>
                <w:spacing w:val="-4"/>
                <w:w w:val="105"/>
                <w:sz w:val="14"/>
              </w:rPr>
              <w:t>References</w:t>
            </w:r>
            <w:r w:rsidRPr="00D82D4B">
              <w:rPr>
                <w:spacing w:val="-22"/>
                <w:w w:val="105"/>
                <w:sz w:val="14"/>
                <w:lang w:val="uk-UA"/>
              </w:rPr>
              <w:t xml:space="preserve"> </w:t>
            </w:r>
            <w:r>
              <w:rPr>
                <w:spacing w:val="-4"/>
                <w:w w:val="105"/>
                <w:sz w:val="14"/>
              </w:rPr>
              <w:t>to</w:t>
            </w:r>
            <w:r w:rsidRPr="00D82D4B">
              <w:rPr>
                <w:spacing w:val="-8"/>
                <w:w w:val="105"/>
                <w:sz w:val="14"/>
                <w:lang w:val="uk-UA"/>
              </w:rPr>
              <w:t xml:space="preserve"> </w:t>
            </w:r>
            <w:r>
              <w:rPr>
                <w:spacing w:val="-3"/>
                <w:w w:val="105"/>
                <w:sz w:val="14"/>
              </w:rPr>
              <w:t>European</w:t>
            </w:r>
            <w:r w:rsidRPr="00D82D4B">
              <w:rPr>
                <w:spacing w:val="-22"/>
                <w:w w:val="105"/>
                <w:sz w:val="14"/>
                <w:lang w:val="uk-UA"/>
              </w:rPr>
              <w:t xml:space="preserve"> </w:t>
            </w:r>
            <w:r>
              <w:rPr>
                <w:spacing w:val="-3"/>
                <w:w w:val="105"/>
                <w:sz w:val="14"/>
              </w:rPr>
              <w:t>Union</w:t>
            </w:r>
            <w:r w:rsidRPr="00D82D4B">
              <w:rPr>
                <w:spacing w:val="-7"/>
                <w:w w:val="105"/>
                <w:sz w:val="14"/>
                <w:lang w:val="uk-UA"/>
              </w:rPr>
              <w:t xml:space="preserve"> </w:t>
            </w:r>
            <w:r>
              <w:rPr>
                <w:spacing w:val="-4"/>
                <w:w w:val="105"/>
                <w:sz w:val="14"/>
              </w:rPr>
              <w:t>legislation</w:t>
            </w:r>
            <w:r w:rsidRPr="00D82D4B">
              <w:rPr>
                <w:spacing w:val="-7"/>
                <w:w w:val="105"/>
                <w:sz w:val="14"/>
                <w:lang w:val="uk-UA"/>
              </w:rPr>
              <w:t xml:space="preserve"> </w:t>
            </w:r>
            <w:r>
              <w:rPr>
                <w:spacing w:val="-4"/>
                <w:w w:val="105"/>
                <w:sz w:val="14"/>
              </w:rPr>
              <w:t>within</w:t>
            </w:r>
            <w:r w:rsidRPr="00D82D4B">
              <w:rPr>
                <w:spacing w:val="-22"/>
                <w:w w:val="105"/>
                <w:sz w:val="14"/>
                <w:lang w:val="uk-UA"/>
              </w:rPr>
              <w:t xml:space="preserve"> </w:t>
            </w:r>
            <w:r>
              <w:rPr>
                <w:w w:val="105"/>
                <w:sz w:val="14"/>
              </w:rPr>
              <w:t>this</w:t>
            </w:r>
            <w:r w:rsidRPr="00D82D4B">
              <w:rPr>
                <w:spacing w:val="-8"/>
                <w:w w:val="105"/>
                <w:sz w:val="14"/>
                <w:lang w:val="uk-UA"/>
              </w:rPr>
              <w:t xml:space="preserve"> </w:t>
            </w:r>
            <w:r>
              <w:rPr>
                <w:spacing w:val="-4"/>
                <w:w w:val="105"/>
                <w:sz w:val="14"/>
              </w:rPr>
              <w:t>certificate</w:t>
            </w:r>
            <w:r w:rsidRPr="00D82D4B">
              <w:rPr>
                <w:spacing w:val="-7"/>
                <w:w w:val="105"/>
                <w:sz w:val="14"/>
                <w:lang w:val="uk-UA"/>
              </w:rPr>
              <w:t xml:space="preserve"> </w:t>
            </w:r>
            <w:r>
              <w:rPr>
                <w:spacing w:val="-5"/>
                <w:w w:val="105"/>
                <w:sz w:val="14"/>
              </w:rPr>
              <w:t>are</w:t>
            </w:r>
            <w:r w:rsidRPr="00D82D4B">
              <w:rPr>
                <w:spacing w:val="-9"/>
                <w:w w:val="105"/>
                <w:sz w:val="14"/>
                <w:lang w:val="uk-UA"/>
              </w:rPr>
              <w:t xml:space="preserve"> </w:t>
            </w:r>
            <w:r>
              <w:rPr>
                <w:spacing w:val="-4"/>
                <w:w w:val="105"/>
                <w:sz w:val="14"/>
              </w:rPr>
              <w:t>references</w:t>
            </w:r>
            <w:r w:rsidRPr="00D82D4B">
              <w:rPr>
                <w:spacing w:val="-22"/>
                <w:w w:val="105"/>
                <w:sz w:val="14"/>
                <w:lang w:val="uk-UA"/>
              </w:rPr>
              <w:t xml:space="preserve"> </w:t>
            </w:r>
            <w:r>
              <w:rPr>
                <w:spacing w:val="4"/>
                <w:w w:val="105"/>
                <w:sz w:val="14"/>
              </w:rPr>
              <w:t>to</w:t>
            </w:r>
            <w:r w:rsidRPr="00D82D4B">
              <w:rPr>
                <w:spacing w:val="-22"/>
                <w:w w:val="105"/>
                <w:sz w:val="14"/>
                <w:lang w:val="uk-UA"/>
              </w:rPr>
              <w:t xml:space="preserve"> </w:t>
            </w:r>
            <w:r>
              <w:rPr>
                <w:spacing w:val="-4"/>
                <w:w w:val="105"/>
                <w:sz w:val="14"/>
              </w:rPr>
              <w:t>direct</w:t>
            </w:r>
            <w:r w:rsidRPr="00D82D4B">
              <w:rPr>
                <w:spacing w:val="-8"/>
                <w:w w:val="105"/>
                <w:sz w:val="14"/>
                <w:lang w:val="uk-UA"/>
              </w:rPr>
              <w:t xml:space="preserve"> </w:t>
            </w:r>
            <w:r>
              <w:rPr>
                <w:spacing w:val="-4"/>
                <w:w w:val="105"/>
                <w:sz w:val="14"/>
              </w:rPr>
              <w:t>EU</w:t>
            </w:r>
            <w:r w:rsidRPr="00D82D4B">
              <w:rPr>
                <w:spacing w:val="-7"/>
                <w:w w:val="105"/>
                <w:sz w:val="14"/>
                <w:lang w:val="uk-UA"/>
              </w:rPr>
              <w:t xml:space="preserve"> </w:t>
            </w:r>
            <w:r>
              <w:rPr>
                <w:spacing w:val="-4"/>
                <w:w w:val="105"/>
                <w:sz w:val="14"/>
              </w:rPr>
              <w:t>legislation</w:t>
            </w:r>
            <w:r w:rsidRPr="00D82D4B">
              <w:rPr>
                <w:spacing w:val="-7"/>
                <w:w w:val="105"/>
                <w:sz w:val="14"/>
                <w:lang w:val="uk-UA"/>
              </w:rPr>
              <w:t xml:space="preserve"> </w:t>
            </w:r>
            <w:r>
              <w:rPr>
                <w:spacing w:val="-3"/>
                <w:w w:val="105"/>
                <w:sz w:val="14"/>
              </w:rPr>
              <w:t>which</w:t>
            </w:r>
            <w:r w:rsidRPr="00D82D4B">
              <w:rPr>
                <w:spacing w:val="-22"/>
                <w:w w:val="105"/>
                <w:sz w:val="14"/>
                <w:lang w:val="uk-UA"/>
              </w:rPr>
              <w:t xml:space="preserve"> </w:t>
            </w:r>
            <w:r>
              <w:rPr>
                <w:w w:val="105"/>
                <w:sz w:val="14"/>
              </w:rPr>
              <w:t>has</w:t>
            </w:r>
            <w:r w:rsidRPr="00D82D4B">
              <w:rPr>
                <w:w w:val="105"/>
                <w:sz w:val="14"/>
                <w:lang w:val="uk-UA"/>
              </w:rPr>
              <w:t xml:space="preserve"> </w:t>
            </w:r>
            <w:r>
              <w:rPr>
                <w:spacing w:val="-6"/>
                <w:w w:val="105"/>
                <w:sz w:val="14"/>
              </w:rPr>
              <w:t>been</w:t>
            </w:r>
            <w:r w:rsidRPr="00D82D4B">
              <w:rPr>
                <w:spacing w:val="-5"/>
                <w:w w:val="105"/>
                <w:sz w:val="14"/>
                <w:lang w:val="uk-UA"/>
              </w:rPr>
              <w:t xml:space="preserve"> </w:t>
            </w:r>
            <w:r>
              <w:rPr>
                <w:spacing w:val="-5"/>
                <w:w w:val="105"/>
                <w:sz w:val="14"/>
              </w:rPr>
              <w:t>retained</w:t>
            </w:r>
            <w:r w:rsidRPr="00D82D4B">
              <w:rPr>
                <w:spacing w:val="-5"/>
                <w:w w:val="105"/>
                <w:sz w:val="14"/>
                <w:lang w:val="uk-UA"/>
              </w:rPr>
              <w:t xml:space="preserve"> </w:t>
            </w:r>
            <w:r>
              <w:rPr>
                <w:spacing w:val="-4"/>
                <w:w w:val="105"/>
                <w:sz w:val="14"/>
              </w:rPr>
              <w:t>in</w:t>
            </w:r>
            <w:r w:rsidRPr="00D82D4B">
              <w:rPr>
                <w:spacing w:val="-5"/>
                <w:w w:val="105"/>
                <w:sz w:val="14"/>
                <w:lang w:val="uk-UA"/>
              </w:rPr>
              <w:t xml:space="preserve"> </w:t>
            </w:r>
            <w:r>
              <w:rPr>
                <w:spacing w:val="-3"/>
                <w:w w:val="105"/>
                <w:sz w:val="14"/>
              </w:rPr>
              <w:t>Great</w:t>
            </w:r>
            <w:r w:rsidRPr="00D82D4B">
              <w:rPr>
                <w:spacing w:val="-19"/>
                <w:w w:val="105"/>
                <w:sz w:val="14"/>
                <w:lang w:val="uk-UA"/>
              </w:rPr>
              <w:t xml:space="preserve"> </w:t>
            </w:r>
            <w:r>
              <w:rPr>
                <w:w w:val="105"/>
                <w:sz w:val="14"/>
              </w:rPr>
              <w:t>Britain</w:t>
            </w:r>
            <w:r w:rsidRPr="00D82D4B">
              <w:rPr>
                <w:spacing w:val="-20"/>
                <w:w w:val="105"/>
                <w:sz w:val="14"/>
                <w:lang w:val="uk-UA"/>
              </w:rPr>
              <w:t xml:space="preserve"> </w:t>
            </w:r>
            <w:r w:rsidRPr="00D82D4B">
              <w:rPr>
                <w:spacing w:val="-3"/>
                <w:w w:val="105"/>
                <w:sz w:val="14"/>
                <w:lang w:val="uk-UA"/>
              </w:rPr>
              <w:t>(</w:t>
            </w:r>
            <w:r>
              <w:rPr>
                <w:spacing w:val="-3"/>
                <w:w w:val="105"/>
                <w:sz w:val="14"/>
              </w:rPr>
              <w:t>retained</w:t>
            </w:r>
            <w:r w:rsidRPr="00D82D4B">
              <w:rPr>
                <w:spacing w:val="-5"/>
                <w:w w:val="105"/>
                <w:sz w:val="14"/>
                <w:lang w:val="uk-UA"/>
              </w:rPr>
              <w:t xml:space="preserve"> </w:t>
            </w:r>
            <w:r>
              <w:rPr>
                <w:spacing w:val="-4"/>
                <w:w w:val="105"/>
                <w:sz w:val="14"/>
              </w:rPr>
              <w:t>EU</w:t>
            </w:r>
            <w:r w:rsidRPr="00D82D4B">
              <w:rPr>
                <w:spacing w:val="-20"/>
                <w:w w:val="105"/>
                <w:sz w:val="14"/>
                <w:lang w:val="uk-UA"/>
              </w:rPr>
              <w:t xml:space="preserve"> </w:t>
            </w:r>
            <w:r>
              <w:rPr>
                <w:w w:val="105"/>
                <w:sz w:val="14"/>
              </w:rPr>
              <w:t>law</w:t>
            </w:r>
            <w:r w:rsidRPr="00D82D4B">
              <w:rPr>
                <w:spacing w:val="-19"/>
                <w:w w:val="105"/>
                <w:sz w:val="14"/>
                <w:lang w:val="uk-UA"/>
              </w:rPr>
              <w:t xml:space="preserve"> </w:t>
            </w:r>
            <w:r>
              <w:rPr>
                <w:spacing w:val="4"/>
                <w:w w:val="105"/>
                <w:sz w:val="14"/>
              </w:rPr>
              <w:t>as</w:t>
            </w:r>
            <w:r w:rsidRPr="00D82D4B">
              <w:rPr>
                <w:spacing w:val="-20"/>
                <w:w w:val="105"/>
                <w:sz w:val="14"/>
                <w:lang w:val="uk-UA"/>
              </w:rPr>
              <w:t xml:space="preserve"> </w:t>
            </w:r>
            <w:r>
              <w:rPr>
                <w:w w:val="105"/>
                <w:sz w:val="14"/>
              </w:rPr>
              <w:t>defined</w:t>
            </w:r>
            <w:r w:rsidRPr="00D82D4B">
              <w:rPr>
                <w:spacing w:val="-20"/>
                <w:w w:val="105"/>
                <w:sz w:val="14"/>
                <w:lang w:val="uk-UA"/>
              </w:rPr>
              <w:t xml:space="preserve"> </w:t>
            </w:r>
            <w:r>
              <w:rPr>
                <w:spacing w:val="-4"/>
                <w:w w:val="105"/>
                <w:sz w:val="14"/>
              </w:rPr>
              <w:t>in</w:t>
            </w:r>
            <w:r w:rsidRPr="00D82D4B">
              <w:rPr>
                <w:spacing w:val="-5"/>
                <w:w w:val="105"/>
                <w:sz w:val="14"/>
                <w:lang w:val="uk-UA"/>
              </w:rPr>
              <w:t xml:space="preserve"> </w:t>
            </w:r>
            <w:r>
              <w:rPr>
                <w:spacing w:val="-5"/>
                <w:w w:val="105"/>
                <w:sz w:val="14"/>
              </w:rPr>
              <w:t>the</w:t>
            </w:r>
            <w:r w:rsidRPr="00D82D4B">
              <w:rPr>
                <w:spacing w:val="-4"/>
                <w:w w:val="105"/>
                <w:sz w:val="14"/>
                <w:lang w:val="uk-UA"/>
              </w:rPr>
              <w:t xml:space="preserve"> </w:t>
            </w:r>
            <w:r>
              <w:rPr>
                <w:spacing w:val="-3"/>
                <w:w w:val="105"/>
                <w:sz w:val="14"/>
              </w:rPr>
              <w:t>European</w:t>
            </w:r>
            <w:r w:rsidRPr="00D82D4B">
              <w:rPr>
                <w:spacing w:val="-20"/>
                <w:w w:val="105"/>
                <w:sz w:val="14"/>
                <w:lang w:val="uk-UA"/>
              </w:rPr>
              <w:t xml:space="preserve"> </w:t>
            </w:r>
            <w:r>
              <w:rPr>
                <w:spacing w:val="-3"/>
                <w:w w:val="105"/>
                <w:sz w:val="14"/>
              </w:rPr>
              <w:t>Union</w:t>
            </w:r>
            <w:r w:rsidRPr="00D82D4B">
              <w:rPr>
                <w:spacing w:val="-5"/>
                <w:w w:val="105"/>
                <w:sz w:val="14"/>
                <w:lang w:val="uk-UA"/>
              </w:rPr>
              <w:t xml:space="preserve"> </w:t>
            </w:r>
            <w:r w:rsidRPr="00D82D4B">
              <w:rPr>
                <w:spacing w:val="-4"/>
                <w:w w:val="105"/>
                <w:sz w:val="14"/>
                <w:lang w:val="uk-UA"/>
              </w:rPr>
              <w:t>(</w:t>
            </w:r>
            <w:r>
              <w:rPr>
                <w:spacing w:val="-4"/>
                <w:w w:val="105"/>
                <w:sz w:val="14"/>
              </w:rPr>
              <w:t>Withdrawal</w:t>
            </w:r>
            <w:r w:rsidRPr="00D82D4B">
              <w:rPr>
                <w:spacing w:val="-4"/>
                <w:w w:val="105"/>
                <w:sz w:val="14"/>
                <w:lang w:val="uk-UA"/>
              </w:rPr>
              <w:t>)</w:t>
            </w:r>
            <w:r w:rsidRPr="00D82D4B">
              <w:rPr>
                <w:spacing w:val="-5"/>
                <w:w w:val="105"/>
                <w:sz w:val="14"/>
                <w:lang w:val="uk-UA"/>
              </w:rPr>
              <w:t xml:space="preserve"> </w:t>
            </w:r>
            <w:r>
              <w:rPr>
                <w:spacing w:val="-5"/>
                <w:w w:val="105"/>
                <w:sz w:val="14"/>
              </w:rPr>
              <w:t>Act</w:t>
            </w:r>
            <w:r w:rsidRPr="00D82D4B">
              <w:rPr>
                <w:spacing w:val="-4"/>
                <w:w w:val="105"/>
                <w:sz w:val="14"/>
                <w:lang w:val="uk-UA"/>
              </w:rPr>
              <w:t xml:space="preserve"> 2018)</w:t>
            </w:r>
            <w:r w:rsidR="00D82D4B">
              <w:rPr>
                <w:spacing w:val="-4"/>
                <w:w w:val="105"/>
                <w:sz w:val="14"/>
                <w:lang w:val="uk-UA"/>
              </w:rPr>
              <w:t>/</w:t>
            </w:r>
            <w:r w:rsidR="00D82D4B" w:rsidRPr="00E40131">
              <w:rPr>
                <w:b/>
                <w:spacing w:val="-5"/>
                <w:w w:val="105"/>
                <w:sz w:val="14"/>
                <w:lang w:val="uk-UA"/>
              </w:rPr>
              <w:t xml:space="preserve"> Посилання на законодавство Європейського Союзу в цьому сертифікаті є посиланнями на пряме законодавство ЄС, яке було збережено Великою Британією (збережене законодавство ЄС, як вказано в Акті (про вихід з) Європейського Союзу 2018 року)</w:t>
            </w:r>
            <w:r w:rsidRPr="00D82D4B">
              <w:rPr>
                <w:spacing w:val="-4"/>
                <w:w w:val="105"/>
                <w:sz w:val="14"/>
                <w:lang w:val="ru-RU"/>
              </w:rPr>
              <w:t>.</w:t>
            </w:r>
          </w:p>
        </w:tc>
      </w:tr>
      <w:tr w:rsidR="00403DB3" w:rsidRPr="008C2EC2" w:rsidTr="00607513">
        <w:trPr>
          <w:trHeight w:val="319"/>
        </w:trPr>
        <w:tc>
          <w:tcPr>
            <w:tcW w:w="284" w:type="dxa"/>
            <w:vMerge/>
            <w:tcBorders>
              <w:top w:val="nil"/>
              <w:left w:val="nil"/>
              <w:bottom w:val="nil"/>
            </w:tcBorders>
          </w:tcPr>
          <w:p w:rsidR="00403DB3" w:rsidRPr="00D82D4B" w:rsidRDefault="00403DB3">
            <w:pPr>
              <w:rPr>
                <w:sz w:val="2"/>
                <w:szCs w:val="2"/>
                <w:lang w:val="ru-RU"/>
              </w:rPr>
            </w:pPr>
          </w:p>
        </w:tc>
        <w:tc>
          <w:tcPr>
            <w:tcW w:w="11057" w:type="dxa"/>
            <w:gridSpan w:val="3"/>
            <w:tcBorders>
              <w:top w:val="nil"/>
              <w:bottom w:val="nil"/>
            </w:tcBorders>
          </w:tcPr>
          <w:p w:rsidR="00403DB3" w:rsidRPr="00D82D4B" w:rsidRDefault="00C844F6" w:rsidP="000B5B7C">
            <w:pPr>
              <w:pStyle w:val="TableParagraph"/>
              <w:ind w:left="116" w:right="139"/>
              <w:jc w:val="both"/>
              <w:rPr>
                <w:sz w:val="14"/>
                <w:lang w:val="ru-RU"/>
              </w:rPr>
            </w:pPr>
            <w:r>
              <w:rPr>
                <w:w w:val="105"/>
                <w:sz w:val="14"/>
              </w:rPr>
              <w:t>References</w:t>
            </w:r>
            <w:r w:rsidRPr="00D82D4B">
              <w:rPr>
                <w:w w:val="105"/>
                <w:sz w:val="14"/>
                <w:lang w:val="ru-RU"/>
              </w:rPr>
              <w:t xml:space="preserve"> </w:t>
            </w:r>
            <w:r>
              <w:rPr>
                <w:w w:val="105"/>
                <w:sz w:val="14"/>
              </w:rPr>
              <w:t>to</w:t>
            </w:r>
            <w:r w:rsidRPr="00D82D4B">
              <w:rPr>
                <w:w w:val="105"/>
                <w:sz w:val="14"/>
                <w:lang w:val="ru-RU"/>
              </w:rPr>
              <w:t xml:space="preserve"> </w:t>
            </w:r>
            <w:r>
              <w:rPr>
                <w:w w:val="105"/>
                <w:sz w:val="14"/>
              </w:rPr>
              <w:t>Great</w:t>
            </w:r>
            <w:r w:rsidRPr="00D82D4B">
              <w:rPr>
                <w:w w:val="105"/>
                <w:sz w:val="14"/>
                <w:lang w:val="ru-RU"/>
              </w:rPr>
              <w:t xml:space="preserve"> </w:t>
            </w:r>
            <w:r>
              <w:rPr>
                <w:w w:val="105"/>
                <w:sz w:val="14"/>
              </w:rPr>
              <w:t>Britain</w:t>
            </w:r>
            <w:r w:rsidRPr="00D82D4B">
              <w:rPr>
                <w:w w:val="105"/>
                <w:sz w:val="14"/>
                <w:lang w:val="ru-RU"/>
              </w:rPr>
              <w:t xml:space="preserve"> </w:t>
            </w:r>
            <w:r>
              <w:rPr>
                <w:w w:val="105"/>
                <w:sz w:val="14"/>
              </w:rPr>
              <w:t>in</w:t>
            </w:r>
            <w:r w:rsidRPr="00D82D4B">
              <w:rPr>
                <w:w w:val="105"/>
                <w:sz w:val="14"/>
                <w:lang w:val="ru-RU"/>
              </w:rPr>
              <w:t xml:space="preserve"> </w:t>
            </w:r>
            <w:r>
              <w:rPr>
                <w:w w:val="105"/>
                <w:sz w:val="14"/>
              </w:rPr>
              <w:t>this</w:t>
            </w:r>
            <w:r w:rsidRPr="00D82D4B">
              <w:rPr>
                <w:w w:val="105"/>
                <w:sz w:val="14"/>
                <w:lang w:val="ru-RU"/>
              </w:rPr>
              <w:t xml:space="preserve"> </w:t>
            </w:r>
            <w:r>
              <w:rPr>
                <w:w w:val="105"/>
                <w:sz w:val="14"/>
              </w:rPr>
              <w:t>certificate</w:t>
            </w:r>
            <w:r w:rsidRPr="00D82D4B">
              <w:rPr>
                <w:w w:val="105"/>
                <w:sz w:val="14"/>
                <w:lang w:val="ru-RU"/>
              </w:rPr>
              <w:t xml:space="preserve"> </w:t>
            </w:r>
            <w:r>
              <w:rPr>
                <w:w w:val="105"/>
                <w:sz w:val="14"/>
              </w:rPr>
              <w:t>include</w:t>
            </w:r>
            <w:r w:rsidRPr="00D82D4B">
              <w:rPr>
                <w:w w:val="105"/>
                <w:sz w:val="14"/>
                <w:lang w:val="ru-RU"/>
              </w:rPr>
              <w:t xml:space="preserve"> </w:t>
            </w:r>
            <w:r>
              <w:rPr>
                <w:w w:val="105"/>
                <w:sz w:val="14"/>
              </w:rPr>
              <w:t>Channel</w:t>
            </w:r>
            <w:r w:rsidRPr="00D82D4B">
              <w:rPr>
                <w:w w:val="105"/>
                <w:sz w:val="14"/>
                <w:lang w:val="ru-RU"/>
              </w:rPr>
              <w:t xml:space="preserve"> </w:t>
            </w:r>
            <w:r>
              <w:rPr>
                <w:w w:val="105"/>
                <w:sz w:val="14"/>
              </w:rPr>
              <w:t>Islands</w:t>
            </w:r>
            <w:r w:rsidRPr="00D82D4B">
              <w:rPr>
                <w:w w:val="105"/>
                <w:sz w:val="14"/>
                <w:lang w:val="ru-RU"/>
              </w:rPr>
              <w:t xml:space="preserve"> </w:t>
            </w:r>
            <w:r>
              <w:rPr>
                <w:w w:val="105"/>
                <w:sz w:val="14"/>
              </w:rPr>
              <w:t>and</w:t>
            </w:r>
            <w:r w:rsidRPr="00D82D4B">
              <w:rPr>
                <w:w w:val="105"/>
                <w:sz w:val="14"/>
                <w:lang w:val="ru-RU"/>
              </w:rPr>
              <w:t xml:space="preserve"> </w:t>
            </w:r>
            <w:r>
              <w:rPr>
                <w:w w:val="105"/>
                <w:sz w:val="14"/>
              </w:rPr>
              <w:t>Isle</w:t>
            </w:r>
            <w:r w:rsidRPr="00D82D4B">
              <w:rPr>
                <w:w w:val="105"/>
                <w:sz w:val="14"/>
                <w:lang w:val="ru-RU"/>
              </w:rPr>
              <w:t xml:space="preserve"> </w:t>
            </w:r>
            <w:r>
              <w:rPr>
                <w:w w:val="105"/>
                <w:sz w:val="14"/>
              </w:rPr>
              <w:t>of</w:t>
            </w:r>
            <w:r w:rsidRPr="00D82D4B">
              <w:rPr>
                <w:w w:val="105"/>
                <w:sz w:val="14"/>
                <w:lang w:val="ru-RU"/>
              </w:rPr>
              <w:t xml:space="preserve"> </w:t>
            </w:r>
            <w:r>
              <w:rPr>
                <w:w w:val="105"/>
                <w:sz w:val="14"/>
              </w:rPr>
              <w:t>Man</w:t>
            </w:r>
            <w:r w:rsidR="00D82D4B">
              <w:rPr>
                <w:w w:val="105"/>
                <w:sz w:val="14"/>
                <w:lang w:val="uk-UA"/>
              </w:rPr>
              <w:t>/</w:t>
            </w:r>
            <w:r w:rsidR="00D82D4B">
              <w:rPr>
                <w:b/>
                <w:w w:val="105"/>
                <w:sz w:val="14"/>
                <w:lang w:val="uk-UA"/>
              </w:rPr>
              <w:t xml:space="preserve"> Посилання</w:t>
            </w:r>
            <w:r w:rsidR="00D82D4B" w:rsidRPr="00D82D4B">
              <w:rPr>
                <w:b/>
                <w:w w:val="105"/>
                <w:sz w:val="14"/>
                <w:lang w:val="ru-RU"/>
              </w:rPr>
              <w:t xml:space="preserve"> </w:t>
            </w:r>
            <w:r w:rsidR="00D82D4B">
              <w:rPr>
                <w:b/>
                <w:w w:val="105"/>
                <w:sz w:val="14"/>
                <w:lang w:val="uk-UA"/>
              </w:rPr>
              <w:t>про</w:t>
            </w:r>
            <w:r w:rsidR="00D82D4B" w:rsidRPr="00D82D4B">
              <w:rPr>
                <w:b/>
                <w:w w:val="105"/>
                <w:sz w:val="14"/>
                <w:lang w:val="ru-RU"/>
              </w:rPr>
              <w:t xml:space="preserve"> </w:t>
            </w:r>
            <w:proofErr w:type="spellStart"/>
            <w:r w:rsidR="00D82D4B" w:rsidRPr="00D82D4B">
              <w:rPr>
                <w:b/>
                <w:w w:val="105"/>
                <w:sz w:val="14"/>
                <w:lang w:val="ru-RU"/>
              </w:rPr>
              <w:t>Велику</w:t>
            </w:r>
            <w:proofErr w:type="spellEnd"/>
            <w:r w:rsidR="00D82D4B" w:rsidRPr="00D82D4B">
              <w:rPr>
                <w:b/>
                <w:w w:val="105"/>
                <w:sz w:val="14"/>
                <w:lang w:val="ru-RU"/>
              </w:rPr>
              <w:t xml:space="preserve"> </w:t>
            </w:r>
            <w:proofErr w:type="spellStart"/>
            <w:r w:rsidR="00D82D4B" w:rsidRPr="00D82D4B">
              <w:rPr>
                <w:b/>
                <w:w w:val="105"/>
                <w:sz w:val="14"/>
                <w:lang w:val="ru-RU"/>
              </w:rPr>
              <w:t>Британію</w:t>
            </w:r>
            <w:proofErr w:type="spellEnd"/>
            <w:r w:rsidR="00D82D4B" w:rsidRPr="00D82D4B">
              <w:rPr>
                <w:b/>
                <w:w w:val="105"/>
                <w:sz w:val="14"/>
                <w:lang w:val="ru-RU"/>
              </w:rPr>
              <w:t xml:space="preserve"> у </w:t>
            </w:r>
            <w:proofErr w:type="spellStart"/>
            <w:r w:rsidR="00D82D4B" w:rsidRPr="00D82D4B">
              <w:rPr>
                <w:b/>
                <w:w w:val="105"/>
                <w:sz w:val="14"/>
                <w:lang w:val="ru-RU"/>
              </w:rPr>
              <w:t>цьому</w:t>
            </w:r>
            <w:proofErr w:type="spellEnd"/>
            <w:r w:rsidR="00D82D4B" w:rsidRPr="00D82D4B">
              <w:rPr>
                <w:b/>
                <w:w w:val="105"/>
                <w:sz w:val="14"/>
                <w:lang w:val="ru-RU"/>
              </w:rPr>
              <w:t xml:space="preserve"> </w:t>
            </w:r>
            <w:proofErr w:type="spellStart"/>
            <w:r w:rsidR="00D82D4B" w:rsidRPr="00D82D4B">
              <w:rPr>
                <w:b/>
                <w:w w:val="105"/>
                <w:sz w:val="14"/>
                <w:lang w:val="ru-RU"/>
              </w:rPr>
              <w:t>сертифікаті</w:t>
            </w:r>
            <w:proofErr w:type="spellEnd"/>
            <w:r w:rsidR="00D82D4B" w:rsidRPr="00D82D4B">
              <w:rPr>
                <w:b/>
                <w:w w:val="105"/>
                <w:sz w:val="14"/>
                <w:lang w:val="ru-RU"/>
              </w:rPr>
              <w:t xml:space="preserve"> </w:t>
            </w:r>
            <w:proofErr w:type="spellStart"/>
            <w:r w:rsidR="00D82D4B" w:rsidRPr="00D82D4B">
              <w:rPr>
                <w:b/>
                <w:w w:val="105"/>
                <w:sz w:val="14"/>
                <w:lang w:val="ru-RU"/>
              </w:rPr>
              <w:t>включають</w:t>
            </w:r>
            <w:proofErr w:type="spellEnd"/>
            <w:r w:rsidR="00D82D4B" w:rsidRPr="00D82D4B">
              <w:rPr>
                <w:b/>
                <w:w w:val="105"/>
                <w:sz w:val="14"/>
                <w:lang w:val="ru-RU"/>
              </w:rPr>
              <w:t xml:space="preserve"> </w:t>
            </w:r>
            <w:proofErr w:type="spellStart"/>
            <w:r w:rsidR="00D82D4B" w:rsidRPr="00D82D4B">
              <w:rPr>
                <w:b/>
                <w:w w:val="105"/>
                <w:sz w:val="14"/>
                <w:lang w:val="ru-RU"/>
              </w:rPr>
              <w:t>також</w:t>
            </w:r>
            <w:proofErr w:type="spellEnd"/>
            <w:r w:rsidR="00D82D4B" w:rsidRPr="00D82D4B">
              <w:rPr>
                <w:b/>
                <w:w w:val="105"/>
                <w:sz w:val="14"/>
                <w:lang w:val="ru-RU"/>
              </w:rPr>
              <w:t xml:space="preserve"> </w:t>
            </w:r>
            <w:proofErr w:type="spellStart"/>
            <w:r w:rsidR="00D82D4B" w:rsidRPr="00D82D4B">
              <w:rPr>
                <w:b/>
                <w:w w:val="105"/>
                <w:sz w:val="14"/>
                <w:lang w:val="ru-RU"/>
              </w:rPr>
              <w:t>Нормандські</w:t>
            </w:r>
            <w:proofErr w:type="spellEnd"/>
            <w:r w:rsidR="00D82D4B" w:rsidRPr="00D82D4B">
              <w:rPr>
                <w:b/>
                <w:w w:val="105"/>
                <w:sz w:val="14"/>
                <w:lang w:val="ru-RU"/>
              </w:rPr>
              <w:t xml:space="preserve"> </w:t>
            </w:r>
            <w:proofErr w:type="spellStart"/>
            <w:r w:rsidR="00D82D4B" w:rsidRPr="00D82D4B">
              <w:rPr>
                <w:b/>
                <w:w w:val="105"/>
                <w:sz w:val="14"/>
                <w:lang w:val="ru-RU"/>
              </w:rPr>
              <w:t>острови</w:t>
            </w:r>
            <w:proofErr w:type="spellEnd"/>
            <w:r w:rsidR="00D82D4B" w:rsidRPr="00D82D4B">
              <w:rPr>
                <w:b/>
                <w:w w:val="105"/>
                <w:sz w:val="14"/>
                <w:lang w:val="ru-RU"/>
              </w:rPr>
              <w:t xml:space="preserve"> та </w:t>
            </w:r>
            <w:proofErr w:type="spellStart"/>
            <w:r w:rsidR="00D82D4B" w:rsidRPr="00D82D4B">
              <w:rPr>
                <w:b/>
                <w:w w:val="105"/>
                <w:sz w:val="14"/>
                <w:lang w:val="ru-RU"/>
              </w:rPr>
              <w:t>острів</w:t>
            </w:r>
            <w:proofErr w:type="spellEnd"/>
            <w:r w:rsidR="00D82D4B" w:rsidRPr="00D82D4B">
              <w:rPr>
                <w:b/>
                <w:w w:val="105"/>
                <w:sz w:val="14"/>
                <w:lang w:val="ru-RU"/>
              </w:rPr>
              <w:t xml:space="preserve"> Мен</w:t>
            </w:r>
            <w:r w:rsidRPr="00D82D4B">
              <w:rPr>
                <w:w w:val="105"/>
                <w:sz w:val="14"/>
                <w:lang w:val="ru-RU"/>
              </w:rPr>
              <w:t>.</w:t>
            </w:r>
          </w:p>
        </w:tc>
      </w:tr>
      <w:tr w:rsidR="00403DB3" w:rsidTr="00607513">
        <w:trPr>
          <w:trHeight w:val="719"/>
        </w:trPr>
        <w:tc>
          <w:tcPr>
            <w:tcW w:w="284" w:type="dxa"/>
            <w:vMerge/>
            <w:tcBorders>
              <w:top w:val="nil"/>
              <w:left w:val="nil"/>
              <w:bottom w:val="nil"/>
            </w:tcBorders>
          </w:tcPr>
          <w:p w:rsidR="00403DB3" w:rsidRPr="00D82D4B" w:rsidRDefault="00403DB3">
            <w:pPr>
              <w:rPr>
                <w:sz w:val="2"/>
                <w:szCs w:val="2"/>
                <w:lang w:val="ru-RU"/>
              </w:rPr>
            </w:pPr>
          </w:p>
        </w:tc>
        <w:tc>
          <w:tcPr>
            <w:tcW w:w="11057" w:type="dxa"/>
            <w:gridSpan w:val="3"/>
            <w:tcBorders>
              <w:top w:val="nil"/>
              <w:bottom w:val="nil"/>
            </w:tcBorders>
          </w:tcPr>
          <w:p w:rsidR="00403DB3" w:rsidRDefault="00C844F6" w:rsidP="000B5B7C">
            <w:pPr>
              <w:pStyle w:val="TableParagraph"/>
              <w:ind w:left="116" w:right="139"/>
              <w:jc w:val="both"/>
              <w:rPr>
                <w:b/>
                <w:sz w:val="14"/>
              </w:rPr>
            </w:pPr>
            <w:r>
              <w:rPr>
                <w:b/>
                <w:spacing w:val="-5"/>
                <w:w w:val="105"/>
                <w:sz w:val="14"/>
              </w:rPr>
              <w:t xml:space="preserve">See </w:t>
            </w:r>
            <w:r>
              <w:rPr>
                <w:b/>
                <w:spacing w:val="-3"/>
                <w:w w:val="105"/>
                <w:sz w:val="14"/>
              </w:rPr>
              <w:t xml:space="preserve">notes </w:t>
            </w:r>
            <w:r>
              <w:rPr>
                <w:b/>
                <w:spacing w:val="-4"/>
                <w:w w:val="105"/>
                <w:sz w:val="14"/>
              </w:rPr>
              <w:t xml:space="preserve">in </w:t>
            </w:r>
            <w:r>
              <w:rPr>
                <w:b/>
                <w:spacing w:val="-3"/>
                <w:w w:val="105"/>
                <w:sz w:val="14"/>
              </w:rPr>
              <w:t xml:space="preserve">Annex </w:t>
            </w:r>
            <w:r>
              <w:rPr>
                <w:b/>
                <w:spacing w:val="-4"/>
                <w:w w:val="105"/>
                <w:sz w:val="14"/>
              </w:rPr>
              <w:t xml:space="preserve">II of Commission </w:t>
            </w:r>
            <w:r>
              <w:rPr>
                <w:b/>
                <w:spacing w:val="-3"/>
                <w:w w:val="105"/>
                <w:sz w:val="14"/>
              </w:rPr>
              <w:t xml:space="preserve">Implementing </w:t>
            </w:r>
            <w:r>
              <w:rPr>
                <w:b/>
                <w:spacing w:val="-4"/>
                <w:w w:val="105"/>
                <w:sz w:val="14"/>
              </w:rPr>
              <w:t xml:space="preserve">Regulation </w:t>
            </w:r>
            <w:r>
              <w:rPr>
                <w:b/>
                <w:w w:val="105"/>
                <w:sz w:val="14"/>
              </w:rPr>
              <w:t xml:space="preserve">(EU) </w:t>
            </w:r>
            <w:r>
              <w:rPr>
                <w:b/>
                <w:spacing w:val="-5"/>
                <w:w w:val="105"/>
                <w:sz w:val="14"/>
              </w:rPr>
              <w:t xml:space="preserve">2019/628 </w:t>
            </w:r>
            <w:r>
              <w:rPr>
                <w:b/>
                <w:spacing w:val="-4"/>
                <w:w w:val="105"/>
                <w:sz w:val="14"/>
              </w:rPr>
              <w:t xml:space="preserve">of </w:t>
            </w:r>
            <w:r>
              <w:rPr>
                <w:b/>
                <w:w w:val="105"/>
                <w:sz w:val="14"/>
              </w:rPr>
              <w:t xml:space="preserve">8 </w:t>
            </w:r>
            <w:r>
              <w:rPr>
                <w:b/>
                <w:spacing w:val="-3"/>
                <w:w w:val="105"/>
                <w:sz w:val="14"/>
              </w:rPr>
              <w:t xml:space="preserve">April </w:t>
            </w:r>
            <w:r>
              <w:rPr>
                <w:b/>
                <w:spacing w:val="-6"/>
                <w:w w:val="105"/>
                <w:sz w:val="14"/>
              </w:rPr>
              <w:t xml:space="preserve">2019 </w:t>
            </w:r>
            <w:r>
              <w:rPr>
                <w:b/>
                <w:spacing w:val="-4"/>
                <w:w w:val="105"/>
                <w:sz w:val="14"/>
              </w:rPr>
              <w:t xml:space="preserve">concerning </w:t>
            </w:r>
            <w:r>
              <w:rPr>
                <w:b/>
                <w:spacing w:val="-3"/>
                <w:w w:val="105"/>
                <w:sz w:val="14"/>
              </w:rPr>
              <w:t xml:space="preserve">model </w:t>
            </w:r>
            <w:r>
              <w:rPr>
                <w:b/>
                <w:spacing w:val="-5"/>
                <w:w w:val="105"/>
                <w:sz w:val="14"/>
              </w:rPr>
              <w:t xml:space="preserve">official </w:t>
            </w:r>
            <w:r>
              <w:rPr>
                <w:b/>
                <w:spacing w:val="-4"/>
                <w:w w:val="105"/>
                <w:sz w:val="14"/>
              </w:rPr>
              <w:t xml:space="preserve">certificates </w:t>
            </w:r>
            <w:r>
              <w:rPr>
                <w:b/>
                <w:spacing w:val="-5"/>
                <w:w w:val="105"/>
                <w:sz w:val="14"/>
              </w:rPr>
              <w:t xml:space="preserve">for </w:t>
            </w:r>
            <w:r>
              <w:rPr>
                <w:b/>
                <w:spacing w:val="-4"/>
                <w:w w:val="105"/>
                <w:sz w:val="14"/>
              </w:rPr>
              <w:t xml:space="preserve">certain animals </w:t>
            </w:r>
            <w:r>
              <w:rPr>
                <w:b/>
                <w:spacing w:val="-5"/>
                <w:w w:val="105"/>
                <w:sz w:val="14"/>
              </w:rPr>
              <w:t xml:space="preserve">and </w:t>
            </w:r>
            <w:r>
              <w:rPr>
                <w:b/>
                <w:spacing w:val="-3"/>
                <w:w w:val="105"/>
                <w:sz w:val="14"/>
              </w:rPr>
              <w:t xml:space="preserve">goods </w:t>
            </w:r>
            <w:r>
              <w:rPr>
                <w:b/>
                <w:w w:val="105"/>
                <w:sz w:val="14"/>
              </w:rPr>
              <w:t xml:space="preserve">and </w:t>
            </w:r>
            <w:r>
              <w:rPr>
                <w:b/>
                <w:spacing w:val="-3"/>
                <w:w w:val="105"/>
                <w:sz w:val="14"/>
              </w:rPr>
              <w:t xml:space="preserve">amending </w:t>
            </w:r>
            <w:r>
              <w:rPr>
                <w:b/>
                <w:spacing w:val="-4"/>
                <w:w w:val="105"/>
                <w:sz w:val="14"/>
              </w:rPr>
              <w:t xml:space="preserve">Regulation </w:t>
            </w:r>
            <w:r>
              <w:rPr>
                <w:b/>
                <w:w w:val="105"/>
                <w:sz w:val="14"/>
              </w:rPr>
              <w:t xml:space="preserve">(EC) </w:t>
            </w:r>
            <w:r>
              <w:rPr>
                <w:b/>
                <w:spacing w:val="-4"/>
                <w:w w:val="105"/>
                <w:sz w:val="14"/>
              </w:rPr>
              <w:t xml:space="preserve">No </w:t>
            </w:r>
            <w:r>
              <w:rPr>
                <w:b/>
                <w:spacing w:val="-3"/>
                <w:w w:val="105"/>
                <w:sz w:val="14"/>
              </w:rPr>
              <w:t xml:space="preserve">2074/2005 </w:t>
            </w:r>
            <w:r>
              <w:rPr>
                <w:b/>
                <w:spacing w:val="-5"/>
                <w:w w:val="105"/>
                <w:sz w:val="14"/>
              </w:rPr>
              <w:t xml:space="preserve">and </w:t>
            </w:r>
            <w:r>
              <w:rPr>
                <w:b/>
                <w:spacing w:val="-3"/>
                <w:w w:val="105"/>
                <w:sz w:val="14"/>
              </w:rPr>
              <w:t xml:space="preserve">Implementing </w:t>
            </w:r>
            <w:r>
              <w:rPr>
                <w:b/>
                <w:spacing w:val="-4"/>
                <w:w w:val="105"/>
                <w:sz w:val="14"/>
              </w:rPr>
              <w:t xml:space="preserve">Regulation </w:t>
            </w:r>
            <w:r>
              <w:rPr>
                <w:b/>
                <w:w w:val="105"/>
                <w:sz w:val="14"/>
              </w:rPr>
              <w:t xml:space="preserve">(EU) </w:t>
            </w:r>
            <w:r>
              <w:rPr>
                <w:b/>
                <w:spacing w:val="-3"/>
                <w:w w:val="105"/>
                <w:sz w:val="14"/>
              </w:rPr>
              <w:t>2016/759</w:t>
            </w:r>
            <w:r>
              <w:rPr>
                <w:b/>
                <w:spacing w:val="-4"/>
                <w:w w:val="105"/>
                <w:sz w:val="14"/>
              </w:rPr>
              <w:t xml:space="preserve"> as </w:t>
            </w:r>
            <w:r>
              <w:rPr>
                <w:b/>
                <w:w w:val="105"/>
                <w:sz w:val="14"/>
              </w:rPr>
              <w:t xml:space="preserve">regards </w:t>
            </w:r>
            <w:r>
              <w:rPr>
                <w:b/>
                <w:spacing w:val="-3"/>
                <w:w w:val="105"/>
                <w:sz w:val="14"/>
              </w:rPr>
              <w:t xml:space="preserve">these model certificates </w:t>
            </w:r>
            <w:r>
              <w:rPr>
                <w:b/>
                <w:spacing w:val="-5"/>
                <w:w w:val="105"/>
                <w:sz w:val="14"/>
              </w:rPr>
              <w:t xml:space="preserve">(OJ </w:t>
            </w:r>
            <w:r>
              <w:rPr>
                <w:b/>
                <w:w w:val="105"/>
                <w:sz w:val="14"/>
              </w:rPr>
              <w:t xml:space="preserve">L 131, 17.5.2019, </w:t>
            </w:r>
            <w:r>
              <w:rPr>
                <w:b/>
                <w:spacing w:val="-4"/>
                <w:w w:val="105"/>
                <w:sz w:val="14"/>
              </w:rPr>
              <w:t>p. 101).</w:t>
            </w:r>
            <w:r w:rsidR="00D82D4B">
              <w:rPr>
                <w:b/>
                <w:spacing w:val="-4"/>
                <w:w w:val="105"/>
                <w:sz w:val="14"/>
                <w:lang w:val="uk-UA"/>
              </w:rPr>
              <w:t>/</w:t>
            </w:r>
            <w:r w:rsidR="00D82D4B" w:rsidRPr="00362460">
              <w:rPr>
                <w:b/>
                <w:spacing w:val="-5"/>
                <w:w w:val="105"/>
                <w:sz w:val="14"/>
              </w:rPr>
              <w:t xml:space="preserve"> </w:t>
            </w:r>
            <w:proofErr w:type="spellStart"/>
            <w:r w:rsidR="00D82D4B" w:rsidRPr="00362460">
              <w:rPr>
                <w:b/>
                <w:spacing w:val="-5"/>
                <w:w w:val="105"/>
                <w:sz w:val="14"/>
              </w:rPr>
              <w:t>Дивись</w:t>
            </w:r>
            <w:proofErr w:type="spellEnd"/>
            <w:r w:rsidR="00D82D4B" w:rsidRPr="00362460">
              <w:rPr>
                <w:b/>
                <w:spacing w:val="-5"/>
                <w:w w:val="105"/>
                <w:sz w:val="14"/>
              </w:rPr>
              <w:t xml:space="preserve"> </w:t>
            </w:r>
            <w:proofErr w:type="spellStart"/>
            <w:r w:rsidR="00D82D4B" w:rsidRPr="00362460">
              <w:rPr>
                <w:b/>
                <w:spacing w:val="-5"/>
                <w:w w:val="105"/>
                <w:sz w:val="14"/>
              </w:rPr>
              <w:t>примітки</w:t>
            </w:r>
            <w:proofErr w:type="spellEnd"/>
            <w:r w:rsidR="00D82D4B" w:rsidRPr="00362460">
              <w:rPr>
                <w:b/>
                <w:spacing w:val="-5"/>
                <w:w w:val="105"/>
                <w:sz w:val="14"/>
              </w:rPr>
              <w:t xml:space="preserve"> у </w:t>
            </w:r>
            <w:proofErr w:type="spellStart"/>
            <w:r w:rsidR="00D82D4B" w:rsidRPr="00362460">
              <w:rPr>
                <w:b/>
                <w:spacing w:val="-5"/>
                <w:w w:val="105"/>
                <w:sz w:val="14"/>
              </w:rPr>
              <w:t>Додатку</w:t>
            </w:r>
            <w:proofErr w:type="spellEnd"/>
            <w:r w:rsidR="00D82D4B" w:rsidRPr="00362460">
              <w:rPr>
                <w:b/>
                <w:spacing w:val="-5"/>
                <w:w w:val="105"/>
                <w:sz w:val="14"/>
              </w:rPr>
              <w:t xml:space="preserve"> ІІ </w:t>
            </w:r>
            <w:proofErr w:type="spellStart"/>
            <w:r w:rsidR="00D82D4B" w:rsidRPr="00362460">
              <w:rPr>
                <w:b/>
                <w:spacing w:val="-5"/>
                <w:w w:val="105"/>
                <w:sz w:val="14"/>
              </w:rPr>
              <w:t>Виконавчого</w:t>
            </w:r>
            <w:proofErr w:type="spellEnd"/>
            <w:r w:rsidR="00D82D4B" w:rsidRPr="00362460">
              <w:rPr>
                <w:b/>
                <w:spacing w:val="-5"/>
                <w:w w:val="105"/>
                <w:sz w:val="14"/>
              </w:rPr>
              <w:t xml:space="preserve"> </w:t>
            </w:r>
            <w:proofErr w:type="spellStart"/>
            <w:r w:rsidR="00D82D4B" w:rsidRPr="00362460">
              <w:rPr>
                <w:b/>
                <w:spacing w:val="-5"/>
                <w:w w:val="105"/>
                <w:sz w:val="14"/>
              </w:rPr>
              <w:t>Регламенту</w:t>
            </w:r>
            <w:proofErr w:type="spellEnd"/>
            <w:r w:rsidR="00D82D4B" w:rsidRPr="00362460">
              <w:rPr>
                <w:b/>
                <w:spacing w:val="-5"/>
                <w:w w:val="105"/>
                <w:sz w:val="14"/>
              </w:rPr>
              <w:t xml:space="preserve"> </w:t>
            </w:r>
            <w:proofErr w:type="spellStart"/>
            <w:r w:rsidR="00D82D4B" w:rsidRPr="00362460">
              <w:rPr>
                <w:b/>
                <w:spacing w:val="-5"/>
                <w:w w:val="105"/>
                <w:sz w:val="14"/>
              </w:rPr>
              <w:t>Комісії</w:t>
            </w:r>
            <w:proofErr w:type="spellEnd"/>
            <w:r w:rsidR="00D82D4B" w:rsidRPr="00362460">
              <w:rPr>
                <w:b/>
                <w:spacing w:val="-5"/>
                <w:w w:val="105"/>
                <w:sz w:val="14"/>
              </w:rPr>
              <w:t xml:space="preserve"> (ЄС) 2019/628 </w:t>
            </w:r>
            <w:proofErr w:type="spellStart"/>
            <w:r w:rsidR="00D82D4B" w:rsidRPr="00362460">
              <w:rPr>
                <w:b/>
                <w:spacing w:val="-5"/>
                <w:w w:val="105"/>
                <w:sz w:val="14"/>
              </w:rPr>
              <w:t>від</w:t>
            </w:r>
            <w:proofErr w:type="spellEnd"/>
            <w:r w:rsidR="00D82D4B" w:rsidRPr="00362460">
              <w:rPr>
                <w:b/>
                <w:spacing w:val="-5"/>
                <w:w w:val="105"/>
                <w:sz w:val="14"/>
              </w:rPr>
              <w:t xml:space="preserve"> 08 </w:t>
            </w:r>
            <w:proofErr w:type="spellStart"/>
            <w:r w:rsidR="00D82D4B" w:rsidRPr="00362460">
              <w:rPr>
                <w:b/>
                <w:spacing w:val="-5"/>
                <w:w w:val="105"/>
                <w:sz w:val="14"/>
              </w:rPr>
              <w:t>квітня</w:t>
            </w:r>
            <w:proofErr w:type="spellEnd"/>
            <w:r w:rsidR="00D82D4B" w:rsidRPr="00362460">
              <w:rPr>
                <w:b/>
                <w:spacing w:val="-5"/>
                <w:w w:val="105"/>
                <w:sz w:val="14"/>
              </w:rPr>
              <w:t xml:space="preserve"> 2019 </w:t>
            </w:r>
            <w:proofErr w:type="spellStart"/>
            <w:r w:rsidR="00D82D4B" w:rsidRPr="00362460">
              <w:rPr>
                <w:b/>
                <w:spacing w:val="-5"/>
                <w:w w:val="105"/>
                <w:sz w:val="14"/>
              </w:rPr>
              <w:t>щодо</w:t>
            </w:r>
            <w:proofErr w:type="spellEnd"/>
            <w:r w:rsidR="00D82D4B" w:rsidRPr="00362460">
              <w:rPr>
                <w:b/>
                <w:spacing w:val="-5"/>
                <w:w w:val="105"/>
                <w:sz w:val="14"/>
              </w:rPr>
              <w:t xml:space="preserve"> </w:t>
            </w:r>
            <w:proofErr w:type="spellStart"/>
            <w:r w:rsidR="00D82D4B" w:rsidRPr="00362460">
              <w:rPr>
                <w:b/>
                <w:spacing w:val="-5"/>
                <w:w w:val="105"/>
                <w:sz w:val="14"/>
              </w:rPr>
              <w:t>форм</w:t>
            </w:r>
            <w:proofErr w:type="spellEnd"/>
            <w:r w:rsidR="00D82D4B" w:rsidRPr="00362460">
              <w:rPr>
                <w:b/>
                <w:spacing w:val="-5"/>
                <w:w w:val="105"/>
                <w:sz w:val="14"/>
              </w:rPr>
              <w:t xml:space="preserve"> </w:t>
            </w:r>
            <w:proofErr w:type="spellStart"/>
            <w:r w:rsidR="00D82D4B" w:rsidRPr="00362460">
              <w:rPr>
                <w:b/>
                <w:spacing w:val="-5"/>
                <w:w w:val="105"/>
                <w:sz w:val="14"/>
              </w:rPr>
              <w:t>офіційних</w:t>
            </w:r>
            <w:proofErr w:type="spellEnd"/>
            <w:r w:rsidR="00D82D4B" w:rsidRPr="00362460">
              <w:rPr>
                <w:b/>
                <w:spacing w:val="-5"/>
                <w:w w:val="105"/>
                <w:sz w:val="14"/>
              </w:rPr>
              <w:t xml:space="preserve"> </w:t>
            </w:r>
            <w:proofErr w:type="spellStart"/>
            <w:r w:rsidR="00D82D4B" w:rsidRPr="00362460">
              <w:rPr>
                <w:b/>
                <w:spacing w:val="-5"/>
                <w:w w:val="105"/>
                <w:sz w:val="14"/>
              </w:rPr>
              <w:t>сертифікатів</w:t>
            </w:r>
            <w:proofErr w:type="spellEnd"/>
            <w:r w:rsidR="00D82D4B" w:rsidRPr="00362460">
              <w:rPr>
                <w:b/>
                <w:spacing w:val="-5"/>
                <w:w w:val="105"/>
                <w:sz w:val="14"/>
              </w:rPr>
              <w:t xml:space="preserve"> </w:t>
            </w:r>
            <w:proofErr w:type="spellStart"/>
            <w:r w:rsidR="00D82D4B" w:rsidRPr="00362460">
              <w:rPr>
                <w:b/>
                <w:spacing w:val="-5"/>
                <w:w w:val="105"/>
                <w:sz w:val="14"/>
              </w:rPr>
              <w:t>для</w:t>
            </w:r>
            <w:proofErr w:type="spellEnd"/>
            <w:r w:rsidR="00D82D4B" w:rsidRPr="00362460">
              <w:rPr>
                <w:b/>
                <w:spacing w:val="-5"/>
                <w:w w:val="105"/>
                <w:sz w:val="14"/>
              </w:rPr>
              <w:t xml:space="preserve"> </w:t>
            </w:r>
            <w:proofErr w:type="spellStart"/>
            <w:r w:rsidR="00D82D4B" w:rsidRPr="00362460">
              <w:rPr>
                <w:b/>
                <w:spacing w:val="-5"/>
                <w:w w:val="105"/>
                <w:sz w:val="14"/>
              </w:rPr>
              <w:t>деяких</w:t>
            </w:r>
            <w:proofErr w:type="spellEnd"/>
            <w:r w:rsidR="00D82D4B" w:rsidRPr="00362460">
              <w:rPr>
                <w:b/>
                <w:spacing w:val="-5"/>
                <w:w w:val="105"/>
                <w:sz w:val="14"/>
              </w:rPr>
              <w:t xml:space="preserve"> </w:t>
            </w:r>
            <w:proofErr w:type="spellStart"/>
            <w:r w:rsidR="00D82D4B" w:rsidRPr="00362460">
              <w:rPr>
                <w:b/>
                <w:spacing w:val="-5"/>
                <w:w w:val="105"/>
                <w:sz w:val="14"/>
              </w:rPr>
              <w:t>тварин</w:t>
            </w:r>
            <w:proofErr w:type="spellEnd"/>
            <w:r w:rsidR="00D82D4B" w:rsidRPr="00362460">
              <w:rPr>
                <w:b/>
                <w:spacing w:val="-5"/>
                <w:w w:val="105"/>
                <w:sz w:val="14"/>
              </w:rPr>
              <w:t xml:space="preserve"> </w:t>
            </w:r>
            <w:proofErr w:type="spellStart"/>
            <w:r w:rsidR="00D82D4B" w:rsidRPr="00362460">
              <w:rPr>
                <w:b/>
                <w:spacing w:val="-5"/>
                <w:w w:val="105"/>
                <w:sz w:val="14"/>
              </w:rPr>
              <w:t>та</w:t>
            </w:r>
            <w:proofErr w:type="spellEnd"/>
            <w:r w:rsidR="00D82D4B" w:rsidRPr="00362460">
              <w:rPr>
                <w:b/>
                <w:spacing w:val="-5"/>
                <w:w w:val="105"/>
                <w:sz w:val="14"/>
              </w:rPr>
              <w:t xml:space="preserve"> </w:t>
            </w:r>
            <w:proofErr w:type="spellStart"/>
            <w:r w:rsidR="00D82D4B" w:rsidRPr="00362460">
              <w:rPr>
                <w:b/>
                <w:spacing w:val="-5"/>
                <w:w w:val="105"/>
                <w:sz w:val="14"/>
              </w:rPr>
              <w:t>товарів</w:t>
            </w:r>
            <w:proofErr w:type="spellEnd"/>
            <w:r w:rsidR="00D82D4B" w:rsidRPr="00362460">
              <w:rPr>
                <w:b/>
                <w:spacing w:val="-5"/>
                <w:w w:val="105"/>
                <w:sz w:val="14"/>
              </w:rPr>
              <w:t xml:space="preserve"> </w:t>
            </w:r>
            <w:proofErr w:type="spellStart"/>
            <w:r w:rsidR="00D82D4B" w:rsidRPr="00362460">
              <w:rPr>
                <w:b/>
                <w:spacing w:val="-5"/>
                <w:w w:val="105"/>
                <w:sz w:val="14"/>
              </w:rPr>
              <w:t>та</w:t>
            </w:r>
            <w:proofErr w:type="spellEnd"/>
            <w:r w:rsidR="00D82D4B" w:rsidRPr="00362460">
              <w:rPr>
                <w:b/>
                <w:spacing w:val="-5"/>
                <w:w w:val="105"/>
                <w:sz w:val="14"/>
              </w:rPr>
              <w:t xml:space="preserve"> </w:t>
            </w:r>
            <w:proofErr w:type="spellStart"/>
            <w:r w:rsidR="00D82D4B" w:rsidRPr="00362460">
              <w:rPr>
                <w:b/>
                <w:spacing w:val="-5"/>
                <w:w w:val="105"/>
                <w:sz w:val="14"/>
              </w:rPr>
              <w:t>змін</w:t>
            </w:r>
            <w:proofErr w:type="spellEnd"/>
            <w:r w:rsidR="00D82D4B" w:rsidRPr="00362460">
              <w:rPr>
                <w:b/>
                <w:spacing w:val="-5"/>
                <w:w w:val="105"/>
                <w:sz w:val="14"/>
              </w:rPr>
              <w:t xml:space="preserve"> </w:t>
            </w:r>
            <w:proofErr w:type="spellStart"/>
            <w:r w:rsidR="00D82D4B" w:rsidRPr="00362460">
              <w:rPr>
                <w:b/>
                <w:spacing w:val="-5"/>
                <w:w w:val="105"/>
                <w:sz w:val="14"/>
              </w:rPr>
              <w:t>Регламенту</w:t>
            </w:r>
            <w:proofErr w:type="spellEnd"/>
            <w:r w:rsidR="00D82D4B" w:rsidRPr="00362460">
              <w:rPr>
                <w:b/>
                <w:spacing w:val="-5"/>
                <w:w w:val="105"/>
                <w:sz w:val="14"/>
              </w:rPr>
              <w:t xml:space="preserve"> (ЄК) </w:t>
            </w:r>
            <w:r w:rsidR="00D82D4B" w:rsidRPr="008E027D">
              <w:rPr>
                <w:rFonts w:ascii="Times New Roman" w:hAnsi="Times New Roman" w:cs="Times New Roman"/>
                <w:b/>
                <w:sz w:val="14"/>
                <w:szCs w:val="14"/>
                <w:lang w:val="uk-UA"/>
              </w:rPr>
              <w:t>№</w:t>
            </w:r>
            <w:r w:rsidR="00D82D4B" w:rsidRPr="008E027D">
              <w:rPr>
                <w:b/>
                <w:sz w:val="14"/>
                <w:szCs w:val="14"/>
                <w:lang w:val="uk-UA"/>
              </w:rPr>
              <w:t xml:space="preserve"> </w:t>
            </w:r>
            <w:r w:rsidR="00D82D4B" w:rsidRPr="00362460">
              <w:rPr>
                <w:b/>
                <w:spacing w:val="-5"/>
                <w:w w:val="105"/>
                <w:sz w:val="14"/>
              </w:rPr>
              <w:t xml:space="preserve">2074/2005 </w:t>
            </w:r>
            <w:proofErr w:type="spellStart"/>
            <w:r w:rsidR="00D82D4B" w:rsidRPr="00362460">
              <w:rPr>
                <w:b/>
                <w:spacing w:val="-5"/>
                <w:w w:val="105"/>
                <w:sz w:val="14"/>
              </w:rPr>
              <w:t>та</w:t>
            </w:r>
            <w:proofErr w:type="spellEnd"/>
            <w:r w:rsidR="00D82D4B" w:rsidRPr="00362460">
              <w:rPr>
                <w:b/>
                <w:spacing w:val="-5"/>
                <w:w w:val="105"/>
                <w:sz w:val="14"/>
              </w:rPr>
              <w:t xml:space="preserve"> </w:t>
            </w:r>
            <w:proofErr w:type="spellStart"/>
            <w:r w:rsidR="00D82D4B" w:rsidRPr="00362460">
              <w:rPr>
                <w:b/>
                <w:spacing w:val="-5"/>
                <w:w w:val="105"/>
                <w:sz w:val="14"/>
              </w:rPr>
              <w:t>Виконавчого</w:t>
            </w:r>
            <w:proofErr w:type="spellEnd"/>
            <w:r w:rsidR="00D82D4B" w:rsidRPr="00362460">
              <w:rPr>
                <w:b/>
                <w:spacing w:val="-5"/>
                <w:w w:val="105"/>
                <w:sz w:val="14"/>
              </w:rPr>
              <w:t xml:space="preserve"> </w:t>
            </w:r>
            <w:proofErr w:type="spellStart"/>
            <w:r w:rsidR="00D82D4B" w:rsidRPr="00362460">
              <w:rPr>
                <w:b/>
                <w:spacing w:val="-5"/>
                <w:w w:val="105"/>
                <w:sz w:val="14"/>
              </w:rPr>
              <w:t>Регламенту</w:t>
            </w:r>
            <w:proofErr w:type="spellEnd"/>
            <w:r w:rsidR="00D82D4B" w:rsidRPr="00362460">
              <w:rPr>
                <w:b/>
                <w:spacing w:val="-5"/>
                <w:w w:val="105"/>
                <w:sz w:val="14"/>
              </w:rPr>
              <w:t xml:space="preserve"> (ЄС) 2016/759 </w:t>
            </w:r>
            <w:proofErr w:type="spellStart"/>
            <w:r w:rsidR="00D82D4B" w:rsidRPr="00362460">
              <w:rPr>
                <w:b/>
                <w:spacing w:val="-5"/>
                <w:w w:val="105"/>
                <w:sz w:val="14"/>
              </w:rPr>
              <w:t>стосовно</w:t>
            </w:r>
            <w:proofErr w:type="spellEnd"/>
            <w:r w:rsidR="00D82D4B" w:rsidRPr="00362460">
              <w:rPr>
                <w:b/>
                <w:spacing w:val="-5"/>
                <w:w w:val="105"/>
                <w:sz w:val="14"/>
              </w:rPr>
              <w:t xml:space="preserve"> </w:t>
            </w:r>
            <w:proofErr w:type="spellStart"/>
            <w:r w:rsidR="00D82D4B" w:rsidRPr="00362460">
              <w:rPr>
                <w:b/>
                <w:spacing w:val="-5"/>
                <w:w w:val="105"/>
                <w:sz w:val="14"/>
              </w:rPr>
              <w:t>цих</w:t>
            </w:r>
            <w:proofErr w:type="spellEnd"/>
            <w:r w:rsidR="00D82D4B" w:rsidRPr="00362460">
              <w:rPr>
                <w:b/>
                <w:spacing w:val="-5"/>
                <w:w w:val="105"/>
                <w:sz w:val="14"/>
              </w:rPr>
              <w:t xml:space="preserve"> </w:t>
            </w:r>
            <w:proofErr w:type="spellStart"/>
            <w:r w:rsidR="00D82D4B" w:rsidRPr="00362460">
              <w:rPr>
                <w:b/>
                <w:spacing w:val="-5"/>
                <w:w w:val="105"/>
                <w:sz w:val="14"/>
              </w:rPr>
              <w:t>форм</w:t>
            </w:r>
            <w:proofErr w:type="spellEnd"/>
            <w:r w:rsidR="00D82D4B" w:rsidRPr="00362460">
              <w:rPr>
                <w:b/>
                <w:spacing w:val="-5"/>
                <w:w w:val="105"/>
                <w:sz w:val="14"/>
              </w:rPr>
              <w:t xml:space="preserve"> </w:t>
            </w:r>
            <w:proofErr w:type="spellStart"/>
            <w:r w:rsidR="00D82D4B" w:rsidRPr="00362460">
              <w:rPr>
                <w:b/>
                <w:spacing w:val="-5"/>
                <w:w w:val="105"/>
                <w:sz w:val="14"/>
              </w:rPr>
              <w:t>сертифікатів</w:t>
            </w:r>
            <w:proofErr w:type="spellEnd"/>
            <w:r w:rsidR="00D82D4B" w:rsidRPr="00362460">
              <w:rPr>
                <w:b/>
                <w:spacing w:val="-5"/>
                <w:w w:val="105"/>
                <w:sz w:val="14"/>
              </w:rPr>
              <w:t xml:space="preserve"> (OJ 131, 17.5.2019, </w:t>
            </w:r>
            <w:proofErr w:type="spellStart"/>
            <w:r w:rsidR="00D82D4B" w:rsidRPr="00362460">
              <w:rPr>
                <w:b/>
                <w:spacing w:val="-5"/>
                <w:w w:val="105"/>
                <w:sz w:val="14"/>
              </w:rPr>
              <w:t>ст</w:t>
            </w:r>
            <w:proofErr w:type="spellEnd"/>
            <w:r w:rsidR="00D82D4B" w:rsidRPr="00362460">
              <w:rPr>
                <w:b/>
                <w:spacing w:val="-5"/>
                <w:w w:val="105"/>
                <w:sz w:val="14"/>
              </w:rPr>
              <w:t>. 101)</w:t>
            </w:r>
            <w:r w:rsidR="00D82D4B">
              <w:rPr>
                <w:b/>
                <w:spacing w:val="-5"/>
                <w:w w:val="105"/>
                <w:sz w:val="14"/>
              </w:rPr>
              <w:t>.</w:t>
            </w:r>
          </w:p>
        </w:tc>
      </w:tr>
      <w:tr w:rsidR="00403DB3" w:rsidTr="00607513">
        <w:trPr>
          <w:trHeight w:val="224"/>
        </w:trPr>
        <w:tc>
          <w:tcPr>
            <w:tcW w:w="284" w:type="dxa"/>
            <w:vMerge/>
            <w:tcBorders>
              <w:top w:val="nil"/>
              <w:left w:val="nil"/>
              <w:bottom w:val="nil"/>
            </w:tcBorders>
          </w:tcPr>
          <w:p w:rsidR="00403DB3" w:rsidRDefault="00403DB3">
            <w:pPr>
              <w:rPr>
                <w:sz w:val="2"/>
                <w:szCs w:val="2"/>
              </w:rPr>
            </w:pPr>
          </w:p>
        </w:tc>
        <w:tc>
          <w:tcPr>
            <w:tcW w:w="11057" w:type="dxa"/>
            <w:gridSpan w:val="3"/>
            <w:tcBorders>
              <w:top w:val="nil"/>
              <w:bottom w:val="nil"/>
            </w:tcBorders>
          </w:tcPr>
          <w:p w:rsidR="00403DB3" w:rsidRPr="007F40CE" w:rsidRDefault="00C844F6">
            <w:pPr>
              <w:pStyle w:val="TableParagraph"/>
              <w:ind w:left="116"/>
              <w:rPr>
                <w:b/>
                <w:w w:val="105"/>
                <w:sz w:val="14"/>
              </w:rPr>
            </w:pPr>
            <w:r>
              <w:rPr>
                <w:b/>
                <w:w w:val="105"/>
                <w:sz w:val="14"/>
              </w:rPr>
              <w:t>Part I</w:t>
            </w:r>
            <w:proofErr w:type="gramStart"/>
            <w:r w:rsidR="00D82D4B">
              <w:rPr>
                <w:b/>
                <w:w w:val="105"/>
                <w:sz w:val="14"/>
                <w:lang w:val="uk-UA"/>
              </w:rPr>
              <w:t>:/</w:t>
            </w:r>
            <w:proofErr w:type="gramEnd"/>
            <w:r w:rsidR="00D82D4B" w:rsidRPr="007F40CE">
              <w:rPr>
                <w:b/>
                <w:w w:val="105"/>
                <w:sz w:val="14"/>
              </w:rPr>
              <w:t xml:space="preserve"> </w:t>
            </w:r>
            <w:proofErr w:type="spellStart"/>
            <w:r w:rsidR="00D82D4B" w:rsidRPr="007F40CE">
              <w:rPr>
                <w:b/>
                <w:w w:val="105"/>
                <w:sz w:val="14"/>
              </w:rPr>
              <w:t>Частина</w:t>
            </w:r>
            <w:proofErr w:type="spellEnd"/>
            <w:r w:rsidR="00D82D4B" w:rsidRPr="007F40CE">
              <w:rPr>
                <w:b/>
                <w:w w:val="105"/>
                <w:sz w:val="14"/>
              </w:rPr>
              <w:t xml:space="preserve"> І</w:t>
            </w:r>
            <w:r>
              <w:rPr>
                <w:b/>
                <w:w w:val="105"/>
                <w:sz w:val="14"/>
              </w:rPr>
              <w:t>:</w:t>
            </w:r>
          </w:p>
        </w:tc>
      </w:tr>
      <w:tr w:rsidR="00403DB3" w:rsidRPr="008C2EC2" w:rsidTr="00607513">
        <w:trPr>
          <w:trHeight w:val="319"/>
        </w:trPr>
        <w:tc>
          <w:tcPr>
            <w:tcW w:w="284" w:type="dxa"/>
            <w:vMerge/>
            <w:tcBorders>
              <w:top w:val="nil"/>
              <w:left w:val="nil"/>
              <w:bottom w:val="nil"/>
            </w:tcBorders>
          </w:tcPr>
          <w:p w:rsidR="00403DB3" w:rsidRDefault="00403DB3">
            <w:pPr>
              <w:rPr>
                <w:sz w:val="2"/>
                <w:szCs w:val="2"/>
              </w:rPr>
            </w:pPr>
          </w:p>
        </w:tc>
        <w:tc>
          <w:tcPr>
            <w:tcW w:w="11057" w:type="dxa"/>
            <w:gridSpan w:val="3"/>
            <w:tcBorders>
              <w:top w:val="nil"/>
              <w:bottom w:val="nil"/>
            </w:tcBorders>
          </w:tcPr>
          <w:p w:rsidR="00403DB3" w:rsidRPr="00D82D4B" w:rsidRDefault="00D82D4B" w:rsidP="00502E75">
            <w:pPr>
              <w:pStyle w:val="TableParagraph"/>
              <w:tabs>
                <w:tab w:val="left" w:pos="2276"/>
              </w:tabs>
              <w:ind w:left="116"/>
              <w:rPr>
                <w:sz w:val="14"/>
                <w:lang w:val="uk-UA"/>
              </w:rPr>
            </w:pPr>
            <w:r>
              <w:rPr>
                <w:spacing w:val="-5"/>
                <w:w w:val="105"/>
                <w:sz w:val="14"/>
              </w:rPr>
              <w:t>Box</w:t>
            </w:r>
            <w:r>
              <w:rPr>
                <w:spacing w:val="-23"/>
                <w:w w:val="105"/>
                <w:sz w:val="14"/>
              </w:rPr>
              <w:t xml:space="preserve"> </w:t>
            </w:r>
            <w:r>
              <w:rPr>
                <w:spacing w:val="-3"/>
                <w:w w:val="105"/>
                <w:sz w:val="14"/>
              </w:rPr>
              <w:t>reference</w:t>
            </w:r>
            <w:r>
              <w:rPr>
                <w:spacing w:val="-8"/>
                <w:w w:val="105"/>
                <w:sz w:val="14"/>
              </w:rPr>
              <w:t xml:space="preserve"> </w:t>
            </w:r>
            <w:r>
              <w:rPr>
                <w:spacing w:val="-3"/>
                <w:w w:val="105"/>
                <w:sz w:val="14"/>
              </w:rPr>
              <w:t xml:space="preserve">1.25: </w:t>
            </w:r>
            <w:r>
              <w:rPr>
                <w:spacing w:val="-4"/>
                <w:w w:val="105"/>
                <w:sz w:val="14"/>
              </w:rPr>
              <w:t>Insert</w:t>
            </w:r>
            <w:r>
              <w:rPr>
                <w:spacing w:val="-17"/>
                <w:w w:val="105"/>
                <w:sz w:val="14"/>
              </w:rPr>
              <w:t xml:space="preserve"> </w:t>
            </w:r>
            <w:r>
              <w:rPr>
                <w:w w:val="105"/>
                <w:sz w:val="14"/>
              </w:rPr>
              <w:t>the</w:t>
            </w:r>
            <w:r>
              <w:rPr>
                <w:spacing w:val="-18"/>
                <w:w w:val="105"/>
                <w:sz w:val="14"/>
              </w:rPr>
              <w:t xml:space="preserve"> </w:t>
            </w:r>
            <w:r>
              <w:rPr>
                <w:w w:val="105"/>
                <w:sz w:val="14"/>
              </w:rPr>
              <w:t>appropriate</w:t>
            </w:r>
            <w:r>
              <w:rPr>
                <w:spacing w:val="-18"/>
                <w:w w:val="105"/>
                <w:sz w:val="14"/>
              </w:rPr>
              <w:t xml:space="preserve"> </w:t>
            </w:r>
            <w:r>
              <w:rPr>
                <w:spacing w:val="-3"/>
                <w:w w:val="105"/>
                <w:sz w:val="14"/>
              </w:rPr>
              <w:t>HS/CN</w:t>
            </w:r>
            <w:r>
              <w:rPr>
                <w:spacing w:val="-2"/>
                <w:w w:val="105"/>
                <w:sz w:val="14"/>
              </w:rPr>
              <w:t xml:space="preserve"> </w:t>
            </w:r>
            <w:r>
              <w:rPr>
                <w:spacing w:val="-4"/>
                <w:w w:val="105"/>
                <w:sz w:val="14"/>
              </w:rPr>
              <w:t>code(s)</w:t>
            </w:r>
            <w:r>
              <w:rPr>
                <w:spacing w:val="-2"/>
                <w:w w:val="105"/>
                <w:sz w:val="14"/>
              </w:rPr>
              <w:t xml:space="preserve"> </w:t>
            </w:r>
            <w:r>
              <w:rPr>
                <w:spacing w:val="-6"/>
                <w:w w:val="105"/>
                <w:sz w:val="14"/>
              </w:rPr>
              <w:t>such</w:t>
            </w:r>
            <w:r>
              <w:rPr>
                <w:spacing w:val="-2"/>
                <w:w w:val="105"/>
                <w:sz w:val="14"/>
              </w:rPr>
              <w:t xml:space="preserve"> </w:t>
            </w:r>
            <w:r>
              <w:rPr>
                <w:spacing w:val="-5"/>
                <w:w w:val="105"/>
                <w:sz w:val="14"/>
              </w:rPr>
              <w:t>as:</w:t>
            </w:r>
            <w:r>
              <w:rPr>
                <w:spacing w:val="-2"/>
                <w:w w:val="105"/>
                <w:sz w:val="14"/>
              </w:rPr>
              <w:t xml:space="preserve"> </w:t>
            </w:r>
            <w:r>
              <w:rPr>
                <w:w w:val="105"/>
                <w:sz w:val="14"/>
              </w:rPr>
              <w:t>0307</w:t>
            </w:r>
            <w:r>
              <w:rPr>
                <w:spacing w:val="-17"/>
                <w:w w:val="105"/>
                <w:sz w:val="14"/>
              </w:rPr>
              <w:t xml:space="preserve"> </w:t>
            </w:r>
            <w:r>
              <w:rPr>
                <w:spacing w:val="-4"/>
                <w:w w:val="105"/>
                <w:sz w:val="14"/>
              </w:rPr>
              <w:t>60</w:t>
            </w:r>
            <w:r>
              <w:rPr>
                <w:spacing w:val="-2"/>
                <w:w w:val="105"/>
                <w:sz w:val="14"/>
              </w:rPr>
              <w:t xml:space="preserve"> </w:t>
            </w:r>
            <w:r>
              <w:rPr>
                <w:spacing w:val="-4"/>
                <w:w w:val="105"/>
                <w:sz w:val="14"/>
              </w:rPr>
              <w:t>00 or</w:t>
            </w:r>
            <w:r>
              <w:rPr>
                <w:spacing w:val="-17"/>
                <w:w w:val="105"/>
                <w:sz w:val="14"/>
              </w:rPr>
              <w:t xml:space="preserve"> </w:t>
            </w:r>
            <w:r>
              <w:rPr>
                <w:spacing w:val="-4"/>
                <w:w w:val="105"/>
                <w:sz w:val="14"/>
              </w:rPr>
              <w:t>1605</w:t>
            </w:r>
            <w:proofErr w:type="gramStart"/>
            <w:r>
              <w:rPr>
                <w:spacing w:val="-4"/>
                <w:w w:val="105"/>
                <w:sz w:val="14"/>
              </w:rPr>
              <w:t>.</w:t>
            </w:r>
            <w:r>
              <w:rPr>
                <w:spacing w:val="-4"/>
                <w:w w:val="105"/>
                <w:sz w:val="14"/>
                <w:lang w:val="uk-UA"/>
              </w:rPr>
              <w:t>/</w:t>
            </w:r>
            <w:proofErr w:type="gramEnd"/>
            <w:r>
              <w:rPr>
                <w:spacing w:val="-4"/>
                <w:w w:val="105"/>
                <w:sz w:val="14"/>
                <w:lang w:val="uk-UA"/>
              </w:rPr>
              <w:br/>
            </w:r>
            <w:r w:rsidR="007F40CE" w:rsidRPr="00D82D4B">
              <w:rPr>
                <w:b/>
                <w:spacing w:val="-5"/>
                <w:w w:val="105"/>
                <w:sz w:val="14"/>
                <w:lang w:val="uk-UA"/>
              </w:rPr>
              <w:t>Пункт І.25</w:t>
            </w:r>
            <w:r w:rsidR="007F40CE">
              <w:rPr>
                <w:b/>
                <w:spacing w:val="-5"/>
                <w:w w:val="105"/>
                <w:sz w:val="14"/>
                <w:lang w:val="uk-UA"/>
              </w:rPr>
              <w:t>:</w:t>
            </w:r>
            <w:r w:rsidR="007F40CE" w:rsidRPr="00D82D4B">
              <w:rPr>
                <w:lang w:val="uk-UA"/>
              </w:rPr>
              <w:t xml:space="preserve"> </w:t>
            </w:r>
            <w:r w:rsidR="007F40CE" w:rsidRPr="00D82D4B">
              <w:rPr>
                <w:b/>
                <w:spacing w:val="-5"/>
                <w:w w:val="105"/>
                <w:sz w:val="14"/>
                <w:lang w:val="uk-UA"/>
              </w:rPr>
              <w:t xml:space="preserve">Вкажіть відповідні коди </w:t>
            </w:r>
            <w:r w:rsidR="007F40CE" w:rsidRPr="007F40CE">
              <w:rPr>
                <w:b/>
                <w:spacing w:val="-5"/>
                <w:w w:val="105"/>
                <w:sz w:val="14"/>
              </w:rPr>
              <w:t>HS</w:t>
            </w:r>
            <w:r w:rsidR="007F40CE" w:rsidRPr="00D82D4B">
              <w:rPr>
                <w:b/>
                <w:spacing w:val="-5"/>
                <w:w w:val="105"/>
                <w:sz w:val="14"/>
                <w:lang w:val="uk-UA"/>
              </w:rPr>
              <w:t>/</w:t>
            </w:r>
            <w:r w:rsidR="007F40CE" w:rsidRPr="007F40CE">
              <w:rPr>
                <w:b/>
                <w:spacing w:val="-5"/>
                <w:w w:val="105"/>
                <w:sz w:val="14"/>
              </w:rPr>
              <w:t>CN</w:t>
            </w:r>
            <w:r w:rsidR="007F40CE" w:rsidRPr="00D82D4B">
              <w:rPr>
                <w:b/>
                <w:spacing w:val="-5"/>
                <w:w w:val="105"/>
                <w:sz w:val="14"/>
                <w:lang w:val="uk-UA"/>
              </w:rPr>
              <w:t xml:space="preserve"> код(и), такі як: 0307 60 00 чи 1605.</w:t>
            </w:r>
            <w:r w:rsidR="007F40CE" w:rsidRPr="00D82D4B">
              <w:rPr>
                <w:spacing w:val="-5"/>
                <w:w w:val="105"/>
                <w:sz w:val="14"/>
                <w:lang w:val="uk-UA"/>
              </w:rPr>
              <w:t>/</w:t>
            </w:r>
          </w:p>
        </w:tc>
      </w:tr>
      <w:tr w:rsidR="00403DB3" w:rsidRPr="00D82D4B" w:rsidTr="00607513">
        <w:trPr>
          <w:trHeight w:val="243"/>
        </w:trPr>
        <w:tc>
          <w:tcPr>
            <w:tcW w:w="284" w:type="dxa"/>
            <w:vMerge/>
            <w:tcBorders>
              <w:top w:val="nil"/>
              <w:left w:val="nil"/>
              <w:bottom w:val="nil"/>
            </w:tcBorders>
          </w:tcPr>
          <w:p w:rsidR="00403DB3" w:rsidRPr="00D82D4B" w:rsidRDefault="00403DB3">
            <w:pPr>
              <w:rPr>
                <w:sz w:val="2"/>
                <w:szCs w:val="2"/>
                <w:lang w:val="uk-UA"/>
              </w:rPr>
            </w:pPr>
          </w:p>
        </w:tc>
        <w:tc>
          <w:tcPr>
            <w:tcW w:w="11057" w:type="dxa"/>
            <w:gridSpan w:val="3"/>
            <w:tcBorders>
              <w:top w:val="nil"/>
              <w:bottom w:val="nil"/>
            </w:tcBorders>
          </w:tcPr>
          <w:p w:rsidR="00403DB3" w:rsidRPr="00D82D4B" w:rsidRDefault="00D82D4B" w:rsidP="00502E75">
            <w:pPr>
              <w:pStyle w:val="TableParagraph"/>
              <w:tabs>
                <w:tab w:val="left" w:pos="2276"/>
              </w:tabs>
              <w:ind w:left="116"/>
              <w:rPr>
                <w:sz w:val="14"/>
                <w:lang w:val="uk-UA"/>
              </w:rPr>
            </w:pPr>
            <w:r>
              <w:rPr>
                <w:spacing w:val="-5"/>
                <w:w w:val="105"/>
                <w:sz w:val="14"/>
              </w:rPr>
              <w:t>Box</w:t>
            </w:r>
            <w:r w:rsidRPr="00D82D4B">
              <w:rPr>
                <w:spacing w:val="-22"/>
                <w:w w:val="105"/>
                <w:sz w:val="14"/>
                <w:lang w:val="uk-UA"/>
              </w:rPr>
              <w:t xml:space="preserve"> </w:t>
            </w:r>
            <w:r>
              <w:rPr>
                <w:spacing w:val="-3"/>
                <w:w w:val="105"/>
                <w:sz w:val="14"/>
              </w:rPr>
              <w:t>reference</w:t>
            </w:r>
            <w:r w:rsidRPr="00D82D4B">
              <w:rPr>
                <w:spacing w:val="-8"/>
                <w:w w:val="105"/>
                <w:sz w:val="14"/>
                <w:lang w:val="uk-UA"/>
              </w:rPr>
              <w:t xml:space="preserve"> </w:t>
            </w:r>
            <w:r w:rsidRPr="00D82D4B">
              <w:rPr>
                <w:spacing w:val="-3"/>
                <w:w w:val="105"/>
                <w:sz w:val="14"/>
                <w:lang w:val="uk-UA"/>
              </w:rPr>
              <w:t>1.25</w:t>
            </w:r>
            <w:proofErr w:type="gramStart"/>
            <w:r w:rsidRPr="00D82D4B">
              <w:rPr>
                <w:spacing w:val="-3"/>
                <w:w w:val="105"/>
                <w:sz w:val="14"/>
                <w:lang w:val="uk-UA"/>
              </w:rPr>
              <w:t>:</w:t>
            </w:r>
            <w:r>
              <w:rPr>
                <w:i/>
                <w:spacing w:val="-5"/>
                <w:w w:val="105"/>
                <w:sz w:val="14"/>
              </w:rPr>
              <w:t>Treatment</w:t>
            </w:r>
            <w:proofErr w:type="gramEnd"/>
            <w:r w:rsidRPr="00D82D4B">
              <w:rPr>
                <w:i/>
                <w:spacing w:val="-5"/>
                <w:w w:val="105"/>
                <w:sz w:val="14"/>
                <w:lang w:val="uk-UA"/>
              </w:rPr>
              <w:t xml:space="preserve"> </w:t>
            </w:r>
            <w:r>
              <w:rPr>
                <w:i/>
                <w:spacing w:val="-3"/>
                <w:w w:val="105"/>
                <w:sz w:val="14"/>
              </w:rPr>
              <w:t>type</w:t>
            </w:r>
            <w:r w:rsidRPr="00D82D4B">
              <w:rPr>
                <w:i/>
                <w:spacing w:val="-3"/>
                <w:w w:val="105"/>
                <w:sz w:val="14"/>
                <w:lang w:val="uk-UA"/>
              </w:rPr>
              <w:t xml:space="preserve">: </w:t>
            </w:r>
            <w:r>
              <w:rPr>
                <w:w w:val="105"/>
                <w:sz w:val="14"/>
              </w:rPr>
              <w:t>fresh</w:t>
            </w:r>
            <w:r w:rsidRPr="00D82D4B">
              <w:rPr>
                <w:w w:val="105"/>
                <w:sz w:val="14"/>
                <w:lang w:val="uk-UA"/>
              </w:rPr>
              <w:t>,</w:t>
            </w:r>
            <w:r w:rsidRPr="00D82D4B">
              <w:rPr>
                <w:spacing w:val="-24"/>
                <w:w w:val="105"/>
                <w:sz w:val="14"/>
                <w:lang w:val="uk-UA"/>
              </w:rPr>
              <w:t xml:space="preserve"> </w:t>
            </w:r>
            <w:r>
              <w:rPr>
                <w:spacing w:val="-3"/>
                <w:w w:val="105"/>
                <w:sz w:val="14"/>
              </w:rPr>
              <w:t>treated</w:t>
            </w:r>
            <w:r>
              <w:rPr>
                <w:spacing w:val="-3"/>
                <w:w w:val="105"/>
                <w:sz w:val="14"/>
                <w:lang w:val="uk-UA"/>
              </w:rPr>
              <w:t>/</w:t>
            </w:r>
            <w:r w:rsidRPr="00D82D4B">
              <w:rPr>
                <w:b/>
                <w:spacing w:val="-5"/>
                <w:w w:val="105"/>
                <w:sz w:val="14"/>
                <w:lang w:val="uk-UA"/>
              </w:rPr>
              <w:t xml:space="preserve"> </w:t>
            </w:r>
            <w:r w:rsidR="007F40CE" w:rsidRPr="00D82D4B">
              <w:rPr>
                <w:b/>
                <w:spacing w:val="-5"/>
                <w:w w:val="105"/>
                <w:sz w:val="14"/>
                <w:lang w:val="uk-UA"/>
              </w:rPr>
              <w:t xml:space="preserve">Пункт І.25: </w:t>
            </w:r>
            <w:r w:rsidR="007F40CE" w:rsidRPr="00D82D4B">
              <w:rPr>
                <w:b/>
                <w:i/>
                <w:spacing w:val="-5"/>
                <w:w w:val="105"/>
                <w:sz w:val="14"/>
                <w:lang w:val="uk-UA"/>
              </w:rPr>
              <w:t>Тип обробки</w:t>
            </w:r>
            <w:r w:rsidR="007F40CE" w:rsidRPr="00D82D4B">
              <w:rPr>
                <w:b/>
                <w:spacing w:val="-5"/>
                <w:w w:val="105"/>
                <w:sz w:val="14"/>
                <w:lang w:val="uk-UA"/>
              </w:rPr>
              <w:t>: свіжі, оброблені</w:t>
            </w:r>
            <w:r w:rsidR="00C844F6" w:rsidRPr="00D82D4B">
              <w:rPr>
                <w:spacing w:val="-3"/>
                <w:w w:val="105"/>
                <w:sz w:val="14"/>
                <w:lang w:val="uk-UA"/>
              </w:rPr>
              <w:t>.</w:t>
            </w:r>
          </w:p>
        </w:tc>
      </w:tr>
      <w:tr w:rsidR="00403DB3" w:rsidTr="00607513">
        <w:trPr>
          <w:trHeight w:val="260"/>
        </w:trPr>
        <w:tc>
          <w:tcPr>
            <w:tcW w:w="284" w:type="dxa"/>
            <w:vMerge/>
            <w:tcBorders>
              <w:top w:val="nil"/>
              <w:left w:val="nil"/>
              <w:bottom w:val="nil"/>
            </w:tcBorders>
          </w:tcPr>
          <w:p w:rsidR="00403DB3" w:rsidRPr="00D82D4B" w:rsidRDefault="00403DB3">
            <w:pPr>
              <w:rPr>
                <w:sz w:val="2"/>
                <w:szCs w:val="2"/>
                <w:lang w:val="uk-UA"/>
              </w:rPr>
            </w:pPr>
          </w:p>
        </w:tc>
        <w:tc>
          <w:tcPr>
            <w:tcW w:w="11057" w:type="dxa"/>
            <w:gridSpan w:val="3"/>
            <w:tcBorders>
              <w:top w:val="nil"/>
              <w:bottom w:val="nil"/>
            </w:tcBorders>
          </w:tcPr>
          <w:p w:rsidR="00403DB3" w:rsidRDefault="000F630B" w:rsidP="000F630B">
            <w:pPr>
              <w:pStyle w:val="TableParagraph"/>
              <w:ind w:left="116"/>
              <w:rPr>
                <w:b/>
                <w:sz w:val="14"/>
              </w:rPr>
            </w:pPr>
            <w:r>
              <w:rPr>
                <w:b/>
                <w:color w:val="010000"/>
                <w:w w:val="105"/>
                <w:sz w:val="14"/>
              </w:rPr>
              <w:t>Part II</w:t>
            </w:r>
            <w:proofErr w:type="gramStart"/>
            <w:r>
              <w:rPr>
                <w:b/>
                <w:color w:val="010000"/>
                <w:w w:val="105"/>
                <w:sz w:val="14"/>
              </w:rPr>
              <w:t>:</w:t>
            </w:r>
            <w:r>
              <w:rPr>
                <w:b/>
                <w:color w:val="010000"/>
                <w:w w:val="105"/>
                <w:sz w:val="14"/>
                <w:lang w:val="uk-UA"/>
              </w:rPr>
              <w:t>/</w:t>
            </w:r>
            <w:proofErr w:type="gramEnd"/>
            <w:r>
              <w:rPr>
                <w:b/>
                <w:color w:val="010000"/>
                <w:w w:val="105"/>
                <w:sz w:val="14"/>
                <w:lang w:val="uk-UA"/>
              </w:rPr>
              <w:t xml:space="preserve"> </w:t>
            </w:r>
            <w:proofErr w:type="spellStart"/>
            <w:r w:rsidR="007F40CE" w:rsidRPr="007F40CE">
              <w:rPr>
                <w:b/>
                <w:color w:val="010000"/>
                <w:w w:val="105"/>
                <w:sz w:val="14"/>
              </w:rPr>
              <w:t>Частина</w:t>
            </w:r>
            <w:proofErr w:type="spellEnd"/>
            <w:r w:rsidR="007F40CE" w:rsidRPr="007F40CE">
              <w:rPr>
                <w:b/>
                <w:color w:val="010000"/>
                <w:w w:val="105"/>
                <w:sz w:val="14"/>
              </w:rPr>
              <w:t xml:space="preserve"> ІІ:</w:t>
            </w:r>
          </w:p>
        </w:tc>
      </w:tr>
      <w:tr w:rsidR="00403DB3" w:rsidRPr="008C2EC2" w:rsidTr="00607513">
        <w:trPr>
          <w:trHeight w:val="443"/>
        </w:trPr>
        <w:tc>
          <w:tcPr>
            <w:tcW w:w="284" w:type="dxa"/>
            <w:vMerge/>
            <w:tcBorders>
              <w:top w:val="nil"/>
              <w:left w:val="nil"/>
              <w:bottom w:val="nil"/>
            </w:tcBorders>
          </w:tcPr>
          <w:p w:rsidR="00403DB3" w:rsidRDefault="00403DB3">
            <w:pPr>
              <w:rPr>
                <w:sz w:val="2"/>
                <w:szCs w:val="2"/>
              </w:rPr>
            </w:pPr>
          </w:p>
        </w:tc>
        <w:tc>
          <w:tcPr>
            <w:tcW w:w="11057" w:type="dxa"/>
            <w:gridSpan w:val="3"/>
            <w:tcBorders>
              <w:top w:val="nil"/>
            </w:tcBorders>
          </w:tcPr>
          <w:p w:rsidR="00403DB3" w:rsidRPr="00421F0E" w:rsidRDefault="00421F0E" w:rsidP="00502E75">
            <w:pPr>
              <w:pStyle w:val="TableParagraph"/>
              <w:ind w:left="116"/>
              <w:rPr>
                <w:sz w:val="14"/>
                <w:lang w:val="uk-UA"/>
              </w:rPr>
            </w:pPr>
            <w:r>
              <w:rPr>
                <w:w w:val="105"/>
                <w:sz w:val="14"/>
              </w:rPr>
              <w:t xml:space="preserve">The </w:t>
            </w:r>
            <w:proofErr w:type="spellStart"/>
            <w:r>
              <w:rPr>
                <w:w w:val="105"/>
                <w:sz w:val="14"/>
              </w:rPr>
              <w:t>colour</w:t>
            </w:r>
            <w:proofErr w:type="spellEnd"/>
            <w:r>
              <w:rPr>
                <w:w w:val="105"/>
                <w:sz w:val="14"/>
              </w:rPr>
              <w:t xml:space="preserve"> of the stamp and signature must be different from that of the other particulars in the certificate.</w:t>
            </w:r>
            <w:r>
              <w:rPr>
                <w:w w:val="105"/>
                <w:sz w:val="14"/>
                <w:lang w:val="uk-UA"/>
              </w:rPr>
              <w:t xml:space="preserve">/ </w:t>
            </w:r>
            <w:r w:rsidR="007F40CE" w:rsidRPr="00421F0E">
              <w:rPr>
                <w:rFonts w:eastAsia="Times New Roman"/>
                <w:b/>
                <w:sz w:val="14"/>
                <w:szCs w:val="14"/>
                <w:lang w:val="uk-UA"/>
              </w:rPr>
              <w:t>Колір печатки і підпису повинен відрізнятися від кольору, яким заповнені інші відомості сертифіката</w:t>
            </w:r>
          </w:p>
        </w:tc>
      </w:tr>
      <w:tr w:rsidR="00403DB3" w:rsidTr="00607513">
        <w:trPr>
          <w:trHeight w:val="258"/>
        </w:trPr>
        <w:tc>
          <w:tcPr>
            <w:tcW w:w="284" w:type="dxa"/>
            <w:vMerge/>
            <w:tcBorders>
              <w:top w:val="nil"/>
              <w:left w:val="nil"/>
              <w:bottom w:val="nil"/>
            </w:tcBorders>
          </w:tcPr>
          <w:p w:rsidR="00403DB3" w:rsidRPr="00421F0E" w:rsidRDefault="00403DB3">
            <w:pPr>
              <w:rPr>
                <w:sz w:val="2"/>
                <w:szCs w:val="2"/>
                <w:lang w:val="uk-UA"/>
              </w:rPr>
            </w:pPr>
          </w:p>
        </w:tc>
        <w:tc>
          <w:tcPr>
            <w:tcW w:w="4398" w:type="dxa"/>
            <w:tcBorders>
              <w:bottom w:val="nil"/>
              <w:right w:val="nil"/>
            </w:tcBorders>
          </w:tcPr>
          <w:p w:rsidR="00403DB3" w:rsidRPr="007F40CE" w:rsidRDefault="004D17AE" w:rsidP="004D17AE">
            <w:pPr>
              <w:pStyle w:val="TableParagraph"/>
              <w:ind w:left="116"/>
              <w:rPr>
                <w:sz w:val="16"/>
                <w:szCs w:val="16"/>
              </w:rPr>
            </w:pPr>
            <w:r w:rsidRPr="007F40CE">
              <w:rPr>
                <w:sz w:val="16"/>
                <w:szCs w:val="16"/>
              </w:rPr>
              <w:t>Official inspector</w:t>
            </w:r>
            <w:r>
              <w:rPr>
                <w:sz w:val="16"/>
                <w:szCs w:val="16"/>
                <w:lang w:val="uk-UA"/>
              </w:rPr>
              <w:t>/</w:t>
            </w:r>
            <w:proofErr w:type="spellStart"/>
            <w:r w:rsidR="007F40CE" w:rsidRPr="007F40CE">
              <w:rPr>
                <w:rFonts w:eastAsia="Times New Roman"/>
                <w:b/>
                <w:sz w:val="16"/>
                <w:szCs w:val="16"/>
              </w:rPr>
              <w:t>Офіційний</w:t>
            </w:r>
            <w:proofErr w:type="spellEnd"/>
            <w:r w:rsidR="007F40CE" w:rsidRPr="007F40CE">
              <w:rPr>
                <w:rFonts w:eastAsia="Times New Roman"/>
                <w:b/>
                <w:sz w:val="16"/>
                <w:szCs w:val="16"/>
              </w:rPr>
              <w:t xml:space="preserve"> </w:t>
            </w:r>
            <w:proofErr w:type="spellStart"/>
            <w:r w:rsidR="007F40CE" w:rsidRPr="007F40CE">
              <w:rPr>
                <w:rFonts w:eastAsia="Times New Roman"/>
                <w:b/>
                <w:sz w:val="16"/>
                <w:szCs w:val="16"/>
              </w:rPr>
              <w:t>інспектор</w:t>
            </w:r>
            <w:proofErr w:type="spellEnd"/>
          </w:p>
        </w:tc>
        <w:tc>
          <w:tcPr>
            <w:tcW w:w="6659" w:type="dxa"/>
            <w:gridSpan w:val="2"/>
            <w:tcBorders>
              <w:left w:val="nil"/>
              <w:bottom w:val="nil"/>
            </w:tcBorders>
          </w:tcPr>
          <w:p w:rsidR="00403DB3" w:rsidRPr="007F40CE" w:rsidRDefault="00403DB3">
            <w:pPr>
              <w:pStyle w:val="TableParagraph"/>
              <w:rPr>
                <w:rFonts w:ascii="Times New Roman"/>
                <w:sz w:val="16"/>
                <w:szCs w:val="16"/>
              </w:rPr>
            </w:pPr>
          </w:p>
        </w:tc>
      </w:tr>
      <w:tr w:rsidR="00403DB3" w:rsidTr="00607513">
        <w:trPr>
          <w:trHeight w:val="360"/>
        </w:trPr>
        <w:tc>
          <w:tcPr>
            <w:tcW w:w="284" w:type="dxa"/>
            <w:vMerge/>
            <w:tcBorders>
              <w:top w:val="nil"/>
              <w:left w:val="nil"/>
              <w:bottom w:val="nil"/>
            </w:tcBorders>
          </w:tcPr>
          <w:p w:rsidR="00403DB3" w:rsidRDefault="00403DB3">
            <w:pPr>
              <w:rPr>
                <w:sz w:val="2"/>
                <w:szCs w:val="2"/>
              </w:rPr>
            </w:pPr>
          </w:p>
        </w:tc>
        <w:tc>
          <w:tcPr>
            <w:tcW w:w="4398" w:type="dxa"/>
            <w:tcBorders>
              <w:top w:val="nil"/>
              <w:bottom w:val="nil"/>
              <w:right w:val="nil"/>
            </w:tcBorders>
          </w:tcPr>
          <w:p w:rsidR="00403DB3" w:rsidRPr="004D17AE" w:rsidRDefault="004D17AE" w:rsidP="001A3AF1">
            <w:pPr>
              <w:pStyle w:val="TableParagraph"/>
              <w:ind w:left="116"/>
              <w:rPr>
                <w:sz w:val="16"/>
                <w:szCs w:val="16"/>
                <w:lang w:val="uk-UA"/>
              </w:rPr>
            </w:pPr>
            <w:r>
              <w:rPr>
                <w:sz w:val="16"/>
                <w:szCs w:val="16"/>
              </w:rPr>
              <w:t>Name (in capital letters)</w:t>
            </w:r>
            <w:r>
              <w:rPr>
                <w:sz w:val="16"/>
                <w:szCs w:val="16"/>
                <w:lang w:val="uk-UA"/>
              </w:rPr>
              <w:t>/</w:t>
            </w:r>
            <w:r>
              <w:rPr>
                <w:sz w:val="16"/>
                <w:szCs w:val="16"/>
                <w:lang w:val="uk-UA"/>
              </w:rPr>
              <w:br/>
            </w:r>
            <w:proofErr w:type="spellStart"/>
            <w:r w:rsidR="007F40CE" w:rsidRPr="007F40CE">
              <w:rPr>
                <w:rFonts w:eastAsia="Times New Roman"/>
                <w:b/>
                <w:sz w:val="16"/>
                <w:szCs w:val="16"/>
              </w:rPr>
              <w:t>Прізвище</w:t>
            </w:r>
            <w:proofErr w:type="spellEnd"/>
            <w:r w:rsidR="00A9107E">
              <w:rPr>
                <w:rFonts w:eastAsia="Times New Roman"/>
                <w:b/>
                <w:sz w:val="16"/>
                <w:szCs w:val="16"/>
                <w:lang w:val="uk-UA"/>
              </w:rPr>
              <w:t xml:space="preserve"> та ім’я</w:t>
            </w:r>
            <w:r>
              <w:rPr>
                <w:rFonts w:eastAsia="Times New Roman"/>
                <w:b/>
                <w:sz w:val="16"/>
                <w:szCs w:val="16"/>
              </w:rPr>
              <w:t xml:space="preserve"> (</w:t>
            </w:r>
            <w:proofErr w:type="spellStart"/>
            <w:r>
              <w:rPr>
                <w:rFonts w:eastAsia="Times New Roman"/>
                <w:b/>
                <w:sz w:val="16"/>
                <w:szCs w:val="16"/>
              </w:rPr>
              <w:t>великими</w:t>
            </w:r>
            <w:proofErr w:type="spellEnd"/>
            <w:r>
              <w:rPr>
                <w:rFonts w:eastAsia="Times New Roman"/>
                <w:b/>
                <w:sz w:val="16"/>
                <w:szCs w:val="16"/>
              </w:rPr>
              <w:t xml:space="preserve"> </w:t>
            </w:r>
            <w:proofErr w:type="spellStart"/>
            <w:r>
              <w:rPr>
                <w:rFonts w:eastAsia="Times New Roman"/>
                <w:b/>
                <w:sz w:val="16"/>
                <w:szCs w:val="16"/>
              </w:rPr>
              <w:t>літерами</w:t>
            </w:r>
            <w:proofErr w:type="spellEnd"/>
            <w:r>
              <w:rPr>
                <w:rFonts w:eastAsia="Times New Roman"/>
                <w:b/>
                <w:sz w:val="16"/>
                <w:szCs w:val="16"/>
                <w:lang w:val="uk-UA"/>
              </w:rPr>
              <w:t>:</w:t>
            </w:r>
          </w:p>
        </w:tc>
        <w:tc>
          <w:tcPr>
            <w:tcW w:w="6659" w:type="dxa"/>
            <w:gridSpan w:val="2"/>
            <w:tcBorders>
              <w:top w:val="nil"/>
              <w:left w:val="nil"/>
              <w:bottom w:val="nil"/>
            </w:tcBorders>
          </w:tcPr>
          <w:p w:rsidR="00403DB3" w:rsidRPr="007F40CE" w:rsidRDefault="00C844F6" w:rsidP="00A9107E">
            <w:pPr>
              <w:pStyle w:val="TableParagraph"/>
              <w:spacing w:before="85"/>
              <w:ind w:left="1247"/>
              <w:rPr>
                <w:sz w:val="16"/>
                <w:szCs w:val="16"/>
              </w:rPr>
            </w:pPr>
            <w:r w:rsidRPr="007F40CE">
              <w:rPr>
                <w:sz w:val="16"/>
                <w:szCs w:val="16"/>
              </w:rPr>
              <w:t>Qualification and title</w:t>
            </w:r>
            <w:r w:rsidR="004D17AE">
              <w:rPr>
                <w:sz w:val="16"/>
                <w:szCs w:val="16"/>
                <w:lang w:val="uk-UA"/>
              </w:rPr>
              <w:t>/</w:t>
            </w:r>
            <w:r w:rsidR="004D17AE" w:rsidRPr="007F40CE">
              <w:rPr>
                <w:rFonts w:eastAsia="Times New Roman"/>
                <w:b/>
                <w:sz w:val="16"/>
                <w:szCs w:val="16"/>
              </w:rPr>
              <w:t xml:space="preserve"> </w:t>
            </w:r>
            <w:proofErr w:type="spellStart"/>
            <w:r w:rsidR="004D17AE" w:rsidRPr="007F40CE">
              <w:rPr>
                <w:rFonts w:eastAsia="Times New Roman"/>
                <w:b/>
                <w:sz w:val="16"/>
                <w:szCs w:val="16"/>
              </w:rPr>
              <w:t>Кваліфікація</w:t>
            </w:r>
            <w:proofErr w:type="spellEnd"/>
            <w:r w:rsidR="004D17AE" w:rsidRPr="007F40CE">
              <w:rPr>
                <w:rFonts w:eastAsia="Times New Roman"/>
                <w:b/>
                <w:sz w:val="16"/>
                <w:szCs w:val="16"/>
              </w:rPr>
              <w:t xml:space="preserve"> </w:t>
            </w:r>
            <w:proofErr w:type="spellStart"/>
            <w:r w:rsidR="004D17AE" w:rsidRPr="007F40CE">
              <w:rPr>
                <w:rFonts w:eastAsia="Times New Roman"/>
                <w:b/>
                <w:sz w:val="16"/>
                <w:szCs w:val="16"/>
              </w:rPr>
              <w:t>та</w:t>
            </w:r>
            <w:proofErr w:type="spellEnd"/>
            <w:r w:rsidR="004D17AE" w:rsidRPr="007F40CE">
              <w:rPr>
                <w:rFonts w:eastAsia="Times New Roman"/>
                <w:b/>
                <w:sz w:val="16"/>
                <w:szCs w:val="16"/>
              </w:rPr>
              <w:t xml:space="preserve"> </w:t>
            </w:r>
            <w:r w:rsidR="004D17AE">
              <w:rPr>
                <w:rFonts w:eastAsia="Times New Roman"/>
                <w:b/>
                <w:sz w:val="16"/>
                <w:szCs w:val="16"/>
                <w:lang w:val="uk-UA"/>
              </w:rPr>
              <w:t>посада</w:t>
            </w:r>
            <w:r w:rsidRPr="007F40CE">
              <w:rPr>
                <w:sz w:val="16"/>
                <w:szCs w:val="16"/>
              </w:rPr>
              <w:t>:</w:t>
            </w:r>
          </w:p>
        </w:tc>
      </w:tr>
      <w:tr w:rsidR="00403DB3" w:rsidTr="00607513">
        <w:trPr>
          <w:trHeight w:val="274"/>
        </w:trPr>
        <w:tc>
          <w:tcPr>
            <w:tcW w:w="284" w:type="dxa"/>
            <w:vMerge/>
            <w:tcBorders>
              <w:top w:val="nil"/>
              <w:left w:val="nil"/>
              <w:bottom w:val="nil"/>
            </w:tcBorders>
          </w:tcPr>
          <w:p w:rsidR="00403DB3" w:rsidRDefault="00403DB3">
            <w:pPr>
              <w:rPr>
                <w:sz w:val="2"/>
                <w:szCs w:val="2"/>
              </w:rPr>
            </w:pPr>
          </w:p>
        </w:tc>
        <w:tc>
          <w:tcPr>
            <w:tcW w:w="4398" w:type="dxa"/>
            <w:tcBorders>
              <w:top w:val="nil"/>
              <w:bottom w:val="nil"/>
              <w:right w:val="nil"/>
            </w:tcBorders>
          </w:tcPr>
          <w:p w:rsidR="00403DB3" w:rsidRPr="007F40CE" w:rsidRDefault="004D17AE" w:rsidP="001A3AF1">
            <w:pPr>
              <w:pStyle w:val="TableParagraph"/>
              <w:ind w:left="116"/>
              <w:rPr>
                <w:sz w:val="16"/>
                <w:szCs w:val="16"/>
              </w:rPr>
            </w:pPr>
            <w:r w:rsidRPr="007F40CE">
              <w:rPr>
                <w:sz w:val="16"/>
                <w:szCs w:val="16"/>
              </w:rPr>
              <w:t>Date</w:t>
            </w:r>
            <w:r>
              <w:rPr>
                <w:sz w:val="16"/>
                <w:szCs w:val="16"/>
                <w:lang w:val="uk-UA"/>
              </w:rPr>
              <w:t>/</w:t>
            </w:r>
            <w:proofErr w:type="spellStart"/>
            <w:r w:rsidR="007F40CE" w:rsidRPr="007F40CE">
              <w:rPr>
                <w:rFonts w:eastAsia="Times New Roman"/>
                <w:b/>
                <w:sz w:val="16"/>
                <w:szCs w:val="16"/>
              </w:rPr>
              <w:t>Дата</w:t>
            </w:r>
            <w:proofErr w:type="spellEnd"/>
            <w:r w:rsidR="00C844F6" w:rsidRPr="007F40CE">
              <w:rPr>
                <w:sz w:val="16"/>
                <w:szCs w:val="16"/>
              </w:rPr>
              <w:t>:</w:t>
            </w:r>
          </w:p>
        </w:tc>
        <w:tc>
          <w:tcPr>
            <w:tcW w:w="6659" w:type="dxa"/>
            <w:gridSpan w:val="2"/>
            <w:tcBorders>
              <w:top w:val="nil"/>
              <w:left w:val="nil"/>
              <w:bottom w:val="nil"/>
            </w:tcBorders>
          </w:tcPr>
          <w:p w:rsidR="00403DB3" w:rsidRPr="007F40CE" w:rsidRDefault="00C844F6" w:rsidP="002D28B0">
            <w:pPr>
              <w:pStyle w:val="TableParagraph"/>
              <w:ind w:left="1247"/>
              <w:rPr>
                <w:sz w:val="16"/>
                <w:szCs w:val="16"/>
              </w:rPr>
            </w:pPr>
            <w:r w:rsidRPr="007F40CE">
              <w:rPr>
                <w:sz w:val="16"/>
                <w:szCs w:val="16"/>
              </w:rPr>
              <w:t>Signature</w:t>
            </w:r>
            <w:r w:rsidR="004D17AE">
              <w:rPr>
                <w:sz w:val="16"/>
                <w:szCs w:val="16"/>
                <w:lang w:val="uk-UA"/>
              </w:rPr>
              <w:t>/</w:t>
            </w:r>
            <w:r w:rsidR="004D17AE" w:rsidRPr="007F40CE">
              <w:rPr>
                <w:rFonts w:eastAsia="Times New Roman"/>
                <w:b/>
                <w:sz w:val="16"/>
                <w:szCs w:val="16"/>
                <w:lang w:val="uk-UA"/>
              </w:rPr>
              <w:t xml:space="preserve"> Підпис</w:t>
            </w:r>
            <w:r w:rsidRPr="007F40CE">
              <w:rPr>
                <w:sz w:val="16"/>
                <w:szCs w:val="16"/>
              </w:rPr>
              <w:t>:</w:t>
            </w:r>
          </w:p>
        </w:tc>
      </w:tr>
      <w:tr w:rsidR="00403DB3" w:rsidTr="000B5B7C">
        <w:trPr>
          <w:trHeight w:val="642"/>
        </w:trPr>
        <w:tc>
          <w:tcPr>
            <w:tcW w:w="284" w:type="dxa"/>
            <w:vMerge/>
            <w:tcBorders>
              <w:top w:val="nil"/>
              <w:left w:val="nil"/>
              <w:bottom w:val="nil"/>
            </w:tcBorders>
          </w:tcPr>
          <w:p w:rsidR="00403DB3" w:rsidRDefault="00403DB3">
            <w:pPr>
              <w:rPr>
                <w:sz w:val="2"/>
                <w:szCs w:val="2"/>
              </w:rPr>
            </w:pPr>
          </w:p>
        </w:tc>
        <w:tc>
          <w:tcPr>
            <w:tcW w:w="4398" w:type="dxa"/>
            <w:tcBorders>
              <w:top w:val="nil"/>
              <w:right w:val="nil"/>
            </w:tcBorders>
          </w:tcPr>
          <w:p w:rsidR="00403DB3" w:rsidRPr="007F40CE" w:rsidRDefault="00C844F6" w:rsidP="002D28B0">
            <w:pPr>
              <w:pStyle w:val="TableParagraph"/>
              <w:ind w:left="116"/>
              <w:rPr>
                <w:sz w:val="16"/>
                <w:szCs w:val="16"/>
              </w:rPr>
            </w:pPr>
            <w:r w:rsidRPr="007F40CE">
              <w:rPr>
                <w:sz w:val="16"/>
                <w:szCs w:val="16"/>
              </w:rPr>
              <w:t>Stamp</w:t>
            </w:r>
            <w:r w:rsidR="004D17AE">
              <w:rPr>
                <w:sz w:val="16"/>
                <w:szCs w:val="16"/>
                <w:lang w:val="uk-UA"/>
              </w:rPr>
              <w:t>/</w:t>
            </w:r>
            <w:proofErr w:type="spellStart"/>
            <w:r w:rsidR="004D17AE" w:rsidRPr="007F40CE">
              <w:rPr>
                <w:rFonts w:eastAsia="Times New Roman"/>
                <w:b/>
                <w:sz w:val="16"/>
                <w:szCs w:val="16"/>
              </w:rPr>
              <w:t>Печатка</w:t>
            </w:r>
            <w:proofErr w:type="spellEnd"/>
            <w:r w:rsidRPr="007F40CE">
              <w:rPr>
                <w:sz w:val="16"/>
                <w:szCs w:val="16"/>
              </w:rPr>
              <w:t>:</w:t>
            </w:r>
          </w:p>
        </w:tc>
        <w:tc>
          <w:tcPr>
            <w:tcW w:w="6659" w:type="dxa"/>
            <w:gridSpan w:val="2"/>
            <w:tcBorders>
              <w:top w:val="nil"/>
              <w:left w:val="nil"/>
            </w:tcBorders>
          </w:tcPr>
          <w:p w:rsidR="00403DB3" w:rsidRPr="007F40CE" w:rsidRDefault="00403DB3">
            <w:pPr>
              <w:pStyle w:val="TableParagraph"/>
              <w:rPr>
                <w:rFonts w:ascii="Times New Roman"/>
                <w:sz w:val="16"/>
                <w:szCs w:val="16"/>
              </w:rPr>
            </w:pPr>
          </w:p>
        </w:tc>
      </w:tr>
    </w:tbl>
    <w:p w:rsidR="00403DB3" w:rsidRDefault="00403DB3" w:rsidP="00520142">
      <w:pPr>
        <w:spacing w:before="100"/>
        <w:ind w:right="1018"/>
        <w:rPr>
          <w:b/>
          <w:sz w:val="16"/>
        </w:rPr>
      </w:pPr>
    </w:p>
    <w:sectPr w:rsidR="00403DB3">
      <w:type w:val="continuous"/>
      <w:pgSz w:w="11910" w:h="16840"/>
      <w:pgMar w:top="660" w:right="420" w:bottom="280" w:left="6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DE1" w:rsidRDefault="00381DE1" w:rsidP="000402DD">
      <w:r>
        <w:separator/>
      </w:r>
    </w:p>
  </w:endnote>
  <w:endnote w:type="continuationSeparator" w:id="0">
    <w:p w:rsidR="00381DE1" w:rsidRDefault="00381DE1" w:rsidP="0004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23743"/>
      <w:docPartObj>
        <w:docPartGallery w:val="Page Numbers (Bottom of Page)"/>
        <w:docPartUnique/>
      </w:docPartObj>
    </w:sdtPr>
    <w:sdtEndPr/>
    <w:sdtContent>
      <w:p w:rsidR="000402DD" w:rsidRDefault="000B5B7C" w:rsidP="002D28B0">
        <w:pPr>
          <w:pStyle w:val="a7"/>
          <w:jc w:val="right"/>
        </w:pPr>
        <w:r>
          <w:t>2/2</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9EA" w:rsidRDefault="00B959EA">
    <w:pPr>
      <w:pStyle w:val="a7"/>
    </w:pPr>
    <w:r>
      <w:t>Version 1.0</w:t>
    </w:r>
    <w:r>
      <w:rPr>
        <w:spacing w:val="-3"/>
      </w:rPr>
      <w:t xml:space="preserve"> Nov</w:t>
    </w:r>
    <w:r>
      <w:rPr>
        <w:spacing w:val="-2"/>
      </w:rPr>
      <w:t xml:space="preserve"> </w:t>
    </w:r>
    <w:r>
      <w:t>2020                                                           1/</w:t>
    </w:r>
    <w:r w:rsidR="000B5B7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DE1" w:rsidRDefault="00381DE1" w:rsidP="000402DD">
      <w:r>
        <w:separator/>
      </w:r>
    </w:p>
  </w:footnote>
  <w:footnote w:type="continuationSeparator" w:id="0">
    <w:p w:rsidR="00381DE1" w:rsidRDefault="00381DE1" w:rsidP="00040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5D84"/>
    <w:multiLevelType w:val="hybridMultilevel"/>
    <w:tmpl w:val="A37E8FA2"/>
    <w:lvl w:ilvl="0" w:tplc="AB2A1438">
      <w:start w:val="1"/>
      <w:numFmt w:val="bullet"/>
      <w:lvlText w:val=""/>
      <w:lvlJc w:val="left"/>
      <w:pPr>
        <w:ind w:left="2584" w:hanging="360"/>
      </w:pPr>
      <w:rPr>
        <w:rFonts w:ascii="Symbol" w:hAnsi="Symbol" w:hint="default"/>
      </w:rPr>
    </w:lvl>
    <w:lvl w:ilvl="1" w:tplc="04220003" w:tentative="1">
      <w:start w:val="1"/>
      <w:numFmt w:val="bullet"/>
      <w:lvlText w:val="o"/>
      <w:lvlJc w:val="left"/>
      <w:pPr>
        <w:ind w:left="3304" w:hanging="360"/>
      </w:pPr>
      <w:rPr>
        <w:rFonts w:ascii="Courier New" w:hAnsi="Courier New" w:cs="Courier New" w:hint="default"/>
      </w:rPr>
    </w:lvl>
    <w:lvl w:ilvl="2" w:tplc="04220005" w:tentative="1">
      <w:start w:val="1"/>
      <w:numFmt w:val="bullet"/>
      <w:lvlText w:val=""/>
      <w:lvlJc w:val="left"/>
      <w:pPr>
        <w:ind w:left="4024" w:hanging="360"/>
      </w:pPr>
      <w:rPr>
        <w:rFonts w:ascii="Wingdings" w:hAnsi="Wingdings" w:hint="default"/>
      </w:rPr>
    </w:lvl>
    <w:lvl w:ilvl="3" w:tplc="04220001" w:tentative="1">
      <w:start w:val="1"/>
      <w:numFmt w:val="bullet"/>
      <w:lvlText w:val=""/>
      <w:lvlJc w:val="left"/>
      <w:pPr>
        <w:ind w:left="4744" w:hanging="360"/>
      </w:pPr>
      <w:rPr>
        <w:rFonts w:ascii="Symbol" w:hAnsi="Symbol" w:hint="default"/>
      </w:rPr>
    </w:lvl>
    <w:lvl w:ilvl="4" w:tplc="04220003" w:tentative="1">
      <w:start w:val="1"/>
      <w:numFmt w:val="bullet"/>
      <w:lvlText w:val="o"/>
      <w:lvlJc w:val="left"/>
      <w:pPr>
        <w:ind w:left="5464" w:hanging="360"/>
      </w:pPr>
      <w:rPr>
        <w:rFonts w:ascii="Courier New" w:hAnsi="Courier New" w:cs="Courier New" w:hint="default"/>
      </w:rPr>
    </w:lvl>
    <w:lvl w:ilvl="5" w:tplc="04220005" w:tentative="1">
      <w:start w:val="1"/>
      <w:numFmt w:val="bullet"/>
      <w:lvlText w:val=""/>
      <w:lvlJc w:val="left"/>
      <w:pPr>
        <w:ind w:left="6184" w:hanging="360"/>
      </w:pPr>
      <w:rPr>
        <w:rFonts w:ascii="Wingdings" w:hAnsi="Wingdings" w:hint="default"/>
      </w:rPr>
    </w:lvl>
    <w:lvl w:ilvl="6" w:tplc="04220001" w:tentative="1">
      <w:start w:val="1"/>
      <w:numFmt w:val="bullet"/>
      <w:lvlText w:val=""/>
      <w:lvlJc w:val="left"/>
      <w:pPr>
        <w:ind w:left="6904" w:hanging="360"/>
      </w:pPr>
      <w:rPr>
        <w:rFonts w:ascii="Symbol" w:hAnsi="Symbol" w:hint="default"/>
      </w:rPr>
    </w:lvl>
    <w:lvl w:ilvl="7" w:tplc="04220003" w:tentative="1">
      <w:start w:val="1"/>
      <w:numFmt w:val="bullet"/>
      <w:lvlText w:val="o"/>
      <w:lvlJc w:val="left"/>
      <w:pPr>
        <w:ind w:left="7624" w:hanging="360"/>
      </w:pPr>
      <w:rPr>
        <w:rFonts w:ascii="Courier New" w:hAnsi="Courier New" w:cs="Courier New" w:hint="default"/>
      </w:rPr>
    </w:lvl>
    <w:lvl w:ilvl="8" w:tplc="04220005" w:tentative="1">
      <w:start w:val="1"/>
      <w:numFmt w:val="bullet"/>
      <w:lvlText w:val=""/>
      <w:lvlJc w:val="left"/>
      <w:pPr>
        <w:ind w:left="83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03DB3"/>
    <w:rsid w:val="0000416B"/>
    <w:rsid w:val="0000781C"/>
    <w:rsid w:val="00014FFD"/>
    <w:rsid w:val="0002057F"/>
    <w:rsid w:val="00021AF2"/>
    <w:rsid w:val="00022583"/>
    <w:rsid w:val="000402DD"/>
    <w:rsid w:val="00067945"/>
    <w:rsid w:val="000B5B7C"/>
    <w:rsid w:val="000C0652"/>
    <w:rsid w:val="000F630B"/>
    <w:rsid w:val="00132A94"/>
    <w:rsid w:val="00180E92"/>
    <w:rsid w:val="001A3AF1"/>
    <w:rsid w:val="001B23ED"/>
    <w:rsid w:val="001C0690"/>
    <w:rsid w:val="001C6128"/>
    <w:rsid w:val="001F2CDD"/>
    <w:rsid w:val="001F46FE"/>
    <w:rsid w:val="001F5710"/>
    <w:rsid w:val="00205079"/>
    <w:rsid w:val="00232359"/>
    <w:rsid w:val="00271521"/>
    <w:rsid w:val="0027214F"/>
    <w:rsid w:val="002926F1"/>
    <w:rsid w:val="002D0FCB"/>
    <w:rsid w:val="002D28B0"/>
    <w:rsid w:val="002D29AE"/>
    <w:rsid w:val="002D5314"/>
    <w:rsid w:val="0030728B"/>
    <w:rsid w:val="00362460"/>
    <w:rsid w:val="00381D5F"/>
    <w:rsid w:val="00381DE1"/>
    <w:rsid w:val="003946AF"/>
    <w:rsid w:val="003B2A0F"/>
    <w:rsid w:val="003B655E"/>
    <w:rsid w:val="003C55E8"/>
    <w:rsid w:val="00403DB3"/>
    <w:rsid w:val="0041728D"/>
    <w:rsid w:val="00421F0E"/>
    <w:rsid w:val="00456797"/>
    <w:rsid w:val="004A1F2A"/>
    <w:rsid w:val="004D17AE"/>
    <w:rsid w:val="004F1755"/>
    <w:rsid w:val="00502E75"/>
    <w:rsid w:val="00520142"/>
    <w:rsid w:val="005637B6"/>
    <w:rsid w:val="005926AA"/>
    <w:rsid w:val="005B0615"/>
    <w:rsid w:val="005D6594"/>
    <w:rsid w:val="00607513"/>
    <w:rsid w:val="006A02C1"/>
    <w:rsid w:val="006A3FD7"/>
    <w:rsid w:val="006F7D76"/>
    <w:rsid w:val="00777C5D"/>
    <w:rsid w:val="007B7BBB"/>
    <w:rsid w:val="007C2248"/>
    <w:rsid w:val="007C2991"/>
    <w:rsid w:val="007F40CE"/>
    <w:rsid w:val="007F491B"/>
    <w:rsid w:val="00844CE8"/>
    <w:rsid w:val="008C2EC2"/>
    <w:rsid w:val="008D2DBD"/>
    <w:rsid w:val="008E027D"/>
    <w:rsid w:val="008E7E44"/>
    <w:rsid w:val="0099498B"/>
    <w:rsid w:val="009A79C7"/>
    <w:rsid w:val="009E043C"/>
    <w:rsid w:val="009F3A63"/>
    <w:rsid w:val="009F71D4"/>
    <w:rsid w:val="00A3639C"/>
    <w:rsid w:val="00A9107E"/>
    <w:rsid w:val="00B16AAF"/>
    <w:rsid w:val="00B17911"/>
    <w:rsid w:val="00B24126"/>
    <w:rsid w:val="00B520E4"/>
    <w:rsid w:val="00B66FB5"/>
    <w:rsid w:val="00B959EA"/>
    <w:rsid w:val="00C844F6"/>
    <w:rsid w:val="00C85298"/>
    <w:rsid w:val="00C855DA"/>
    <w:rsid w:val="00C87E65"/>
    <w:rsid w:val="00CF2905"/>
    <w:rsid w:val="00D25AFB"/>
    <w:rsid w:val="00D82D4B"/>
    <w:rsid w:val="00D82E41"/>
    <w:rsid w:val="00DA32F8"/>
    <w:rsid w:val="00DB0F26"/>
    <w:rsid w:val="00DD421B"/>
    <w:rsid w:val="00DE5A76"/>
    <w:rsid w:val="00DE73DD"/>
    <w:rsid w:val="00DF0DCD"/>
    <w:rsid w:val="00DF7FAA"/>
    <w:rsid w:val="00E40131"/>
    <w:rsid w:val="00E93DE4"/>
    <w:rsid w:val="00EA565F"/>
    <w:rsid w:val="00EA7CCA"/>
    <w:rsid w:val="00EB1FBC"/>
    <w:rsid w:val="00EE0903"/>
    <w:rsid w:val="00EE3036"/>
    <w:rsid w:val="00EE4E71"/>
    <w:rsid w:val="00EF5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CBBBB"/>
  <w15:docId w15:val="{92151D36-885D-4232-9FA1-8F438A68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ourier New" w:eastAsia="Courier New" w:hAnsi="Courier New" w:cs="Courier New"/>
      <w:lang w:bidi="en-US"/>
    </w:rPr>
  </w:style>
  <w:style w:type="paragraph" w:styleId="1">
    <w:name w:val="heading 1"/>
    <w:basedOn w:val="a"/>
    <w:uiPriority w:val="1"/>
    <w:qFormat/>
    <w:pPr>
      <w:spacing w:before="30"/>
      <w:ind w:left="840" w:hanging="528"/>
      <w:outlineLvl w:val="0"/>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402DD"/>
    <w:pPr>
      <w:tabs>
        <w:tab w:val="center" w:pos="4819"/>
        <w:tab w:val="right" w:pos="9639"/>
      </w:tabs>
    </w:pPr>
  </w:style>
  <w:style w:type="character" w:customStyle="1" w:styleId="a6">
    <w:name w:val="Верхний колонтитул Знак"/>
    <w:basedOn w:val="a0"/>
    <w:link w:val="a5"/>
    <w:uiPriority w:val="99"/>
    <w:rsid w:val="000402DD"/>
    <w:rPr>
      <w:rFonts w:ascii="Courier New" w:eastAsia="Courier New" w:hAnsi="Courier New" w:cs="Courier New"/>
      <w:lang w:bidi="en-US"/>
    </w:rPr>
  </w:style>
  <w:style w:type="paragraph" w:styleId="a7">
    <w:name w:val="footer"/>
    <w:basedOn w:val="a"/>
    <w:link w:val="a8"/>
    <w:uiPriority w:val="99"/>
    <w:unhideWhenUsed/>
    <w:rsid w:val="000402DD"/>
    <w:pPr>
      <w:tabs>
        <w:tab w:val="center" w:pos="4819"/>
        <w:tab w:val="right" w:pos="9639"/>
      </w:tabs>
    </w:pPr>
  </w:style>
  <w:style w:type="character" w:customStyle="1" w:styleId="a8">
    <w:name w:val="Нижний колонтитул Знак"/>
    <w:basedOn w:val="a0"/>
    <w:link w:val="a7"/>
    <w:uiPriority w:val="99"/>
    <w:rsid w:val="000402DD"/>
    <w:rPr>
      <w:rFonts w:ascii="Courier New" w:eastAsia="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Snails for human consumption from non-EU countries 2019-628 GBHC149X</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Snails for human consumption from non-EU countries 2019-628 GBHC149X</dc:title>
  <dc:creator>Defra</dc:creator>
  <cp:lastModifiedBy>Julia</cp:lastModifiedBy>
  <cp:revision>63</cp:revision>
  <dcterms:created xsi:type="dcterms:W3CDTF">2021-01-12T14:14:00Z</dcterms:created>
  <dcterms:modified xsi:type="dcterms:W3CDTF">2022-02-09T15:20:00Z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Acrobat PDFMaker 15 for Word</vt:lpwstr>
  </property>
  <property fmtid="{D5CDD505-2E9C-101B-9397-08002B2CF9AE}" pid="4" name="LastSaved">
    <vt:filetime>2021-01-12T00:00:00Z</vt:filetime>
  </property>
</Properties>
</file>