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EC3B" w14:textId="146E54F4" w:rsidR="00B54395" w:rsidRPr="001617B8" w:rsidRDefault="00CC2948" w:rsidP="00001458">
      <w:pPr>
        <w:spacing w:before="48"/>
        <w:ind w:left="1248" w:right="1156" w:hanging="238"/>
        <w:jc w:val="center"/>
        <w:rPr>
          <w:rFonts w:ascii="Calibri"/>
          <w:sz w:val="20"/>
          <w:lang w:val="uk-UA"/>
        </w:rPr>
      </w:pPr>
      <w:r>
        <w:rPr>
          <w:rFonts w:ascii="Calibri"/>
          <w:b/>
          <w:bCs/>
          <w:sz w:val="20"/>
          <w:lang w:val="en-GB"/>
        </w:rPr>
        <w:t>V</w:t>
      </w:r>
      <w:r w:rsidRPr="00CC2948">
        <w:rPr>
          <w:rFonts w:ascii="Calibri"/>
          <w:b/>
          <w:bCs/>
          <w:sz w:val="20"/>
          <w:lang w:val="en-GB"/>
        </w:rPr>
        <w:t xml:space="preserve">eterinary certificate for the importation of dogs, cats and ferrets </w:t>
      </w:r>
      <w:r>
        <w:rPr>
          <w:rFonts w:ascii="Calibri"/>
          <w:b/>
          <w:bCs/>
          <w:sz w:val="20"/>
          <w:lang w:val="en-GB"/>
        </w:rPr>
        <w:t xml:space="preserve">from non-EU countries </w:t>
      </w:r>
      <w:r w:rsidRPr="00CC2948">
        <w:rPr>
          <w:rFonts w:ascii="Calibri"/>
          <w:b/>
          <w:bCs/>
          <w:sz w:val="20"/>
          <w:lang w:val="en-GB"/>
        </w:rPr>
        <w:t>GBHC157X</w:t>
      </w:r>
      <w:r w:rsidR="00001458" w:rsidRPr="00001458">
        <w:rPr>
          <w:rFonts w:ascii="Calibri"/>
          <w:b/>
          <w:bCs/>
          <w:sz w:val="20"/>
        </w:rPr>
        <w:t xml:space="preserve"> v3.</w:t>
      </w:r>
      <w:r>
        <w:rPr>
          <w:rFonts w:ascii="Calibri"/>
          <w:b/>
          <w:bCs/>
          <w:sz w:val="20"/>
        </w:rPr>
        <w:t>2</w:t>
      </w:r>
      <w:r w:rsidR="00001458" w:rsidRPr="00001458">
        <w:rPr>
          <w:rFonts w:ascii="Calibri"/>
          <w:b/>
          <w:bCs/>
          <w:sz w:val="20"/>
        </w:rPr>
        <w:t xml:space="preserve"> </w:t>
      </w:r>
      <w:r>
        <w:rPr>
          <w:rFonts w:ascii="Calibri"/>
          <w:b/>
          <w:bCs/>
          <w:sz w:val="20"/>
        </w:rPr>
        <w:t>October</w:t>
      </w:r>
      <w:r w:rsidR="00001458" w:rsidRPr="00001458">
        <w:rPr>
          <w:rFonts w:ascii="Calibri"/>
          <w:b/>
          <w:bCs/>
          <w:sz w:val="20"/>
        </w:rPr>
        <w:t xml:space="preserve"> 2022</w:t>
      </w:r>
      <w:r w:rsidR="001617B8">
        <w:rPr>
          <w:rFonts w:ascii="Calibri"/>
          <w:sz w:val="20"/>
          <w:lang w:val="uk-UA"/>
        </w:rPr>
        <w:t>/</w:t>
      </w:r>
    </w:p>
    <w:p w14:paraId="3DFD5419" w14:textId="5F958550" w:rsidR="00B54395" w:rsidRDefault="00CC2948" w:rsidP="001617B8">
      <w:pPr>
        <w:spacing w:before="48"/>
        <w:ind w:left="1248" w:right="1156" w:hanging="238"/>
        <w:jc w:val="center"/>
        <w:rPr>
          <w:rFonts w:asciiTheme="minorHAnsi" w:hAnsiTheme="minorHAnsi" w:cstheme="minorHAnsi"/>
          <w:sz w:val="20"/>
          <w:lang w:val="uk-UA"/>
        </w:rPr>
      </w:pPr>
      <w:r w:rsidRPr="00CC2948">
        <w:rPr>
          <w:rFonts w:asciiTheme="minorHAnsi" w:hAnsiTheme="minorHAnsi" w:cstheme="minorHAnsi"/>
          <w:sz w:val="20"/>
          <w:lang w:val="uk-UA"/>
        </w:rPr>
        <w:t xml:space="preserve">Ветеринарний сертифікат для ввезення домашніх тварин </w:t>
      </w:r>
      <w:r w:rsidR="00B252DC" w:rsidRPr="00B252DC">
        <w:rPr>
          <w:rFonts w:asciiTheme="minorHAnsi" w:hAnsiTheme="minorHAnsi" w:cstheme="minorHAnsi"/>
          <w:sz w:val="20"/>
          <w:lang w:val="uk-UA"/>
        </w:rPr>
        <w:t xml:space="preserve">із країн, що не є членами ЄС </w:t>
      </w:r>
      <w:r w:rsidR="00EA7E77" w:rsidRPr="00CC2948">
        <w:rPr>
          <w:rFonts w:asciiTheme="minorHAnsi" w:hAnsiTheme="minorHAnsi" w:cstheme="minorHAnsi"/>
          <w:sz w:val="20"/>
          <w:lang w:val="en-GB"/>
        </w:rPr>
        <w:t>GBHC</w:t>
      </w:r>
      <w:r w:rsidR="00EA7E77" w:rsidRPr="00EA7E77">
        <w:rPr>
          <w:rFonts w:asciiTheme="minorHAnsi" w:hAnsiTheme="minorHAnsi" w:cstheme="minorHAnsi"/>
          <w:sz w:val="20"/>
          <w:lang w:val="uk-UA"/>
        </w:rPr>
        <w:t>157</w:t>
      </w:r>
      <w:r w:rsidR="00EA7E77" w:rsidRPr="00CC2948">
        <w:rPr>
          <w:rFonts w:asciiTheme="minorHAnsi" w:hAnsiTheme="minorHAnsi" w:cstheme="minorHAnsi"/>
          <w:sz w:val="20"/>
          <w:lang w:val="en-GB"/>
        </w:rPr>
        <w:t>X</w:t>
      </w:r>
      <w:r w:rsidR="00EA7E77" w:rsidRPr="00B252DC">
        <w:rPr>
          <w:rFonts w:asciiTheme="minorHAnsi" w:hAnsiTheme="minorHAnsi" w:cstheme="minorHAnsi"/>
          <w:sz w:val="20"/>
          <w:lang w:val="uk-UA"/>
        </w:rPr>
        <w:t xml:space="preserve"> </w:t>
      </w:r>
      <w:r w:rsidR="00B252DC" w:rsidRPr="00B252DC">
        <w:rPr>
          <w:rFonts w:asciiTheme="minorHAnsi" w:hAnsiTheme="minorHAnsi" w:cstheme="minorHAnsi"/>
          <w:sz w:val="20"/>
          <w:lang w:val="uk-UA"/>
        </w:rPr>
        <w:t>версія 3.</w:t>
      </w:r>
      <w:r w:rsidR="00EA7E77" w:rsidRPr="00EA7E77">
        <w:rPr>
          <w:rFonts w:asciiTheme="minorHAnsi" w:hAnsiTheme="minorHAnsi" w:cstheme="minorHAnsi"/>
          <w:sz w:val="20"/>
          <w:lang w:val="uk-UA"/>
        </w:rPr>
        <w:t>2</w:t>
      </w:r>
      <w:r w:rsidR="00B252DC" w:rsidRPr="00B252DC">
        <w:rPr>
          <w:rFonts w:asciiTheme="minorHAnsi" w:hAnsiTheme="minorHAnsi" w:cstheme="minorHAnsi"/>
          <w:sz w:val="20"/>
          <w:lang w:val="uk-UA"/>
        </w:rPr>
        <w:t xml:space="preserve"> від </w:t>
      </w:r>
      <w:r w:rsidR="00EA7E77">
        <w:rPr>
          <w:rFonts w:asciiTheme="minorHAnsi" w:hAnsiTheme="minorHAnsi" w:cstheme="minorHAnsi"/>
          <w:sz w:val="20"/>
          <w:lang w:val="uk-UA"/>
        </w:rPr>
        <w:t>жовтня</w:t>
      </w:r>
      <w:r w:rsidR="00B252DC" w:rsidRPr="00B252DC">
        <w:rPr>
          <w:rFonts w:asciiTheme="minorHAnsi" w:hAnsiTheme="minorHAnsi" w:cstheme="minorHAnsi"/>
          <w:sz w:val="20"/>
          <w:lang w:val="uk-UA"/>
        </w:rPr>
        <w:t xml:space="preserve"> 2022</w:t>
      </w:r>
      <w:r w:rsidR="00EA7E77">
        <w:rPr>
          <w:rFonts w:asciiTheme="minorHAnsi" w:hAnsiTheme="minorHAnsi" w:cstheme="minorHAnsi"/>
          <w:sz w:val="20"/>
          <w:lang w:val="uk-UA"/>
        </w:rPr>
        <w:t xml:space="preserve"> </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1783"/>
        <w:gridCol w:w="1770"/>
        <w:gridCol w:w="103"/>
        <w:gridCol w:w="841"/>
        <w:gridCol w:w="2507"/>
      </w:tblGrid>
      <w:tr w:rsidR="00EC52F7" w:rsidRPr="009D7FB3" w14:paraId="0B001F7C" w14:textId="77777777" w:rsidTr="000E2152">
        <w:trPr>
          <w:trHeight w:val="258"/>
        </w:trPr>
        <w:tc>
          <w:tcPr>
            <w:tcW w:w="10473" w:type="dxa"/>
            <w:gridSpan w:val="8"/>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9D7FB3" w14:paraId="0DF2A093" w14:textId="77777777" w:rsidTr="00FD1861">
        <w:trPr>
          <w:trHeight w:val="911"/>
        </w:trPr>
        <w:tc>
          <w:tcPr>
            <w:tcW w:w="3469" w:type="dxa"/>
            <w:gridSpan w:val="3"/>
            <w:vMerge w:val="restart"/>
            <w:tcBorders>
              <w:right w:val="single" w:sz="6" w:space="0" w:color="000000"/>
            </w:tcBorders>
          </w:tcPr>
          <w:p w14:paraId="1EC4896D" w14:textId="23C2D8BE" w:rsidR="00EC52F7" w:rsidRPr="00EA7E77" w:rsidRDefault="00EC52F7" w:rsidP="00351B08">
            <w:pPr>
              <w:pStyle w:val="TableParagraph"/>
              <w:spacing w:line="352" w:lineRule="auto"/>
              <w:ind w:right="275"/>
              <w:rPr>
                <w:b/>
                <w:sz w:val="20"/>
                <w:szCs w:val="20"/>
              </w:rPr>
            </w:pPr>
            <w:r w:rsidRPr="00BF4BE6">
              <w:rPr>
                <w:b/>
                <w:sz w:val="20"/>
                <w:szCs w:val="20"/>
              </w:rPr>
              <w:t>I</w:t>
            </w:r>
            <w:r w:rsidRPr="00351B08">
              <w:rPr>
                <w:b/>
                <w:sz w:val="20"/>
                <w:szCs w:val="20"/>
                <w:lang w:val="uk-UA"/>
              </w:rPr>
              <w:t xml:space="preserve">.1 </w:t>
            </w:r>
            <w:r w:rsidRPr="00BF4BE6">
              <w:rPr>
                <w:b/>
                <w:sz w:val="20"/>
                <w:szCs w:val="20"/>
              </w:rPr>
              <w:t>Consignor</w:t>
            </w:r>
            <w:r w:rsidRPr="00351B08">
              <w:rPr>
                <w:b/>
                <w:spacing w:val="-59"/>
                <w:sz w:val="20"/>
                <w:szCs w:val="20"/>
                <w:lang w:val="uk-UA"/>
              </w:rPr>
              <w:t>/</w:t>
            </w:r>
            <w:r w:rsidR="00351B08">
              <w:rPr>
                <w:b/>
                <w:spacing w:val="-59"/>
                <w:sz w:val="20"/>
                <w:szCs w:val="20"/>
                <w:lang w:val="uk-UA"/>
              </w:rPr>
              <w:t xml:space="preserve"> </w:t>
            </w:r>
            <w:r w:rsidRPr="00BF4BE6">
              <w:rPr>
                <w:b/>
                <w:sz w:val="20"/>
                <w:szCs w:val="20"/>
                <w:lang w:val="uk-UA"/>
              </w:rPr>
              <w:t>Відправник</w:t>
            </w:r>
            <w:r w:rsidR="00EA7E77" w:rsidRPr="00351B08">
              <w:rPr>
                <w:b/>
                <w:spacing w:val="-59"/>
                <w:sz w:val="20"/>
                <w:szCs w:val="20"/>
                <w:lang w:val="uk-UA"/>
              </w:rPr>
              <w:t xml:space="preserve"> </w:t>
            </w:r>
            <w:r w:rsidRPr="00351B08">
              <w:rPr>
                <w:b/>
                <w:spacing w:val="-59"/>
                <w:sz w:val="20"/>
                <w:szCs w:val="20"/>
                <w:lang w:val="uk-UA"/>
              </w:rPr>
              <w:br/>
            </w:r>
            <w:r w:rsidRPr="00BF4BE6">
              <w:rPr>
                <w:rFonts w:ascii="Arial MT"/>
                <w:sz w:val="20"/>
                <w:szCs w:val="20"/>
              </w:rPr>
              <w:t>Name</w:t>
            </w:r>
            <w:r w:rsidRPr="00351B08">
              <w:rPr>
                <w:rFonts w:ascii="Arial MT"/>
                <w:sz w:val="20"/>
                <w:szCs w:val="20"/>
                <w:lang w:val="uk-UA"/>
              </w:rPr>
              <w:t>/</w:t>
            </w:r>
            <w:r w:rsidRPr="00BF4BE6">
              <w:rPr>
                <w:rFonts w:ascii="Arial MT"/>
                <w:sz w:val="20"/>
                <w:szCs w:val="20"/>
                <w:lang w:val="uk-UA"/>
              </w:rPr>
              <w:t>Назва</w:t>
            </w:r>
            <w:r w:rsidRPr="00351B08">
              <w:rPr>
                <w:rFonts w:ascii="Arial MT"/>
                <w:sz w:val="20"/>
                <w:szCs w:val="20"/>
                <w:lang w:val="uk-UA"/>
              </w:rPr>
              <w:t>:</w:t>
            </w:r>
            <w:r w:rsidRPr="00351B08">
              <w:rPr>
                <w:rFonts w:ascii="Arial MT"/>
                <w:spacing w:val="1"/>
                <w:sz w:val="20"/>
                <w:szCs w:val="20"/>
                <w:lang w:val="uk-UA"/>
              </w:rPr>
              <w:t xml:space="preserve"> </w:t>
            </w:r>
            <w:r w:rsidRPr="00BF4BE6">
              <w:rPr>
                <w:rFonts w:ascii="Arial MT"/>
                <w:spacing w:val="1"/>
                <w:sz w:val="20"/>
                <w:szCs w:val="20"/>
                <w:lang w:val="uk-UA"/>
              </w:rPr>
              <w:br/>
            </w:r>
            <w:r w:rsidRPr="00BF4BE6">
              <w:rPr>
                <w:rFonts w:ascii="Arial MT"/>
                <w:sz w:val="20"/>
                <w:szCs w:val="20"/>
              </w:rPr>
              <w:t>Address</w:t>
            </w:r>
            <w:r w:rsidRPr="00351B08">
              <w:rPr>
                <w:rFonts w:ascii="Arial MT"/>
                <w:sz w:val="20"/>
                <w:szCs w:val="20"/>
                <w:lang w:val="uk-UA"/>
              </w:rPr>
              <w:t>/</w:t>
            </w:r>
            <w:r w:rsidRPr="00BF4BE6">
              <w:rPr>
                <w:rFonts w:ascii="Arial MT"/>
                <w:sz w:val="20"/>
                <w:szCs w:val="20"/>
                <w:lang w:val="uk-UA"/>
              </w:rPr>
              <w:t>Адреса</w:t>
            </w:r>
            <w:r w:rsidRPr="00351B08">
              <w:rPr>
                <w:rFonts w:ascii="Arial MT"/>
                <w:sz w:val="20"/>
                <w:szCs w:val="20"/>
                <w:lang w:val="uk-UA"/>
              </w:rPr>
              <w:t>:</w:t>
            </w:r>
          </w:p>
          <w:p w14:paraId="74D8E8F8" w14:textId="77777777" w:rsidR="00EC52F7" w:rsidRPr="00351B08" w:rsidRDefault="00EC52F7" w:rsidP="00BD7D90">
            <w:pPr>
              <w:pStyle w:val="TableParagraph"/>
              <w:spacing w:before="1"/>
              <w:rPr>
                <w:b/>
                <w:sz w:val="20"/>
                <w:szCs w:val="20"/>
                <w:lang w:val="uk-UA"/>
              </w:rPr>
            </w:pPr>
          </w:p>
          <w:p w14:paraId="406E7226"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3"/>
            <w:tcBorders>
              <w:left w:val="single" w:sz="6" w:space="0" w:color="000000"/>
              <w:right w:val="single" w:sz="6" w:space="0" w:color="000000"/>
            </w:tcBorders>
          </w:tcPr>
          <w:p w14:paraId="681DDF9D" w14:textId="1169C559"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00347977">
              <w:rPr>
                <w:b/>
                <w:sz w:val="20"/>
                <w:szCs w:val="20"/>
                <w:lang w:val="uk-UA"/>
              </w:rPr>
              <w:t xml:space="preserve"> </w:t>
            </w:r>
            <w:r w:rsidRPr="00BF4BE6">
              <w:rPr>
                <w:b/>
                <w:sz w:val="20"/>
                <w:szCs w:val="20"/>
                <w:lang w:val="uk-UA"/>
              </w:rPr>
              <w:t>Номер сертифіката</w:t>
            </w:r>
          </w:p>
        </w:tc>
        <w:tc>
          <w:tcPr>
            <w:tcW w:w="3348" w:type="dxa"/>
            <w:gridSpan w:val="2"/>
            <w:tcBorders>
              <w:left w:val="single" w:sz="6" w:space="0" w:color="000000"/>
            </w:tcBorders>
          </w:tcPr>
          <w:p w14:paraId="5D1872A2" w14:textId="21C4B137"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00347977">
              <w:rPr>
                <w:b/>
                <w:sz w:val="20"/>
                <w:szCs w:val="20"/>
                <w:lang w:val="ru-RU"/>
              </w:rPr>
              <w:t xml:space="preserve"> </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3"/>
            <w:tcBorders>
              <w:left w:val="single" w:sz="6" w:space="0" w:color="000000"/>
              <w:bottom w:val="single" w:sz="6" w:space="0" w:color="000000"/>
              <w:right w:val="single" w:sz="6" w:space="0" w:color="000000"/>
            </w:tcBorders>
            <w:shd w:val="clear" w:color="auto" w:fill="D9D9D9"/>
          </w:tcPr>
          <w:p w14:paraId="1107E6EC" w14:textId="77777777" w:rsidR="00EC52F7" w:rsidRPr="00BF4BE6" w:rsidRDefault="00EC52F7" w:rsidP="00BD7D90">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2"/>
            <w:tcBorders>
              <w:left w:val="single" w:sz="6" w:space="0" w:color="000000"/>
            </w:tcBorders>
          </w:tcPr>
          <w:p w14:paraId="7732B443" w14:textId="11CF4235"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00347977">
              <w:rPr>
                <w:b/>
                <w:sz w:val="20"/>
                <w:szCs w:val="20"/>
                <w:lang w:val="uk-UA"/>
              </w:rPr>
              <w:t xml:space="preserve"> </w:t>
            </w:r>
            <w:r w:rsidRPr="00BF4BE6">
              <w:rPr>
                <w:b/>
                <w:sz w:val="20"/>
                <w:szCs w:val="20"/>
                <w:lang w:val="uk-UA"/>
              </w:rPr>
              <w:t>Місцевий компетентний орган</w:t>
            </w:r>
          </w:p>
        </w:tc>
      </w:tr>
      <w:tr w:rsidR="00EC52F7" w:rsidRPr="00EC1270" w14:paraId="53E2877E" w14:textId="77777777" w:rsidTr="00EC1270">
        <w:trPr>
          <w:trHeight w:val="1697"/>
        </w:trPr>
        <w:tc>
          <w:tcPr>
            <w:tcW w:w="5252" w:type="dxa"/>
            <w:gridSpan w:val="4"/>
            <w:tcBorders>
              <w:right w:val="single" w:sz="6" w:space="0" w:color="000000"/>
            </w:tcBorders>
          </w:tcPr>
          <w:p w14:paraId="2EB2A7A0" w14:textId="22EA8F94" w:rsidR="00EC52F7" w:rsidRPr="00BF4BE6" w:rsidRDefault="00EC52F7" w:rsidP="00055E9E">
            <w:pPr>
              <w:pStyle w:val="TableParagraph"/>
              <w:spacing w:line="352" w:lineRule="auto"/>
              <w:ind w:right="2341"/>
              <w:rPr>
                <w:rFonts w:ascii="Arial MT"/>
                <w:sz w:val="20"/>
                <w:szCs w:val="20"/>
              </w:rPr>
            </w:pPr>
            <w:r w:rsidRPr="00BF4BE6">
              <w:rPr>
                <w:b/>
                <w:sz w:val="20"/>
                <w:szCs w:val="20"/>
              </w:rPr>
              <w:t>I.5 Consignee</w:t>
            </w:r>
            <w:r w:rsidR="00055E9E">
              <w:rPr>
                <w:b/>
                <w:sz w:val="20"/>
                <w:szCs w:val="20"/>
              </w:rPr>
              <w:t>/</w:t>
            </w:r>
            <w:r w:rsidRPr="00BF4BE6">
              <w:rPr>
                <w:b/>
                <w:sz w:val="20"/>
                <w:szCs w:val="20"/>
                <w:lang w:val="uk-UA"/>
              </w:rPr>
              <w:t>Одержувач</w:t>
            </w:r>
            <w:r w:rsidR="00EA7E77" w:rsidRPr="00BF4BE6">
              <w:rPr>
                <w:b/>
                <w:spacing w:val="-59"/>
                <w:sz w:val="20"/>
                <w:szCs w:val="20"/>
              </w:rPr>
              <w:t xml:space="preserve"> </w:t>
            </w:r>
            <w:r w:rsidRPr="00BF4BE6">
              <w:rPr>
                <w:b/>
                <w:spacing w:val="-59"/>
                <w:sz w:val="20"/>
                <w:szCs w:val="20"/>
              </w:rPr>
              <w:br/>
            </w: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16D57095" w14:textId="77777777" w:rsidR="00EC52F7" w:rsidRPr="00BF4BE6" w:rsidRDefault="00EC52F7" w:rsidP="00BD7D90">
            <w:pPr>
              <w:pStyle w:val="TableParagraph"/>
              <w:spacing w:before="1"/>
              <w:rPr>
                <w:b/>
                <w:sz w:val="20"/>
                <w:szCs w:val="20"/>
              </w:rPr>
            </w:pPr>
          </w:p>
          <w:p w14:paraId="154CB43C"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4"/>
            <w:tcBorders>
              <w:left w:val="single" w:sz="6" w:space="0" w:color="000000"/>
            </w:tcBorders>
            <w:shd w:val="clear" w:color="auto" w:fill="D9D9D9" w:themeFill="background1" w:themeFillShade="D9"/>
          </w:tcPr>
          <w:p w14:paraId="19CE6F32" w14:textId="14D8D714" w:rsidR="00EC1270" w:rsidRPr="00BF4BE6" w:rsidRDefault="00BF4BE6" w:rsidP="00EC1270">
            <w:pPr>
              <w:pStyle w:val="TableParagraph"/>
              <w:spacing w:before="17"/>
              <w:jc w:val="both"/>
              <w:rPr>
                <w:rFonts w:ascii="Arial MT"/>
                <w:sz w:val="20"/>
                <w:szCs w:val="20"/>
                <w:lang w:val="uk-UA"/>
              </w:rPr>
            </w:pPr>
            <w:r w:rsidRPr="00BF4BE6">
              <w:rPr>
                <w:b/>
                <w:sz w:val="20"/>
                <w:szCs w:val="20"/>
              </w:rPr>
              <w:t>I</w:t>
            </w:r>
            <w:r w:rsidRPr="00BF4BE6">
              <w:rPr>
                <w:b/>
                <w:sz w:val="20"/>
                <w:szCs w:val="20"/>
                <w:lang w:val="uk-UA"/>
              </w:rPr>
              <w:t xml:space="preserve">.6 </w:t>
            </w:r>
            <w:r w:rsidR="00EC1270" w:rsidRPr="00BF4BE6">
              <w:rPr>
                <w:rFonts w:ascii="Arial MT"/>
                <w:sz w:val="20"/>
                <w:szCs w:val="20"/>
              </w:rPr>
              <w:t>Not</w:t>
            </w:r>
            <w:r w:rsidR="00EC1270" w:rsidRPr="00BF4BE6">
              <w:rPr>
                <w:rFonts w:ascii="Arial MT"/>
                <w:spacing w:val="-2"/>
                <w:sz w:val="20"/>
                <w:szCs w:val="20"/>
              </w:rPr>
              <w:t xml:space="preserve"> </w:t>
            </w:r>
            <w:r w:rsidR="00EC1270" w:rsidRPr="00BF4BE6">
              <w:rPr>
                <w:rFonts w:ascii="Arial MT"/>
                <w:sz w:val="20"/>
                <w:szCs w:val="20"/>
              </w:rPr>
              <w:t>in use/</w:t>
            </w:r>
            <w:r w:rsidR="00EC1270" w:rsidRPr="00BF4BE6">
              <w:rPr>
                <w:rFonts w:ascii="Arial MT"/>
                <w:sz w:val="20"/>
                <w:szCs w:val="20"/>
                <w:lang w:val="uk-UA"/>
              </w:rPr>
              <w:t>Не</w:t>
            </w:r>
            <w:r w:rsidR="00EC1270" w:rsidRPr="00BF4BE6">
              <w:rPr>
                <w:rFonts w:ascii="Arial MT"/>
                <w:sz w:val="20"/>
                <w:szCs w:val="20"/>
                <w:lang w:val="uk-UA"/>
              </w:rPr>
              <w:t xml:space="preserve"> </w:t>
            </w:r>
            <w:r w:rsidR="00EC1270" w:rsidRPr="00BF4BE6">
              <w:rPr>
                <w:rFonts w:ascii="Arial MT"/>
                <w:sz w:val="20"/>
                <w:szCs w:val="20"/>
                <w:lang w:val="uk-UA"/>
              </w:rPr>
              <w:t>заповнюється</w:t>
            </w:r>
          </w:p>
          <w:p w14:paraId="3AAB2CCD" w14:textId="0D2446A0" w:rsidR="00EC52F7" w:rsidRPr="00BF4BE6" w:rsidRDefault="00EC52F7" w:rsidP="0045124D">
            <w:pPr>
              <w:pStyle w:val="TableParagraph"/>
              <w:spacing w:before="17"/>
              <w:rPr>
                <w:rFonts w:ascii="Arial MT"/>
                <w:sz w:val="20"/>
                <w:szCs w:val="20"/>
                <w:lang w:val="uk-UA"/>
              </w:rPr>
            </w:pPr>
          </w:p>
        </w:tc>
      </w:tr>
      <w:tr w:rsidR="00FD1861" w:rsidRPr="00730090" w14:paraId="5876A628" w14:textId="77777777" w:rsidTr="00EC1270">
        <w:trPr>
          <w:trHeight w:val="1048"/>
        </w:trPr>
        <w:tc>
          <w:tcPr>
            <w:tcW w:w="1656" w:type="dxa"/>
            <w:tcBorders>
              <w:right w:val="nil"/>
            </w:tcBorders>
          </w:tcPr>
          <w:p w14:paraId="3474D081" w14:textId="02304A65" w:rsidR="00FD1861" w:rsidRPr="00BF4BE6" w:rsidRDefault="00FD1861" w:rsidP="00BD7D90">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00141616">
              <w:rPr>
                <w:b/>
                <w:sz w:val="20"/>
                <w:szCs w:val="20"/>
                <w:lang w:val="uk-UA"/>
              </w:rPr>
              <w:t xml:space="preserve"> </w:t>
            </w:r>
            <w:r w:rsidRPr="00BF4BE6">
              <w:rPr>
                <w:b/>
                <w:sz w:val="20"/>
                <w:szCs w:val="20"/>
                <w:lang w:val="uk-UA"/>
              </w:rPr>
              <w:t>Країна походження</w:t>
            </w:r>
          </w:p>
        </w:tc>
        <w:tc>
          <w:tcPr>
            <w:tcW w:w="924" w:type="dxa"/>
            <w:tcBorders>
              <w:left w:val="nil"/>
            </w:tcBorders>
            <w:shd w:val="clear" w:color="auto" w:fill="F1F1F1"/>
          </w:tcPr>
          <w:p w14:paraId="5A601F6E" w14:textId="288C08CC" w:rsidR="00FD1861" w:rsidRPr="00BF4BE6" w:rsidRDefault="00FD1861" w:rsidP="00141616">
            <w:pPr>
              <w:pStyle w:val="TableParagraph"/>
              <w:spacing w:before="19" w:line="252" w:lineRule="exact"/>
              <w:ind w:left="73"/>
              <w:rPr>
                <w:b/>
                <w:sz w:val="20"/>
                <w:szCs w:val="20"/>
                <w:lang w:val="uk-UA"/>
              </w:rPr>
            </w:pPr>
            <w:r w:rsidRPr="00BF4BE6">
              <w:rPr>
                <w:b/>
                <w:sz w:val="20"/>
                <w:szCs w:val="20"/>
              </w:rPr>
              <w:t>ISO</w:t>
            </w:r>
            <w:r w:rsidR="00141616">
              <w:rPr>
                <w:b/>
                <w:sz w:val="20"/>
                <w:szCs w:val="20"/>
                <w:lang w:val="uk-UA"/>
              </w:rPr>
              <w:t xml:space="preserve"> </w:t>
            </w:r>
            <w:r w:rsidRPr="00BF4BE6">
              <w:rPr>
                <w:b/>
                <w:sz w:val="20"/>
                <w:szCs w:val="20"/>
                <w:lang w:val="uk-UA"/>
              </w:rPr>
              <w:t>с</w:t>
            </w:r>
            <w:r w:rsidRPr="00BF4BE6">
              <w:rPr>
                <w:b/>
                <w:sz w:val="20"/>
                <w:szCs w:val="20"/>
              </w:rPr>
              <w:t>ode/</w:t>
            </w:r>
            <w:r>
              <w:rPr>
                <w:b/>
                <w:sz w:val="20"/>
                <w:szCs w:val="20"/>
                <w:lang w:val="uk-UA"/>
              </w:rPr>
              <w:t xml:space="preserve"> </w:t>
            </w:r>
            <w:r w:rsidRPr="00BF4BE6">
              <w:rPr>
                <w:b/>
                <w:sz w:val="20"/>
                <w:szCs w:val="20"/>
                <w:lang w:val="uk-UA"/>
              </w:rPr>
              <w:t xml:space="preserve">код </w:t>
            </w:r>
            <w:r w:rsidRPr="00BF4BE6">
              <w:rPr>
                <w:b/>
                <w:sz w:val="20"/>
                <w:szCs w:val="20"/>
              </w:rPr>
              <w:t>ISO</w:t>
            </w:r>
          </w:p>
        </w:tc>
        <w:tc>
          <w:tcPr>
            <w:tcW w:w="2672" w:type="dxa"/>
            <w:gridSpan w:val="2"/>
            <w:tcBorders>
              <w:right w:val="single" w:sz="6" w:space="0" w:color="000000"/>
            </w:tcBorders>
            <w:shd w:val="clear" w:color="auto" w:fill="D9D9D9" w:themeFill="background1" w:themeFillShade="D9"/>
          </w:tcPr>
          <w:p w14:paraId="617B6C37" w14:textId="7C06570F" w:rsidR="00FD1861" w:rsidRPr="00BF4BE6" w:rsidRDefault="00FD1861" w:rsidP="00BD7D90">
            <w:pPr>
              <w:pStyle w:val="TableParagraph"/>
              <w:spacing w:before="19"/>
              <w:ind w:left="197"/>
              <w:rPr>
                <w:b/>
                <w:sz w:val="20"/>
                <w:szCs w:val="20"/>
                <w:lang w:val="uk-UA"/>
              </w:rPr>
            </w:pPr>
            <w:r w:rsidRPr="00BF4BE6">
              <w:rPr>
                <w:b/>
                <w:sz w:val="20"/>
                <w:szCs w:val="20"/>
              </w:rPr>
              <w:t xml:space="preserve">I.8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00141616">
              <w:rPr>
                <w:rFonts w:ascii="Arial MT"/>
                <w:sz w:val="20"/>
                <w:szCs w:val="20"/>
                <w:lang w:val="uk-UA"/>
              </w:rPr>
              <w:t xml:space="preserve"> </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1770" w:type="dxa"/>
            <w:tcBorders>
              <w:left w:val="single" w:sz="6" w:space="0" w:color="000000"/>
              <w:right w:val="nil"/>
            </w:tcBorders>
          </w:tcPr>
          <w:p w14:paraId="56F35B3C" w14:textId="09DABFAE" w:rsidR="00FD1861" w:rsidRPr="00BF4BE6" w:rsidRDefault="00FD1861"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FD1861" w:rsidRPr="00BF4BE6" w:rsidRDefault="00FD1861" w:rsidP="00A263C6">
            <w:pPr>
              <w:pStyle w:val="TableParagraph"/>
              <w:spacing w:before="19" w:line="252" w:lineRule="exact"/>
              <w:rPr>
                <w:b/>
                <w:sz w:val="20"/>
                <w:szCs w:val="20"/>
                <w:lang w:val="uk-UA"/>
              </w:rPr>
            </w:pPr>
            <w:r w:rsidRPr="00BF4BE6">
              <w:rPr>
                <w:b/>
                <w:sz w:val="20"/>
                <w:szCs w:val="20"/>
              </w:rPr>
              <w:t>ISO</w:t>
            </w:r>
            <w:r>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2507" w:type="dxa"/>
            <w:shd w:val="clear" w:color="auto" w:fill="auto"/>
          </w:tcPr>
          <w:p w14:paraId="01876BE7" w14:textId="789BF067" w:rsidR="00FD1861" w:rsidRPr="001C294D" w:rsidRDefault="00FD1861" w:rsidP="00A53949">
            <w:pPr>
              <w:pStyle w:val="TableParagraph"/>
              <w:spacing w:before="19"/>
              <w:ind w:left="-4" w:right="-56"/>
              <w:rPr>
                <w:b/>
                <w:sz w:val="20"/>
                <w:szCs w:val="20"/>
                <w:lang w:val="uk-UA"/>
              </w:rPr>
            </w:pPr>
            <w:r w:rsidRPr="00730090">
              <w:rPr>
                <w:b/>
                <w:sz w:val="20"/>
                <w:szCs w:val="20"/>
              </w:rPr>
              <w:t>I</w:t>
            </w:r>
            <w:r w:rsidRPr="00730090">
              <w:rPr>
                <w:b/>
                <w:sz w:val="20"/>
                <w:szCs w:val="20"/>
                <w:lang w:val="uk-UA"/>
              </w:rPr>
              <w:t>.10</w:t>
            </w:r>
            <w:r w:rsidR="001C294D">
              <w:rPr>
                <w:b/>
                <w:sz w:val="20"/>
                <w:szCs w:val="20"/>
                <w:lang w:val="uk-UA"/>
              </w:rPr>
              <w:t xml:space="preserve"> </w:t>
            </w:r>
            <w:r w:rsidR="00EC1270">
              <w:rPr>
                <w:b/>
                <w:sz w:val="20"/>
                <w:szCs w:val="20"/>
              </w:rPr>
              <w:t xml:space="preserve">Region of </w:t>
            </w:r>
            <w:r w:rsidR="00A53949">
              <w:rPr>
                <w:b/>
                <w:sz w:val="20"/>
                <w:szCs w:val="20"/>
                <w:lang w:val="uk-UA"/>
              </w:rPr>
              <w:t xml:space="preserve"> </w:t>
            </w:r>
            <w:r w:rsidR="00EC1270">
              <w:rPr>
                <w:b/>
                <w:sz w:val="20"/>
                <w:szCs w:val="20"/>
              </w:rPr>
              <w:t>Code</w:t>
            </w:r>
            <w:r w:rsidR="001C294D">
              <w:rPr>
                <w:b/>
                <w:sz w:val="20"/>
                <w:szCs w:val="20"/>
                <w:lang w:val="uk-UA"/>
              </w:rPr>
              <w:t>/</w:t>
            </w:r>
          </w:p>
          <w:p w14:paraId="765ACB01" w14:textId="5655F65C" w:rsidR="00EC1270" w:rsidRPr="001C294D" w:rsidRDefault="00EC1270" w:rsidP="00730090">
            <w:pPr>
              <w:pStyle w:val="TableParagraph"/>
              <w:spacing w:before="19"/>
              <w:ind w:left="33"/>
              <w:rPr>
                <w:b/>
                <w:sz w:val="20"/>
                <w:szCs w:val="20"/>
                <w:lang w:val="uk-UA"/>
              </w:rPr>
            </w:pPr>
            <w:r>
              <w:rPr>
                <w:b/>
                <w:sz w:val="20"/>
                <w:szCs w:val="20"/>
              </w:rPr>
              <w:t xml:space="preserve">  </w:t>
            </w:r>
            <w:r w:rsidR="001C294D">
              <w:rPr>
                <w:b/>
                <w:sz w:val="20"/>
                <w:szCs w:val="20"/>
              </w:rPr>
              <w:t>d</w:t>
            </w:r>
            <w:r>
              <w:rPr>
                <w:b/>
                <w:sz w:val="20"/>
                <w:szCs w:val="20"/>
              </w:rPr>
              <w:t>estination</w:t>
            </w:r>
            <w:r w:rsidR="001C294D">
              <w:rPr>
                <w:b/>
                <w:sz w:val="20"/>
                <w:szCs w:val="20"/>
              </w:rPr>
              <w:t xml:space="preserve">/ </w:t>
            </w:r>
            <w:r w:rsidR="001C294D">
              <w:rPr>
                <w:b/>
                <w:sz w:val="20"/>
                <w:szCs w:val="20"/>
                <w:lang w:val="uk-UA"/>
              </w:rPr>
              <w:t xml:space="preserve"> Код</w:t>
            </w:r>
          </w:p>
          <w:p w14:paraId="347648C9" w14:textId="77777777" w:rsidR="001C294D" w:rsidRPr="00780D95" w:rsidRDefault="001C294D" w:rsidP="001C294D">
            <w:pPr>
              <w:pStyle w:val="TableParagraph"/>
              <w:spacing w:before="19"/>
              <w:ind w:left="280"/>
              <w:rPr>
                <w:rFonts w:ascii="Arial MT"/>
                <w:b/>
                <w:bCs/>
                <w:sz w:val="20"/>
                <w:szCs w:val="20"/>
                <w:lang w:val="uk-UA"/>
              </w:rPr>
            </w:pPr>
            <w:r w:rsidRPr="00780D95">
              <w:rPr>
                <w:rFonts w:ascii="Arial MT"/>
                <w:b/>
                <w:bCs/>
                <w:sz w:val="20"/>
                <w:szCs w:val="20"/>
                <w:lang w:val="uk-UA"/>
              </w:rPr>
              <w:t>Регіон</w:t>
            </w:r>
          </w:p>
          <w:p w14:paraId="272884AD" w14:textId="33988841" w:rsidR="001C294D" w:rsidRPr="001C294D" w:rsidRDefault="001C294D" w:rsidP="001C294D">
            <w:pPr>
              <w:pStyle w:val="TableParagraph"/>
              <w:spacing w:before="19"/>
              <w:ind w:left="280"/>
              <w:rPr>
                <w:rFonts w:ascii="Arial MT"/>
                <w:sz w:val="20"/>
                <w:szCs w:val="20"/>
                <w:lang w:val="uk-UA"/>
              </w:rPr>
            </w:pPr>
            <w:r w:rsidRPr="00780D95">
              <w:rPr>
                <w:rFonts w:ascii="Arial MT"/>
                <w:b/>
                <w:bCs/>
                <w:sz w:val="20"/>
                <w:szCs w:val="20"/>
                <w:lang w:val="uk-UA"/>
              </w:rPr>
              <w:t>призначення</w:t>
            </w:r>
          </w:p>
        </w:tc>
      </w:tr>
      <w:tr w:rsidR="00EC52F7" w:rsidRPr="00786869" w14:paraId="2454BFC0" w14:textId="77777777" w:rsidTr="000E2152">
        <w:trPr>
          <w:trHeight w:val="4382"/>
        </w:trPr>
        <w:tc>
          <w:tcPr>
            <w:tcW w:w="5252" w:type="dxa"/>
            <w:gridSpan w:val="4"/>
            <w:tcBorders>
              <w:right w:val="single" w:sz="6" w:space="0" w:color="000000"/>
            </w:tcBorders>
          </w:tcPr>
          <w:p w14:paraId="5AD1270B" w14:textId="48F20FF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00A53949" w:rsidRPr="00BF4BE6">
              <w:rPr>
                <w:b/>
                <w:sz w:val="20"/>
                <w:szCs w:val="20"/>
              </w:rPr>
              <w:t>origin</w:t>
            </w:r>
            <w:r w:rsidR="00A53949" w:rsidRPr="00730090">
              <w:rPr>
                <w:b/>
                <w:sz w:val="20"/>
                <w:szCs w:val="20"/>
                <w:lang w:val="uk-UA"/>
              </w:rPr>
              <w:t xml:space="preserve"> </w:t>
            </w:r>
            <w:r w:rsidRPr="00730090">
              <w:rPr>
                <w:b/>
                <w:sz w:val="20"/>
                <w:szCs w:val="20"/>
                <w:lang w:val="uk-UA"/>
              </w:rPr>
              <w:t>/</w:t>
            </w:r>
            <w:r w:rsidRPr="00BF4BE6">
              <w:rPr>
                <w:b/>
                <w:sz w:val="20"/>
                <w:szCs w:val="20"/>
                <w:lang w:val="uk-UA"/>
              </w:rPr>
              <w:t xml:space="preserve">Місце </w:t>
            </w:r>
            <w:r w:rsidR="00A53949" w:rsidRPr="00BF4BE6">
              <w:rPr>
                <w:b/>
                <w:sz w:val="20"/>
                <w:szCs w:val="20"/>
                <w:lang w:val="uk-UA"/>
              </w:rPr>
              <w:t>походження</w:t>
            </w:r>
            <w:r w:rsidR="00A53949">
              <w:rPr>
                <w:b/>
                <w:sz w:val="20"/>
                <w:szCs w:val="20"/>
                <w:lang w:val="uk-UA"/>
              </w:rPr>
              <w:t xml:space="preserve"> </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BF4BE6" w:rsidRDefault="00EC52F7" w:rsidP="00BD7D90">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BA897A" w14:textId="77777777" w:rsidR="00EC52F7" w:rsidRPr="00BF4BE6" w:rsidRDefault="00EC52F7" w:rsidP="00BD7D90">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46753BF4" w14:textId="77777777" w:rsidR="00EC52F7" w:rsidRDefault="00EC52F7" w:rsidP="00BD7D90">
            <w:pPr>
              <w:pStyle w:val="TableParagraph"/>
              <w:spacing w:before="121" w:line="352" w:lineRule="auto"/>
              <w:ind w:right="1065"/>
              <w:rPr>
                <w:rFonts w:ascii="Arial MT"/>
                <w:sz w:val="20"/>
                <w:szCs w:val="20"/>
                <w:lang w:val="uk-UA"/>
              </w:rPr>
            </w:pPr>
          </w:p>
          <w:p w14:paraId="1A89D6A3" w14:textId="77777777" w:rsidR="00A53949" w:rsidRPr="00BF4BE6" w:rsidRDefault="00A53949" w:rsidP="00A53949">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34FBDA45" w14:textId="77777777" w:rsidR="00A53949" w:rsidRPr="00BF4BE6" w:rsidRDefault="00A53949" w:rsidP="00A53949">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213F5EB5" w14:textId="77777777" w:rsidR="00A53949" w:rsidRDefault="00A53949" w:rsidP="00A53949">
            <w:pPr>
              <w:pStyle w:val="TableParagraph"/>
              <w:spacing w:before="119"/>
              <w:rPr>
                <w:rFonts w:ascii="Arial MT"/>
                <w:sz w:val="20"/>
                <w:szCs w:val="20"/>
              </w:rPr>
            </w:pPr>
          </w:p>
          <w:p w14:paraId="7C42C61A" w14:textId="41241B7D" w:rsidR="00A53949" w:rsidRPr="00BF4BE6" w:rsidRDefault="00A53949" w:rsidP="00A53949">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02E736" w14:textId="77777777" w:rsidR="00A53949" w:rsidRDefault="00A53949" w:rsidP="00A53949">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373F226D" w14:textId="1721067F" w:rsidR="00A53949" w:rsidRPr="00BF4BE6" w:rsidRDefault="00A53949" w:rsidP="00A53949">
            <w:pPr>
              <w:pStyle w:val="TableParagraph"/>
              <w:spacing w:before="119" w:line="355" w:lineRule="auto"/>
              <w:ind w:right="924"/>
              <w:rPr>
                <w:rFonts w:ascii="Arial MT"/>
                <w:sz w:val="20"/>
                <w:szCs w:val="20"/>
                <w:lang w:val="uk-UA"/>
              </w:rPr>
            </w:pPr>
          </w:p>
        </w:tc>
        <w:tc>
          <w:tcPr>
            <w:tcW w:w="5221" w:type="dxa"/>
            <w:gridSpan w:val="4"/>
            <w:tcBorders>
              <w:left w:val="single" w:sz="6" w:space="0" w:color="000000"/>
            </w:tcBorders>
          </w:tcPr>
          <w:p w14:paraId="7FF76414" w14:textId="29731F1C" w:rsidR="00EC52F7" w:rsidRPr="00780D95" w:rsidRDefault="0039184A" w:rsidP="0039184A">
            <w:pPr>
              <w:pStyle w:val="TableParagraph"/>
              <w:spacing w:before="2"/>
              <w:ind w:right="86"/>
              <w:jc w:val="both"/>
              <w:rPr>
                <w:b/>
                <w:bCs/>
                <w:sz w:val="20"/>
                <w:szCs w:val="20"/>
                <w:lang w:val="uk-UA"/>
              </w:rPr>
            </w:pPr>
            <w:r w:rsidRPr="0039184A">
              <w:rPr>
                <w:b/>
                <w:sz w:val="20"/>
                <w:szCs w:val="20"/>
              </w:rPr>
              <w:t>I.12. Place of destination</w:t>
            </w:r>
            <w:r w:rsidRPr="0039184A">
              <w:rPr>
                <w:b/>
                <w:sz w:val="20"/>
                <w:szCs w:val="20"/>
                <w:lang w:val="uk-UA"/>
              </w:rPr>
              <w:t>/</w:t>
            </w:r>
            <w:r w:rsidR="00141616">
              <w:rPr>
                <w:b/>
                <w:sz w:val="20"/>
                <w:szCs w:val="20"/>
                <w:lang w:val="uk-UA"/>
              </w:rPr>
              <w:t xml:space="preserve"> </w:t>
            </w:r>
            <w:r w:rsidRPr="00780D95">
              <w:rPr>
                <w:b/>
                <w:bCs/>
                <w:sz w:val="20"/>
                <w:szCs w:val="20"/>
                <w:lang w:val="uk-UA"/>
              </w:rPr>
              <w:t>Місце призначення</w:t>
            </w:r>
          </w:p>
          <w:p w14:paraId="03ECA5A5" w14:textId="77777777" w:rsidR="00A53949" w:rsidRPr="00BF4BE6" w:rsidRDefault="00A53949" w:rsidP="00A53949">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289B6D2E" w14:textId="77777777" w:rsidR="00A53949" w:rsidRPr="00BF4BE6" w:rsidRDefault="00A53949" w:rsidP="00A53949">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0C188937" w14:textId="2F6D01D9" w:rsidR="0039184A" w:rsidRPr="00547181" w:rsidRDefault="0039184A" w:rsidP="00320952">
            <w:pPr>
              <w:pStyle w:val="TableParagraph"/>
              <w:spacing w:before="119"/>
              <w:ind w:right="85"/>
              <w:jc w:val="both"/>
              <w:rPr>
                <w:rFonts w:ascii="Arial MT"/>
                <w:sz w:val="20"/>
                <w:szCs w:val="20"/>
                <w:lang w:val="uk-UA"/>
              </w:rPr>
            </w:pPr>
          </w:p>
        </w:tc>
      </w:tr>
      <w:tr w:rsidR="00EC52F7" w:rsidRPr="00BF4BE6" w14:paraId="31C60D08" w14:textId="77777777" w:rsidTr="000E2152">
        <w:trPr>
          <w:trHeight w:val="860"/>
        </w:trPr>
        <w:tc>
          <w:tcPr>
            <w:tcW w:w="5252" w:type="dxa"/>
            <w:gridSpan w:val="4"/>
            <w:tcBorders>
              <w:right w:val="single" w:sz="6" w:space="0" w:color="000000"/>
            </w:tcBorders>
          </w:tcPr>
          <w:p w14:paraId="624CE823" w14:textId="407D365C"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00141616">
              <w:rPr>
                <w:b/>
                <w:sz w:val="20"/>
                <w:szCs w:val="20"/>
                <w:lang w:val="uk-UA"/>
              </w:rPr>
              <w:t xml:space="preserve"> </w:t>
            </w:r>
            <w:r w:rsidRPr="00BF4BE6">
              <w:rPr>
                <w:b/>
                <w:sz w:val="20"/>
                <w:szCs w:val="20"/>
                <w:lang w:val="uk-UA"/>
              </w:rPr>
              <w:t>Місце завантаження</w:t>
            </w:r>
          </w:p>
        </w:tc>
        <w:tc>
          <w:tcPr>
            <w:tcW w:w="5221" w:type="dxa"/>
            <w:gridSpan w:val="4"/>
            <w:tcBorders>
              <w:left w:val="single" w:sz="6" w:space="0" w:color="000000"/>
            </w:tcBorders>
          </w:tcPr>
          <w:p w14:paraId="3B727A2E" w14:textId="1CEE5ED3" w:rsidR="00EC52F7" w:rsidRPr="00BF4BE6" w:rsidRDefault="00EC52F7" w:rsidP="00780D95">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00780D95">
              <w:rPr>
                <w:lang w:val="uk-UA"/>
              </w:rPr>
              <w:t xml:space="preserve"> </w:t>
            </w:r>
            <w:r w:rsidRPr="00BF4BE6">
              <w:rPr>
                <w:b/>
                <w:sz w:val="20"/>
                <w:szCs w:val="20"/>
                <w:lang w:val="uk-UA"/>
              </w:rPr>
              <w:t>Дата відправлення</w:t>
            </w:r>
            <w:r w:rsidR="00214F8B">
              <w:rPr>
                <w:b/>
                <w:sz w:val="20"/>
                <w:szCs w:val="20"/>
                <w:lang w:val="uk-UA"/>
              </w:rPr>
              <w:t xml:space="preserve">   </w:t>
            </w:r>
          </w:p>
        </w:tc>
      </w:tr>
      <w:tr w:rsidR="00EC52F7" w:rsidRPr="007F77F7" w14:paraId="4D82DA16" w14:textId="77777777" w:rsidTr="00457222">
        <w:trPr>
          <w:trHeight w:val="1263"/>
        </w:trPr>
        <w:tc>
          <w:tcPr>
            <w:tcW w:w="5252" w:type="dxa"/>
            <w:gridSpan w:val="4"/>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r w:rsidRPr="00BF4BE6">
              <w:rPr>
                <w:rFonts w:ascii="Arial MT" w:hAnsi="Arial MT"/>
                <w:sz w:val="20"/>
                <w:szCs w:val="20"/>
              </w:rPr>
              <w:t>Aeroplane</w:t>
            </w:r>
            <w:r w:rsidRPr="00BF4BE6">
              <w:rPr>
                <w:rFonts w:ascii="Arial MT" w:hAnsi="Arial MT"/>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405558A6" w14:textId="77777777" w:rsidR="00EC52F7" w:rsidRPr="00BF4BE6" w:rsidRDefault="00EC52F7" w:rsidP="00BD7D90">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25369CCB" w14:textId="6300FF74" w:rsidR="00EC52F7" w:rsidRPr="004F2AA9" w:rsidRDefault="00457222" w:rsidP="00BD7D90">
            <w:pPr>
              <w:pStyle w:val="TableParagraph"/>
              <w:spacing w:line="250" w:lineRule="exact"/>
              <w:rPr>
                <w:rFonts w:ascii="Arial MT"/>
                <w:sz w:val="20"/>
                <w:szCs w:val="20"/>
                <w:lang w:val="uk-UA"/>
              </w:rPr>
            </w:pPr>
            <w:r>
              <w:rPr>
                <w:rFonts w:ascii="Arial MT" w:hAnsi="Arial MT"/>
                <w:color w:val="000000"/>
                <w:sz w:val="20"/>
                <w:szCs w:val="20"/>
              </w:rPr>
              <w:t>Documentation references/Документальні посилання:</w:t>
            </w:r>
          </w:p>
        </w:tc>
        <w:tc>
          <w:tcPr>
            <w:tcW w:w="5221" w:type="dxa"/>
            <w:gridSpan w:val="4"/>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4B20D2" w14:paraId="5C1F90EC" w14:textId="77777777" w:rsidTr="00293025">
        <w:trPr>
          <w:trHeight w:val="1307"/>
        </w:trPr>
        <w:tc>
          <w:tcPr>
            <w:tcW w:w="5252" w:type="dxa"/>
            <w:gridSpan w:val="4"/>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1" w:type="dxa"/>
            <w:gridSpan w:val="4"/>
            <w:tcBorders>
              <w:left w:val="single" w:sz="6" w:space="0" w:color="000000"/>
            </w:tcBorders>
            <w:shd w:val="clear" w:color="auto" w:fill="FFFFFF" w:themeFill="background1"/>
          </w:tcPr>
          <w:p w14:paraId="636511B4" w14:textId="7DCB1607" w:rsidR="00EC52F7" w:rsidRPr="00347977" w:rsidRDefault="00EC52F7" w:rsidP="007D2D97">
            <w:pPr>
              <w:pStyle w:val="TableParagraph"/>
              <w:spacing w:before="2"/>
              <w:ind w:right="228"/>
              <w:jc w:val="both"/>
              <w:rPr>
                <w:rFonts w:ascii="Arial MT"/>
                <w:sz w:val="20"/>
                <w:szCs w:val="20"/>
              </w:rPr>
            </w:pPr>
            <w:r w:rsidRPr="00BF4BE6">
              <w:rPr>
                <w:b/>
                <w:sz w:val="20"/>
                <w:szCs w:val="20"/>
              </w:rPr>
              <w:t>I</w:t>
            </w:r>
            <w:r w:rsidRPr="00347977">
              <w:rPr>
                <w:b/>
                <w:sz w:val="20"/>
                <w:szCs w:val="20"/>
              </w:rPr>
              <w:t>.17</w:t>
            </w:r>
            <w:r w:rsidRPr="00347977">
              <w:rPr>
                <w:b/>
                <w:spacing w:val="-2"/>
                <w:sz w:val="20"/>
                <w:szCs w:val="20"/>
              </w:rPr>
              <w:t xml:space="preserve"> </w:t>
            </w:r>
            <w:r w:rsidR="00457222">
              <w:rPr>
                <w:rFonts w:ascii="Arial MT"/>
                <w:b/>
                <w:bCs/>
                <w:sz w:val="20"/>
                <w:szCs w:val="20"/>
              </w:rPr>
              <w:t>Transporter</w:t>
            </w:r>
            <w:r w:rsidR="00293025" w:rsidRPr="00347977">
              <w:rPr>
                <w:rFonts w:ascii="Arial MT"/>
                <w:b/>
                <w:bCs/>
                <w:sz w:val="20"/>
                <w:szCs w:val="20"/>
              </w:rPr>
              <w:t xml:space="preserve"> </w:t>
            </w:r>
            <w:r w:rsidRPr="00347977">
              <w:rPr>
                <w:rFonts w:ascii="Arial MT"/>
                <w:sz w:val="20"/>
                <w:szCs w:val="20"/>
              </w:rPr>
              <w:t>/</w:t>
            </w:r>
            <w:r w:rsidR="00457222">
              <w:rPr>
                <w:rFonts w:ascii="Arial MT"/>
                <w:sz w:val="20"/>
                <w:szCs w:val="20"/>
                <w:lang w:val="uk-UA"/>
              </w:rPr>
              <w:t>Перевізник</w:t>
            </w:r>
          </w:p>
          <w:p w14:paraId="3CA35C16" w14:textId="77777777" w:rsidR="00457222" w:rsidRPr="00BF4BE6" w:rsidRDefault="00457222" w:rsidP="00457222">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21080BF" w14:textId="77777777" w:rsidR="00457222" w:rsidRPr="00BF4BE6" w:rsidRDefault="00457222" w:rsidP="00457222">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71B8DDBD" w14:textId="7E311945" w:rsidR="00293025" w:rsidRPr="00BF4BE6" w:rsidRDefault="00293025" w:rsidP="007D2D97">
            <w:pPr>
              <w:pStyle w:val="TableParagraph"/>
              <w:spacing w:before="2"/>
              <w:ind w:left="160"/>
              <w:rPr>
                <w:rFonts w:ascii="Arial MT"/>
                <w:sz w:val="20"/>
                <w:szCs w:val="20"/>
                <w:lang w:val="uk-UA"/>
              </w:rPr>
            </w:pP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1617B8">
      <w:pPr>
        <w:spacing w:before="48"/>
        <w:ind w:left="1248" w:right="1156" w:hanging="238"/>
        <w:jc w:val="center"/>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p w14:paraId="03F90CBF" w14:textId="77777777" w:rsidR="005277B5" w:rsidRPr="00457222" w:rsidRDefault="005277B5" w:rsidP="005277B5">
      <w:pPr>
        <w:pStyle w:val="a3"/>
        <w:spacing w:before="3" w:after="1"/>
        <w:rPr>
          <w:rFonts w:ascii="Arial"/>
          <w:b w:val="0"/>
        </w:rPr>
      </w:pP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51"/>
        <w:gridCol w:w="877"/>
        <w:gridCol w:w="1752"/>
        <w:gridCol w:w="13"/>
        <w:gridCol w:w="1740"/>
        <w:gridCol w:w="876"/>
        <w:gridCol w:w="77"/>
        <w:gridCol w:w="2552"/>
      </w:tblGrid>
      <w:tr w:rsidR="00354981" w:rsidRPr="00D61D0D" w14:paraId="092E03B5" w14:textId="77777777" w:rsidTr="00B278FB">
        <w:trPr>
          <w:trHeight w:val="773"/>
        </w:trPr>
        <w:tc>
          <w:tcPr>
            <w:tcW w:w="10515" w:type="dxa"/>
            <w:gridSpan w:val="9"/>
            <w:tcBorders>
              <w:bottom w:val="single" w:sz="6" w:space="0" w:color="000000"/>
            </w:tcBorders>
          </w:tcPr>
          <w:p w14:paraId="046A9DA2" w14:textId="13F58929" w:rsidR="00354981" w:rsidRPr="00D61D0D" w:rsidRDefault="00354981" w:rsidP="00354981">
            <w:pPr>
              <w:pStyle w:val="TableParagraph"/>
              <w:spacing w:before="119"/>
              <w:ind w:left="164"/>
              <w:rPr>
                <w:rFonts w:ascii="Arial MT" w:hAnsi="Arial MT"/>
              </w:rPr>
            </w:pPr>
            <w:r w:rsidRPr="00B815DE">
              <w:rPr>
                <w:b/>
                <w:lang w:val="fr-FR"/>
              </w:rPr>
              <w:t>I.18</w:t>
            </w:r>
            <w:r w:rsidRPr="00B815DE">
              <w:rPr>
                <w:b/>
                <w:spacing w:val="-3"/>
                <w:lang w:val="fr-FR"/>
              </w:rPr>
              <w:t xml:space="preserve"> </w:t>
            </w:r>
            <w:r w:rsidRPr="00301699">
              <w:rPr>
                <w:b/>
                <w:bCs/>
                <w:color w:val="000000" w:themeColor="text1"/>
                <w:lang w:val="en-GB"/>
              </w:rPr>
              <w:t>Description of commodity</w:t>
            </w:r>
            <w:r w:rsidRPr="00301699">
              <w:rPr>
                <w:b/>
                <w:bCs/>
                <w:color w:val="000000" w:themeColor="text1"/>
                <w:lang w:val="uk-UA"/>
              </w:rPr>
              <w:t>/ Опис товару</w:t>
            </w:r>
          </w:p>
        </w:tc>
      </w:tr>
      <w:tr w:rsidR="008C207F" w:rsidRPr="00D61D0D" w14:paraId="78025A05" w14:textId="77777777" w:rsidTr="00B53C20">
        <w:trPr>
          <w:trHeight w:val="675"/>
        </w:trPr>
        <w:tc>
          <w:tcPr>
            <w:tcW w:w="3505" w:type="dxa"/>
            <w:gridSpan w:val="3"/>
            <w:tcBorders>
              <w:bottom w:val="single" w:sz="6" w:space="0" w:color="000000"/>
            </w:tcBorders>
          </w:tcPr>
          <w:p w14:paraId="0DEFC1C5" w14:textId="36CCB628" w:rsidR="008C207F" w:rsidRPr="00354981" w:rsidRDefault="008C207F" w:rsidP="008C207F">
            <w:pPr>
              <w:pStyle w:val="TableParagraph"/>
              <w:spacing w:before="17"/>
              <w:ind w:left="118" w:right="-71"/>
              <w:rPr>
                <w:b/>
                <w:lang w:val="uk-UA" w:bidi="en-US"/>
              </w:rPr>
            </w:pPr>
            <w:r w:rsidRPr="00B3396B">
              <w:rPr>
                <w:b/>
              </w:rPr>
              <w:t>I.</w:t>
            </w:r>
            <w:r>
              <w:rPr>
                <w:b/>
                <w:lang w:val="uk-UA"/>
              </w:rPr>
              <w:t>19</w:t>
            </w:r>
            <w:r w:rsidRPr="00B3396B">
              <w:rPr>
                <w:b/>
                <w:spacing w:val="-3"/>
              </w:rPr>
              <w:t xml:space="preserve"> </w:t>
            </w:r>
            <w:r w:rsidRPr="00354981">
              <w:rPr>
                <w:b/>
                <w:lang w:bidi="en-US"/>
              </w:rPr>
              <w:t>Commodity</w:t>
            </w:r>
            <w:r w:rsidRPr="00354981">
              <w:rPr>
                <w:b/>
                <w:lang w:val="uk-UA" w:bidi="en-US"/>
              </w:rPr>
              <w:t xml:space="preserve"> </w:t>
            </w:r>
            <w:r w:rsidRPr="00354981">
              <w:rPr>
                <w:b/>
                <w:lang w:bidi="en-US"/>
              </w:rPr>
              <w:t>code</w:t>
            </w:r>
            <w:r w:rsidRPr="00354981">
              <w:rPr>
                <w:b/>
                <w:lang w:val="uk-UA" w:bidi="en-US"/>
              </w:rPr>
              <w:t>(</w:t>
            </w:r>
            <w:r w:rsidRPr="00354981">
              <w:rPr>
                <w:b/>
                <w:lang w:bidi="en-US"/>
              </w:rPr>
              <w:t>HS</w:t>
            </w:r>
            <w:r>
              <w:rPr>
                <w:b/>
                <w:lang w:val="uk-UA" w:bidi="en-US"/>
              </w:rPr>
              <w:t xml:space="preserve"> </w:t>
            </w:r>
            <w:r w:rsidRPr="00354981">
              <w:rPr>
                <w:b/>
                <w:lang w:bidi="en-US"/>
              </w:rPr>
              <w:t>code</w:t>
            </w:r>
            <w:r w:rsidRPr="00354981">
              <w:rPr>
                <w:b/>
                <w:lang w:val="uk-UA" w:bidi="en-US"/>
              </w:rPr>
              <w:t>)/ Код товару (код Н</w:t>
            </w:r>
            <w:r w:rsidRPr="00354981">
              <w:rPr>
                <w:b/>
                <w:lang w:bidi="en-US"/>
              </w:rPr>
              <w:t>S</w:t>
            </w:r>
            <w:r w:rsidRPr="00354981">
              <w:rPr>
                <w:b/>
                <w:lang w:val="uk-UA" w:bidi="en-US"/>
              </w:rPr>
              <w:t>)</w:t>
            </w:r>
            <w:r w:rsidRPr="00354981">
              <w:rPr>
                <w:b/>
                <w:lang w:val="en-GB" w:bidi="en-US"/>
              </w:rPr>
              <w:t xml:space="preserve"> 010619</w:t>
            </w:r>
          </w:p>
        </w:tc>
        <w:tc>
          <w:tcPr>
            <w:tcW w:w="3505" w:type="dxa"/>
            <w:gridSpan w:val="3"/>
            <w:tcBorders>
              <w:bottom w:val="single" w:sz="6" w:space="0" w:color="000000"/>
            </w:tcBorders>
            <w:shd w:val="clear" w:color="auto" w:fill="D9D9D9" w:themeFill="background1" w:themeFillShade="D9"/>
          </w:tcPr>
          <w:p w14:paraId="351B652A" w14:textId="2562EDC6" w:rsidR="008C207F" w:rsidRPr="00354981" w:rsidRDefault="00B53C20" w:rsidP="00B53C20">
            <w:pPr>
              <w:pStyle w:val="TableParagraph"/>
              <w:spacing w:before="17"/>
              <w:ind w:left="71"/>
              <w:rPr>
                <w:b/>
              </w:rPr>
            </w:pPr>
            <w:r>
              <w:rPr>
                <w:b/>
              </w:rPr>
              <w:t>I.21</w:t>
            </w:r>
            <w:r>
              <w:rPr>
                <w:b/>
                <w:lang w:val="uk-UA"/>
              </w:rPr>
              <w:t xml:space="preserve"> </w:t>
            </w:r>
            <w:r w:rsidRPr="004B20D2">
              <w:rPr>
                <w:b/>
                <w:lang w:bidi="en-US"/>
              </w:rPr>
              <w:t>Not in use</w:t>
            </w:r>
            <w:r w:rsidRPr="00BF4BE6">
              <w:rPr>
                <w:rFonts w:ascii="Arial MT"/>
                <w:sz w:val="20"/>
                <w:szCs w:val="20"/>
              </w:rPr>
              <w:t>/</w:t>
            </w:r>
            <w:r>
              <w:rPr>
                <w:rFonts w:ascii="Arial MT"/>
                <w:sz w:val="20"/>
                <w:szCs w:val="20"/>
                <w:lang w:val="uk-UA"/>
              </w:rPr>
              <w:t xml:space="preserve"> </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505" w:type="dxa"/>
            <w:gridSpan w:val="3"/>
            <w:tcBorders>
              <w:bottom w:val="single" w:sz="6" w:space="0" w:color="000000"/>
            </w:tcBorders>
          </w:tcPr>
          <w:p w14:paraId="1A4C310C" w14:textId="5B6A527E" w:rsidR="008C207F" w:rsidRPr="00354981" w:rsidRDefault="00B53C20" w:rsidP="008C207F">
            <w:pPr>
              <w:pStyle w:val="TableParagraph"/>
              <w:spacing w:before="17"/>
              <w:ind w:left="118"/>
              <w:rPr>
                <w:b/>
              </w:rPr>
            </w:pPr>
            <w:r w:rsidRPr="00B3396B">
              <w:rPr>
                <w:b/>
              </w:rPr>
              <w:t>I.</w:t>
            </w:r>
            <w:r>
              <w:rPr>
                <w:b/>
                <w:lang w:val="uk-UA"/>
              </w:rPr>
              <w:t>23</w:t>
            </w:r>
            <w:r w:rsidRPr="00B3396B">
              <w:rPr>
                <w:b/>
                <w:spacing w:val="-3"/>
              </w:rPr>
              <w:t xml:space="preserve"> </w:t>
            </w:r>
            <w:r w:rsidRPr="00B53C20">
              <w:rPr>
                <w:b/>
                <w:lang w:val="en-GB" w:bidi="en-US"/>
              </w:rPr>
              <w:t>Seal/Container No.</w:t>
            </w:r>
            <w:r w:rsidRPr="00B53C20">
              <w:rPr>
                <w:b/>
                <w:lang w:val="uk-UA" w:bidi="en-US"/>
              </w:rPr>
              <w:t>/ Номер пломби/контейнера</w:t>
            </w:r>
          </w:p>
        </w:tc>
      </w:tr>
      <w:tr w:rsidR="00B53C20" w:rsidRPr="00D61D0D" w14:paraId="16E63B95" w14:textId="77777777" w:rsidTr="00310E4B">
        <w:trPr>
          <w:trHeight w:val="675"/>
        </w:trPr>
        <w:tc>
          <w:tcPr>
            <w:tcW w:w="3505" w:type="dxa"/>
            <w:gridSpan w:val="3"/>
            <w:tcBorders>
              <w:bottom w:val="single" w:sz="6" w:space="0" w:color="000000"/>
            </w:tcBorders>
          </w:tcPr>
          <w:p w14:paraId="02E62BD1" w14:textId="56C6131C" w:rsidR="00B53C20" w:rsidRPr="00B3396B" w:rsidRDefault="00310E4B" w:rsidP="008C207F">
            <w:pPr>
              <w:pStyle w:val="TableParagraph"/>
              <w:spacing w:before="17"/>
              <w:ind w:left="118" w:right="-71"/>
              <w:rPr>
                <w:b/>
              </w:rPr>
            </w:pPr>
            <w:r w:rsidRPr="00B3396B">
              <w:rPr>
                <w:b/>
              </w:rPr>
              <w:t>I.</w:t>
            </w:r>
            <w:r>
              <w:rPr>
                <w:b/>
                <w:lang w:val="uk-UA"/>
              </w:rPr>
              <w:t>20</w:t>
            </w:r>
            <w:r w:rsidRPr="00B3396B">
              <w:rPr>
                <w:b/>
                <w:spacing w:val="-3"/>
              </w:rPr>
              <w:t xml:space="preserve"> </w:t>
            </w:r>
            <w:r w:rsidRPr="00310E4B">
              <w:rPr>
                <w:b/>
                <w:lang w:val="en-GB" w:bidi="en-US"/>
              </w:rPr>
              <w:t>Quantity</w:t>
            </w:r>
            <w:r w:rsidRPr="00310E4B">
              <w:rPr>
                <w:b/>
                <w:lang w:val="uk-UA" w:bidi="en-US"/>
              </w:rPr>
              <w:t xml:space="preserve"> / Кількість</w:t>
            </w:r>
          </w:p>
        </w:tc>
        <w:tc>
          <w:tcPr>
            <w:tcW w:w="3505" w:type="dxa"/>
            <w:gridSpan w:val="3"/>
            <w:tcBorders>
              <w:bottom w:val="single" w:sz="6" w:space="0" w:color="000000"/>
            </w:tcBorders>
            <w:shd w:val="clear" w:color="auto" w:fill="auto"/>
          </w:tcPr>
          <w:p w14:paraId="532BAB5E" w14:textId="674D9071" w:rsidR="00B53C20" w:rsidRDefault="00310E4B" w:rsidP="00B53C20">
            <w:pPr>
              <w:pStyle w:val="TableParagraph"/>
              <w:spacing w:before="17"/>
              <w:ind w:left="71"/>
              <w:rPr>
                <w:b/>
              </w:rPr>
            </w:pPr>
            <w:r w:rsidRPr="00B3396B">
              <w:rPr>
                <w:b/>
              </w:rPr>
              <w:t>I.</w:t>
            </w:r>
            <w:r>
              <w:rPr>
                <w:b/>
                <w:lang w:val="uk-UA"/>
              </w:rPr>
              <w:t>22</w:t>
            </w:r>
            <w:r w:rsidRPr="00B3396B">
              <w:rPr>
                <w:b/>
                <w:spacing w:val="-3"/>
              </w:rPr>
              <w:t xml:space="preserve"> </w:t>
            </w:r>
            <w:r w:rsidRPr="00310E4B">
              <w:rPr>
                <w:b/>
                <w:lang w:val="en-GB" w:bidi="en-US"/>
              </w:rPr>
              <w:t>Number of packages</w:t>
            </w:r>
            <w:r w:rsidRPr="00310E4B">
              <w:rPr>
                <w:b/>
                <w:lang w:val="uk-UA" w:bidi="en-US"/>
              </w:rPr>
              <w:t>/ Кількість упаковок</w:t>
            </w:r>
          </w:p>
        </w:tc>
        <w:tc>
          <w:tcPr>
            <w:tcW w:w="3505" w:type="dxa"/>
            <w:gridSpan w:val="3"/>
            <w:tcBorders>
              <w:bottom w:val="single" w:sz="6" w:space="0" w:color="000000"/>
            </w:tcBorders>
            <w:shd w:val="clear" w:color="auto" w:fill="D9D9D9" w:themeFill="background1" w:themeFillShade="D9"/>
          </w:tcPr>
          <w:p w14:paraId="4D5A2910" w14:textId="72C69F50" w:rsidR="00B53C20" w:rsidRPr="00B3396B" w:rsidRDefault="00310E4B" w:rsidP="008C207F">
            <w:pPr>
              <w:pStyle w:val="TableParagraph"/>
              <w:spacing w:before="17"/>
              <w:ind w:left="118"/>
              <w:rPr>
                <w:b/>
              </w:rPr>
            </w:pPr>
            <w:r>
              <w:rPr>
                <w:b/>
              </w:rPr>
              <w:t>I.2</w:t>
            </w:r>
            <w:r>
              <w:rPr>
                <w:b/>
                <w:lang w:val="uk-UA"/>
              </w:rPr>
              <w:t xml:space="preserve">4 </w:t>
            </w:r>
            <w:r w:rsidRPr="004B20D2">
              <w:rPr>
                <w:b/>
                <w:lang w:bidi="en-US"/>
              </w:rPr>
              <w:t>Not in use</w:t>
            </w:r>
            <w:r w:rsidRPr="00BF4BE6">
              <w:rPr>
                <w:rFonts w:ascii="Arial MT"/>
                <w:sz w:val="20"/>
                <w:szCs w:val="20"/>
              </w:rPr>
              <w:t>/</w:t>
            </w:r>
            <w:r>
              <w:rPr>
                <w:rFonts w:ascii="Arial MT"/>
                <w:sz w:val="20"/>
                <w:szCs w:val="20"/>
                <w:lang w:val="uk-UA"/>
              </w:rPr>
              <w:t xml:space="preserve"> </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r w:rsidR="0040365A" w:rsidRPr="007F77F7" w14:paraId="630BBFE9" w14:textId="77777777" w:rsidTr="004B20D2">
        <w:trPr>
          <w:trHeight w:val="728"/>
        </w:trPr>
        <w:tc>
          <w:tcPr>
            <w:tcW w:w="10515" w:type="dxa"/>
            <w:gridSpan w:val="9"/>
          </w:tcPr>
          <w:p w14:paraId="73E0228B" w14:textId="77777777" w:rsidR="00310E4B" w:rsidRPr="00310E4B" w:rsidRDefault="0040365A" w:rsidP="00310E4B">
            <w:pPr>
              <w:pStyle w:val="TableParagraph"/>
              <w:spacing w:before="17"/>
              <w:ind w:left="118"/>
              <w:rPr>
                <w:b/>
                <w:lang w:val="uk-UA" w:bidi="en-US"/>
              </w:rPr>
            </w:pPr>
            <w:r w:rsidRPr="00B3396B">
              <w:rPr>
                <w:b/>
              </w:rPr>
              <w:t>I.</w:t>
            </w:r>
            <w:r>
              <w:rPr>
                <w:b/>
                <w:lang w:val="uk-UA"/>
              </w:rPr>
              <w:t>2</w:t>
            </w:r>
            <w:r w:rsidR="00310E4B">
              <w:rPr>
                <w:b/>
                <w:lang w:val="uk-UA"/>
              </w:rPr>
              <w:t>5</w:t>
            </w:r>
            <w:r w:rsidRPr="00B3396B">
              <w:rPr>
                <w:b/>
                <w:spacing w:val="-3"/>
              </w:rPr>
              <w:t xml:space="preserve"> </w:t>
            </w:r>
            <w:r w:rsidR="00310E4B" w:rsidRPr="00310E4B">
              <w:rPr>
                <w:b/>
                <w:lang w:bidi="en-US"/>
              </w:rPr>
              <w:t>Commodity certified for:</w:t>
            </w:r>
            <w:r w:rsidR="00310E4B" w:rsidRPr="00310E4B">
              <w:rPr>
                <w:b/>
                <w:lang w:val="uk-UA" w:bidi="en-US"/>
              </w:rPr>
              <w:t xml:space="preserve">/ Товари придатні для: </w:t>
            </w:r>
          </w:p>
          <w:p w14:paraId="7D2E5D8C" w14:textId="0D637858" w:rsidR="00DC79D0" w:rsidRDefault="00DC79D0" w:rsidP="00DC1C95">
            <w:pPr>
              <w:pStyle w:val="TableParagraph"/>
              <w:tabs>
                <w:tab w:val="left" w:pos="7934"/>
              </w:tabs>
              <w:spacing w:before="17"/>
              <w:ind w:left="118"/>
              <w:rPr>
                <w:b/>
                <w:lang w:val="uk-UA" w:bidi="en-US"/>
              </w:rPr>
            </w:pPr>
            <w:r w:rsidRPr="00310E4B">
              <w:rPr>
                <w:b/>
                <w:noProof/>
                <w:lang w:val="en-GB" w:bidi="en-US"/>
              </w:rPr>
              <mc:AlternateContent>
                <mc:Choice Requires="wps">
                  <w:drawing>
                    <wp:anchor distT="0" distB="0" distL="114300" distR="114300" simplePos="0" relativeHeight="487072768" behindDoc="0" locked="0" layoutInCell="1" allowOverlap="1" wp14:anchorId="5B66E979" wp14:editId="0CB0A9F1">
                      <wp:simplePos x="0" y="0"/>
                      <wp:positionH relativeFrom="column">
                        <wp:posOffset>86360</wp:posOffset>
                      </wp:positionH>
                      <wp:positionV relativeFrom="paragraph">
                        <wp:posOffset>40005</wp:posOffset>
                      </wp:positionV>
                      <wp:extent cx="90805" cy="90805"/>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C3E0" id="Rectangle 25" o:spid="_x0000_s1026" style="position:absolute;margin-left:6.8pt;margin-top:3.15pt;width:7.15pt;height:7.15pt;z-index:4870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" strokeweight=".5pt"/>
                  </w:pict>
                </mc:Fallback>
              </mc:AlternateContent>
            </w:r>
            <w:r>
              <w:rPr>
                <w:b/>
                <w:lang w:val="uk-UA" w:bidi="en-US"/>
              </w:rPr>
              <w:t xml:space="preserve">  </w:t>
            </w:r>
            <w:r w:rsidR="00310E4B" w:rsidRPr="00310E4B">
              <w:rPr>
                <w:b/>
                <w:lang w:val="en-GB" w:bidi="en-US"/>
              </w:rPr>
              <w:t>Others</w:t>
            </w:r>
            <w:r w:rsidR="00310E4B" w:rsidRPr="00310E4B">
              <w:rPr>
                <w:b/>
                <w:lang w:val="uk-UA" w:bidi="en-US"/>
              </w:rPr>
              <w:t xml:space="preserve">/ </w:t>
            </w:r>
            <w:r w:rsidR="00632F16">
              <w:rPr>
                <w:b/>
                <w:lang w:val="uk-UA" w:bidi="en-US"/>
              </w:rPr>
              <w:t>І</w:t>
            </w:r>
            <w:r w:rsidR="00310E4B" w:rsidRPr="00310E4B">
              <w:rPr>
                <w:b/>
                <w:lang w:val="uk-UA" w:bidi="en-US"/>
              </w:rPr>
              <w:t xml:space="preserve">нші    </w:t>
            </w:r>
          </w:p>
          <w:p w14:paraId="7B157F0C" w14:textId="2403CB44" w:rsidR="00DC79D0" w:rsidRDefault="00DC79D0" w:rsidP="00310E4B">
            <w:pPr>
              <w:pStyle w:val="TableParagraph"/>
              <w:spacing w:before="17"/>
              <w:ind w:left="118"/>
              <w:rPr>
                <w:b/>
                <w:lang w:val="uk-UA" w:bidi="en-US"/>
              </w:rPr>
            </w:pPr>
            <w:r w:rsidRPr="00310E4B">
              <w:rPr>
                <w:b/>
                <w:noProof/>
                <w:lang w:val="en-GB" w:bidi="en-US"/>
              </w:rPr>
              <mc:AlternateContent>
                <mc:Choice Requires="wps">
                  <w:drawing>
                    <wp:anchor distT="0" distB="0" distL="114300" distR="114300" simplePos="0" relativeHeight="487073792" behindDoc="0" locked="0" layoutInCell="1" allowOverlap="1" wp14:anchorId="4D9C9F2C" wp14:editId="006A3981">
                      <wp:simplePos x="0" y="0"/>
                      <wp:positionH relativeFrom="column">
                        <wp:posOffset>82550</wp:posOffset>
                      </wp:positionH>
                      <wp:positionV relativeFrom="paragraph">
                        <wp:posOffset>46990</wp:posOffset>
                      </wp:positionV>
                      <wp:extent cx="93134" cy="94191"/>
                      <wp:effectExtent l="0" t="0" r="21590" b="2032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134" cy="94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B1B8" id="Rectangle 24" o:spid="_x0000_s1026" style="position:absolute;margin-left:6.5pt;margin-top:3.7pt;width:7.35pt;height:7.4pt;flip:x;z-index:4870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"/>
                  </w:pict>
                </mc:Fallback>
              </mc:AlternateContent>
            </w:r>
            <w:r>
              <w:rPr>
                <w:b/>
                <w:lang w:val="uk-UA" w:bidi="en-US"/>
              </w:rPr>
              <w:t xml:space="preserve">  </w:t>
            </w:r>
            <w:r w:rsidR="00310E4B" w:rsidRPr="00310E4B">
              <w:rPr>
                <w:b/>
                <w:lang w:val="uk-UA" w:bidi="en-US"/>
              </w:rPr>
              <w:t xml:space="preserve">Pets/ </w:t>
            </w:r>
            <w:r w:rsidR="00DC1C95">
              <w:rPr>
                <w:b/>
                <w:lang w:val="uk-UA" w:bidi="en-US"/>
              </w:rPr>
              <w:t>Д</w:t>
            </w:r>
            <w:r w:rsidR="00310E4B" w:rsidRPr="00310E4B">
              <w:rPr>
                <w:b/>
                <w:lang w:val="uk-UA" w:bidi="en-US"/>
              </w:rPr>
              <w:t xml:space="preserve">омашні тварини    </w:t>
            </w:r>
          </w:p>
          <w:p w14:paraId="06115C3A" w14:textId="063A28E6" w:rsidR="0040365A" w:rsidRPr="00DC79D0" w:rsidRDefault="00DC1C95" w:rsidP="00310E4B">
            <w:pPr>
              <w:pStyle w:val="TableParagraph"/>
              <w:spacing w:before="17"/>
              <w:ind w:left="118"/>
              <w:rPr>
                <w:b/>
                <w:lang w:val="uk-UA" w:bidi="en-US"/>
              </w:rPr>
            </w:pPr>
            <w:r w:rsidRPr="00310E4B">
              <w:rPr>
                <w:b/>
                <w:noProof/>
                <w:lang w:val="en-GB" w:bidi="en-US"/>
              </w:rPr>
              <mc:AlternateContent>
                <mc:Choice Requires="wps">
                  <w:drawing>
                    <wp:anchor distT="0" distB="0" distL="114300" distR="114300" simplePos="0" relativeHeight="487075840" behindDoc="0" locked="0" layoutInCell="1" allowOverlap="1" wp14:anchorId="3742F7E9" wp14:editId="6E09BCED">
                      <wp:simplePos x="0" y="0"/>
                      <wp:positionH relativeFrom="column">
                        <wp:posOffset>84455</wp:posOffset>
                      </wp:positionH>
                      <wp:positionV relativeFrom="paragraph">
                        <wp:posOffset>40640</wp:posOffset>
                      </wp:positionV>
                      <wp:extent cx="93134" cy="94191"/>
                      <wp:effectExtent l="0" t="0" r="21590" b="2032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134" cy="94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BD2A" id="Rectangle 24" o:spid="_x0000_s1026" style="position:absolute;margin-left:6.65pt;margin-top:3.2pt;width:7.35pt;height:7.4pt;flip:x;z-index:4870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"/>
                  </w:pict>
                </mc:Fallback>
              </mc:AlternateContent>
            </w:r>
            <w:r w:rsidR="00DC79D0">
              <w:rPr>
                <w:b/>
                <w:lang w:val="uk-UA" w:bidi="en-US"/>
              </w:rPr>
              <w:t xml:space="preserve">  </w:t>
            </w:r>
            <w:r w:rsidR="00310E4B" w:rsidRPr="00310E4B">
              <w:rPr>
                <w:b/>
                <w:lang w:val="en-GB" w:bidi="en-US"/>
              </w:rPr>
              <w:t>Approved</w:t>
            </w:r>
            <w:r w:rsidR="00310E4B" w:rsidRPr="00310E4B">
              <w:rPr>
                <w:b/>
                <w:lang w:val="uk-UA" w:bidi="en-US"/>
              </w:rPr>
              <w:t xml:space="preserve"> </w:t>
            </w:r>
            <w:r w:rsidR="00310E4B" w:rsidRPr="00310E4B">
              <w:rPr>
                <w:b/>
                <w:lang w:val="en-GB" w:bidi="en-US"/>
              </w:rPr>
              <w:t>bodies</w:t>
            </w:r>
            <w:r w:rsidR="00310E4B" w:rsidRPr="00310E4B">
              <w:rPr>
                <w:b/>
                <w:lang w:val="uk-UA" w:bidi="en-US"/>
              </w:rPr>
              <w:t>/</w:t>
            </w:r>
            <w:r>
              <w:rPr>
                <w:b/>
                <w:lang w:val="uk-UA" w:bidi="en-US"/>
              </w:rPr>
              <w:t xml:space="preserve"> </w:t>
            </w:r>
            <w:r w:rsidR="00310E4B" w:rsidRPr="00310E4B">
              <w:rPr>
                <w:b/>
                <w:lang w:val="uk-UA" w:bidi="en-US"/>
              </w:rPr>
              <w:t>Затверджені установи</w:t>
            </w:r>
          </w:p>
        </w:tc>
      </w:tr>
      <w:tr w:rsidR="004B20D2" w:rsidRPr="00A57AE9" w14:paraId="36D8CBFD" w14:textId="77777777" w:rsidTr="00632F16">
        <w:trPr>
          <w:trHeight w:val="728"/>
        </w:trPr>
        <w:tc>
          <w:tcPr>
            <w:tcW w:w="5257" w:type="dxa"/>
            <w:gridSpan w:val="4"/>
            <w:shd w:val="clear" w:color="auto" w:fill="D9D9D9" w:themeFill="background1" w:themeFillShade="D9"/>
          </w:tcPr>
          <w:p w14:paraId="3840D1EF" w14:textId="60EB69D8" w:rsidR="004B20D2" w:rsidRPr="004B20D2" w:rsidRDefault="00632F16" w:rsidP="00BD7D90">
            <w:pPr>
              <w:pStyle w:val="TableParagraph"/>
              <w:spacing w:before="17"/>
              <w:ind w:left="118"/>
              <w:rPr>
                <w:b/>
                <w:lang w:val="uk-UA"/>
              </w:rPr>
            </w:pPr>
            <w:r>
              <w:rPr>
                <w:b/>
              </w:rPr>
              <w:t>I.2</w:t>
            </w:r>
            <w:r>
              <w:rPr>
                <w:b/>
                <w:lang w:val="uk-UA"/>
              </w:rPr>
              <w:t>6</w:t>
            </w:r>
            <w:r w:rsidRPr="00BF4BE6">
              <w:rPr>
                <w:rFonts w:ascii="Arial MT"/>
                <w:sz w:val="20"/>
                <w:szCs w:val="20"/>
              </w:rPr>
              <w:t xml:space="preserve"> </w:t>
            </w:r>
            <w:r w:rsidRPr="004B20D2">
              <w:rPr>
                <w:b/>
                <w:lang w:bidi="en-US"/>
              </w:rPr>
              <w:t>Not in 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5258" w:type="dxa"/>
            <w:gridSpan w:val="5"/>
            <w:shd w:val="clear" w:color="auto" w:fill="auto"/>
          </w:tcPr>
          <w:p w14:paraId="1E4421FE" w14:textId="1B85E7B7" w:rsidR="004B20D2" w:rsidRPr="00632F16" w:rsidRDefault="00632F16" w:rsidP="00BD7D90">
            <w:pPr>
              <w:pStyle w:val="TableParagraph"/>
              <w:spacing w:before="17"/>
              <w:ind w:left="118"/>
              <w:rPr>
                <w:b/>
                <w:lang w:val="uk-UA"/>
              </w:rPr>
            </w:pPr>
            <w:r w:rsidRPr="00310E4B">
              <w:rPr>
                <w:b/>
                <w:noProof/>
                <w:lang w:val="en-GB" w:bidi="en-US"/>
              </w:rPr>
              <mc:AlternateContent>
                <mc:Choice Requires="wps">
                  <w:drawing>
                    <wp:anchor distT="0" distB="0" distL="114300" distR="114300" simplePos="0" relativeHeight="487077888" behindDoc="0" locked="0" layoutInCell="1" allowOverlap="1" wp14:anchorId="5659E6E5" wp14:editId="7B187706">
                      <wp:simplePos x="0" y="0"/>
                      <wp:positionH relativeFrom="column">
                        <wp:posOffset>508635</wp:posOffset>
                      </wp:positionH>
                      <wp:positionV relativeFrom="paragraph">
                        <wp:posOffset>43815</wp:posOffset>
                      </wp:positionV>
                      <wp:extent cx="90805" cy="90805"/>
                      <wp:effectExtent l="0" t="0" r="23495" b="2349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5BFD" id="Rectangle 25" o:spid="_x0000_s1026" style="position:absolute;margin-left:40.05pt;margin-top:3.45pt;width:7.15pt;height:7.15pt;z-index:4870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" strokeweight=".5pt"/>
                  </w:pict>
                </mc:Fallback>
              </mc:AlternateContent>
            </w:r>
            <w:r>
              <w:rPr>
                <w:b/>
              </w:rPr>
              <w:t>I</w:t>
            </w:r>
            <w:r w:rsidRPr="00A57AE9">
              <w:rPr>
                <w:b/>
                <w:lang w:val="uk-UA"/>
              </w:rPr>
              <w:t>.2</w:t>
            </w:r>
            <w:r>
              <w:rPr>
                <w:b/>
                <w:lang w:val="uk-UA"/>
              </w:rPr>
              <w:t>7</w:t>
            </w:r>
            <w:r w:rsidRPr="00A57AE9">
              <w:rPr>
                <w:b/>
                <w:lang w:val="uk-UA"/>
              </w:rPr>
              <w:t xml:space="preserve"> </w:t>
            </w:r>
            <w:r>
              <w:rPr>
                <w:b/>
                <w:lang w:val="uk-UA"/>
              </w:rPr>
              <w:t xml:space="preserve">  </w:t>
            </w:r>
            <w:r w:rsidRPr="00632F16">
              <w:rPr>
                <w:b/>
                <w:lang w:val="en-GB" w:bidi="en-US"/>
              </w:rPr>
              <w:t>For</w:t>
            </w:r>
            <w:r w:rsidRPr="00A57AE9">
              <w:rPr>
                <w:b/>
                <w:lang w:val="uk-UA" w:bidi="en-US"/>
              </w:rPr>
              <w:t xml:space="preserve"> </w:t>
            </w:r>
            <w:r w:rsidRPr="00632F16">
              <w:rPr>
                <w:b/>
                <w:lang w:val="en-GB" w:bidi="en-US"/>
              </w:rPr>
              <w:t>import</w:t>
            </w:r>
            <w:r w:rsidRPr="00A57AE9">
              <w:rPr>
                <w:b/>
                <w:lang w:val="uk-UA" w:bidi="en-US"/>
              </w:rPr>
              <w:t xml:space="preserve"> </w:t>
            </w:r>
            <w:r w:rsidRPr="00632F16">
              <w:rPr>
                <w:b/>
                <w:lang w:val="en-GB" w:bidi="en-US"/>
              </w:rPr>
              <w:t>or</w:t>
            </w:r>
            <w:r w:rsidRPr="00A57AE9">
              <w:rPr>
                <w:b/>
                <w:lang w:val="uk-UA" w:bidi="en-US"/>
              </w:rPr>
              <w:t xml:space="preserve"> </w:t>
            </w:r>
            <w:r w:rsidRPr="00632F16">
              <w:rPr>
                <w:b/>
                <w:lang w:val="en-GB" w:bidi="en-US"/>
              </w:rPr>
              <w:t>admission</w:t>
            </w:r>
            <w:r w:rsidRPr="00A57AE9">
              <w:rPr>
                <w:b/>
                <w:lang w:val="uk-UA" w:bidi="en-US"/>
              </w:rPr>
              <w:t xml:space="preserve"> </w:t>
            </w:r>
            <w:r w:rsidRPr="00632F16">
              <w:rPr>
                <w:b/>
                <w:lang w:val="en-GB" w:bidi="en-US"/>
              </w:rPr>
              <w:t>into</w:t>
            </w:r>
            <w:r w:rsidRPr="00A57AE9">
              <w:rPr>
                <w:b/>
                <w:lang w:val="uk-UA" w:bidi="en-US"/>
              </w:rPr>
              <w:t xml:space="preserve"> </w:t>
            </w:r>
            <w:r w:rsidRPr="00632F16">
              <w:rPr>
                <w:b/>
                <w:lang w:val="en-GB" w:bidi="en-US"/>
              </w:rPr>
              <w:t>Great</w:t>
            </w:r>
            <w:r w:rsidRPr="00A57AE9">
              <w:rPr>
                <w:b/>
                <w:lang w:val="uk-UA" w:bidi="en-US"/>
              </w:rPr>
              <w:t xml:space="preserve"> </w:t>
            </w:r>
            <w:r w:rsidRPr="00632F16">
              <w:rPr>
                <w:b/>
                <w:lang w:val="en-GB" w:bidi="en-US"/>
              </w:rPr>
              <w:t>Britain</w:t>
            </w:r>
            <w:r w:rsidRPr="00632F16">
              <w:rPr>
                <w:b/>
                <w:lang w:val="uk-UA" w:bidi="en-US"/>
              </w:rPr>
              <w:t>/ Для імпорту або доступу до Великобританії</w:t>
            </w:r>
            <w:r w:rsidR="00A57AE9">
              <w:rPr>
                <w:b/>
                <w:lang w:val="uk-UA" w:bidi="en-US"/>
              </w:rPr>
              <w:t xml:space="preserve"> </w:t>
            </w:r>
          </w:p>
        </w:tc>
      </w:tr>
      <w:tr w:rsidR="00F36FEE" w:rsidRPr="009D7FB3" w14:paraId="75E72113" w14:textId="77777777" w:rsidTr="00864C3C">
        <w:trPr>
          <w:trHeight w:val="1409"/>
        </w:trPr>
        <w:tc>
          <w:tcPr>
            <w:tcW w:w="2628" w:type="dxa"/>
            <w:gridSpan w:val="2"/>
            <w:tcBorders>
              <w:bottom w:val="single" w:sz="4" w:space="0" w:color="000000"/>
            </w:tcBorders>
          </w:tcPr>
          <w:p w14:paraId="7B1E5D47" w14:textId="22AD9D67" w:rsidR="00F36FEE" w:rsidRPr="008E334B" w:rsidRDefault="00CA02BB" w:rsidP="00CA02BB">
            <w:pPr>
              <w:pStyle w:val="TableParagraph"/>
              <w:spacing w:before="22"/>
              <w:ind w:left="118"/>
              <w:rPr>
                <w:b/>
                <w:lang w:val="uk-UA"/>
              </w:rPr>
            </w:pPr>
            <w:r>
              <w:rPr>
                <w:b/>
              </w:rPr>
              <w:t xml:space="preserve">I.23 </w:t>
            </w:r>
            <w:r w:rsidRPr="00CA02BB">
              <w:rPr>
                <w:b/>
                <w:lang w:bidi="en-US"/>
              </w:rPr>
              <w:t>Total number of packages</w:t>
            </w:r>
            <w:r w:rsidRPr="00CA02BB">
              <w:rPr>
                <w:b/>
                <w:lang w:val="uk-UA"/>
              </w:rPr>
              <w:t>/</w:t>
            </w:r>
            <w:r>
              <w:rPr>
                <w:b/>
                <w:lang w:val="uk-UA"/>
              </w:rPr>
              <w:t xml:space="preserve"> </w:t>
            </w:r>
            <w:r w:rsidRPr="00CA02BB">
              <w:rPr>
                <w:b/>
                <w:lang w:val="uk-UA"/>
              </w:rPr>
              <w:t>Загальна к</w:t>
            </w:r>
            <w:r w:rsidRPr="00CA02BB">
              <w:rPr>
                <w:b/>
                <w:lang w:val="uk-UA" w:bidi="en-US"/>
              </w:rPr>
              <w:t>ількість упаковок</w:t>
            </w:r>
          </w:p>
        </w:tc>
        <w:tc>
          <w:tcPr>
            <w:tcW w:w="2629" w:type="dxa"/>
            <w:gridSpan w:val="2"/>
            <w:tcBorders>
              <w:bottom w:val="single" w:sz="4" w:space="0" w:color="000000"/>
            </w:tcBorders>
          </w:tcPr>
          <w:p w14:paraId="56ED6E6B" w14:textId="0FDEE31D" w:rsidR="00F36FEE" w:rsidRPr="008E334B" w:rsidRDefault="00CA02BB" w:rsidP="00BD7D90">
            <w:pPr>
              <w:pStyle w:val="TableParagraph"/>
              <w:spacing w:before="22"/>
              <w:ind w:left="118"/>
              <w:rPr>
                <w:b/>
                <w:lang w:val="uk-UA"/>
              </w:rPr>
            </w:pPr>
            <w:r>
              <w:rPr>
                <w:b/>
              </w:rPr>
              <w:t>I</w:t>
            </w:r>
            <w:r w:rsidRPr="00CA02BB">
              <w:rPr>
                <w:b/>
                <w:lang w:val="uk-UA"/>
              </w:rPr>
              <w:t xml:space="preserve">.24 </w:t>
            </w:r>
            <w:r w:rsidRPr="00CA02BB">
              <w:rPr>
                <w:b/>
                <w:lang w:bidi="en-US"/>
              </w:rPr>
              <w:t>Quantity</w:t>
            </w:r>
            <w:r w:rsidRPr="00CA02BB">
              <w:rPr>
                <w:b/>
                <w:lang w:val="uk-UA"/>
              </w:rPr>
              <w:t>/</w:t>
            </w:r>
            <w:r w:rsidRPr="00CA02BB">
              <w:rPr>
                <w:b/>
                <w:lang w:val="uk-UA" w:bidi="en-US"/>
              </w:rPr>
              <w:t xml:space="preserve"> </w:t>
            </w:r>
            <w:r w:rsidRPr="00CA02BB">
              <w:rPr>
                <w:b/>
                <w:lang w:val="uk-UA"/>
              </w:rPr>
              <w:t>Кількість</w:t>
            </w:r>
            <w:r w:rsidRPr="00CA02BB">
              <w:rPr>
                <w:b/>
                <w:lang w:val="uk-UA" w:bidi="en-US"/>
              </w:rPr>
              <w:t xml:space="preserve"> </w:t>
            </w:r>
            <w:r w:rsidRPr="00CA02BB">
              <w:rPr>
                <w:b/>
                <w:lang w:val="uk-UA" w:bidi="en-US"/>
              </w:rPr>
              <w:br/>
            </w:r>
            <w:r w:rsidRPr="00CA02BB">
              <w:rPr>
                <w:b/>
                <w:lang w:bidi="en-US"/>
              </w:rPr>
              <w:t>Total</w:t>
            </w:r>
            <w:r w:rsidRPr="004F2AA9">
              <w:rPr>
                <w:b/>
                <w:lang w:val="uk-UA" w:bidi="en-US"/>
              </w:rPr>
              <w:t xml:space="preserve"> </w:t>
            </w:r>
            <w:r w:rsidRPr="00CA02BB">
              <w:rPr>
                <w:b/>
                <w:lang w:bidi="en-US"/>
              </w:rPr>
              <w:t>number</w:t>
            </w:r>
            <w:r w:rsidRPr="00CA02BB">
              <w:rPr>
                <w:b/>
                <w:lang w:val="uk-UA"/>
              </w:rPr>
              <w:t>/ Загальна кількість</w:t>
            </w:r>
          </w:p>
        </w:tc>
        <w:tc>
          <w:tcPr>
            <w:tcW w:w="2629" w:type="dxa"/>
            <w:gridSpan w:val="3"/>
            <w:tcBorders>
              <w:bottom w:val="single" w:sz="4" w:space="0" w:color="000000"/>
            </w:tcBorders>
          </w:tcPr>
          <w:p w14:paraId="6DB1E200" w14:textId="37CC6FFD" w:rsidR="00F36FEE" w:rsidRPr="00CA02BB" w:rsidRDefault="00CA02BB" w:rsidP="00CA02BB">
            <w:pPr>
              <w:pStyle w:val="TableParagraph"/>
              <w:spacing w:before="22"/>
              <w:ind w:left="118"/>
              <w:rPr>
                <w:b/>
                <w:lang w:val="uk-UA"/>
              </w:rPr>
            </w:pPr>
            <w:r w:rsidRPr="00CA02BB">
              <w:rPr>
                <w:b/>
                <w:lang w:bidi="en-US"/>
              </w:rPr>
              <w:t>Total</w:t>
            </w:r>
            <w:r w:rsidRPr="00CA02BB">
              <w:rPr>
                <w:b/>
                <w:lang w:val="uk-UA" w:bidi="en-US"/>
              </w:rPr>
              <w:t xml:space="preserve"> </w:t>
            </w:r>
            <w:r w:rsidRPr="00CA02BB">
              <w:rPr>
                <w:b/>
                <w:lang w:bidi="en-US"/>
              </w:rPr>
              <w:t>net</w:t>
            </w:r>
            <w:r w:rsidRPr="00CA02BB">
              <w:rPr>
                <w:b/>
                <w:lang w:val="uk-UA" w:bidi="en-US"/>
              </w:rPr>
              <w:t xml:space="preserve"> </w:t>
            </w:r>
            <w:r w:rsidRPr="00CA02BB">
              <w:rPr>
                <w:b/>
                <w:lang w:bidi="en-US"/>
              </w:rPr>
              <w:t>weight</w:t>
            </w:r>
            <w:r w:rsidRPr="00CA02BB">
              <w:rPr>
                <w:b/>
                <w:lang w:val="uk-UA" w:bidi="en-US"/>
              </w:rPr>
              <w:t xml:space="preserve"> (</w:t>
            </w:r>
            <w:r w:rsidRPr="00CA02BB">
              <w:rPr>
                <w:b/>
                <w:lang w:bidi="en-US"/>
              </w:rPr>
              <w:t>kg</w:t>
            </w:r>
            <w:r w:rsidRPr="00CA02BB">
              <w:rPr>
                <w:b/>
                <w:lang w:val="uk-UA" w:bidi="en-US"/>
              </w:rPr>
              <w:t>)</w:t>
            </w:r>
            <w:r w:rsidRPr="00CA02BB">
              <w:rPr>
                <w:b/>
                <w:lang w:val="uk-UA"/>
              </w:rPr>
              <w:t>/</w:t>
            </w:r>
            <w:r w:rsidR="00B37D4D">
              <w:rPr>
                <w:b/>
                <w:lang w:val="uk-UA"/>
              </w:rPr>
              <w:t xml:space="preserve"> </w:t>
            </w:r>
            <w:r w:rsidRPr="00CA02BB">
              <w:rPr>
                <w:b/>
                <w:lang w:val="uk-UA" w:bidi="en-US"/>
              </w:rPr>
              <w:t>Загальна вага нетто(кг)</w:t>
            </w:r>
          </w:p>
        </w:tc>
        <w:tc>
          <w:tcPr>
            <w:tcW w:w="2629" w:type="dxa"/>
            <w:gridSpan w:val="2"/>
            <w:tcBorders>
              <w:bottom w:val="single" w:sz="4" w:space="0" w:color="000000"/>
            </w:tcBorders>
          </w:tcPr>
          <w:p w14:paraId="178C2153" w14:textId="38F11075" w:rsidR="00F36FEE" w:rsidRPr="00CA02BB" w:rsidRDefault="00CA02BB" w:rsidP="00CA02BB">
            <w:pPr>
              <w:pStyle w:val="TableParagraph"/>
              <w:spacing w:before="22"/>
              <w:ind w:left="118"/>
              <w:rPr>
                <w:b/>
                <w:lang w:val="uk-UA"/>
              </w:rPr>
            </w:pPr>
            <w:r w:rsidRPr="00CA02BB">
              <w:rPr>
                <w:b/>
                <w:lang w:bidi="en-US"/>
              </w:rPr>
              <w:t>Total</w:t>
            </w:r>
            <w:r w:rsidRPr="004F2AA9">
              <w:rPr>
                <w:b/>
                <w:lang w:val="uk-UA" w:bidi="en-US"/>
              </w:rPr>
              <w:t xml:space="preserve"> </w:t>
            </w:r>
            <w:r w:rsidRPr="00CA02BB">
              <w:rPr>
                <w:b/>
                <w:lang w:bidi="en-US"/>
              </w:rPr>
              <w:t>gross</w:t>
            </w:r>
            <w:r w:rsidRPr="004F2AA9">
              <w:rPr>
                <w:b/>
                <w:lang w:val="uk-UA" w:bidi="en-US"/>
              </w:rPr>
              <w:t xml:space="preserve"> </w:t>
            </w:r>
            <w:r w:rsidRPr="00CA02BB">
              <w:rPr>
                <w:b/>
                <w:lang w:bidi="en-US"/>
              </w:rPr>
              <w:t>weight</w:t>
            </w:r>
            <w:r w:rsidRPr="004F2AA9">
              <w:rPr>
                <w:b/>
                <w:lang w:val="uk-UA" w:bidi="en-US"/>
              </w:rPr>
              <w:t xml:space="preserve"> (</w:t>
            </w:r>
            <w:r w:rsidRPr="00CA02BB">
              <w:rPr>
                <w:b/>
                <w:lang w:bidi="en-US"/>
              </w:rPr>
              <w:t>kg</w:t>
            </w:r>
            <w:r w:rsidRPr="004F2AA9">
              <w:rPr>
                <w:b/>
                <w:lang w:val="uk-UA" w:bidi="en-US"/>
              </w:rPr>
              <w:t>)</w:t>
            </w:r>
            <w:r w:rsidRPr="004F2AA9">
              <w:rPr>
                <w:b/>
                <w:lang w:val="uk-UA"/>
              </w:rPr>
              <w:t>/</w:t>
            </w:r>
            <w:r w:rsidR="00B37D4D">
              <w:rPr>
                <w:b/>
                <w:lang w:val="uk-UA"/>
              </w:rPr>
              <w:t xml:space="preserve"> </w:t>
            </w:r>
            <w:r w:rsidRPr="00CA02BB">
              <w:rPr>
                <w:b/>
                <w:lang w:val="uk-UA" w:bidi="en-US"/>
              </w:rPr>
              <w:t xml:space="preserve">Загальна вага </w:t>
            </w:r>
            <w:r w:rsidRPr="00CA02BB">
              <w:rPr>
                <w:b/>
                <w:lang w:val="uk-UA"/>
              </w:rPr>
              <w:t>брутто</w:t>
            </w:r>
            <w:r w:rsidRPr="00CA02BB">
              <w:rPr>
                <w:b/>
                <w:lang w:val="uk-UA" w:bidi="en-US"/>
              </w:rPr>
              <w:t>(кг)</w:t>
            </w:r>
          </w:p>
        </w:tc>
      </w:tr>
      <w:tr w:rsidR="005277B5" w:rsidRPr="007247CE" w14:paraId="39AB87F6" w14:textId="77777777" w:rsidTr="00864C3C">
        <w:trPr>
          <w:trHeight w:val="266"/>
        </w:trPr>
        <w:tc>
          <w:tcPr>
            <w:tcW w:w="10515" w:type="dxa"/>
            <w:gridSpan w:val="9"/>
            <w:tcBorders>
              <w:bottom w:val="nil"/>
            </w:tcBorders>
          </w:tcPr>
          <w:p w14:paraId="1E2983A1" w14:textId="6C81C1A7" w:rsidR="005277B5" w:rsidRPr="007247CE" w:rsidRDefault="005277B5" w:rsidP="00A57AE9">
            <w:pPr>
              <w:pStyle w:val="TableParagraph"/>
              <w:spacing w:before="19"/>
              <w:ind w:left="164"/>
              <w:rPr>
                <w:rFonts w:ascii="Webdings" w:hAnsi="Webdings"/>
                <w:lang w:val="uk-UA"/>
              </w:rPr>
            </w:pPr>
            <w:r>
              <w:rPr>
                <w:b/>
              </w:rPr>
              <w:t>I.2</w:t>
            </w:r>
            <w:r w:rsidR="00A57AE9">
              <w:rPr>
                <w:b/>
                <w:lang w:val="uk-UA"/>
              </w:rPr>
              <w:t>8</w:t>
            </w:r>
            <w:r>
              <w:rPr>
                <w:b/>
                <w:spacing w:val="-3"/>
              </w:rPr>
              <w:t xml:space="preserve"> </w:t>
            </w:r>
            <w:r w:rsidR="00102C00">
              <w:rPr>
                <w:b/>
                <w:spacing w:val="-3"/>
              </w:rPr>
              <w:t>Identification of the c</w:t>
            </w:r>
            <w:r>
              <w:rPr>
                <w:b/>
              </w:rPr>
              <w:t>ommodit</w:t>
            </w:r>
            <w:r w:rsidR="00102C00">
              <w:rPr>
                <w:b/>
              </w:rPr>
              <w:t>ies</w:t>
            </w:r>
            <w:r>
              <w:rPr>
                <w:b/>
              </w:rPr>
              <w:t>/</w:t>
            </w:r>
            <w:r>
              <w:rPr>
                <w:b/>
                <w:lang w:val="uk-UA"/>
              </w:rPr>
              <w:t xml:space="preserve"> </w:t>
            </w:r>
            <w:r w:rsidR="00102C00">
              <w:rPr>
                <w:b/>
                <w:lang w:val="uk-UA"/>
              </w:rPr>
              <w:t>Ідентифікація т</w:t>
            </w:r>
            <w:r>
              <w:rPr>
                <w:b/>
                <w:lang w:val="uk-UA"/>
              </w:rPr>
              <w:t>овар</w:t>
            </w:r>
            <w:r w:rsidR="00102C00">
              <w:rPr>
                <w:b/>
                <w:lang w:val="uk-UA"/>
              </w:rPr>
              <w:t>ів</w:t>
            </w:r>
            <w:r w:rsidR="007247CE" w:rsidRPr="007247CE">
              <w:rPr>
                <w:lang w:val="uk-UA" w:bidi="en-US"/>
              </w:rPr>
              <w:t xml:space="preserve">       </w:t>
            </w:r>
          </w:p>
        </w:tc>
      </w:tr>
      <w:tr w:rsidR="00A57AE9" w:rsidRPr="00A57AE9" w14:paraId="449DECD6" w14:textId="77777777" w:rsidTr="00A57AE9">
        <w:trPr>
          <w:trHeight w:val="764"/>
        </w:trPr>
        <w:tc>
          <w:tcPr>
            <w:tcW w:w="2577" w:type="dxa"/>
            <w:tcBorders>
              <w:top w:val="nil"/>
              <w:bottom w:val="single" w:sz="4" w:space="0" w:color="auto"/>
            </w:tcBorders>
          </w:tcPr>
          <w:p w14:paraId="30D898C1" w14:textId="1127BF0E" w:rsidR="00A57AE9" w:rsidRPr="00BF257A" w:rsidRDefault="00A57AE9" w:rsidP="00A664E9">
            <w:pPr>
              <w:pStyle w:val="TableParagraph"/>
              <w:spacing w:before="19"/>
              <w:ind w:left="81"/>
              <w:rPr>
                <w:b/>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2693" w:type="dxa"/>
            <w:gridSpan w:val="4"/>
            <w:tcBorders>
              <w:top w:val="nil"/>
              <w:bottom w:val="single" w:sz="4" w:space="0" w:color="auto"/>
            </w:tcBorders>
          </w:tcPr>
          <w:p w14:paraId="522921C2" w14:textId="3FD182D1" w:rsidR="00A57AE9" w:rsidRPr="007247CE" w:rsidRDefault="00A57AE9" w:rsidP="00A57AE9">
            <w:pPr>
              <w:pStyle w:val="TableParagraph"/>
              <w:spacing w:before="19"/>
              <w:rPr>
                <w:lang w:bidi="en-US"/>
              </w:rPr>
            </w:pPr>
            <w:r w:rsidRPr="00A57AE9">
              <w:rPr>
                <w:b/>
                <w:sz w:val="20"/>
                <w:lang w:val="en-GB"/>
              </w:rPr>
              <w:t>Identification system/ Система ідентифікації</w:t>
            </w:r>
          </w:p>
        </w:tc>
        <w:tc>
          <w:tcPr>
            <w:tcW w:w="2693" w:type="dxa"/>
            <w:gridSpan w:val="3"/>
            <w:tcBorders>
              <w:top w:val="nil"/>
              <w:bottom w:val="single" w:sz="4" w:space="0" w:color="auto"/>
            </w:tcBorders>
          </w:tcPr>
          <w:p w14:paraId="323CFA63" w14:textId="626D8F01" w:rsidR="00A57AE9" w:rsidRPr="007247CE" w:rsidRDefault="00A57AE9" w:rsidP="00A57AE9">
            <w:pPr>
              <w:pStyle w:val="TableParagraph"/>
              <w:spacing w:before="19"/>
              <w:ind w:left="2"/>
              <w:rPr>
                <w:lang w:bidi="en-US"/>
              </w:rPr>
            </w:pPr>
            <w:r w:rsidRPr="00A57AE9">
              <w:rPr>
                <w:b/>
                <w:sz w:val="20"/>
              </w:rPr>
              <w:t>Identification number/ Номер ідентифікації</w:t>
            </w:r>
          </w:p>
        </w:tc>
        <w:tc>
          <w:tcPr>
            <w:tcW w:w="2552" w:type="dxa"/>
            <w:tcBorders>
              <w:top w:val="nil"/>
              <w:bottom w:val="single" w:sz="4" w:space="0" w:color="auto"/>
            </w:tcBorders>
          </w:tcPr>
          <w:p w14:paraId="4AC6B86C" w14:textId="3CD5E0EA" w:rsidR="00A57AE9" w:rsidRPr="00A57AE9" w:rsidRDefault="00A57AE9" w:rsidP="00A57AE9">
            <w:pPr>
              <w:pStyle w:val="TableParagraph"/>
              <w:spacing w:before="19"/>
              <w:rPr>
                <w:b/>
                <w:sz w:val="20"/>
                <w:lang w:val="uk-UA"/>
              </w:rPr>
            </w:pPr>
            <w:r w:rsidRPr="00A57AE9">
              <w:rPr>
                <w:b/>
                <w:sz w:val="20"/>
              </w:rPr>
              <w:t>Date of birth</w:t>
            </w:r>
            <w:r>
              <w:rPr>
                <w:b/>
                <w:sz w:val="20"/>
                <w:lang w:val="uk-UA"/>
              </w:rPr>
              <w:t xml:space="preserve"> </w:t>
            </w:r>
            <w:r>
              <w:rPr>
                <w:b/>
                <w:sz w:val="20"/>
              </w:rPr>
              <w:t>[</w:t>
            </w:r>
            <w:r w:rsidRPr="00A57AE9">
              <w:rPr>
                <w:b/>
                <w:sz w:val="20"/>
              </w:rPr>
              <w:t>dd/mm/yyyy</w:t>
            </w:r>
            <w:r>
              <w:rPr>
                <w:b/>
                <w:sz w:val="20"/>
              </w:rPr>
              <w:t>]</w:t>
            </w:r>
            <w:r>
              <w:rPr>
                <w:b/>
                <w:sz w:val="20"/>
                <w:lang w:val="uk-UA"/>
              </w:rPr>
              <w:t>/</w:t>
            </w:r>
            <w:r>
              <w:rPr>
                <w:b/>
                <w:sz w:val="20"/>
                <w:lang w:val="uk-UA"/>
              </w:rPr>
              <w:br/>
            </w:r>
            <w:r w:rsidRPr="00A57AE9">
              <w:rPr>
                <w:b/>
                <w:sz w:val="20"/>
                <w:lang w:val="ru-RU"/>
              </w:rPr>
              <w:t>Дата</w:t>
            </w:r>
            <w:r w:rsidRPr="00A57AE9">
              <w:rPr>
                <w:b/>
                <w:sz w:val="20"/>
              </w:rPr>
              <w:t xml:space="preserve"> </w:t>
            </w:r>
            <w:r w:rsidRPr="00A57AE9">
              <w:rPr>
                <w:b/>
                <w:sz w:val="20"/>
                <w:lang w:val="ru-RU"/>
              </w:rPr>
              <w:t>народжння</w:t>
            </w:r>
            <w:r w:rsidRPr="00A57AE9">
              <w:rPr>
                <w:b/>
                <w:sz w:val="20"/>
              </w:rPr>
              <w:t xml:space="preserve"> [</w:t>
            </w:r>
            <w:r w:rsidRPr="00A57AE9">
              <w:rPr>
                <w:b/>
                <w:sz w:val="20"/>
                <w:lang w:val="ru-RU"/>
              </w:rPr>
              <w:t>дд</w:t>
            </w:r>
            <w:r w:rsidRPr="00A57AE9">
              <w:rPr>
                <w:b/>
                <w:sz w:val="20"/>
              </w:rPr>
              <w:t>/</w:t>
            </w:r>
            <w:r w:rsidRPr="00A57AE9">
              <w:rPr>
                <w:b/>
                <w:sz w:val="20"/>
                <w:lang w:val="ru-RU"/>
              </w:rPr>
              <w:t>мм</w:t>
            </w:r>
            <w:r w:rsidRPr="00A57AE9">
              <w:rPr>
                <w:b/>
                <w:sz w:val="20"/>
              </w:rPr>
              <w:t>/</w:t>
            </w:r>
            <w:r w:rsidRPr="00A57AE9">
              <w:rPr>
                <w:b/>
                <w:sz w:val="20"/>
                <w:lang w:val="ru-RU"/>
              </w:rPr>
              <w:t>рррр</w:t>
            </w:r>
            <w:r w:rsidRPr="00A57AE9">
              <w:rPr>
                <w:b/>
                <w:sz w:val="20"/>
              </w:rPr>
              <w:t>]</w:t>
            </w:r>
          </w:p>
        </w:tc>
      </w:tr>
      <w:tr w:rsidR="00A57AE9" w:rsidRPr="00A57AE9" w14:paraId="171C0C39" w14:textId="77777777" w:rsidTr="00A57AE9">
        <w:trPr>
          <w:trHeight w:val="422"/>
        </w:trPr>
        <w:tc>
          <w:tcPr>
            <w:tcW w:w="2577" w:type="dxa"/>
            <w:tcBorders>
              <w:top w:val="single" w:sz="4" w:space="0" w:color="auto"/>
              <w:bottom w:val="single" w:sz="6" w:space="0" w:color="000000"/>
            </w:tcBorders>
          </w:tcPr>
          <w:p w14:paraId="4EB82BA6" w14:textId="77777777" w:rsidR="00A57AE9" w:rsidRPr="00A57AE9" w:rsidRDefault="00A57AE9" w:rsidP="007247CE">
            <w:pPr>
              <w:pStyle w:val="TableParagraph"/>
              <w:spacing w:before="19"/>
              <w:ind w:left="159"/>
              <w:rPr>
                <w:lang w:bidi="en-US"/>
              </w:rPr>
            </w:pPr>
          </w:p>
        </w:tc>
        <w:tc>
          <w:tcPr>
            <w:tcW w:w="2693" w:type="dxa"/>
            <w:gridSpan w:val="4"/>
            <w:tcBorders>
              <w:top w:val="single" w:sz="4" w:space="0" w:color="auto"/>
              <w:bottom w:val="single" w:sz="6" w:space="0" w:color="000000"/>
            </w:tcBorders>
          </w:tcPr>
          <w:p w14:paraId="6D346CAE" w14:textId="77777777" w:rsidR="00A57AE9" w:rsidRPr="00A57AE9" w:rsidRDefault="00A57AE9" w:rsidP="007247CE">
            <w:pPr>
              <w:pStyle w:val="TableParagraph"/>
              <w:spacing w:before="19"/>
              <w:ind w:left="159"/>
              <w:rPr>
                <w:lang w:bidi="en-US"/>
              </w:rPr>
            </w:pPr>
          </w:p>
        </w:tc>
        <w:tc>
          <w:tcPr>
            <w:tcW w:w="2693" w:type="dxa"/>
            <w:gridSpan w:val="3"/>
            <w:tcBorders>
              <w:top w:val="single" w:sz="4" w:space="0" w:color="auto"/>
              <w:bottom w:val="single" w:sz="6" w:space="0" w:color="000000"/>
            </w:tcBorders>
          </w:tcPr>
          <w:p w14:paraId="480309EA" w14:textId="77777777" w:rsidR="00A57AE9" w:rsidRPr="00A57AE9" w:rsidRDefault="00A57AE9" w:rsidP="007247CE">
            <w:pPr>
              <w:pStyle w:val="TableParagraph"/>
              <w:spacing w:before="19"/>
              <w:ind w:left="159"/>
              <w:rPr>
                <w:b/>
                <w:sz w:val="20"/>
              </w:rPr>
            </w:pPr>
          </w:p>
        </w:tc>
        <w:tc>
          <w:tcPr>
            <w:tcW w:w="2552" w:type="dxa"/>
            <w:tcBorders>
              <w:top w:val="single" w:sz="4" w:space="0" w:color="auto"/>
              <w:bottom w:val="single" w:sz="6" w:space="0" w:color="000000"/>
            </w:tcBorders>
          </w:tcPr>
          <w:p w14:paraId="37A02E46" w14:textId="77777777" w:rsidR="00A57AE9" w:rsidRPr="00690D62" w:rsidRDefault="00A57AE9" w:rsidP="00690D62">
            <w:pPr>
              <w:pStyle w:val="TableParagraph"/>
              <w:spacing w:before="19"/>
              <w:ind w:left="159"/>
              <w:rPr>
                <w:b/>
                <w:sz w:val="20"/>
                <w:lang w:val="uk-UA"/>
              </w:rPr>
            </w:pPr>
          </w:p>
        </w:tc>
      </w:tr>
      <w:tr w:rsidR="00A57AE9" w:rsidRPr="00A57AE9" w14:paraId="429361D0" w14:textId="77777777" w:rsidTr="00A57AE9">
        <w:trPr>
          <w:trHeight w:val="422"/>
        </w:trPr>
        <w:tc>
          <w:tcPr>
            <w:tcW w:w="2577" w:type="dxa"/>
            <w:tcBorders>
              <w:top w:val="nil"/>
              <w:bottom w:val="single" w:sz="6" w:space="0" w:color="000000"/>
            </w:tcBorders>
          </w:tcPr>
          <w:p w14:paraId="63176F78" w14:textId="77777777" w:rsidR="00A57AE9" w:rsidRPr="00A57AE9" w:rsidRDefault="00A57AE9" w:rsidP="007247CE">
            <w:pPr>
              <w:pStyle w:val="TableParagraph"/>
              <w:spacing w:before="19"/>
              <w:ind w:left="159"/>
              <w:rPr>
                <w:lang w:bidi="en-US"/>
              </w:rPr>
            </w:pPr>
          </w:p>
        </w:tc>
        <w:tc>
          <w:tcPr>
            <w:tcW w:w="2693" w:type="dxa"/>
            <w:gridSpan w:val="4"/>
            <w:tcBorders>
              <w:top w:val="nil"/>
              <w:bottom w:val="single" w:sz="6" w:space="0" w:color="000000"/>
            </w:tcBorders>
          </w:tcPr>
          <w:p w14:paraId="79C87CA0" w14:textId="77777777" w:rsidR="00A57AE9" w:rsidRPr="00A57AE9" w:rsidRDefault="00A57AE9" w:rsidP="007247CE">
            <w:pPr>
              <w:pStyle w:val="TableParagraph"/>
              <w:spacing w:before="19"/>
              <w:ind w:left="159"/>
              <w:rPr>
                <w:lang w:bidi="en-US"/>
              </w:rPr>
            </w:pPr>
          </w:p>
        </w:tc>
        <w:tc>
          <w:tcPr>
            <w:tcW w:w="2693" w:type="dxa"/>
            <w:gridSpan w:val="3"/>
            <w:tcBorders>
              <w:top w:val="nil"/>
              <w:bottom w:val="single" w:sz="6" w:space="0" w:color="000000"/>
            </w:tcBorders>
          </w:tcPr>
          <w:p w14:paraId="16DF4134" w14:textId="77777777" w:rsidR="00A57AE9" w:rsidRPr="00A57AE9" w:rsidRDefault="00A57AE9" w:rsidP="007247CE">
            <w:pPr>
              <w:pStyle w:val="TableParagraph"/>
              <w:spacing w:before="19"/>
              <w:ind w:left="159"/>
              <w:rPr>
                <w:b/>
                <w:sz w:val="20"/>
              </w:rPr>
            </w:pPr>
          </w:p>
        </w:tc>
        <w:tc>
          <w:tcPr>
            <w:tcW w:w="2552" w:type="dxa"/>
            <w:tcBorders>
              <w:top w:val="nil"/>
              <w:bottom w:val="single" w:sz="6" w:space="0" w:color="000000"/>
            </w:tcBorders>
          </w:tcPr>
          <w:p w14:paraId="0DD51500" w14:textId="77777777" w:rsidR="00A57AE9" w:rsidRPr="00690D62" w:rsidRDefault="00A57AE9" w:rsidP="00690D62">
            <w:pPr>
              <w:pStyle w:val="TableParagraph"/>
              <w:spacing w:before="19"/>
              <w:ind w:left="159"/>
              <w:rPr>
                <w:b/>
                <w:sz w:val="20"/>
                <w:lang w:val="uk-UA"/>
              </w:rPr>
            </w:pPr>
          </w:p>
        </w:tc>
      </w:tr>
      <w:tr w:rsidR="00A57AE9" w:rsidRPr="00A57AE9" w14:paraId="265D699E" w14:textId="77777777" w:rsidTr="00A57AE9">
        <w:trPr>
          <w:trHeight w:val="413"/>
        </w:trPr>
        <w:tc>
          <w:tcPr>
            <w:tcW w:w="2577" w:type="dxa"/>
            <w:tcBorders>
              <w:top w:val="nil"/>
              <w:bottom w:val="single" w:sz="6" w:space="0" w:color="000000"/>
            </w:tcBorders>
          </w:tcPr>
          <w:p w14:paraId="18555EF8" w14:textId="77777777" w:rsidR="00A57AE9" w:rsidRPr="00A57AE9" w:rsidRDefault="00A57AE9" w:rsidP="007247CE">
            <w:pPr>
              <w:pStyle w:val="TableParagraph"/>
              <w:spacing w:before="19"/>
              <w:ind w:left="159"/>
              <w:rPr>
                <w:lang w:bidi="en-US"/>
              </w:rPr>
            </w:pPr>
          </w:p>
        </w:tc>
        <w:tc>
          <w:tcPr>
            <w:tcW w:w="2693" w:type="dxa"/>
            <w:gridSpan w:val="4"/>
            <w:tcBorders>
              <w:top w:val="nil"/>
              <w:bottom w:val="single" w:sz="6" w:space="0" w:color="000000"/>
            </w:tcBorders>
          </w:tcPr>
          <w:p w14:paraId="26E804CC" w14:textId="77777777" w:rsidR="00A57AE9" w:rsidRPr="00A57AE9" w:rsidRDefault="00A57AE9" w:rsidP="007247CE">
            <w:pPr>
              <w:pStyle w:val="TableParagraph"/>
              <w:spacing w:before="19"/>
              <w:ind w:left="159"/>
              <w:rPr>
                <w:lang w:bidi="en-US"/>
              </w:rPr>
            </w:pPr>
          </w:p>
        </w:tc>
        <w:tc>
          <w:tcPr>
            <w:tcW w:w="2693" w:type="dxa"/>
            <w:gridSpan w:val="3"/>
            <w:tcBorders>
              <w:top w:val="nil"/>
              <w:bottom w:val="single" w:sz="6" w:space="0" w:color="000000"/>
            </w:tcBorders>
          </w:tcPr>
          <w:p w14:paraId="3E6E4528" w14:textId="77777777" w:rsidR="00A57AE9" w:rsidRPr="00A57AE9" w:rsidRDefault="00A57AE9" w:rsidP="007247CE">
            <w:pPr>
              <w:pStyle w:val="TableParagraph"/>
              <w:spacing w:before="19"/>
              <w:ind w:left="159"/>
              <w:rPr>
                <w:b/>
                <w:sz w:val="20"/>
              </w:rPr>
            </w:pPr>
          </w:p>
        </w:tc>
        <w:tc>
          <w:tcPr>
            <w:tcW w:w="2552" w:type="dxa"/>
            <w:tcBorders>
              <w:top w:val="nil"/>
              <w:bottom w:val="single" w:sz="6" w:space="0" w:color="000000"/>
            </w:tcBorders>
          </w:tcPr>
          <w:p w14:paraId="275FEEEB" w14:textId="77777777" w:rsidR="00A57AE9" w:rsidRPr="00690D62" w:rsidRDefault="00A57AE9" w:rsidP="00690D62">
            <w:pPr>
              <w:pStyle w:val="TableParagraph"/>
              <w:spacing w:before="19"/>
              <w:ind w:left="159"/>
              <w:rPr>
                <w:b/>
                <w:sz w:val="20"/>
                <w:lang w:val="uk-UA"/>
              </w:rPr>
            </w:pPr>
          </w:p>
        </w:tc>
      </w:tr>
      <w:tr w:rsidR="00A57AE9" w:rsidRPr="00A57AE9" w14:paraId="2FEE7DAD" w14:textId="77777777" w:rsidTr="00A57AE9">
        <w:trPr>
          <w:trHeight w:val="405"/>
        </w:trPr>
        <w:tc>
          <w:tcPr>
            <w:tcW w:w="2577" w:type="dxa"/>
            <w:tcBorders>
              <w:top w:val="nil"/>
              <w:bottom w:val="single" w:sz="4" w:space="0" w:color="auto"/>
            </w:tcBorders>
          </w:tcPr>
          <w:p w14:paraId="2DE615CB" w14:textId="77777777" w:rsidR="00A57AE9" w:rsidRPr="00A57AE9" w:rsidRDefault="00A57AE9" w:rsidP="007247CE">
            <w:pPr>
              <w:pStyle w:val="TableParagraph"/>
              <w:spacing w:before="19"/>
              <w:ind w:left="159"/>
              <w:rPr>
                <w:lang w:bidi="en-US"/>
              </w:rPr>
            </w:pPr>
          </w:p>
        </w:tc>
        <w:tc>
          <w:tcPr>
            <w:tcW w:w="2693" w:type="dxa"/>
            <w:gridSpan w:val="4"/>
            <w:tcBorders>
              <w:top w:val="nil"/>
              <w:bottom w:val="single" w:sz="4" w:space="0" w:color="auto"/>
            </w:tcBorders>
          </w:tcPr>
          <w:p w14:paraId="77216718" w14:textId="77777777" w:rsidR="00A57AE9" w:rsidRPr="00A57AE9" w:rsidRDefault="00A57AE9" w:rsidP="007247CE">
            <w:pPr>
              <w:pStyle w:val="TableParagraph"/>
              <w:spacing w:before="19"/>
              <w:ind w:left="159"/>
              <w:rPr>
                <w:lang w:bidi="en-US"/>
              </w:rPr>
            </w:pPr>
          </w:p>
        </w:tc>
        <w:tc>
          <w:tcPr>
            <w:tcW w:w="2693" w:type="dxa"/>
            <w:gridSpan w:val="3"/>
            <w:tcBorders>
              <w:top w:val="nil"/>
              <w:bottom w:val="single" w:sz="4" w:space="0" w:color="auto"/>
            </w:tcBorders>
          </w:tcPr>
          <w:p w14:paraId="70855811" w14:textId="77777777" w:rsidR="00A57AE9" w:rsidRPr="00A57AE9" w:rsidRDefault="00A57AE9" w:rsidP="007247CE">
            <w:pPr>
              <w:pStyle w:val="TableParagraph"/>
              <w:spacing w:before="19"/>
              <w:ind w:left="159"/>
              <w:rPr>
                <w:b/>
                <w:sz w:val="20"/>
              </w:rPr>
            </w:pPr>
          </w:p>
        </w:tc>
        <w:tc>
          <w:tcPr>
            <w:tcW w:w="2552" w:type="dxa"/>
            <w:tcBorders>
              <w:top w:val="nil"/>
              <w:bottom w:val="single" w:sz="4" w:space="0" w:color="auto"/>
            </w:tcBorders>
          </w:tcPr>
          <w:p w14:paraId="46907BE9" w14:textId="77777777" w:rsidR="00A57AE9" w:rsidRPr="00690D62" w:rsidRDefault="00A57AE9" w:rsidP="00690D62">
            <w:pPr>
              <w:pStyle w:val="TableParagraph"/>
              <w:spacing w:before="19"/>
              <w:ind w:left="159"/>
              <w:rPr>
                <w:b/>
                <w:sz w:val="20"/>
                <w:lang w:val="uk-UA"/>
              </w:rPr>
            </w:pPr>
          </w:p>
        </w:tc>
      </w:tr>
    </w:tbl>
    <w:p w14:paraId="31A3E36C" w14:textId="7D93F6C0" w:rsidR="005277B5" w:rsidRPr="00FE77D9" w:rsidRDefault="001C5171" w:rsidP="005277B5">
      <w:pPr>
        <w:pStyle w:val="a3"/>
        <w:spacing w:before="1"/>
        <w:rPr>
          <w:rFonts w:ascii="Arial"/>
          <w:b w:val="0"/>
          <w:sz w:val="23"/>
          <w:lang w:val="uk-UA"/>
        </w:rPr>
      </w:pPr>
      <w:r>
        <w:rPr>
          <w:rFonts w:ascii="Arial"/>
          <w:b w:val="0"/>
          <w:noProof/>
          <w:sz w:val="23"/>
        </w:rPr>
        <mc:AlternateContent>
          <mc:Choice Requires="wps">
            <w:drawing>
              <wp:anchor distT="0" distB="0" distL="114300" distR="114300" simplePos="0" relativeHeight="487060480" behindDoc="0" locked="0" layoutInCell="1" allowOverlap="1" wp14:anchorId="306E29DF" wp14:editId="69A40FFB">
                <wp:simplePos x="0" y="0"/>
                <wp:positionH relativeFrom="column">
                  <wp:posOffset>-990</wp:posOffset>
                </wp:positionH>
                <wp:positionV relativeFrom="paragraph">
                  <wp:posOffset>193172</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5C5A4E" w:rsidRPr="00BE3919" w:rsidRDefault="005C5A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1pt;margin-top:15.2pt;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H55wEAALoDAAAOAAAAZHJzL2Uyb0RvYy54bWysU02P0zAQvSPxHyzfadIeChs1XS1dLUJa&#10;PqSFH+A4dmLheMzYbVJ+PWOn6aLlhsjBGns8z/PevOxup8Gyk8JgwNV8vSo5U05Ca1xX8+/fHt68&#10;4y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" fillcolor="black" stroked="f">
                <v:textbox inset="0,0,0,0">
                  <w:txbxContent>
                    <w:p w14:paraId="5532411E" w14:textId="77777777" w:rsidR="005C5A4E" w:rsidRPr="00BE3919" w:rsidRDefault="005C5A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77586313" w14:textId="14291DC4" w:rsidR="005277B5" w:rsidRPr="002D6792" w:rsidRDefault="00FB6AF5" w:rsidP="005277B5">
      <w:pPr>
        <w:pStyle w:val="a3"/>
        <w:spacing w:before="2"/>
        <w:rPr>
          <w:rFonts w:ascii="Arial"/>
          <w:b w:val="0"/>
          <w:sz w:val="10"/>
          <w:lang w:val="uk-UA"/>
        </w:rPr>
      </w:pPr>
      <w:r w:rsidRPr="00FB6AF5">
        <w:rPr>
          <w:rFonts w:ascii="Arial" w:hAnsi="Arial" w:cs="Arial"/>
          <w:color w:val="000000"/>
          <w:shd w:val="clear" w:color="auto" w:fill="BEBEBE"/>
          <w:lang w:val="uk-UA"/>
        </w:rPr>
        <w:t xml:space="preserve">II.1 </w:t>
      </w:r>
      <w:r w:rsidR="00662C45">
        <w:rPr>
          <w:rFonts w:ascii="Arial" w:hAnsi="Arial" w:cs="Arial"/>
          <w:color w:val="000000"/>
          <w:shd w:val="clear" w:color="auto" w:fill="BEBEBE"/>
        </w:rPr>
        <w:t>H</w:t>
      </w:r>
      <w:r w:rsidRPr="00FB6AF5">
        <w:rPr>
          <w:rFonts w:ascii="Arial" w:hAnsi="Arial" w:cs="Arial"/>
          <w:color w:val="000000"/>
          <w:shd w:val="clear" w:color="auto" w:fill="BEBEBE"/>
        </w:rPr>
        <w:t>ealth</w:t>
      </w:r>
      <w:r w:rsidRPr="00CC2948">
        <w:rPr>
          <w:rFonts w:ascii="Arial" w:hAnsi="Arial" w:cs="Arial"/>
          <w:color w:val="000000"/>
          <w:shd w:val="clear" w:color="auto" w:fill="BEBEBE"/>
          <w:lang w:val="uk-UA"/>
        </w:rPr>
        <w:t xml:space="preserve"> </w:t>
      </w:r>
      <w:r w:rsidRPr="00FB6AF5">
        <w:rPr>
          <w:rFonts w:ascii="Arial" w:hAnsi="Arial" w:cs="Arial"/>
          <w:color w:val="000000"/>
          <w:shd w:val="clear" w:color="auto" w:fill="BEBEBE"/>
        </w:rPr>
        <w:t>attestation</w:t>
      </w:r>
      <w:r w:rsidRPr="00FB6AF5">
        <w:rPr>
          <w:rFonts w:ascii="Arial" w:hAnsi="Arial" w:cs="Arial"/>
          <w:color w:val="000000"/>
          <w:shd w:val="clear" w:color="auto" w:fill="BEBEBE"/>
          <w:lang w:val="uk-UA"/>
        </w:rPr>
        <w:t>/ Підтвердження щодо здоров’я</w:t>
      </w:r>
      <w:r w:rsidR="00804BA5" w:rsidRPr="00FB6AF5">
        <w:rPr>
          <w:rStyle w:val="apple-tab-span"/>
          <w:rFonts w:ascii="Arial" w:hAnsi="Arial" w:cs="Arial"/>
          <w:b w:val="0"/>
          <w:bCs w:val="0"/>
          <w:color w:val="000000"/>
          <w:sz w:val="22"/>
          <w:szCs w:val="22"/>
          <w:shd w:val="clear" w:color="auto" w:fill="BEBEBE"/>
          <w:lang w:val="uk-UA"/>
        </w:rPr>
        <w:tab/>
      </w:r>
      <w:r w:rsidR="00804BA5" w:rsidRPr="00FB6AF5">
        <w:rPr>
          <w:rStyle w:val="apple-tab-span"/>
          <w:rFonts w:ascii="Arial" w:hAnsi="Arial" w:cs="Arial"/>
          <w:b w:val="0"/>
          <w:bCs w:val="0"/>
          <w:color w:val="000000"/>
          <w:sz w:val="22"/>
          <w:szCs w:val="22"/>
          <w:shd w:val="clear" w:color="auto" w:fill="BEBEBE"/>
          <w:lang w:val="uk-UA"/>
        </w:rPr>
        <w:tab/>
      </w:r>
      <w:r w:rsidR="00804BA5" w:rsidRPr="00FB6AF5">
        <w:rPr>
          <w:rStyle w:val="apple-tab-span"/>
          <w:rFonts w:ascii="Arial" w:hAnsi="Arial" w:cs="Arial"/>
          <w:b w:val="0"/>
          <w:bCs w:val="0"/>
          <w:color w:val="000000"/>
          <w:sz w:val="22"/>
          <w:szCs w:val="22"/>
          <w:shd w:val="clear" w:color="auto" w:fill="BEBEBE"/>
          <w:lang w:val="uk-UA"/>
        </w:rPr>
        <w:tab/>
      </w:r>
      <w:r w:rsidR="00662C45">
        <w:rPr>
          <w:rStyle w:val="apple-tab-span"/>
          <w:rFonts w:ascii="Arial" w:hAnsi="Arial" w:cs="Arial"/>
          <w:b w:val="0"/>
          <w:bCs w:val="0"/>
          <w:color w:val="000000"/>
          <w:sz w:val="22"/>
          <w:szCs w:val="22"/>
          <w:shd w:val="clear" w:color="auto" w:fill="BEBEBE"/>
          <w:lang w:val="uk-UA"/>
        </w:rPr>
        <w:tab/>
      </w:r>
      <w:r w:rsidR="00662C45">
        <w:rPr>
          <w:rStyle w:val="apple-tab-span"/>
          <w:rFonts w:ascii="Arial" w:hAnsi="Arial" w:cs="Arial"/>
          <w:b w:val="0"/>
          <w:bCs w:val="0"/>
          <w:color w:val="000000"/>
          <w:sz w:val="22"/>
          <w:szCs w:val="22"/>
          <w:shd w:val="clear" w:color="auto" w:fill="BEBEBE"/>
          <w:lang w:val="uk-UA"/>
        </w:rPr>
        <w:tab/>
      </w:r>
      <w:r w:rsidR="00662C45">
        <w:rPr>
          <w:rStyle w:val="apple-tab-span"/>
          <w:rFonts w:ascii="Arial" w:hAnsi="Arial" w:cs="Arial"/>
          <w:b w:val="0"/>
          <w:bCs w:val="0"/>
          <w:color w:val="000000"/>
          <w:sz w:val="22"/>
          <w:szCs w:val="22"/>
          <w:shd w:val="clear" w:color="auto" w:fill="BEBEBE"/>
          <w:lang w:val="uk-UA"/>
        </w:rPr>
        <w:tab/>
      </w:r>
      <w:r w:rsidR="00804BA5" w:rsidRPr="00FB6AF5">
        <w:rPr>
          <w:rStyle w:val="apple-tab-span"/>
          <w:rFonts w:ascii="Arial" w:hAnsi="Arial" w:cs="Arial"/>
          <w:b w:val="0"/>
          <w:bCs w:val="0"/>
          <w:color w:val="000000"/>
          <w:sz w:val="22"/>
          <w:szCs w:val="22"/>
          <w:shd w:val="clear" w:color="auto" w:fill="BEBEBE"/>
          <w:lang w:val="uk-UA"/>
        </w:rPr>
        <w:tab/>
      </w:r>
      <w:r w:rsidRPr="00CC2948">
        <w:rPr>
          <w:rStyle w:val="apple-tab-span"/>
          <w:rFonts w:ascii="Arial" w:hAnsi="Arial" w:cs="Arial"/>
          <w:b w:val="0"/>
          <w:bCs w:val="0"/>
          <w:color w:val="000000"/>
          <w:sz w:val="22"/>
          <w:szCs w:val="22"/>
          <w:shd w:val="clear" w:color="auto" w:fill="BEBEBE"/>
          <w:lang w:val="uk-UA"/>
        </w:rPr>
        <w:t xml:space="preserve">         </w:t>
      </w:r>
    </w:p>
    <w:p w14:paraId="6D679E2F" w14:textId="2B43E689" w:rsidR="00E32BFE" w:rsidRPr="00E32BFE" w:rsidRDefault="00E32BFE" w:rsidP="00E32BFE">
      <w:pPr>
        <w:pStyle w:val="TableParagraph"/>
        <w:spacing w:before="157" w:line="179" w:lineRule="exact"/>
        <w:ind w:left="104" w:right="128"/>
        <w:jc w:val="both"/>
        <w:rPr>
          <w:rFonts w:ascii="Arial" w:hAnsi="Arial" w:cs="Arial"/>
          <w:bCs/>
          <w:sz w:val="20"/>
          <w:szCs w:val="20"/>
        </w:rPr>
      </w:pPr>
      <w:r w:rsidRPr="00E32BFE">
        <w:rPr>
          <w:rFonts w:ascii="Arial" w:hAnsi="Arial" w:cs="Arial"/>
          <w:bCs/>
          <w:sz w:val="20"/>
          <w:szCs w:val="20"/>
        </w:rPr>
        <w:t xml:space="preserve">I, the undersigned official veterinarian of…………………………………………………………………… (insert name of third country) certify that the animals described in Box 1.28/ </w:t>
      </w:r>
      <w:r w:rsidRPr="00E32BFE">
        <w:rPr>
          <w:rFonts w:ascii="Arial" w:hAnsi="Arial" w:cs="Arial"/>
          <w:bCs/>
          <w:sz w:val="20"/>
          <w:szCs w:val="20"/>
          <w:lang w:val="uk-UA"/>
        </w:rPr>
        <w:t>Я, що нижче підписався офіційний ветеринарний лікар (вставте назву третьої країни) засвідчую, що тварини, описані в Пункті 1.28</w:t>
      </w:r>
      <w:r w:rsidRPr="00E32BFE">
        <w:rPr>
          <w:rFonts w:ascii="Arial" w:hAnsi="Arial" w:cs="Arial"/>
          <w:bCs/>
          <w:sz w:val="20"/>
          <w:szCs w:val="20"/>
        </w:rPr>
        <w:t>:</w:t>
      </w:r>
    </w:p>
    <w:p w14:paraId="3B2C7519" w14:textId="77777777" w:rsidR="00E32BFE" w:rsidRPr="00E32BFE" w:rsidRDefault="00E32BFE" w:rsidP="00E32BFE">
      <w:pPr>
        <w:pStyle w:val="TableParagraph"/>
        <w:spacing w:before="6"/>
        <w:rPr>
          <w:rFonts w:ascii="Arial" w:hAnsi="Arial" w:cs="Arial"/>
          <w:bCs/>
          <w:sz w:val="20"/>
          <w:szCs w:val="20"/>
        </w:rPr>
      </w:pPr>
    </w:p>
    <w:p w14:paraId="33951C05" w14:textId="3907FBDF" w:rsidR="00E32BFE" w:rsidRPr="00E32BFE" w:rsidRDefault="00E32BFE" w:rsidP="00595811">
      <w:pPr>
        <w:pStyle w:val="TableParagraph"/>
        <w:numPr>
          <w:ilvl w:val="1"/>
          <w:numId w:val="18"/>
        </w:numPr>
        <w:tabs>
          <w:tab w:val="left" w:pos="993"/>
        </w:tabs>
        <w:ind w:left="993" w:right="127" w:hanging="851"/>
        <w:jc w:val="both"/>
        <w:rPr>
          <w:rFonts w:ascii="Arial" w:hAnsi="Arial" w:cs="Arial"/>
          <w:bCs/>
          <w:sz w:val="20"/>
          <w:szCs w:val="20"/>
        </w:rPr>
      </w:pPr>
      <w:r w:rsidRPr="00E32BFE">
        <w:rPr>
          <w:rFonts w:ascii="Arial" w:hAnsi="Arial" w:cs="Arial"/>
          <w:bCs/>
          <w:sz w:val="20"/>
          <w:szCs w:val="20"/>
        </w:rPr>
        <w:t>come from holdings or businesses described in Box 1.11 which are registered by the competent authority and are not subject to any ban on animal health grounds, where the</w:t>
      </w:r>
      <w:r w:rsidR="00595811">
        <w:rPr>
          <w:rFonts w:ascii="Arial" w:hAnsi="Arial" w:cs="Arial"/>
          <w:bCs/>
          <w:sz w:val="20"/>
          <w:szCs w:val="20"/>
          <w:lang w:val="uk-UA"/>
        </w:rPr>
        <w:t xml:space="preserve"> </w:t>
      </w:r>
      <w:r w:rsidRPr="00E32BFE">
        <w:rPr>
          <w:rFonts w:ascii="Arial" w:hAnsi="Arial" w:cs="Arial"/>
          <w:bCs/>
          <w:sz w:val="20"/>
          <w:szCs w:val="20"/>
        </w:rPr>
        <w:t xml:space="preserve">animals are examined regularly and which comply with the requirements ensuring the welfare of the animals held/ походять з господарств або операторів ринку, описаних у Пункті 1.11, які зареєстровані компетентним органом та не підпадають під жодну заборону щодо здоров’я тварин, де тварини піддаються періодичному огляду, та відповідають вимогам, що </w:t>
      </w:r>
      <w:r w:rsidRPr="00595811">
        <w:rPr>
          <w:rFonts w:ascii="Arial" w:hAnsi="Arial" w:cs="Arial"/>
          <w:bCs/>
          <w:sz w:val="20"/>
          <w:szCs w:val="20"/>
          <w:lang w:val="uk-UA"/>
        </w:rPr>
        <w:t>забезпечують добробут тварин, яких утримують</w:t>
      </w:r>
      <w:r w:rsidRPr="00E32BFE">
        <w:rPr>
          <w:rFonts w:ascii="Arial" w:hAnsi="Arial" w:cs="Arial"/>
          <w:bCs/>
          <w:sz w:val="20"/>
          <w:szCs w:val="20"/>
        </w:rPr>
        <w:t>;</w:t>
      </w:r>
    </w:p>
    <w:p w14:paraId="7A60C0C8" w14:textId="6FA29C3D" w:rsidR="00713787" w:rsidRDefault="00713787">
      <w:pPr>
        <w:rPr>
          <w:rFonts w:ascii="Arial" w:hAnsi="Arial" w:cs="Arial"/>
          <w:bCs/>
          <w:sz w:val="20"/>
          <w:szCs w:val="20"/>
        </w:rPr>
      </w:pPr>
      <w:r>
        <w:rPr>
          <w:rFonts w:ascii="Arial" w:hAnsi="Arial" w:cs="Arial"/>
          <w:bCs/>
          <w:sz w:val="20"/>
          <w:szCs w:val="20"/>
        </w:rPr>
        <w:br w:type="page"/>
      </w:r>
    </w:p>
    <w:p w14:paraId="6CD0B81B" w14:textId="77777777" w:rsidR="00E32BFE" w:rsidRPr="00FD4235" w:rsidRDefault="00E32BFE" w:rsidP="00A61C71">
      <w:pPr>
        <w:pStyle w:val="TableParagraph"/>
        <w:numPr>
          <w:ilvl w:val="1"/>
          <w:numId w:val="18"/>
        </w:numPr>
        <w:tabs>
          <w:tab w:val="left" w:pos="1418"/>
        </w:tabs>
        <w:spacing w:before="120" w:line="244" w:lineRule="auto"/>
        <w:ind w:left="1418" w:right="-33" w:hanging="1276"/>
        <w:jc w:val="both"/>
        <w:rPr>
          <w:rFonts w:ascii="Arial" w:hAnsi="Arial" w:cs="Arial"/>
          <w:bCs/>
          <w:sz w:val="20"/>
          <w:szCs w:val="20"/>
          <w:lang w:val="uk-UA"/>
        </w:rPr>
      </w:pPr>
      <w:r w:rsidRPr="00E32BFE">
        <w:rPr>
          <w:rFonts w:ascii="Arial" w:hAnsi="Arial" w:cs="Arial"/>
          <w:bCs/>
          <w:sz w:val="20"/>
          <w:szCs w:val="20"/>
        </w:rPr>
        <w:t xml:space="preserve">showed no signs of diseases and were fit to be transported for the intended journey at the time of examination by a veterinarian authorised by the competent authority within 48 hours prior to the time of dispatch/ не виявляли ознак захворювання і були придатними для транспортування в запланованій подорожі під час огляду ветеринарним лікарем, уповноваженим компетентним органом, </w:t>
      </w:r>
      <w:r w:rsidRPr="00FD4235">
        <w:rPr>
          <w:rFonts w:ascii="Arial" w:hAnsi="Arial" w:cs="Arial"/>
          <w:bCs/>
          <w:sz w:val="20"/>
          <w:szCs w:val="20"/>
          <w:lang w:val="uk-UA"/>
        </w:rPr>
        <w:t>протягом 48 годин до моменту відправлення;</w:t>
      </w:r>
    </w:p>
    <w:p w14:paraId="783F3BA1" w14:textId="77777777" w:rsidR="001C5AE3" w:rsidRPr="003B7965" w:rsidRDefault="00E32BFE" w:rsidP="00A61C71">
      <w:pPr>
        <w:pStyle w:val="TableParagraph"/>
        <w:spacing w:before="120"/>
        <w:ind w:left="2268" w:right="-34" w:hanging="2126"/>
        <w:jc w:val="both"/>
        <w:rPr>
          <w:rFonts w:ascii="Arial" w:hAnsi="Arial" w:cs="Arial"/>
          <w:bCs/>
          <w:sz w:val="20"/>
          <w:szCs w:val="20"/>
          <w:lang w:val="uk-UA"/>
        </w:rPr>
      </w:pPr>
      <w:r w:rsidRPr="003B7965">
        <w:rPr>
          <w:rFonts w:ascii="Arial" w:hAnsi="Arial" w:cs="Arial"/>
          <w:bCs/>
          <w:sz w:val="20"/>
          <w:szCs w:val="20"/>
          <w:vertAlign w:val="superscript"/>
          <w:lang w:val="uk-UA"/>
        </w:rPr>
        <w:t>(1)</w:t>
      </w:r>
      <w:r w:rsidRPr="00E32BFE">
        <w:rPr>
          <w:rFonts w:ascii="Arial" w:hAnsi="Arial" w:cs="Arial"/>
          <w:bCs/>
          <w:sz w:val="20"/>
          <w:szCs w:val="20"/>
        </w:rPr>
        <w:t>either</w:t>
      </w:r>
      <w:r w:rsidRPr="003B7965">
        <w:rPr>
          <w:rFonts w:ascii="Arial" w:hAnsi="Arial" w:cs="Arial"/>
          <w:bCs/>
          <w:sz w:val="20"/>
          <w:szCs w:val="20"/>
          <w:lang w:val="uk-UA"/>
        </w:rPr>
        <w:t xml:space="preserve">/або  </w:t>
      </w:r>
      <w:r w:rsidR="00FD4235">
        <w:rPr>
          <w:rFonts w:ascii="Arial" w:hAnsi="Arial" w:cs="Arial"/>
          <w:bCs/>
          <w:sz w:val="20"/>
          <w:szCs w:val="20"/>
          <w:lang w:val="uk-UA"/>
        </w:rPr>
        <w:t xml:space="preserve"> </w:t>
      </w:r>
      <w:r w:rsidRPr="003B7965">
        <w:rPr>
          <w:rFonts w:ascii="Arial" w:hAnsi="Arial" w:cs="Arial"/>
          <w:bCs/>
          <w:sz w:val="20"/>
          <w:szCs w:val="20"/>
          <w:lang w:val="uk-UA"/>
        </w:rPr>
        <w:t>[</w:t>
      </w:r>
      <w:r w:rsidRPr="00E32BFE">
        <w:rPr>
          <w:rFonts w:ascii="Arial" w:hAnsi="Arial" w:cs="Arial"/>
          <w:bCs/>
          <w:sz w:val="20"/>
          <w:szCs w:val="20"/>
        </w:rPr>
        <w:t>II</w:t>
      </w:r>
      <w:r w:rsidRPr="003B7965">
        <w:rPr>
          <w:rFonts w:ascii="Arial" w:hAnsi="Arial" w:cs="Arial"/>
          <w:bCs/>
          <w:sz w:val="20"/>
          <w:szCs w:val="20"/>
          <w:lang w:val="uk-UA"/>
        </w:rPr>
        <w:t>.3.</w:t>
      </w:r>
      <w:r w:rsidR="00FD4235" w:rsidRPr="003B7965">
        <w:rPr>
          <w:rFonts w:ascii="Arial" w:hAnsi="Arial" w:cs="Arial"/>
          <w:bCs/>
          <w:sz w:val="20"/>
          <w:szCs w:val="20"/>
          <w:lang w:val="uk-UA"/>
        </w:rPr>
        <w:tab/>
      </w:r>
      <w:r w:rsidRPr="00E32BFE">
        <w:rPr>
          <w:rFonts w:ascii="Arial" w:hAnsi="Arial" w:cs="Arial"/>
          <w:bCs/>
          <w:sz w:val="20"/>
          <w:szCs w:val="20"/>
        </w:rPr>
        <w:t>are</w:t>
      </w:r>
      <w:r w:rsidRPr="003B7965">
        <w:rPr>
          <w:rFonts w:ascii="Arial" w:hAnsi="Arial" w:cs="Arial"/>
          <w:bCs/>
          <w:sz w:val="20"/>
          <w:szCs w:val="20"/>
          <w:lang w:val="uk-UA"/>
        </w:rPr>
        <w:t xml:space="preserve"> </w:t>
      </w:r>
      <w:r w:rsidRPr="00E32BFE">
        <w:rPr>
          <w:rFonts w:ascii="Arial" w:hAnsi="Arial" w:cs="Arial"/>
          <w:bCs/>
          <w:sz w:val="20"/>
          <w:szCs w:val="20"/>
        </w:rPr>
        <w:t>destined</w:t>
      </w:r>
      <w:r w:rsidRPr="003B7965">
        <w:rPr>
          <w:rFonts w:ascii="Arial" w:hAnsi="Arial" w:cs="Arial"/>
          <w:bCs/>
          <w:sz w:val="20"/>
          <w:szCs w:val="20"/>
          <w:lang w:val="uk-UA"/>
        </w:rPr>
        <w:t xml:space="preserve"> </w:t>
      </w:r>
      <w:r w:rsidRPr="00E32BFE">
        <w:rPr>
          <w:rFonts w:ascii="Arial" w:hAnsi="Arial" w:cs="Arial"/>
          <w:bCs/>
          <w:sz w:val="20"/>
          <w:szCs w:val="20"/>
        </w:rPr>
        <w:t>for</w:t>
      </w:r>
      <w:r w:rsidRPr="003B7965">
        <w:rPr>
          <w:rFonts w:ascii="Arial" w:hAnsi="Arial" w:cs="Arial"/>
          <w:bCs/>
          <w:sz w:val="20"/>
          <w:szCs w:val="20"/>
          <w:lang w:val="uk-UA"/>
        </w:rPr>
        <w:t xml:space="preserve"> </w:t>
      </w:r>
      <w:r w:rsidRPr="00E32BFE">
        <w:rPr>
          <w:rFonts w:ascii="Arial" w:hAnsi="Arial" w:cs="Arial"/>
          <w:bCs/>
          <w:sz w:val="20"/>
          <w:szCs w:val="20"/>
        </w:rPr>
        <w:t>a</w:t>
      </w:r>
      <w:r w:rsidRPr="003B7965">
        <w:rPr>
          <w:rFonts w:ascii="Arial" w:hAnsi="Arial" w:cs="Arial"/>
          <w:bCs/>
          <w:sz w:val="20"/>
          <w:szCs w:val="20"/>
          <w:lang w:val="uk-UA"/>
        </w:rPr>
        <w:t xml:space="preserve"> </w:t>
      </w:r>
      <w:r w:rsidRPr="00E32BFE">
        <w:rPr>
          <w:rFonts w:ascii="Arial" w:hAnsi="Arial" w:cs="Arial"/>
          <w:bCs/>
          <w:sz w:val="20"/>
          <w:szCs w:val="20"/>
        </w:rPr>
        <w:t>body</w:t>
      </w:r>
      <w:r w:rsidRPr="003B7965">
        <w:rPr>
          <w:rFonts w:ascii="Arial" w:hAnsi="Arial" w:cs="Arial"/>
          <w:bCs/>
          <w:sz w:val="20"/>
          <w:szCs w:val="20"/>
          <w:lang w:val="uk-UA"/>
        </w:rPr>
        <w:t xml:space="preserve">, </w:t>
      </w:r>
      <w:r w:rsidRPr="00E32BFE">
        <w:rPr>
          <w:rFonts w:ascii="Arial" w:hAnsi="Arial" w:cs="Arial"/>
          <w:bCs/>
          <w:sz w:val="20"/>
          <w:szCs w:val="20"/>
        </w:rPr>
        <w:t>institute</w:t>
      </w:r>
      <w:r w:rsidRPr="003B7965">
        <w:rPr>
          <w:rFonts w:ascii="Arial" w:hAnsi="Arial" w:cs="Arial"/>
          <w:bCs/>
          <w:sz w:val="20"/>
          <w:szCs w:val="20"/>
          <w:lang w:val="uk-UA"/>
        </w:rPr>
        <w:t xml:space="preserve"> </w:t>
      </w:r>
      <w:r w:rsidRPr="00E32BFE">
        <w:rPr>
          <w:rFonts w:ascii="Arial" w:hAnsi="Arial" w:cs="Arial"/>
          <w:bCs/>
          <w:sz w:val="20"/>
          <w:szCs w:val="20"/>
        </w:rPr>
        <w:t>or</w:t>
      </w:r>
      <w:r w:rsidRPr="003B7965">
        <w:rPr>
          <w:rFonts w:ascii="Arial" w:hAnsi="Arial" w:cs="Arial"/>
          <w:bCs/>
          <w:sz w:val="20"/>
          <w:szCs w:val="20"/>
          <w:lang w:val="uk-UA"/>
        </w:rPr>
        <w:t xml:space="preserve"> </w:t>
      </w:r>
      <w:r w:rsidRPr="00E32BFE">
        <w:rPr>
          <w:rFonts w:ascii="Arial" w:hAnsi="Arial" w:cs="Arial"/>
          <w:bCs/>
          <w:sz w:val="20"/>
          <w:szCs w:val="20"/>
        </w:rPr>
        <w:t>centre</w:t>
      </w:r>
      <w:r w:rsidRPr="003B7965">
        <w:rPr>
          <w:rFonts w:ascii="Arial" w:hAnsi="Arial" w:cs="Arial"/>
          <w:bCs/>
          <w:sz w:val="20"/>
          <w:szCs w:val="20"/>
          <w:lang w:val="uk-UA"/>
        </w:rPr>
        <w:t xml:space="preserve"> </w:t>
      </w:r>
      <w:r w:rsidRPr="00E32BFE">
        <w:rPr>
          <w:rFonts w:ascii="Arial" w:hAnsi="Arial" w:cs="Arial"/>
          <w:bCs/>
          <w:sz w:val="20"/>
          <w:szCs w:val="20"/>
        </w:rPr>
        <w:t>described</w:t>
      </w:r>
      <w:r w:rsidRPr="003B7965">
        <w:rPr>
          <w:rFonts w:ascii="Arial" w:hAnsi="Arial" w:cs="Arial"/>
          <w:bCs/>
          <w:sz w:val="20"/>
          <w:szCs w:val="20"/>
          <w:lang w:val="uk-UA"/>
        </w:rPr>
        <w:t xml:space="preserve"> </w:t>
      </w:r>
      <w:r w:rsidRPr="00E32BFE">
        <w:rPr>
          <w:rFonts w:ascii="Arial" w:hAnsi="Arial" w:cs="Arial"/>
          <w:bCs/>
          <w:sz w:val="20"/>
          <w:szCs w:val="20"/>
        </w:rPr>
        <w:t>in</w:t>
      </w:r>
      <w:r w:rsidRPr="003B7965">
        <w:rPr>
          <w:rFonts w:ascii="Arial" w:hAnsi="Arial" w:cs="Arial"/>
          <w:bCs/>
          <w:sz w:val="20"/>
          <w:szCs w:val="20"/>
          <w:lang w:val="uk-UA"/>
        </w:rPr>
        <w:t xml:space="preserve"> </w:t>
      </w:r>
      <w:r w:rsidRPr="00E32BFE">
        <w:rPr>
          <w:rFonts w:ascii="Arial" w:hAnsi="Arial" w:cs="Arial"/>
          <w:bCs/>
          <w:sz w:val="20"/>
          <w:szCs w:val="20"/>
        </w:rPr>
        <w:t>Box</w:t>
      </w:r>
      <w:r w:rsidRPr="003B7965">
        <w:rPr>
          <w:rFonts w:ascii="Arial" w:hAnsi="Arial" w:cs="Arial"/>
          <w:bCs/>
          <w:sz w:val="20"/>
          <w:szCs w:val="20"/>
          <w:lang w:val="uk-UA"/>
        </w:rPr>
        <w:t xml:space="preserve"> 1.12 </w:t>
      </w:r>
      <w:r w:rsidRPr="00E32BFE">
        <w:rPr>
          <w:rFonts w:ascii="Arial" w:hAnsi="Arial" w:cs="Arial"/>
          <w:bCs/>
          <w:sz w:val="20"/>
          <w:szCs w:val="20"/>
        </w:rPr>
        <w:t>and</w:t>
      </w:r>
      <w:r w:rsidRPr="003B7965">
        <w:rPr>
          <w:rFonts w:ascii="Arial" w:hAnsi="Arial" w:cs="Arial"/>
          <w:bCs/>
          <w:sz w:val="20"/>
          <w:szCs w:val="20"/>
          <w:lang w:val="uk-UA"/>
        </w:rPr>
        <w:t xml:space="preserve"> </w:t>
      </w:r>
      <w:r w:rsidRPr="00E32BFE">
        <w:rPr>
          <w:rFonts w:ascii="Arial" w:hAnsi="Arial" w:cs="Arial"/>
          <w:bCs/>
          <w:sz w:val="20"/>
          <w:szCs w:val="20"/>
        </w:rPr>
        <w:t>approved</w:t>
      </w:r>
      <w:r w:rsidRPr="003B7965">
        <w:rPr>
          <w:rFonts w:ascii="Arial" w:hAnsi="Arial" w:cs="Arial"/>
          <w:bCs/>
          <w:sz w:val="20"/>
          <w:szCs w:val="20"/>
          <w:lang w:val="uk-UA"/>
        </w:rPr>
        <w:t xml:space="preserve"> </w:t>
      </w:r>
      <w:r w:rsidRPr="00E32BFE">
        <w:rPr>
          <w:rFonts w:ascii="Arial" w:hAnsi="Arial" w:cs="Arial"/>
          <w:bCs/>
          <w:sz w:val="20"/>
          <w:szCs w:val="20"/>
        </w:rPr>
        <w:t>in</w:t>
      </w:r>
      <w:r w:rsidRPr="003B7965">
        <w:rPr>
          <w:rFonts w:ascii="Arial" w:hAnsi="Arial" w:cs="Arial"/>
          <w:bCs/>
          <w:sz w:val="20"/>
          <w:szCs w:val="20"/>
          <w:lang w:val="uk-UA"/>
        </w:rPr>
        <w:t xml:space="preserve"> </w:t>
      </w:r>
      <w:r w:rsidRPr="00E32BFE">
        <w:rPr>
          <w:rFonts w:ascii="Arial" w:hAnsi="Arial" w:cs="Arial"/>
          <w:bCs/>
          <w:sz w:val="20"/>
          <w:szCs w:val="20"/>
        </w:rPr>
        <w:t>accordance</w:t>
      </w:r>
      <w:r w:rsidRPr="003B7965">
        <w:rPr>
          <w:rFonts w:ascii="Arial" w:hAnsi="Arial" w:cs="Arial"/>
          <w:bCs/>
          <w:sz w:val="20"/>
          <w:szCs w:val="20"/>
          <w:lang w:val="uk-UA"/>
        </w:rPr>
        <w:t xml:space="preserve"> </w:t>
      </w:r>
      <w:r w:rsidRPr="00E32BFE">
        <w:rPr>
          <w:rFonts w:ascii="Arial" w:hAnsi="Arial" w:cs="Arial"/>
          <w:bCs/>
          <w:sz w:val="20"/>
          <w:szCs w:val="20"/>
        </w:rPr>
        <w:t>with</w:t>
      </w:r>
      <w:r w:rsidRPr="003B7965">
        <w:rPr>
          <w:rFonts w:ascii="Arial" w:hAnsi="Arial" w:cs="Arial"/>
          <w:bCs/>
          <w:sz w:val="20"/>
          <w:szCs w:val="20"/>
          <w:lang w:val="uk-UA"/>
        </w:rPr>
        <w:t xml:space="preserve"> </w:t>
      </w:r>
      <w:r w:rsidRPr="00E32BFE">
        <w:rPr>
          <w:rFonts w:ascii="Arial" w:hAnsi="Arial" w:cs="Arial"/>
          <w:bCs/>
          <w:sz w:val="20"/>
          <w:szCs w:val="20"/>
        </w:rPr>
        <w:t>Annex</w:t>
      </w:r>
      <w:r w:rsidRPr="003B7965">
        <w:rPr>
          <w:rFonts w:ascii="Arial" w:hAnsi="Arial" w:cs="Arial"/>
          <w:bCs/>
          <w:sz w:val="20"/>
          <w:szCs w:val="20"/>
          <w:lang w:val="uk-UA"/>
        </w:rPr>
        <w:t xml:space="preserve"> </w:t>
      </w:r>
      <w:r w:rsidRPr="00E32BFE">
        <w:rPr>
          <w:rFonts w:ascii="Arial" w:hAnsi="Arial" w:cs="Arial"/>
          <w:bCs/>
          <w:sz w:val="20"/>
          <w:szCs w:val="20"/>
        </w:rPr>
        <w:t>C</w:t>
      </w:r>
      <w:r w:rsidRPr="003B7965">
        <w:rPr>
          <w:rFonts w:ascii="Arial" w:hAnsi="Arial" w:cs="Arial"/>
          <w:bCs/>
          <w:sz w:val="20"/>
          <w:szCs w:val="20"/>
          <w:lang w:val="uk-UA"/>
        </w:rPr>
        <w:t xml:space="preserve"> </w:t>
      </w:r>
      <w:r w:rsidRPr="00E32BFE">
        <w:rPr>
          <w:rFonts w:ascii="Arial" w:hAnsi="Arial" w:cs="Arial"/>
          <w:bCs/>
          <w:sz w:val="20"/>
          <w:szCs w:val="20"/>
        </w:rPr>
        <w:t>to</w:t>
      </w:r>
      <w:r w:rsidRPr="003B7965">
        <w:rPr>
          <w:rFonts w:ascii="Arial" w:hAnsi="Arial" w:cs="Arial"/>
          <w:bCs/>
          <w:sz w:val="20"/>
          <w:szCs w:val="20"/>
          <w:lang w:val="uk-UA"/>
        </w:rPr>
        <w:t xml:space="preserve"> </w:t>
      </w:r>
      <w:r w:rsidRPr="00E32BFE">
        <w:rPr>
          <w:rFonts w:ascii="Arial" w:hAnsi="Arial" w:cs="Arial"/>
          <w:bCs/>
          <w:sz w:val="20"/>
          <w:szCs w:val="20"/>
        </w:rPr>
        <w:t>Council</w:t>
      </w:r>
      <w:r w:rsidRPr="003B7965">
        <w:rPr>
          <w:rFonts w:ascii="Arial" w:hAnsi="Arial" w:cs="Arial"/>
          <w:bCs/>
          <w:sz w:val="20"/>
          <w:szCs w:val="20"/>
          <w:lang w:val="uk-UA"/>
        </w:rPr>
        <w:t xml:space="preserve"> </w:t>
      </w:r>
      <w:r w:rsidRPr="00E32BFE">
        <w:rPr>
          <w:rFonts w:ascii="Arial" w:hAnsi="Arial" w:cs="Arial"/>
          <w:bCs/>
          <w:sz w:val="20"/>
          <w:szCs w:val="20"/>
        </w:rPr>
        <w:t>Directive</w:t>
      </w:r>
      <w:r w:rsidRPr="003B7965">
        <w:rPr>
          <w:rFonts w:ascii="Arial" w:hAnsi="Arial" w:cs="Arial"/>
          <w:bCs/>
          <w:sz w:val="20"/>
          <w:szCs w:val="20"/>
          <w:lang w:val="uk-UA"/>
        </w:rPr>
        <w:t xml:space="preserve"> 92/65/</w:t>
      </w:r>
      <w:r w:rsidRPr="00E32BFE">
        <w:rPr>
          <w:rFonts w:ascii="Arial" w:hAnsi="Arial" w:cs="Arial"/>
          <w:bCs/>
          <w:sz w:val="20"/>
          <w:szCs w:val="20"/>
        </w:rPr>
        <w:t>EEC</w:t>
      </w:r>
      <w:r w:rsidRPr="003B7965">
        <w:rPr>
          <w:rFonts w:ascii="Arial" w:hAnsi="Arial" w:cs="Arial"/>
          <w:bCs/>
          <w:sz w:val="20"/>
          <w:szCs w:val="20"/>
          <w:lang w:val="uk-UA"/>
        </w:rPr>
        <w:t xml:space="preserve">, </w:t>
      </w:r>
      <w:r w:rsidRPr="00E32BFE">
        <w:rPr>
          <w:rFonts w:ascii="Arial" w:hAnsi="Arial" w:cs="Arial"/>
          <w:bCs/>
          <w:sz w:val="20"/>
          <w:szCs w:val="20"/>
        </w:rPr>
        <w:t>and</w:t>
      </w:r>
      <w:r w:rsidRPr="003B7965">
        <w:rPr>
          <w:rFonts w:ascii="Arial" w:hAnsi="Arial" w:cs="Arial"/>
          <w:bCs/>
          <w:sz w:val="20"/>
          <w:szCs w:val="20"/>
          <w:lang w:val="uk-UA"/>
        </w:rPr>
        <w:t xml:space="preserve"> </w:t>
      </w:r>
      <w:r w:rsidRPr="00E32BFE">
        <w:rPr>
          <w:rFonts w:ascii="Arial" w:hAnsi="Arial" w:cs="Arial"/>
          <w:bCs/>
          <w:sz w:val="20"/>
          <w:szCs w:val="20"/>
        </w:rPr>
        <w:t>come</w:t>
      </w:r>
      <w:r w:rsidRPr="003B7965">
        <w:rPr>
          <w:rFonts w:ascii="Arial" w:hAnsi="Arial" w:cs="Arial"/>
          <w:bCs/>
          <w:sz w:val="20"/>
          <w:szCs w:val="20"/>
          <w:lang w:val="uk-UA"/>
        </w:rPr>
        <w:t xml:space="preserve"> </w:t>
      </w:r>
      <w:r w:rsidRPr="00E32BFE">
        <w:rPr>
          <w:rFonts w:ascii="Arial" w:hAnsi="Arial" w:cs="Arial"/>
          <w:bCs/>
          <w:sz w:val="20"/>
          <w:szCs w:val="20"/>
        </w:rPr>
        <w:t>from</w:t>
      </w:r>
      <w:r w:rsidRPr="003B7965">
        <w:rPr>
          <w:rFonts w:ascii="Arial" w:hAnsi="Arial" w:cs="Arial"/>
          <w:bCs/>
          <w:sz w:val="20"/>
          <w:szCs w:val="20"/>
          <w:lang w:val="uk-UA"/>
        </w:rPr>
        <w:t xml:space="preserve"> </w:t>
      </w:r>
      <w:r w:rsidRPr="00E32BFE">
        <w:rPr>
          <w:rFonts w:ascii="Arial" w:hAnsi="Arial" w:cs="Arial"/>
          <w:bCs/>
          <w:sz w:val="20"/>
          <w:szCs w:val="20"/>
        </w:rPr>
        <w:t>a</w:t>
      </w:r>
      <w:r w:rsidRPr="003B7965">
        <w:rPr>
          <w:rFonts w:ascii="Arial" w:hAnsi="Arial" w:cs="Arial"/>
          <w:bCs/>
          <w:sz w:val="20"/>
          <w:szCs w:val="20"/>
          <w:lang w:val="uk-UA"/>
        </w:rPr>
        <w:t xml:space="preserve"> </w:t>
      </w:r>
      <w:r w:rsidRPr="00E32BFE">
        <w:rPr>
          <w:rFonts w:ascii="Arial" w:hAnsi="Arial" w:cs="Arial"/>
          <w:bCs/>
          <w:sz w:val="20"/>
          <w:szCs w:val="20"/>
        </w:rPr>
        <w:t>territory</w:t>
      </w:r>
      <w:r w:rsidRPr="003B7965">
        <w:rPr>
          <w:rFonts w:ascii="Arial" w:hAnsi="Arial" w:cs="Arial"/>
          <w:bCs/>
          <w:sz w:val="20"/>
          <w:szCs w:val="20"/>
          <w:lang w:val="uk-UA"/>
        </w:rPr>
        <w:t xml:space="preserve"> </w:t>
      </w:r>
      <w:r w:rsidRPr="00E32BFE">
        <w:rPr>
          <w:rFonts w:ascii="Arial" w:hAnsi="Arial" w:cs="Arial"/>
          <w:bCs/>
          <w:sz w:val="20"/>
          <w:szCs w:val="20"/>
        </w:rPr>
        <w:t>or</w:t>
      </w:r>
      <w:r w:rsidRPr="003B7965">
        <w:rPr>
          <w:rFonts w:ascii="Arial" w:hAnsi="Arial" w:cs="Arial"/>
          <w:bCs/>
          <w:sz w:val="20"/>
          <w:szCs w:val="20"/>
          <w:lang w:val="uk-UA"/>
        </w:rPr>
        <w:t xml:space="preserve"> </w:t>
      </w:r>
      <w:r w:rsidRPr="00E32BFE">
        <w:rPr>
          <w:rFonts w:ascii="Arial" w:hAnsi="Arial" w:cs="Arial"/>
          <w:bCs/>
          <w:sz w:val="20"/>
          <w:szCs w:val="20"/>
        </w:rPr>
        <w:t>third</w:t>
      </w:r>
      <w:r w:rsidRPr="003B7965">
        <w:rPr>
          <w:rFonts w:ascii="Arial" w:hAnsi="Arial" w:cs="Arial"/>
          <w:bCs/>
          <w:sz w:val="20"/>
          <w:szCs w:val="20"/>
          <w:lang w:val="uk-UA"/>
        </w:rPr>
        <w:t xml:space="preserve"> </w:t>
      </w:r>
      <w:r w:rsidRPr="00E32BFE">
        <w:rPr>
          <w:rFonts w:ascii="Arial" w:hAnsi="Arial" w:cs="Arial"/>
          <w:bCs/>
          <w:sz w:val="20"/>
          <w:szCs w:val="20"/>
        </w:rPr>
        <w:t>country</w:t>
      </w:r>
      <w:r w:rsidRPr="003B7965">
        <w:rPr>
          <w:rFonts w:ascii="Arial" w:hAnsi="Arial" w:cs="Arial"/>
          <w:bCs/>
          <w:sz w:val="20"/>
          <w:szCs w:val="20"/>
          <w:lang w:val="uk-UA"/>
        </w:rPr>
        <w:t xml:space="preserve"> </w:t>
      </w:r>
      <w:r w:rsidRPr="00E32BFE">
        <w:rPr>
          <w:rFonts w:ascii="Arial" w:hAnsi="Arial" w:cs="Arial"/>
          <w:bCs/>
          <w:sz w:val="20"/>
          <w:szCs w:val="20"/>
        </w:rPr>
        <w:t>listed</w:t>
      </w:r>
      <w:r w:rsidRPr="003B7965">
        <w:rPr>
          <w:rFonts w:ascii="Arial" w:hAnsi="Arial" w:cs="Arial"/>
          <w:bCs/>
          <w:sz w:val="20"/>
          <w:szCs w:val="20"/>
          <w:lang w:val="uk-UA"/>
        </w:rPr>
        <w:t xml:space="preserve"> </w:t>
      </w:r>
      <w:r w:rsidRPr="00E32BFE">
        <w:rPr>
          <w:rFonts w:ascii="Arial" w:hAnsi="Arial" w:cs="Arial"/>
          <w:bCs/>
          <w:sz w:val="20"/>
          <w:szCs w:val="20"/>
        </w:rPr>
        <w:t>in</w:t>
      </w:r>
      <w:r w:rsidRPr="003B7965">
        <w:rPr>
          <w:rFonts w:ascii="Arial" w:hAnsi="Arial" w:cs="Arial"/>
          <w:bCs/>
          <w:sz w:val="20"/>
          <w:szCs w:val="20"/>
          <w:lang w:val="uk-UA"/>
        </w:rPr>
        <w:t xml:space="preserve"> </w:t>
      </w:r>
      <w:r w:rsidRPr="00E32BFE">
        <w:rPr>
          <w:rFonts w:ascii="Arial" w:hAnsi="Arial" w:cs="Arial"/>
          <w:bCs/>
          <w:sz w:val="20"/>
          <w:szCs w:val="20"/>
        </w:rPr>
        <w:t>Annex</w:t>
      </w:r>
      <w:r w:rsidRPr="003B7965">
        <w:rPr>
          <w:rFonts w:ascii="Arial" w:hAnsi="Arial" w:cs="Arial"/>
          <w:bCs/>
          <w:sz w:val="20"/>
          <w:szCs w:val="20"/>
          <w:lang w:val="uk-UA"/>
        </w:rPr>
        <w:t xml:space="preserve"> 2 </w:t>
      </w:r>
      <w:r w:rsidRPr="00E32BFE">
        <w:rPr>
          <w:rFonts w:ascii="Arial" w:hAnsi="Arial" w:cs="Arial"/>
          <w:bCs/>
          <w:sz w:val="20"/>
          <w:szCs w:val="20"/>
        </w:rPr>
        <w:t>to</w:t>
      </w:r>
      <w:r w:rsidRPr="003B7965">
        <w:rPr>
          <w:rFonts w:ascii="Arial" w:hAnsi="Arial" w:cs="Arial"/>
          <w:bCs/>
          <w:sz w:val="20"/>
          <w:szCs w:val="20"/>
          <w:lang w:val="uk-UA"/>
        </w:rPr>
        <w:t xml:space="preserve"> </w:t>
      </w:r>
      <w:r w:rsidRPr="00E32BFE">
        <w:rPr>
          <w:rFonts w:ascii="Arial" w:hAnsi="Arial" w:cs="Arial"/>
          <w:bCs/>
          <w:sz w:val="20"/>
          <w:szCs w:val="20"/>
        </w:rPr>
        <w:t>Commission</w:t>
      </w:r>
      <w:r w:rsidRPr="003B7965">
        <w:rPr>
          <w:rFonts w:ascii="Arial" w:hAnsi="Arial" w:cs="Arial"/>
          <w:bCs/>
          <w:sz w:val="20"/>
          <w:szCs w:val="20"/>
          <w:lang w:val="uk-UA"/>
        </w:rPr>
        <w:t xml:space="preserve"> </w:t>
      </w:r>
      <w:r w:rsidRPr="00E32BFE">
        <w:rPr>
          <w:rFonts w:ascii="Arial" w:hAnsi="Arial" w:cs="Arial"/>
          <w:bCs/>
          <w:sz w:val="20"/>
          <w:szCs w:val="20"/>
        </w:rPr>
        <w:t>Implementing</w:t>
      </w:r>
      <w:r w:rsidRPr="003B7965">
        <w:rPr>
          <w:rFonts w:ascii="Arial" w:hAnsi="Arial" w:cs="Arial"/>
          <w:bCs/>
          <w:sz w:val="20"/>
          <w:szCs w:val="20"/>
          <w:lang w:val="uk-UA"/>
        </w:rPr>
        <w:t xml:space="preserve"> </w:t>
      </w:r>
      <w:r w:rsidRPr="00E32BFE">
        <w:rPr>
          <w:rFonts w:ascii="Arial" w:hAnsi="Arial" w:cs="Arial"/>
          <w:bCs/>
          <w:sz w:val="20"/>
          <w:szCs w:val="20"/>
        </w:rPr>
        <w:t>Regulation</w:t>
      </w:r>
      <w:r w:rsidRPr="003B7965">
        <w:rPr>
          <w:rFonts w:ascii="Arial" w:hAnsi="Arial" w:cs="Arial"/>
          <w:bCs/>
          <w:sz w:val="20"/>
          <w:szCs w:val="20"/>
          <w:lang w:val="uk-UA"/>
        </w:rPr>
        <w:t xml:space="preserve"> (</w:t>
      </w:r>
      <w:r w:rsidRPr="00E32BFE">
        <w:rPr>
          <w:rFonts w:ascii="Arial" w:hAnsi="Arial" w:cs="Arial"/>
          <w:bCs/>
          <w:sz w:val="20"/>
          <w:szCs w:val="20"/>
        </w:rPr>
        <w:t>EU</w:t>
      </w:r>
      <w:r w:rsidRPr="003B7965">
        <w:rPr>
          <w:rFonts w:ascii="Arial" w:hAnsi="Arial" w:cs="Arial"/>
          <w:bCs/>
          <w:sz w:val="20"/>
          <w:szCs w:val="20"/>
          <w:lang w:val="uk-UA"/>
        </w:rPr>
        <w:t xml:space="preserve">) </w:t>
      </w:r>
      <w:r w:rsidRPr="00E32BFE">
        <w:rPr>
          <w:rFonts w:ascii="Arial" w:hAnsi="Arial" w:cs="Arial"/>
          <w:bCs/>
          <w:sz w:val="20"/>
          <w:szCs w:val="20"/>
        </w:rPr>
        <w:t>No</w:t>
      </w:r>
      <w:r w:rsidRPr="003B7965">
        <w:rPr>
          <w:rFonts w:ascii="Arial" w:hAnsi="Arial" w:cs="Arial"/>
          <w:bCs/>
          <w:sz w:val="20"/>
          <w:szCs w:val="20"/>
          <w:lang w:val="uk-UA"/>
        </w:rPr>
        <w:t xml:space="preserve"> 577/2013/ призначені для установи, інституту чи центру, описаного у Пункті 1.12 та схваленого відповідно до додатка С до Директиви Ради 92/65/ЄС, і походять з території або третьої країни, переліченої в Додатку 2 до Виконавчого Регламенту Комісії (ЄС) </w:t>
      </w:r>
      <w:r w:rsidRPr="00E32BFE">
        <w:rPr>
          <w:rFonts w:ascii="Arial" w:hAnsi="Arial" w:cs="Arial"/>
          <w:bCs/>
          <w:sz w:val="20"/>
          <w:szCs w:val="20"/>
        </w:rPr>
        <w:t>No</w:t>
      </w:r>
      <w:r w:rsidRPr="003B7965">
        <w:rPr>
          <w:rFonts w:ascii="Arial" w:hAnsi="Arial" w:cs="Arial"/>
          <w:bCs/>
          <w:sz w:val="20"/>
          <w:szCs w:val="20"/>
          <w:lang w:val="uk-UA"/>
        </w:rPr>
        <w:t xml:space="preserve"> 577/2013.]</w:t>
      </w:r>
    </w:p>
    <w:p w14:paraId="37A61F37" w14:textId="77777777" w:rsidR="00F63564" w:rsidRDefault="00E32BFE" w:rsidP="00A61C71">
      <w:pPr>
        <w:pStyle w:val="TableParagraph"/>
        <w:spacing w:before="120"/>
        <w:ind w:left="2268" w:right="-33" w:hanging="2126"/>
        <w:jc w:val="both"/>
        <w:rPr>
          <w:rFonts w:ascii="Arial" w:hAnsi="Arial" w:cs="Arial"/>
          <w:bCs/>
          <w:sz w:val="20"/>
          <w:szCs w:val="20"/>
          <w:lang w:val="uk-UA"/>
        </w:rPr>
      </w:pPr>
      <w:r w:rsidRPr="007F77F7">
        <w:rPr>
          <w:rFonts w:ascii="Arial" w:hAnsi="Arial" w:cs="Arial"/>
          <w:bCs/>
          <w:sz w:val="20"/>
          <w:szCs w:val="20"/>
          <w:vertAlign w:val="superscript"/>
          <w:lang w:val="uk-UA"/>
        </w:rPr>
        <w:t>(1)</w:t>
      </w:r>
      <w:r w:rsidRPr="00E32BFE">
        <w:rPr>
          <w:rFonts w:ascii="Arial" w:hAnsi="Arial" w:cs="Arial"/>
          <w:bCs/>
          <w:sz w:val="20"/>
          <w:szCs w:val="20"/>
        </w:rPr>
        <w:t>or</w:t>
      </w:r>
      <w:r w:rsidRPr="007F77F7">
        <w:rPr>
          <w:rFonts w:ascii="Arial" w:hAnsi="Arial" w:cs="Arial"/>
          <w:bCs/>
          <w:sz w:val="20"/>
          <w:szCs w:val="20"/>
          <w:lang w:val="uk-UA"/>
        </w:rPr>
        <w:t>/або</w:t>
      </w:r>
      <w:r w:rsidR="001C5AE3">
        <w:rPr>
          <w:rFonts w:ascii="Arial" w:hAnsi="Arial" w:cs="Arial"/>
          <w:bCs/>
          <w:sz w:val="20"/>
          <w:szCs w:val="20"/>
          <w:lang w:val="uk-UA"/>
        </w:rPr>
        <w:t xml:space="preserve">    </w:t>
      </w:r>
      <w:r w:rsidRPr="007F77F7">
        <w:rPr>
          <w:rFonts w:ascii="Arial" w:hAnsi="Arial" w:cs="Arial"/>
          <w:bCs/>
          <w:sz w:val="20"/>
          <w:szCs w:val="20"/>
          <w:lang w:val="uk-UA"/>
        </w:rPr>
        <w:t>[</w:t>
      </w:r>
      <w:r w:rsidRPr="00E32BFE">
        <w:rPr>
          <w:rFonts w:ascii="Arial" w:hAnsi="Arial" w:cs="Arial"/>
          <w:bCs/>
          <w:sz w:val="20"/>
          <w:szCs w:val="20"/>
        </w:rPr>
        <w:t>II</w:t>
      </w:r>
      <w:r w:rsidRPr="007F77F7">
        <w:rPr>
          <w:rFonts w:ascii="Arial" w:hAnsi="Arial" w:cs="Arial"/>
          <w:bCs/>
          <w:sz w:val="20"/>
          <w:szCs w:val="20"/>
          <w:lang w:val="uk-UA"/>
        </w:rPr>
        <w:t>.3.</w:t>
      </w:r>
      <w:r w:rsidR="001C5AE3" w:rsidRPr="007F77F7">
        <w:rPr>
          <w:rFonts w:ascii="Arial" w:hAnsi="Arial" w:cs="Arial"/>
          <w:bCs/>
          <w:sz w:val="20"/>
          <w:szCs w:val="20"/>
          <w:lang w:val="uk-UA"/>
        </w:rPr>
        <w:tab/>
      </w:r>
      <w:r w:rsidRPr="00E32BFE">
        <w:rPr>
          <w:rFonts w:ascii="Arial" w:hAnsi="Arial" w:cs="Arial"/>
          <w:bCs/>
          <w:sz w:val="20"/>
          <w:szCs w:val="20"/>
        </w:rPr>
        <w:t>were</w:t>
      </w:r>
      <w:r w:rsidRPr="007F77F7">
        <w:rPr>
          <w:rFonts w:ascii="Arial" w:hAnsi="Arial" w:cs="Arial"/>
          <w:bCs/>
          <w:sz w:val="20"/>
          <w:szCs w:val="20"/>
          <w:lang w:val="uk-UA"/>
        </w:rPr>
        <w:t xml:space="preserve"> </w:t>
      </w:r>
      <w:r w:rsidRPr="00E32BFE">
        <w:rPr>
          <w:rFonts w:ascii="Arial" w:hAnsi="Arial" w:cs="Arial"/>
          <w:bCs/>
          <w:sz w:val="20"/>
          <w:szCs w:val="20"/>
        </w:rPr>
        <w:t>at</w:t>
      </w:r>
      <w:r w:rsidRPr="007F77F7">
        <w:rPr>
          <w:rFonts w:ascii="Arial" w:hAnsi="Arial" w:cs="Arial"/>
          <w:bCs/>
          <w:sz w:val="20"/>
          <w:szCs w:val="20"/>
          <w:lang w:val="uk-UA"/>
        </w:rPr>
        <w:t xml:space="preserve"> </w:t>
      </w:r>
      <w:r w:rsidRPr="00E32BFE">
        <w:rPr>
          <w:rFonts w:ascii="Arial" w:hAnsi="Arial" w:cs="Arial"/>
          <w:bCs/>
          <w:sz w:val="20"/>
          <w:szCs w:val="20"/>
        </w:rPr>
        <w:t>least</w:t>
      </w:r>
      <w:r w:rsidRPr="007F77F7">
        <w:rPr>
          <w:rFonts w:ascii="Arial" w:hAnsi="Arial" w:cs="Arial"/>
          <w:bCs/>
          <w:sz w:val="20"/>
          <w:szCs w:val="20"/>
          <w:lang w:val="uk-UA"/>
        </w:rPr>
        <w:t xml:space="preserve"> 12 </w:t>
      </w:r>
      <w:r w:rsidRPr="00E32BFE">
        <w:rPr>
          <w:rFonts w:ascii="Arial" w:hAnsi="Arial" w:cs="Arial"/>
          <w:bCs/>
          <w:sz w:val="20"/>
          <w:szCs w:val="20"/>
        </w:rPr>
        <w:t>weeks</w:t>
      </w:r>
      <w:r w:rsidRPr="007F77F7">
        <w:rPr>
          <w:rFonts w:ascii="Arial" w:hAnsi="Arial" w:cs="Arial"/>
          <w:bCs/>
          <w:sz w:val="20"/>
          <w:szCs w:val="20"/>
          <w:lang w:val="uk-UA"/>
        </w:rPr>
        <w:t xml:space="preserve"> </w:t>
      </w:r>
      <w:r w:rsidRPr="00E32BFE">
        <w:rPr>
          <w:rFonts w:ascii="Arial" w:hAnsi="Arial" w:cs="Arial"/>
          <w:bCs/>
          <w:sz w:val="20"/>
          <w:szCs w:val="20"/>
        </w:rPr>
        <w:t>old</w:t>
      </w:r>
      <w:r w:rsidRPr="007F77F7">
        <w:rPr>
          <w:rFonts w:ascii="Arial" w:hAnsi="Arial" w:cs="Arial"/>
          <w:bCs/>
          <w:sz w:val="20"/>
          <w:szCs w:val="20"/>
          <w:lang w:val="uk-UA"/>
        </w:rPr>
        <w:t xml:space="preserve"> </w:t>
      </w:r>
      <w:r w:rsidRPr="00E32BFE">
        <w:rPr>
          <w:rFonts w:ascii="Arial" w:hAnsi="Arial" w:cs="Arial"/>
          <w:bCs/>
          <w:sz w:val="20"/>
          <w:szCs w:val="20"/>
        </w:rPr>
        <w:t>at</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time</w:t>
      </w:r>
      <w:r w:rsidRPr="007F77F7">
        <w:rPr>
          <w:rFonts w:ascii="Arial" w:hAnsi="Arial" w:cs="Arial"/>
          <w:bCs/>
          <w:sz w:val="20"/>
          <w:szCs w:val="20"/>
          <w:lang w:val="uk-UA"/>
        </w:rPr>
        <w:t xml:space="preserve"> </w:t>
      </w:r>
      <w:r w:rsidRPr="00E32BFE">
        <w:rPr>
          <w:rFonts w:ascii="Arial" w:hAnsi="Arial" w:cs="Arial"/>
          <w:bCs/>
          <w:sz w:val="20"/>
          <w:szCs w:val="20"/>
        </w:rPr>
        <w:t>of</w:t>
      </w:r>
      <w:r w:rsidRPr="007F77F7">
        <w:rPr>
          <w:rFonts w:ascii="Arial" w:hAnsi="Arial" w:cs="Arial"/>
          <w:bCs/>
          <w:sz w:val="20"/>
          <w:szCs w:val="20"/>
          <w:lang w:val="uk-UA"/>
        </w:rPr>
        <w:t xml:space="preserve"> </w:t>
      </w:r>
      <w:r w:rsidRPr="00E32BFE">
        <w:rPr>
          <w:rFonts w:ascii="Arial" w:hAnsi="Arial" w:cs="Arial"/>
          <w:bCs/>
          <w:sz w:val="20"/>
          <w:szCs w:val="20"/>
        </w:rPr>
        <w:t>vaccination</w:t>
      </w:r>
      <w:r w:rsidRPr="007F77F7">
        <w:rPr>
          <w:rFonts w:ascii="Arial" w:hAnsi="Arial" w:cs="Arial"/>
          <w:bCs/>
          <w:sz w:val="20"/>
          <w:szCs w:val="20"/>
          <w:lang w:val="uk-UA"/>
        </w:rPr>
        <w:t xml:space="preserve"> </w:t>
      </w:r>
      <w:r w:rsidRPr="00E32BFE">
        <w:rPr>
          <w:rFonts w:ascii="Arial" w:hAnsi="Arial" w:cs="Arial"/>
          <w:bCs/>
          <w:sz w:val="20"/>
          <w:szCs w:val="20"/>
        </w:rPr>
        <w:t>against</w:t>
      </w:r>
      <w:r w:rsidRPr="007F77F7">
        <w:rPr>
          <w:rFonts w:ascii="Arial" w:hAnsi="Arial" w:cs="Arial"/>
          <w:bCs/>
          <w:sz w:val="20"/>
          <w:szCs w:val="20"/>
          <w:lang w:val="uk-UA"/>
        </w:rPr>
        <w:t xml:space="preserve"> </w:t>
      </w:r>
      <w:r w:rsidRPr="00E32BFE">
        <w:rPr>
          <w:rFonts w:ascii="Arial" w:hAnsi="Arial" w:cs="Arial"/>
          <w:bCs/>
          <w:sz w:val="20"/>
          <w:szCs w:val="20"/>
        </w:rPr>
        <w:t>rabies</w:t>
      </w:r>
      <w:r w:rsidRPr="007F77F7">
        <w:rPr>
          <w:rFonts w:ascii="Arial" w:hAnsi="Arial" w:cs="Arial"/>
          <w:bCs/>
          <w:sz w:val="20"/>
          <w:szCs w:val="20"/>
          <w:lang w:val="uk-UA"/>
        </w:rPr>
        <w:t xml:space="preserve"> </w:t>
      </w:r>
      <w:r w:rsidRPr="00E32BFE">
        <w:rPr>
          <w:rFonts w:ascii="Arial" w:hAnsi="Arial" w:cs="Arial"/>
          <w:bCs/>
          <w:sz w:val="20"/>
          <w:szCs w:val="20"/>
        </w:rPr>
        <w:t>and</w:t>
      </w:r>
      <w:r w:rsidRPr="007F77F7">
        <w:rPr>
          <w:rFonts w:ascii="Arial" w:hAnsi="Arial" w:cs="Arial"/>
          <w:bCs/>
          <w:sz w:val="20"/>
          <w:szCs w:val="20"/>
          <w:lang w:val="uk-UA"/>
        </w:rPr>
        <w:t xml:space="preserve"> </w:t>
      </w:r>
      <w:r w:rsidRPr="00E32BFE">
        <w:rPr>
          <w:rFonts w:ascii="Arial" w:hAnsi="Arial" w:cs="Arial"/>
          <w:bCs/>
          <w:sz w:val="20"/>
          <w:szCs w:val="20"/>
        </w:rPr>
        <w:t>at</w:t>
      </w:r>
      <w:r w:rsidRPr="007F77F7">
        <w:rPr>
          <w:rFonts w:ascii="Arial" w:hAnsi="Arial" w:cs="Arial"/>
          <w:bCs/>
          <w:sz w:val="20"/>
          <w:szCs w:val="20"/>
          <w:lang w:val="uk-UA"/>
        </w:rPr>
        <w:t xml:space="preserve"> </w:t>
      </w:r>
      <w:r w:rsidRPr="00E32BFE">
        <w:rPr>
          <w:rFonts w:ascii="Arial" w:hAnsi="Arial" w:cs="Arial"/>
          <w:bCs/>
          <w:sz w:val="20"/>
          <w:szCs w:val="20"/>
        </w:rPr>
        <w:t>least</w:t>
      </w:r>
      <w:r w:rsidRPr="007F77F7">
        <w:rPr>
          <w:rFonts w:ascii="Arial" w:hAnsi="Arial" w:cs="Arial"/>
          <w:bCs/>
          <w:sz w:val="20"/>
          <w:szCs w:val="20"/>
          <w:lang w:val="uk-UA"/>
        </w:rPr>
        <w:t xml:space="preserve"> 21 </w:t>
      </w:r>
      <w:r w:rsidRPr="00E32BFE">
        <w:rPr>
          <w:rFonts w:ascii="Arial" w:hAnsi="Arial" w:cs="Arial"/>
          <w:bCs/>
          <w:sz w:val="20"/>
          <w:szCs w:val="20"/>
        </w:rPr>
        <w:t>days</w:t>
      </w:r>
      <w:r w:rsidRPr="007F77F7">
        <w:rPr>
          <w:rFonts w:ascii="Arial" w:hAnsi="Arial" w:cs="Arial"/>
          <w:bCs/>
          <w:sz w:val="20"/>
          <w:szCs w:val="20"/>
          <w:lang w:val="uk-UA"/>
        </w:rPr>
        <w:t xml:space="preserve"> </w:t>
      </w:r>
      <w:r w:rsidRPr="00E32BFE">
        <w:rPr>
          <w:rFonts w:ascii="Arial" w:hAnsi="Arial" w:cs="Arial"/>
          <w:bCs/>
          <w:sz w:val="20"/>
          <w:szCs w:val="20"/>
        </w:rPr>
        <w:t>have</w:t>
      </w:r>
      <w:r w:rsidRPr="007F77F7">
        <w:rPr>
          <w:rFonts w:ascii="Arial" w:hAnsi="Arial" w:cs="Arial"/>
          <w:bCs/>
          <w:sz w:val="20"/>
          <w:szCs w:val="20"/>
          <w:lang w:val="uk-UA"/>
        </w:rPr>
        <w:t xml:space="preserve"> </w:t>
      </w:r>
      <w:r w:rsidRPr="00E32BFE">
        <w:rPr>
          <w:rFonts w:ascii="Arial" w:hAnsi="Arial" w:cs="Arial"/>
          <w:bCs/>
          <w:sz w:val="20"/>
          <w:szCs w:val="20"/>
        </w:rPr>
        <w:t>elapsed</w:t>
      </w:r>
      <w:r w:rsidRPr="007F77F7">
        <w:rPr>
          <w:rFonts w:ascii="Arial" w:hAnsi="Arial" w:cs="Arial"/>
          <w:bCs/>
          <w:sz w:val="20"/>
          <w:szCs w:val="20"/>
          <w:lang w:val="uk-UA"/>
        </w:rPr>
        <w:t xml:space="preserve"> </w:t>
      </w:r>
      <w:r w:rsidRPr="00E32BFE">
        <w:rPr>
          <w:rFonts w:ascii="Arial" w:hAnsi="Arial" w:cs="Arial"/>
          <w:bCs/>
          <w:sz w:val="20"/>
          <w:szCs w:val="20"/>
        </w:rPr>
        <w:t>since</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completion</w:t>
      </w:r>
      <w:r w:rsidRPr="007F77F7">
        <w:rPr>
          <w:rFonts w:ascii="Arial" w:hAnsi="Arial" w:cs="Arial"/>
          <w:bCs/>
          <w:sz w:val="20"/>
          <w:szCs w:val="20"/>
          <w:lang w:val="uk-UA"/>
        </w:rPr>
        <w:t xml:space="preserve"> </w:t>
      </w:r>
      <w:r w:rsidRPr="00E32BFE">
        <w:rPr>
          <w:rFonts w:ascii="Arial" w:hAnsi="Arial" w:cs="Arial"/>
          <w:bCs/>
          <w:sz w:val="20"/>
          <w:szCs w:val="20"/>
        </w:rPr>
        <w:t>of</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primary</w:t>
      </w:r>
      <w:r w:rsidRPr="007F77F7">
        <w:rPr>
          <w:rFonts w:ascii="Arial" w:hAnsi="Arial" w:cs="Arial"/>
          <w:bCs/>
          <w:sz w:val="20"/>
          <w:szCs w:val="20"/>
          <w:lang w:val="uk-UA"/>
        </w:rPr>
        <w:t xml:space="preserve"> </w:t>
      </w:r>
      <w:r w:rsidRPr="00E32BFE">
        <w:rPr>
          <w:rFonts w:ascii="Arial" w:hAnsi="Arial" w:cs="Arial"/>
          <w:bCs/>
          <w:sz w:val="20"/>
          <w:szCs w:val="20"/>
        </w:rPr>
        <w:t>anti</w:t>
      </w:r>
      <w:r w:rsidRPr="007F77F7">
        <w:rPr>
          <w:rFonts w:ascii="Arial" w:hAnsi="Arial" w:cs="Arial"/>
          <w:bCs/>
          <w:sz w:val="20"/>
          <w:szCs w:val="20"/>
          <w:lang w:val="uk-UA"/>
        </w:rPr>
        <w:t>-</w:t>
      </w:r>
      <w:r w:rsidRPr="00E32BFE">
        <w:rPr>
          <w:rFonts w:ascii="Arial" w:hAnsi="Arial" w:cs="Arial"/>
          <w:bCs/>
          <w:sz w:val="20"/>
          <w:szCs w:val="20"/>
        </w:rPr>
        <w:t>rabies</w:t>
      </w:r>
      <w:r w:rsidRPr="007F77F7">
        <w:rPr>
          <w:rFonts w:ascii="Arial" w:hAnsi="Arial" w:cs="Arial"/>
          <w:bCs/>
          <w:sz w:val="20"/>
          <w:szCs w:val="20"/>
          <w:lang w:val="uk-UA"/>
        </w:rPr>
        <w:t xml:space="preserve"> </w:t>
      </w:r>
      <w:r w:rsidRPr="00E32BFE">
        <w:rPr>
          <w:rFonts w:ascii="Arial" w:hAnsi="Arial" w:cs="Arial"/>
          <w:bCs/>
          <w:sz w:val="20"/>
          <w:szCs w:val="20"/>
        </w:rPr>
        <w:t>vaccination</w:t>
      </w:r>
      <w:r w:rsidRPr="007F77F7">
        <w:rPr>
          <w:rFonts w:ascii="Arial" w:hAnsi="Arial" w:cs="Arial"/>
          <w:bCs/>
          <w:sz w:val="20"/>
          <w:szCs w:val="20"/>
          <w:vertAlign w:val="superscript"/>
          <w:lang w:val="uk-UA"/>
        </w:rPr>
        <w:t>(2)</w:t>
      </w:r>
      <w:r w:rsidRPr="007F77F7">
        <w:rPr>
          <w:rFonts w:ascii="Arial" w:hAnsi="Arial" w:cs="Arial"/>
          <w:bCs/>
          <w:sz w:val="20"/>
          <w:szCs w:val="20"/>
          <w:lang w:val="uk-UA"/>
        </w:rPr>
        <w:t xml:space="preserve"> </w:t>
      </w:r>
      <w:r w:rsidRPr="00E32BFE">
        <w:rPr>
          <w:rFonts w:ascii="Arial" w:hAnsi="Arial" w:cs="Arial"/>
          <w:bCs/>
          <w:sz w:val="20"/>
          <w:szCs w:val="20"/>
        </w:rPr>
        <w:t>carried</w:t>
      </w:r>
      <w:r w:rsidRPr="007F77F7">
        <w:rPr>
          <w:rFonts w:ascii="Arial" w:hAnsi="Arial" w:cs="Arial"/>
          <w:bCs/>
          <w:sz w:val="20"/>
          <w:szCs w:val="20"/>
          <w:lang w:val="uk-UA"/>
        </w:rPr>
        <w:t xml:space="preserve"> </w:t>
      </w:r>
      <w:r w:rsidRPr="00E32BFE">
        <w:rPr>
          <w:rFonts w:ascii="Arial" w:hAnsi="Arial" w:cs="Arial"/>
          <w:bCs/>
          <w:sz w:val="20"/>
          <w:szCs w:val="20"/>
        </w:rPr>
        <w:t>out</w:t>
      </w:r>
      <w:r w:rsidRPr="007F77F7">
        <w:rPr>
          <w:rFonts w:ascii="Arial" w:hAnsi="Arial" w:cs="Arial"/>
          <w:bCs/>
          <w:sz w:val="20"/>
          <w:szCs w:val="20"/>
          <w:lang w:val="uk-UA"/>
        </w:rPr>
        <w:t xml:space="preserve"> </w:t>
      </w:r>
      <w:r w:rsidRPr="00E32BFE">
        <w:rPr>
          <w:rFonts w:ascii="Arial" w:hAnsi="Arial" w:cs="Arial"/>
          <w:bCs/>
          <w:sz w:val="20"/>
          <w:szCs w:val="20"/>
        </w:rPr>
        <w:t>in</w:t>
      </w:r>
      <w:r w:rsidRPr="007F77F7">
        <w:rPr>
          <w:rFonts w:ascii="Arial" w:hAnsi="Arial" w:cs="Arial"/>
          <w:bCs/>
          <w:sz w:val="20"/>
          <w:szCs w:val="20"/>
          <w:lang w:val="uk-UA"/>
        </w:rPr>
        <w:t xml:space="preserve"> </w:t>
      </w:r>
      <w:r w:rsidRPr="00E32BFE">
        <w:rPr>
          <w:rFonts w:ascii="Arial" w:hAnsi="Arial" w:cs="Arial"/>
          <w:bCs/>
          <w:sz w:val="20"/>
          <w:szCs w:val="20"/>
        </w:rPr>
        <w:t>accordance</w:t>
      </w:r>
      <w:r w:rsidRPr="007F77F7">
        <w:rPr>
          <w:rFonts w:ascii="Arial" w:hAnsi="Arial" w:cs="Arial"/>
          <w:bCs/>
          <w:sz w:val="20"/>
          <w:szCs w:val="20"/>
          <w:lang w:val="uk-UA"/>
        </w:rPr>
        <w:t xml:space="preserve"> </w:t>
      </w:r>
      <w:r w:rsidRPr="00E32BFE">
        <w:rPr>
          <w:rFonts w:ascii="Arial" w:hAnsi="Arial" w:cs="Arial"/>
          <w:bCs/>
          <w:sz w:val="20"/>
          <w:szCs w:val="20"/>
        </w:rPr>
        <w:t>with</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validity</w:t>
      </w:r>
      <w:r w:rsidRPr="007F77F7">
        <w:rPr>
          <w:rFonts w:ascii="Arial" w:hAnsi="Arial" w:cs="Arial"/>
          <w:bCs/>
          <w:sz w:val="20"/>
          <w:szCs w:val="20"/>
          <w:lang w:val="uk-UA"/>
        </w:rPr>
        <w:t xml:space="preserve"> </w:t>
      </w:r>
      <w:r w:rsidRPr="00E32BFE">
        <w:rPr>
          <w:rFonts w:ascii="Arial" w:hAnsi="Arial" w:cs="Arial"/>
          <w:bCs/>
          <w:sz w:val="20"/>
          <w:szCs w:val="20"/>
        </w:rPr>
        <w:t>requirements</w:t>
      </w:r>
      <w:r w:rsidRPr="007F77F7">
        <w:rPr>
          <w:rFonts w:ascii="Arial" w:hAnsi="Arial" w:cs="Arial"/>
          <w:bCs/>
          <w:sz w:val="20"/>
          <w:szCs w:val="20"/>
          <w:lang w:val="uk-UA"/>
        </w:rPr>
        <w:t xml:space="preserve"> </w:t>
      </w:r>
      <w:r w:rsidRPr="00E32BFE">
        <w:rPr>
          <w:rFonts w:ascii="Arial" w:hAnsi="Arial" w:cs="Arial"/>
          <w:bCs/>
          <w:sz w:val="20"/>
          <w:szCs w:val="20"/>
        </w:rPr>
        <w:t>set</w:t>
      </w:r>
      <w:r w:rsidRPr="007F77F7">
        <w:rPr>
          <w:rFonts w:ascii="Arial" w:hAnsi="Arial" w:cs="Arial"/>
          <w:bCs/>
          <w:sz w:val="20"/>
          <w:szCs w:val="20"/>
          <w:lang w:val="uk-UA"/>
        </w:rPr>
        <w:t xml:space="preserve"> </w:t>
      </w:r>
      <w:r w:rsidRPr="00E32BFE">
        <w:rPr>
          <w:rFonts w:ascii="Arial" w:hAnsi="Arial" w:cs="Arial"/>
          <w:bCs/>
          <w:sz w:val="20"/>
          <w:szCs w:val="20"/>
        </w:rPr>
        <w:t>out</w:t>
      </w:r>
      <w:r w:rsidRPr="007F77F7">
        <w:rPr>
          <w:rFonts w:ascii="Arial" w:hAnsi="Arial" w:cs="Arial"/>
          <w:bCs/>
          <w:sz w:val="20"/>
          <w:szCs w:val="20"/>
          <w:lang w:val="uk-UA"/>
        </w:rPr>
        <w:t xml:space="preserve"> </w:t>
      </w:r>
      <w:r w:rsidRPr="00E32BFE">
        <w:rPr>
          <w:rFonts w:ascii="Arial" w:hAnsi="Arial" w:cs="Arial"/>
          <w:bCs/>
          <w:sz w:val="20"/>
          <w:szCs w:val="20"/>
        </w:rPr>
        <w:t>in</w:t>
      </w:r>
      <w:r w:rsidRPr="007F77F7">
        <w:rPr>
          <w:rFonts w:ascii="Arial" w:hAnsi="Arial" w:cs="Arial"/>
          <w:bCs/>
          <w:sz w:val="20"/>
          <w:szCs w:val="20"/>
          <w:lang w:val="uk-UA"/>
        </w:rPr>
        <w:t xml:space="preserve"> </w:t>
      </w:r>
      <w:r w:rsidRPr="00E32BFE">
        <w:rPr>
          <w:rFonts w:ascii="Arial" w:hAnsi="Arial" w:cs="Arial"/>
          <w:bCs/>
          <w:sz w:val="20"/>
          <w:szCs w:val="20"/>
        </w:rPr>
        <w:t>Annex</w:t>
      </w:r>
      <w:r w:rsidRPr="007F77F7">
        <w:rPr>
          <w:rFonts w:ascii="Arial" w:hAnsi="Arial" w:cs="Arial"/>
          <w:bCs/>
          <w:sz w:val="20"/>
          <w:szCs w:val="20"/>
          <w:lang w:val="uk-UA"/>
        </w:rPr>
        <w:t xml:space="preserve"> 3 </w:t>
      </w:r>
      <w:r w:rsidRPr="00E32BFE">
        <w:rPr>
          <w:rFonts w:ascii="Arial" w:hAnsi="Arial" w:cs="Arial"/>
          <w:bCs/>
          <w:sz w:val="20"/>
          <w:szCs w:val="20"/>
        </w:rPr>
        <w:t>to</w:t>
      </w:r>
      <w:r w:rsidRPr="007F77F7">
        <w:rPr>
          <w:rFonts w:ascii="Arial" w:hAnsi="Arial" w:cs="Arial"/>
          <w:bCs/>
          <w:sz w:val="20"/>
          <w:szCs w:val="20"/>
          <w:lang w:val="uk-UA"/>
        </w:rPr>
        <w:t xml:space="preserve"> </w:t>
      </w:r>
      <w:r w:rsidRPr="00E32BFE">
        <w:rPr>
          <w:rFonts w:ascii="Arial" w:hAnsi="Arial" w:cs="Arial"/>
          <w:bCs/>
          <w:sz w:val="20"/>
          <w:szCs w:val="20"/>
        </w:rPr>
        <w:t>Regulation</w:t>
      </w:r>
      <w:r w:rsidRPr="007F77F7">
        <w:rPr>
          <w:rFonts w:ascii="Arial" w:hAnsi="Arial" w:cs="Arial"/>
          <w:bCs/>
          <w:sz w:val="20"/>
          <w:szCs w:val="20"/>
          <w:lang w:val="uk-UA"/>
        </w:rPr>
        <w:t xml:space="preserve"> (</w:t>
      </w:r>
      <w:r w:rsidRPr="00E32BFE">
        <w:rPr>
          <w:rFonts w:ascii="Arial" w:hAnsi="Arial" w:cs="Arial"/>
          <w:bCs/>
          <w:sz w:val="20"/>
          <w:szCs w:val="20"/>
        </w:rPr>
        <w:t>EU</w:t>
      </w:r>
      <w:r w:rsidRPr="007F77F7">
        <w:rPr>
          <w:rFonts w:ascii="Arial" w:hAnsi="Arial" w:cs="Arial"/>
          <w:bCs/>
          <w:sz w:val="20"/>
          <w:szCs w:val="20"/>
          <w:lang w:val="uk-UA"/>
        </w:rPr>
        <w:t xml:space="preserve">) </w:t>
      </w:r>
      <w:r w:rsidRPr="00E32BFE">
        <w:rPr>
          <w:rFonts w:ascii="Arial" w:hAnsi="Arial" w:cs="Arial"/>
          <w:bCs/>
          <w:sz w:val="20"/>
          <w:szCs w:val="20"/>
        </w:rPr>
        <w:t>No</w:t>
      </w:r>
      <w:r w:rsidRPr="007F77F7">
        <w:rPr>
          <w:rFonts w:ascii="Arial" w:hAnsi="Arial" w:cs="Arial"/>
          <w:bCs/>
          <w:sz w:val="20"/>
          <w:szCs w:val="20"/>
          <w:lang w:val="uk-UA"/>
        </w:rPr>
        <w:t xml:space="preserve"> 576/2013, </w:t>
      </w:r>
      <w:r w:rsidRPr="00E32BFE">
        <w:rPr>
          <w:rFonts w:ascii="Arial" w:hAnsi="Arial" w:cs="Arial"/>
          <w:bCs/>
          <w:sz w:val="20"/>
          <w:szCs w:val="20"/>
        </w:rPr>
        <w:t>and</w:t>
      </w:r>
      <w:r w:rsidRPr="007F77F7">
        <w:rPr>
          <w:rFonts w:ascii="Arial" w:hAnsi="Arial" w:cs="Arial"/>
          <w:bCs/>
          <w:sz w:val="20"/>
          <w:szCs w:val="20"/>
          <w:lang w:val="uk-UA"/>
        </w:rPr>
        <w:t xml:space="preserve"> </w:t>
      </w:r>
      <w:r w:rsidRPr="00E32BFE">
        <w:rPr>
          <w:rFonts w:ascii="Arial" w:hAnsi="Arial" w:cs="Arial"/>
          <w:bCs/>
          <w:sz w:val="20"/>
          <w:szCs w:val="20"/>
        </w:rPr>
        <w:t>any</w:t>
      </w:r>
      <w:r w:rsidRPr="007F77F7">
        <w:rPr>
          <w:rFonts w:ascii="Arial" w:hAnsi="Arial" w:cs="Arial"/>
          <w:bCs/>
          <w:sz w:val="20"/>
          <w:szCs w:val="20"/>
          <w:lang w:val="uk-UA"/>
        </w:rPr>
        <w:t xml:space="preserve"> </w:t>
      </w:r>
      <w:r w:rsidRPr="00E32BFE">
        <w:rPr>
          <w:rFonts w:ascii="Arial" w:hAnsi="Arial" w:cs="Arial"/>
          <w:bCs/>
          <w:sz w:val="20"/>
          <w:szCs w:val="20"/>
        </w:rPr>
        <w:t>subsequent</w:t>
      </w:r>
      <w:r w:rsidRPr="007F77F7">
        <w:rPr>
          <w:rFonts w:ascii="Arial" w:hAnsi="Arial" w:cs="Arial"/>
          <w:bCs/>
          <w:sz w:val="20"/>
          <w:szCs w:val="20"/>
          <w:lang w:val="uk-UA"/>
        </w:rPr>
        <w:t xml:space="preserve"> </w:t>
      </w:r>
      <w:r w:rsidRPr="00E32BFE">
        <w:rPr>
          <w:rFonts w:ascii="Arial" w:hAnsi="Arial" w:cs="Arial"/>
          <w:bCs/>
          <w:sz w:val="20"/>
          <w:szCs w:val="20"/>
        </w:rPr>
        <w:t>revaccination</w:t>
      </w:r>
      <w:r w:rsidRPr="007F77F7">
        <w:rPr>
          <w:rFonts w:ascii="Arial" w:hAnsi="Arial" w:cs="Arial"/>
          <w:bCs/>
          <w:sz w:val="20"/>
          <w:szCs w:val="20"/>
          <w:lang w:val="uk-UA"/>
        </w:rPr>
        <w:t xml:space="preserve"> </w:t>
      </w:r>
      <w:r w:rsidRPr="00E32BFE">
        <w:rPr>
          <w:rFonts w:ascii="Arial" w:hAnsi="Arial" w:cs="Arial"/>
          <w:bCs/>
          <w:sz w:val="20"/>
          <w:szCs w:val="20"/>
        </w:rPr>
        <w:t>was</w:t>
      </w:r>
      <w:r w:rsidRPr="007F77F7">
        <w:rPr>
          <w:rFonts w:ascii="Arial" w:hAnsi="Arial" w:cs="Arial"/>
          <w:bCs/>
          <w:sz w:val="20"/>
          <w:szCs w:val="20"/>
          <w:lang w:val="uk-UA"/>
        </w:rPr>
        <w:t xml:space="preserve"> </w:t>
      </w:r>
      <w:r w:rsidRPr="00E32BFE">
        <w:rPr>
          <w:rFonts w:ascii="Arial" w:hAnsi="Arial" w:cs="Arial"/>
          <w:bCs/>
          <w:sz w:val="20"/>
          <w:szCs w:val="20"/>
        </w:rPr>
        <w:t>carried</w:t>
      </w:r>
      <w:r w:rsidRPr="007F77F7">
        <w:rPr>
          <w:rFonts w:ascii="Arial" w:hAnsi="Arial" w:cs="Arial"/>
          <w:bCs/>
          <w:sz w:val="20"/>
          <w:szCs w:val="20"/>
          <w:lang w:val="uk-UA"/>
        </w:rPr>
        <w:t xml:space="preserve"> </w:t>
      </w:r>
      <w:r w:rsidRPr="00E32BFE">
        <w:rPr>
          <w:rFonts w:ascii="Arial" w:hAnsi="Arial" w:cs="Arial"/>
          <w:bCs/>
          <w:sz w:val="20"/>
          <w:szCs w:val="20"/>
        </w:rPr>
        <w:t>out</w:t>
      </w:r>
      <w:r w:rsidRPr="007F77F7">
        <w:rPr>
          <w:rFonts w:ascii="Arial" w:hAnsi="Arial" w:cs="Arial"/>
          <w:bCs/>
          <w:sz w:val="20"/>
          <w:szCs w:val="20"/>
          <w:lang w:val="uk-UA"/>
        </w:rPr>
        <w:t xml:space="preserve"> </w:t>
      </w:r>
      <w:r w:rsidRPr="00E32BFE">
        <w:rPr>
          <w:rFonts w:ascii="Arial" w:hAnsi="Arial" w:cs="Arial"/>
          <w:bCs/>
          <w:sz w:val="20"/>
          <w:szCs w:val="20"/>
        </w:rPr>
        <w:t>within</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period</w:t>
      </w:r>
      <w:r w:rsidRPr="007F77F7">
        <w:rPr>
          <w:rFonts w:ascii="Arial" w:hAnsi="Arial" w:cs="Arial"/>
          <w:bCs/>
          <w:sz w:val="20"/>
          <w:szCs w:val="20"/>
          <w:lang w:val="uk-UA"/>
        </w:rPr>
        <w:t xml:space="preserve"> </w:t>
      </w:r>
      <w:r w:rsidRPr="00E32BFE">
        <w:rPr>
          <w:rFonts w:ascii="Arial" w:hAnsi="Arial" w:cs="Arial"/>
          <w:bCs/>
          <w:sz w:val="20"/>
          <w:szCs w:val="20"/>
        </w:rPr>
        <w:t>of</w:t>
      </w:r>
      <w:r w:rsidRPr="007F77F7">
        <w:rPr>
          <w:rFonts w:ascii="Arial" w:hAnsi="Arial" w:cs="Arial"/>
          <w:bCs/>
          <w:sz w:val="20"/>
          <w:szCs w:val="20"/>
          <w:lang w:val="uk-UA"/>
        </w:rPr>
        <w:t xml:space="preserve"> </w:t>
      </w:r>
      <w:r w:rsidRPr="00E32BFE">
        <w:rPr>
          <w:rFonts w:ascii="Arial" w:hAnsi="Arial" w:cs="Arial"/>
          <w:bCs/>
          <w:sz w:val="20"/>
          <w:szCs w:val="20"/>
        </w:rPr>
        <w:t>validity</w:t>
      </w:r>
      <w:r w:rsidRPr="007F77F7">
        <w:rPr>
          <w:rFonts w:ascii="Arial" w:hAnsi="Arial" w:cs="Arial"/>
          <w:bCs/>
          <w:sz w:val="20"/>
          <w:szCs w:val="20"/>
          <w:lang w:val="uk-UA"/>
        </w:rPr>
        <w:t xml:space="preserve"> </w:t>
      </w:r>
      <w:r w:rsidRPr="00E32BFE">
        <w:rPr>
          <w:rFonts w:ascii="Arial" w:hAnsi="Arial" w:cs="Arial"/>
          <w:bCs/>
          <w:sz w:val="20"/>
          <w:szCs w:val="20"/>
        </w:rPr>
        <w:t>of</w:t>
      </w:r>
      <w:r w:rsidRPr="007F77F7">
        <w:rPr>
          <w:rFonts w:ascii="Arial" w:hAnsi="Arial" w:cs="Arial"/>
          <w:bCs/>
          <w:sz w:val="20"/>
          <w:szCs w:val="20"/>
          <w:lang w:val="uk-UA"/>
        </w:rPr>
        <w:t xml:space="preserve"> </w:t>
      </w:r>
      <w:r w:rsidRPr="00E32BFE">
        <w:rPr>
          <w:rFonts w:ascii="Arial" w:hAnsi="Arial" w:cs="Arial"/>
          <w:bCs/>
          <w:sz w:val="20"/>
          <w:szCs w:val="20"/>
        </w:rPr>
        <w:t>the</w:t>
      </w:r>
      <w:r w:rsidRPr="007F77F7">
        <w:rPr>
          <w:rFonts w:ascii="Arial" w:hAnsi="Arial" w:cs="Arial"/>
          <w:bCs/>
          <w:sz w:val="20"/>
          <w:szCs w:val="20"/>
          <w:lang w:val="uk-UA"/>
        </w:rPr>
        <w:t xml:space="preserve"> </w:t>
      </w:r>
      <w:r w:rsidRPr="00E32BFE">
        <w:rPr>
          <w:rFonts w:ascii="Arial" w:hAnsi="Arial" w:cs="Arial"/>
          <w:bCs/>
          <w:sz w:val="20"/>
          <w:szCs w:val="20"/>
        </w:rPr>
        <w:t>preceding</w:t>
      </w:r>
      <w:r w:rsidRPr="007F77F7">
        <w:rPr>
          <w:rFonts w:ascii="Arial" w:hAnsi="Arial" w:cs="Arial"/>
          <w:bCs/>
          <w:sz w:val="20"/>
          <w:szCs w:val="20"/>
          <w:lang w:val="uk-UA"/>
        </w:rPr>
        <w:t xml:space="preserve"> </w:t>
      </w:r>
      <w:r w:rsidRPr="00E32BFE">
        <w:rPr>
          <w:rFonts w:ascii="Arial" w:hAnsi="Arial" w:cs="Arial"/>
          <w:bCs/>
          <w:sz w:val="20"/>
          <w:szCs w:val="20"/>
        </w:rPr>
        <w:t>vaccination</w:t>
      </w:r>
      <w:r w:rsidRPr="007F77F7">
        <w:rPr>
          <w:rFonts w:ascii="Arial" w:hAnsi="Arial" w:cs="Arial"/>
          <w:bCs/>
          <w:sz w:val="20"/>
          <w:szCs w:val="20"/>
          <w:vertAlign w:val="superscript"/>
          <w:lang w:val="uk-UA"/>
        </w:rPr>
        <w:t>(3)</w:t>
      </w:r>
      <w:r w:rsidRPr="007F77F7">
        <w:rPr>
          <w:rFonts w:ascii="Arial" w:hAnsi="Arial" w:cs="Arial"/>
          <w:bCs/>
          <w:sz w:val="20"/>
          <w:szCs w:val="20"/>
          <w:lang w:val="uk-UA"/>
        </w:rPr>
        <w:t xml:space="preserve">, </w:t>
      </w:r>
      <w:r w:rsidRPr="00E32BFE">
        <w:rPr>
          <w:rFonts w:ascii="Arial" w:hAnsi="Arial" w:cs="Arial"/>
          <w:bCs/>
          <w:sz w:val="20"/>
          <w:szCs w:val="20"/>
        </w:rPr>
        <w:t>and</w:t>
      </w:r>
      <w:r w:rsidRPr="007F77F7">
        <w:rPr>
          <w:rFonts w:ascii="Arial" w:hAnsi="Arial" w:cs="Arial"/>
          <w:bCs/>
          <w:sz w:val="20"/>
          <w:szCs w:val="20"/>
          <w:lang w:val="uk-UA"/>
        </w:rPr>
        <w:t>/ мали вік щонайменше 12 тижнів на момент вакцинації проти сказу і щонайменше 21 день минув з моменту завершення первинної вакцинації проти сказу</w:t>
      </w:r>
      <w:r w:rsidRPr="007F77F7">
        <w:rPr>
          <w:rFonts w:ascii="Arial" w:hAnsi="Arial" w:cs="Arial"/>
          <w:bCs/>
          <w:sz w:val="20"/>
          <w:szCs w:val="20"/>
          <w:vertAlign w:val="superscript"/>
          <w:lang w:val="uk-UA"/>
        </w:rPr>
        <w:t>(2)</w:t>
      </w:r>
      <w:r w:rsidRPr="007F77F7">
        <w:rPr>
          <w:rFonts w:ascii="Arial" w:hAnsi="Arial" w:cs="Arial"/>
          <w:bCs/>
          <w:sz w:val="20"/>
          <w:szCs w:val="20"/>
          <w:lang w:val="uk-UA"/>
        </w:rPr>
        <w:t xml:space="preserve">, проведеної </w:t>
      </w:r>
      <w:r w:rsidRPr="0061040F">
        <w:rPr>
          <w:rFonts w:ascii="Arial" w:hAnsi="Arial" w:cs="Arial"/>
          <w:bCs/>
          <w:sz w:val="20"/>
          <w:szCs w:val="20"/>
          <w:lang w:val="uk-UA"/>
        </w:rPr>
        <w:t>відповідно до чинних вимог, встановлених відповідно до Додатка 3 до Регламенту (ЄС) No 576/2013, і будь-яка подальша ревакцинація проводилася протягом періоду дії попередньої вакцинації</w:t>
      </w:r>
      <w:r w:rsidRPr="0061040F">
        <w:rPr>
          <w:rFonts w:ascii="Arial" w:hAnsi="Arial" w:cs="Arial"/>
          <w:bCs/>
          <w:sz w:val="20"/>
          <w:szCs w:val="20"/>
          <w:vertAlign w:val="superscript"/>
          <w:lang w:val="uk-UA"/>
        </w:rPr>
        <w:t>(3)</w:t>
      </w:r>
      <w:r w:rsidRPr="0061040F">
        <w:rPr>
          <w:rFonts w:ascii="Arial" w:hAnsi="Arial" w:cs="Arial"/>
          <w:bCs/>
          <w:sz w:val="20"/>
          <w:szCs w:val="20"/>
          <w:lang w:val="uk-UA"/>
        </w:rPr>
        <w:t>, і</w:t>
      </w:r>
      <w:r w:rsidR="00F63564">
        <w:rPr>
          <w:rFonts w:ascii="Arial" w:hAnsi="Arial" w:cs="Arial"/>
          <w:bCs/>
          <w:sz w:val="20"/>
          <w:szCs w:val="20"/>
          <w:lang w:val="uk-UA"/>
        </w:rPr>
        <w:t xml:space="preserve"> </w:t>
      </w:r>
    </w:p>
    <w:p w14:paraId="162FE5FA" w14:textId="06DD5128" w:rsidR="00276F38" w:rsidRDefault="00E32BFE" w:rsidP="00A61C71">
      <w:pPr>
        <w:pStyle w:val="TableParagraph"/>
        <w:spacing w:before="120"/>
        <w:ind w:left="3686" w:right="-33" w:hanging="1418"/>
        <w:jc w:val="both"/>
        <w:rPr>
          <w:rFonts w:ascii="Arial" w:hAnsi="Arial" w:cs="Arial"/>
          <w:bCs/>
          <w:sz w:val="20"/>
          <w:szCs w:val="20"/>
          <w:lang w:val="uk-UA"/>
        </w:rPr>
      </w:pPr>
      <w:r w:rsidRPr="00F63564">
        <w:rPr>
          <w:rFonts w:ascii="Arial" w:hAnsi="Arial" w:cs="Arial"/>
          <w:bCs/>
          <w:sz w:val="20"/>
          <w:szCs w:val="20"/>
          <w:vertAlign w:val="superscript"/>
          <w:lang w:val="uk-UA"/>
        </w:rPr>
        <w:t>(1)</w:t>
      </w:r>
      <w:r w:rsidRPr="00E32BFE">
        <w:rPr>
          <w:rFonts w:ascii="Arial" w:hAnsi="Arial" w:cs="Arial"/>
          <w:bCs/>
          <w:sz w:val="20"/>
          <w:szCs w:val="20"/>
        </w:rPr>
        <w:t>either</w:t>
      </w:r>
      <w:r w:rsidRPr="00F63564">
        <w:rPr>
          <w:rFonts w:ascii="Arial" w:hAnsi="Arial" w:cs="Arial"/>
          <w:bCs/>
          <w:sz w:val="20"/>
          <w:szCs w:val="20"/>
          <w:lang w:val="uk-UA"/>
        </w:rPr>
        <w:t>/або</w:t>
      </w:r>
      <w:r w:rsidR="00F63564">
        <w:rPr>
          <w:rFonts w:ascii="Arial" w:hAnsi="Arial" w:cs="Arial"/>
          <w:bCs/>
          <w:sz w:val="20"/>
          <w:szCs w:val="20"/>
          <w:lang w:val="uk-UA"/>
        </w:rPr>
        <w:tab/>
      </w:r>
      <w:r w:rsidRPr="00F63564">
        <w:rPr>
          <w:rFonts w:ascii="Arial" w:hAnsi="Arial" w:cs="Arial"/>
          <w:bCs/>
          <w:sz w:val="20"/>
          <w:szCs w:val="20"/>
          <w:lang w:val="uk-UA"/>
        </w:rPr>
        <w:t>[</w:t>
      </w:r>
      <w:r w:rsidRPr="00E32BFE">
        <w:rPr>
          <w:rFonts w:ascii="Arial" w:hAnsi="Arial" w:cs="Arial"/>
          <w:bCs/>
          <w:sz w:val="20"/>
          <w:szCs w:val="20"/>
        </w:rPr>
        <w:t>they</w:t>
      </w:r>
      <w:r w:rsidRPr="00F63564">
        <w:rPr>
          <w:rFonts w:ascii="Arial" w:hAnsi="Arial" w:cs="Arial"/>
          <w:bCs/>
          <w:sz w:val="20"/>
          <w:szCs w:val="20"/>
          <w:lang w:val="uk-UA"/>
        </w:rPr>
        <w:t xml:space="preserve"> </w:t>
      </w:r>
      <w:r w:rsidRPr="00E32BFE">
        <w:rPr>
          <w:rFonts w:ascii="Arial" w:hAnsi="Arial" w:cs="Arial"/>
          <w:bCs/>
          <w:sz w:val="20"/>
          <w:szCs w:val="20"/>
        </w:rPr>
        <w:t>come</w:t>
      </w:r>
      <w:r w:rsidRPr="00F63564">
        <w:rPr>
          <w:rFonts w:ascii="Arial" w:hAnsi="Arial" w:cs="Arial"/>
          <w:bCs/>
          <w:sz w:val="20"/>
          <w:szCs w:val="20"/>
          <w:lang w:val="uk-UA"/>
        </w:rPr>
        <w:t xml:space="preserve"> </w:t>
      </w:r>
      <w:r w:rsidRPr="00E32BFE">
        <w:rPr>
          <w:rFonts w:ascii="Arial" w:hAnsi="Arial" w:cs="Arial"/>
          <w:bCs/>
          <w:sz w:val="20"/>
          <w:szCs w:val="20"/>
        </w:rPr>
        <w:t>from</w:t>
      </w:r>
      <w:r w:rsidRPr="00F63564">
        <w:rPr>
          <w:rFonts w:ascii="Arial" w:hAnsi="Arial" w:cs="Arial"/>
          <w:bCs/>
          <w:sz w:val="20"/>
          <w:szCs w:val="20"/>
          <w:lang w:val="uk-UA"/>
        </w:rPr>
        <w:t xml:space="preserve">, </w:t>
      </w:r>
      <w:r w:rsidRPr="00E32BFE">
        <w:rPr>
          <w:rFonts w:ascii="Arial" w:hAnsi="Arial" w:cs="Arial"/>
          <w:bCs/>
          <w:sz w:val="20"/>
          <w:szCs w:val="20"/>
        </w:rPr>
        <w:t>and</w:t>
      </w:r>
      <w:r w:rsidRPr="00F63564">
        <w:rPr>
          <w:rFonts w:ascii="Arial" w:hAnsi="Arial" w:cs="Arial"/>
          <w:bCs/>
          <w:sz w:val="20"/>
          <w:szCs w:val="20"/>
          <w:lang w:val="uk-UA"/>
        </w:rPr>
        <w:t xml:space="preserve"> </w:t>
      </w:r>
      <w:r w:rsidRPr="00E32BFE">
        <w:rPr>
          <w:rFonts w:ascii="Arial" w:hAnsi="Arial" w:cs="Arial"/>
          <w:bCs/>
          <w:sz w:val="20"/>
          <w:szCs w:val="20"/>
        </w:rPr>
        <w:t>in</w:t>
      </w:r>
      <w:r w:rsidRPr="00F63564">
        <w:rPr>
          <w:rFonts w:ascii="Arial" w:hAnsi="Arial" w:cs="Arial"/>
          <w:bCs/>
          <w:sz w:val="20"/>
          <w:szCs w:val="20"/>
          <w:lang w:val="uk-UA"/>
        </w:rPr>
        <w:t xml:space="preserve"> </w:t>
      </w:r>
      <w:r w:rsidRPr="00E32BFE">
        <w:rPr>
          <w:rFonts w:ascii="Arial" w:hAnsi="Arial" w:cs="Arial"/>
          <w:bCs/>
          <w:sz w:val="20"/>
          <w:szCs w:val="20"/>
        </w:rPr>
        <w:t>case</w:t>
      </w:r>
      <w:r w:rsidRPr="00F63564">
        <w:rPr>
          <w:rFonts w:ascii="Arial" w:hAnsi="Arial" w:cs="Arial"/>
          <w:bCs/>
          <w:sz w:val="20"/>
          <w:szCs w:val="20"/>
          <w:lang w:val="uk-UA"/>
        </w:rPr>
        <w:t xml:space="preserve"> </w:t>
      </w:r>
      <w:r w:rsidRPr="00E32BFE">
        <w:rPr>
          <w:rFonts w:ascii="Arial" w:hAnsi="Arial" w:cs="Arial"/>
          <w:bCs/>
          <w:sz w:val="20"/>
          <w:szCs w:val="20"/>
        </w:rPr>
        <w:t>of</w:t>
      </w:r>
      <w:r w:rsidRPr="00F63564">
        <w:rPr>
          <w:rFonts w:ascii="Arial" w:hAnsi="Arial" w:cs="Arial"/>
          <w:bCs/>
          <w:sz w:val="20"/>
          <w:szCs w:val="20"/>
          <w:lang w:val="uk-UA"/>
        </w:rPr>
        <w:t xml:space="preserve"> </w:t>
      </w:r>
      <w:r w:rsidRPr="00E32BFE">
        <w:rPr>
          <w:rFonts w:ascii="Arial" w:hAnsi="Arial" w:cs="Arial"/>
          <w:bCs/>
          <w:sz w:val="20"/>
          <w:szCs w:val="20"/>
        </w:rPr>
        <w:t>transit</w:t>
      </w:r>
      <w:r w:rsidRPr="00F63564">
        <w:rPr>
          <w:rFonts w:ascii="Arial" w:hAnsi="Arial" w:cs="Arial"/>
          <w:bCs/>
          <w:sz w:val="20"/>
          <w:szCs w:val="20"/>
          <w:lang w:val="uk-UA"/>
        </w:rPr>
        <w:t xml:space="preserve"> </w:t>
      </w:r>
      <w:r w:rsidRPr="00E32BFE">
        <w:rPr>
          <w:rFonts w:ascii="Arial" w:hAnsi="Arial" w:cs="Arial"/>
          <w:bCs/>
          <w:sz w:val="20"/>
          <w:szCs w:val="20"/>
        </w:rPr>
        <w:t>are</w:t>
      </w:r>
      <w:r w:rsidRPr="00F63564">
        <w:rPr>
          <w:rFonts w:ascii="Arial" w:hAnsi="Arial" w:cs="Arial"/>
          <w:bCs/>
          <w:sz w:val="20"/>
          <w:szCs w:val="20"/>
          <w:lang w:val="uk-UA"/>
        </w:rPr>
        <w:t xml:space="preserve"> </w:t>
      </w:r>
      <w:r w:rsidRPr="00E32BFE">
        <w:rPr>
          <w:rFonts w:ascii="Arial" w:hAnsi="Arial" w:cs="Arial"/>
          <w:bCs/>
          <w:sz w:val="20"/>
          <w:szCs w:val="20"/>
        </w:rPr>
        <w:t>scheduled</w:t>
      </w:r>
      <w:r w:rsidRPr="00F63564">
        <w:rPr>
          <w:rFonts w:ascii="Arial" w:hAnsi="Arial" w:cs="Arial"/>
          <w:bCs/>
          <w:sz w:val="20"/>
          <w:szCs w:val="20"/>
          <w:lang w:val="uk-UA"/>
        </w:rPr>
        <w:t xml:space="preserve"> </w:t>
      </w:r>
      <w:r w:rsidRPr="00E32BFE">
        <w:rPr>
          <w:rFonts w:ascii="Arial" w:hAnsi="Arial" w:cs="Arial"/>
          <w:bCs/>
          <w:sz w:val="20"/>
          <w:szCs w:val="20"/>
        </w:rPr>
        <w:t>to</w:t>
      </w:r>
      <w:r w:rsidRPr="00F63564">
        <w:rPr>
          <w:rFonts w:ascii="Arial" w:hAnsi="Arial" w:cs="Arial"/>
          <w:bCs/>
          <w:sz w:val="20"/>
          <w:szCs w:val="20"/>
          <w:lang w:val="uk-UA"/>
        </w:rPr>
        <w:t xml:space="preserve"> </w:t>
      </w:r>
      <w:r w:rsidRPr="00E32BFE">
        <w:rPr>
          <w:rFonts w:ascii="Arial" w:hAnsi="Arial" w:cs="Arial"/>
          <w:bCs/>
          <w:sz w:val="20"/>
          <w:szCs w:val="20"/>
        </w:rPr>
        <w:t>transit</w:t>
      </w:r>
      <w:r w:rsidRPr="00F63564">
        <w:rPr>
          <w:rFonts w:ascii="Arial" w:hAnsi="Arial" w:cs="Arial"/>
          <w:bCs/>
          <w:sz w:val="20"/>
          <w:szCs w:val="20"/>
          <w:lang w:val="uk-UA"/>
        </w:rPr>
        <w:t xml:space="preserve"> </w:t>
      </w:r>
      <w:r w:rsidRPr="00E32BFE">
        <w:rPr>
          <w:rFonts w:ascii="Arial" w:hAnsi="Arial" w:cs="Arial"/>
          <w:bCs/>
          <w:sz w:val="20"/>
          <w:szCs w:val="20"/>
        </w:rPr>
        <w:t>through</w:t>
      </w:r>
      <w:r w:rsidRPr="00F63564">
        <w:rPr>
          <w:rFonts w:ascii="Arial" w:hAnsi="Arial" w:cs="Arial"/>
          <w:bCs/>
          <w:sz w:val="20"/>
          <w:szCs w:val="20"/>
          <w:lang w:val="uk-UA"/>
        </w:rPr>
        <w:t xml:space="preserve">, </w:t>
      </w:r>
      <w:r w:rsidRPr="00E32BFE">
        <w:rPr>
          <w:rFonts w:ascii="Arial" w:hAnsi="Arial" w:cs="Arial"/>
          <w:bCs/>
          <w:sz w:val="20"/>
          <w:szCs w:val="20"/>
        </w:rPr>
        <w:t>a</w:t>
      </w:r>
      <w:r w:rsidRPr="00F63564">
        <w:rPr>
          <w:rFonts w:ascii="Arial" w:hAnsi="Arial" w:cs="Arial"/>
          <w:bCs/>
          <w:sz w:val="20"/>
          <w:szCs w:val="20"/>
          <w:lang w:val="uk-UA"/>
        </w:rPr>
        <w:t xml:space="preserve"> </w:t>
      </w:r>
      <w:r w:rsidRPr="00E32BFE">
        <w:rPr>
          <w:rFonts w:ascii="Arial" w:hAnsi="Arial" w:cs="Arial"/>
          <w:bCs/>
          <w:sz w:val="20"/>
          <w:szCs w:val="20"/>
        </w:rPr>
        <w:t>territory</w:t>
      </w:r>
      <w:r w:rsidRPr="00F63564">
        <w:rPr>
          <w:rFonts w:ascii="Arial" w:hAnsi="Arial" w:cs="Arial"/>
          <w:bCs/>
          <w:sz w:val="20"/>
          <w:szCs w:val="20"/>
          <w:lang w:val="uk-UA"/>
        </w:rPr>
        <w:t xml:space="preserve"> </w:t>
      </w:r>
      <w:r w:rsidRPr="00E32BFE">
        <w:rPr>
          <w:rFonts w:ascii="Arial" w:hAnsi="Arial" w:cs="Arial"/>
          <w:bCs/>
          <w:sz w:val="20"/>
          <w:szCs w:val="20"/>
        </w:rPr>
        <w:t>or</w:t>
      </w:r>
      <w:r w:rsidRPr="00F63564">
        <w:rPr>
          <w:rFonts w:ascii="Arial" w:hAnsi="Arial" w:cs="Arial"/>
          <w:bCs/>
          <w:sz w:val="20"/>
          <w:szCs w:val="20"/>
          <w:lang w:val="uk-UA"/>
        </w:rPr>
        <w:t xml:space="preserve"> </w:t>
      </w:r>
      <w:r w:rsidRPr="00E32BFE">
        <w:rPr>
          <w:rFonts w:ascii="Arial" w:hAnsi="Arial" w:cs="Arial"/>
          <w:bCs/>
          <w:sz w:val="20"/>
          <w:szCs w:val="20"/>
        </w:rPr>
        <w:t>third</w:t>
      </w:r>
      <w:r w:rsidRPr="00F63564">
        <w:rPr>
          <w:rFonts w:ascii="Arial" w:hAnsi="Arial" w:cs="Arial"/>
          <w:bCs/>
          <w:sz w:val="20"/>
          <w:szCs w:val="20"/>
          <w:lang w:val="uk-UA"/>
        </w:rPr>
        <w:t xml:space="preserve"> </w:t>
      </w:r>
      <w:r w:rsidRPr="00E32BFE">
        <w:rPr>
          <w:rFonts w:ascii="Arial" w:hAnsi="Arial" w:cs="Arial"/>
          <w:bCs/>
          <w:sz w:val="20"/>
          <w:szCs w:val="20"/>
        </w:rPr>
        <w:t>country</w:t>
      </w:r>
      <w:r w:rsidRPr="00F63564">
        <w:rPr>
          <w:rFonts w:ascii="Arial" w:hAnsi="Arial" w:cs="Arial"/>
          <w:bCs/>
          <w:sz w:val="20"/>
          <w:szCs w:val="20"/>
          <w:lang w:val="uk-UA"/>
        </w:rPr>
        <w:t xml:space="preserve"> </w:t>
      </w:r>
      <w:r w:rsidRPr="00E32BFE">
        <w:rPr>
          <w:rFonts w:ascii="Arial" w:hAnsi="Arial" w:cs="Arial"/>
          <w:bCs/>
          <w:sz w:val="20"/>
          <w:szCs w:val="20"/>
        </w:rPr>
        <w:t>listed</w:t>
      </w:r>
      <w:r w:rsidRPr="00F63564">
        <w:rPr>
          <w:rFonts w:ascii="Arial" w:hAnsi="Arial" w:cs="Arial"/>
          <w:bCs/>
          <w:sz w:val="20"/>
          <w:szCs w:val="20"/>
          <w:lang w:val="uk-UA"/>
        </w:rPr>
        <w:t xml:space="preserve"> </w:t>
      </w:r>
      <w:r w:rsidRPr="00E32BFE">
        <w:rPr>
          <w:rFonts w:ascii="Arial" w:hAnsi="Arial" w:cs="Arial"/>
          <w:bCs/>
          <w:sz w:val="20"/>
          <w:szCs w:val="20"/>
        </w:rPr>
        <w:t>in</w:t>
      </w:r>
      <w:r w:rsidRPr="00F63564">
        <w:rPr>
          <w:rFonts w:ascii="Arial" w:hAnsi="Arial" w:cs="Arial"/>
          <w:bCs/>
          <w:sz w:val="20"/>
          <w:szCs w:val="20"/>
          <w:lang w:val="uk-UA"/>
        </w:rPr>
        <w:t xml:space="preserve"> </w:t>
      </w:r>
      <w:r w:rsidRPr="00E32BFE">
        <w:rPr>
          <w:rFonts w:ascii="Arial" w:hAnsi="Arial" w:cs="Arial"/>
          <w:bCs/>
          <w:sz w:val="20"/>
          <w:szCs w:val="20"/>
        </w:rPr>
        <w:t>Annex</w:t>
      </w:r>
      <w:r w:rsidRPr="00F63564">
        <w:rPr>
          <w:rFonts w:ascii="Arial" w:hAnsi="Arial" w:cs="Arial"/>
          <w:bCs/>
          <w:sz w:val="20"/>
          <w:szCs w:val="20"/>
          <w:lang w:val="uk-UA"/>
        </w:rPr>
        <w:t xml:space="preserve"> 2 </w:t>
      </w:r>
      <w:r w:rsidRPr="00E32BFE">
        <w:rPr>
          <w:rFonts w:ascii="Arial" w:hAnsi="Arial" w:cs="Arial"/>
          <w:bCs/>
          <w:sz w:val="20"/>
          <w:szCs w:val="20"/>
        </w:rPr>
        <w:t>to</w:t>
      </w:r>
      <w:r w:rsidRPr="00F63564">
        <w:rPr>
          <w:rFonts w:ascii="Arial" w:hAnsi="Arial" w:cs="Arial"/>
          <w:bCs/>
          <w:sz w:val="20"/>
          <w:szCs w:val="20"/>
          <w:lang w:val="uk-UA"/>
        </w:rPr>
        <w:t xml:space="preserve"> </w:t>
      </w:r>
      <w:r w:rsidRPr="00E32BFE">
        <w:rPr>
          <w:rFonts w:ascii="Arial" w:hAnsi="Arial" w:cs="Arial"/>
          <w:bCs/>
          <w:sz w:val="20"/>
          <w:szCs w:val="20"/>
        </w:rPr>
        <w:t>Commission</w:t>
      </w:r>
      <w:r w:rsidRPr="00F63564">
        <w:rPr>
          <w:rFonts w:ascii="Arial" w:hAnsi="Arial" w:cs="Arial"/>
          <w:bCs/>
          <w:sz w:val="20"/>
          <w:szCs w:val="20"/>
          <w:lang w:val="uk-UA"/>
        </w:rPr>
        <w:t xml:space="preserve"> </w:t>
      </w:r>
      <w:r w:rsidRPr="00E32BFE">
        <w:rPr>
          <w:rFonts w:ascii="Arial" w:hAnsi="Arial" w:cs="Arial"/>
          <w:bCs/>
          <w:sz w:val="20"/>
          <w:szCs w:val="20"/>
        </w:rPr>
        <w:t>Implementing</w:t>
      </w:r>
      <w:r w:rsidRPr="00F63564">
        <w:rPr>
          <w:rFonts w:ascii="Arial" w:hAnsi="Arial" w:cs="Arial"/>
          <w:bCs/>
          <w:sz w:val="20"/>
          <w:szCs w:val="20"/>
          <w:lang w:val="uk-UA"/>
        </w:rPr>
        <w:t xml:space="preserve"> </w:t>
      </w:r>
      <w:r w:rsidR="00276F38">
        <w:rPr>
          <w:rFonts w:ascii="Arial" w:hAnsi="Arial" w:cs="Arial"/>
          <w:bCs/>
          <w:sz w:val="20"/>
          <w:szCs w:val="20"/>
          <w:lang w:val="uk-UA"/>
        </w:rPr>
        <w:br/>
      </w:r>
      <w:r w:rsidRPr="00E32BFE">
        <w:rPr>
          <w:rFonts w:ascii="Arial" w:hAnsi="Arial" w:cs="Arial"/>
          <w:bCs/>
          <w:sz w:val="20"/>
          <w:szCs w:val="20"/>
        </w:rPr>
        <w:t>Regulation</w:t>
      </w:r>
      <w:r w:rsidRPr="00F63564">
        <w:rPr>
          <w:rFonts w:ascii="Arial" w:hAnsi="Arial" w:cs="Arial"/>
          <w:bCs/>
          <w:sz w:val="20"/>
          <w:szCs w:val="20"/>
          <w:lang w:val="uk-UA"/>
        </w:rPr>
        <w:t xml:space="preserve"> (</w:t>
      </w:r>
      <w:r w:rsidRPr="00E32BFE">
        <w:rPr>
          <w:rFonts w:ascii="Arial" w:hAnsi="Arial" w:cs="Arial"/>
          <w:bCs/>
          <w:sz w:val="20"/>
          <w:szCs w:val="20"/>
        </w:rPr>
        <w:t>EU</w:t>
      </w:r>
      <w:r w:rsidRPr="00F63564">
        <w:rPr>
          <w:rFonts w:ascii="Arial" w:hAnsi="Arial" w:cs="Arial"/>
          <w:bCs/>
          <w:sz w:val="20"/>
          <w:szCs w:val="20"/>
          <w:lang w:val="uk-UA"/>
        </w:rPr>
        <w:t xml:space="preserve">) </w:t>
      </w:r>
      <w:r w:rsidRPr="00E32BFE">
        <w:rPr>
          <w:rFonts w:ascii="Arial" w:hAnsi="Arial" w:cs="Arial"/>
          <w:bCs/>
          <w:sz w:val="20"/>
          <w:szCs w:val="20"/>
        </w:rPr>
        <w:t>No</w:t>
      </w:r>
      <w:r w:rsidRPr="00F63564">
        <w:rPr>
          <w:rFonts w:ascii="Arial" w:hAnsi="Arial" w:cs="Arial"/>
          <w:bCs/>
          <w:sz w:val="20"/>
          <w:szCs w:val="20"/>
          <w:lang w:val="uk-UA"/>
        </w:rPr>
        <w:t xml:space="preserve"> 577/2013 </w:t>
      </w:r>
      <w:r w:rsidRPr="00E32BFE">
        <w:rPr>
          <w:rFonts w:ascii="Arial" w:hAnsi="Arial" w:cs="Arial"/>
          <w:bCs/>
          <w:sz w:val="20"/>
          <w:szCs w:val="20"/>
        </w:rPr>
        <w:t>and</w:t>
      </w:r>
      <w:r w:rsidRPr="00F63564">
        <w:rPr>
          <w:rFonts w:ascii="Arial" w:hAnsi="Arial" w:cs="Arial"/>
          <w:bCs/>
          <w:sz w:val="20"/>
          <w:szCs w:val="20"/>
          <w:lang w:val="uk-UA"/>
        </w:rPr>
        <w:t xml:space="preserve"> </w:t>
      </w:r>
      <w:r w:rsidRPr="00E32BFE">
        <w:rPr>
          <w:rFonts w:ascii="Arial" w:hAnsi="Arial" w:cs="Arial"/>
          <w:bCs/>
          <w:sz w:val="20"/>
          <w:szCs w:val="20"/>
        </w:rPr>
        <w:t>details</w:t>
      </w:r>
      <w:r w:rsidRPr="00F63564">
        <w:rPr>
          <w:rFonts w:ascii="Arial" w:hAnsi="Arial" w:cs="Arial"/>
          <w:bCs/>
          <w:sz w:val="20"/>
          <w:szCs w:val="20"/>
          <w:lang w:val="uk-UA"/>
        </w:rPr>
        <w:t xml:space="preserve"> </w:t>
      </w:r>
      <w:r w:rsidRPr="00E32BFE">
        <w:rPr>
          <w:rFonts w:ascii="Arial" w:hAnsi="Arial" w:cs="Arial"/>
          <w:bCs/>
          <w:sz w:val="20"/>
          <w:szCs w:val="20"/>
        </w:rPr>
        <w:t>of</w:t>
      </w:r>
      <w:r w:rsidRPr="00F63564">
        <w:rPr>
          <w:rFonts w:ascii="Arial" w:hAnsi="Arial" w:cs="Arial"/>
          <w:bCs/>
          <w:sz w:val="20"/>
          <w:szCs w:val="20"/>
          <w:lang w:val="uk-UA"/>
        </w:rPr>
        <w:t xml:space="preserve"> </w:t>
      </w:r>
      <w:r w:rsidRPr="00E32BFE">
        <w:rPr>
          <w:rFonts w:ascii="Arial" w:hAnsi="Arial" w:cs="Arial"/>
          <w:bCs/>
          <w:sz w:val="20"/>
          <w:szCs w:val="20"/>
        </w:rPr>
        <w:t>the</w:t>
      </w:r>
      <w:r w:rsidRPr="00F63564">
        <w:rPr>
          <w:rFonts w:ascii="Arial" w:hAnsi="Arial" w:cs="Arial"/>
          <w:bCs/>
          <w:sz w:val="20"/>
          <w:szCs w:val="20"/>
          <w:lang w:val="uk-UA"/>
        </w:rPr>
        <w:t xml:space="preserve"> </w:t>
      </w:r>
      <w:r w:rsidRPr="00E32BFE">
        <w:rPr>
          <w:rFonts w:ascii="Arial" w:hAnsi="Arial" w:cs="Arial"/>
          <w:bCs/>
          <w:sz w:val="20"/>
          <w:szCs w:val="20"/>
        </w:rPr>
        <w:t>current</w:t>
      </w:r>
      <w:r w:rsidRPr="00F63564">
        <w:rPr>
          <w:rFonts w:ascii="Arial" w:hAnsi="Arial" w:cs="Arial"/>
          <w:bCs/>
          <w:sz w:val="20"/>
          <w:szCs w:val="20"/>
          <w:lang w:val="uk-UA"/>
        </w:rPr>
        <w:t xml:space="preserve"> </w:t>
      </w:r>
      <w:r w:rsidRPr="00E32BFE">
        <w:rPr>
          <w:rFonts w:ascii="Arial" w:hAnsi="Arial" w:cs="Arial"/>
          <w:bCs/>
          <w:sz w:val="20"/>
          <w:szCs w:val="20"/>
        </w:rPr>
        <w:t>anti</w:t>
      </w:r>
      <w:r w:rsidRPr="00F63564">
        <w:rPr>
          <w:rFonts w:ascii="Arial" w:hAnsi="Arial" w:cs="Arial"/>
          <w:bCs/>
          <w:sz w:val="20"/>
          <w:szCs w:val="20"/>
          <w:lang w:val="uk-UA"/>
        </w:rPr>
        <w:t>-</w:t>
      </w:r>
      <w:r w:rsidRPr="00E32BFE">
        <w:rPr>
          <w:rFonts w:ascii="Arial" w:hAnsi="Arial" w:cs="Arial"/>
          <w:bCs/>
          <w:sz w:val="20"/>
          <w:szCs w:val="20"/>
        </w:rPr>
        <w:t>rabies</w:t>
      </w:r>
      <w:r w:rsidRPr="00F63564">
        <w:rPr>
          <w:rFonts w:ascii="Arial" w:hAnsi="Arial" w:cs="Arial"/>
          <w:bCs/>
          <w:sz w:val="20"/>
          <w:szCs w:val="20"/>
          <w:lang w:val="uk-UA"/>
        </w:rPr>
        <w:t xml:space="preserve"> </w:t>
      </w:r>
      <w:r w:rsidRPr="00E32BFE">
        <w:rPr>
          <w:rFonts w:ascii="Arial" w:hAnsi="Arial" w:cs="Arial"/>
          <w:bCs/>
          <w:sz w:val="20"/>
          <w:szCs w:val="20"/>
        </w:rPr>
        <w:t>vaccination</w:t>
      </w:r>
      <w:r w:rsidRPr="00F63564">
        <w:rPr>
          <w:rFonts w:ascii="Arial" w:hAnsi="Arial" w:cs="Arial"/>
          <w:bCs/>
          <w:sz w:val="20"/>
          <w:szCs w:val="20"/>
          <w:lang w:val="uk-UA"/>
        </w:rPr>
        <w:t xml:space="preserve"> </w:t>
      </w:r>
      <w:r w:rsidRPr="00E32BFE">
        <w:rPr>
          <w:rFonts w:ascii="Arial" w:hAnsi="Arial" w:cs="Arial"/>
          <w:bCs/>
          <w:sz w:val="20"/>
          <w:szCs w:val="20"/>
        </w:rPr>
        <w:t>are</w:t>
      </w:r>
      <w:r w:rsidRPr="00F63564">
        <w:rPr>
          <w:rFonts w:ascii="Arial" w:hAnsi="Arial" w:cs="Arial"/>
          <w:bCs/>
          <w:sz w:val="20"/>
          <w:szCs w:val="20"/>
          <w:lang w:val="uk-UA"/>
        </w:rPr>
        <w:t xml:space="preserve"> </w:t>
      </w:r>
      <w:r w:rsidRPr="00E32BFE">
        <w:rPr>
          <w:rFonts w:ascii="Arial" w:hAnsi="Arial" w:cs="Arial"/>
          <w:bCs/>
          <w:sz w:val="20"/>
          <w:szCs w:val="20"/>
        </w:rPr>
        <w:t>provided</w:t>
      </w:r>
      <w:r w:rsidRPr="00F63564">
        <w:rPr>
          <w:rFonts w:ascii="Arial" w:hAnsi="Arial" w:cs="Arial"/>
          <w:bCs/>
          <w:sz w:val="20"/>
          <w:szCs w:val="20"/>
          <w:lang w:val="uk-UA"/>
        </w:rPr>
        <w:t xml:space="preserve"> </w:t>
      </w:r>
      <w:r w:rsidRPr="00E32BFE">
        <w:rPr>
          <w:rFonts w:ascii="Arial" w:hAnsi="Arial" w:cs="Arial"/>
          <w:bCs/>
          <w:sz w:val="20"/>
          <w:szCs w:val="20"/>
        </w:rPr>
        <w:t>in</w:t>
      </w:r>
      <w:r w:rsidRPr="00F63564">
        <w:rPr>
          <w:rFonts w:ascii="Arial" w:hAnsi="Arial" w:cs="Arial"/>
          <w:bCs/>
          <w:sz w:val="20"/>
          <w:szCs w:val="20"/>
          <w:lang w:val="uk-UA"/>
        </w:rPr>
        <w:t xml:space="preserve"> </w:t>
      </w:r>
      <w:r w:rsidRPr="00E32BFE">
        <w:rPr>
          <w:rFonts w:ascii="Arial" w:hAnsi="Arial" w:cs="Arial"/>
          <w:bCs/>
          <w:sz w:val="20"/>
          <w:szCs w:val="20"/>
        </w:rPr>
        <w:t>columns</w:t>
      </w:r>
      <w:r w:rsidRPr="00F63564">
        <w:rPr>
          <w:rFonts w:ascii="Arial" w:hAnsi="Arial" w:cs="Arial"/>
          <w:bCs/>
          <w:sz w:val="20"/>
          <w:szCs w:val="20"/>
          <w:lang w:val="uk-UA"/>
        </w:rPr>
        <w:t xml:space="preserve"> </w:t>
      </w:r>
      <w:r w:rsidR="00276F38">
        <w:rPr>
          <w:rFonts w:ascii="Arial" w:hAnsi="Arial" w:cs="Arial"/>
          <w:bCs/>
          <w:sz w:val="20"/>
          <w:szCs w:val="20"/>
          <w:lang w:val="uk-UA"/>
        </w:rPr>
        <w:t xml:space="preserve">1 </w:t>
      </w:r>
      <w:r w:rsidRPr="00E32BFE">
        <w:rPr>
          <w:rFonts w:ascii="Arial" w:hAnsi="Arial" w:cs="Arial"/>
          <w:bCs/>
          <w:sz w:val="20"/>
          <w:szCs w:val="20"/>
        </w:rPr>
        <w:t>to</w:t>
      </w:r>
      <w:r w:rsidRPr="00F63564">
        <w:rPr>
          <w:rFonts w:ascii="Arial" w:hAnsi="Arial" w:cs="Arial"/>
          <w:bCs/>
          <w:sz w:val="20"/>
          <w:szCs w:val="20"/>
          <w:lang w:val="uk-UA"/>
        </w:rPr>
        <w:t xml:space="preserve"> 7 </w:t>
      </w:r>
      <w:r w:rsidRPr="00E32BFE">
        <w:rPr>
          <w:rFonts w:ascii="Arial" w:hAnsi="Arial" w:cs="Arial"/>
          <w:bCs/>
          <w:sz w:val="20"/>
          <w:szCs w:val="20"/>
        </w:rPr>
        <w:t>in</w:t>
      </w:r>
      <w:r w:rsidRPr="00F63564">
        <w:rPr>
          <w:rFonts w:ascii="Arial" w:hAnsi="Arial" w:cs="Arial"/>
          <w:bCs/>
          <w:sz w:val="20"/>
          <w:szCs w:val="20"/>
          <w:lang w:val="uk-UA"/>
        </w:rPr>
        <w:t xml:space="preserve"> </w:t>
      </w:r>
      <w:r w:rsidRPr="00E32BFE">
        <w:rPr>
          <w:rFonts w:ascii="Arial" w:hAnsi="Arial" w:cs="Arial"/>
          <w:bCs/>
          <w:sz w:val="20"/>
          <w:szCs w:val="20"/>
        </w:rPr>
        <w:t>the</w:t>
      </w:r>
      <w:r w:rsidRPr="00F63564">
        <w:rPr>
          <w:rFonts w:ascii="Arial" w:hAnsi="Arial" w:cs="Arial"/>
          <w:bCs/>
          <w:sz w:val="20"/>
          <w:szCs w:val="20"/>
          <w:lang w:val="uk-UA"/>
        </w:rPr>
        <w:t xml:space="preserve"> </w:t>
      </w:r>
      <w:r w:rsidRPr="00E32BFE">
        <w:rPr>
          <w:rFonts w:ascii="Arial" w:hAnsi="Arial" w:cs="Arial"/>
          <w:bCs/>
          <w:sz w:val="20"/>
          <w:szCs w:val="20"/>
        </w:rPr>
        <w:t>table</w:t>
      </w:r>
      <w:r w:rsidRPr="00F63564">
        <w:rPr>
          <w:rFonts w:ascii="Arial" w:hAnsi="Arial" w:cs="Arial"/>
          <w:bCs/>
          <w:sz w:val="20"/>
          <w:szCs w:val="20"/>
          <w:lang w:val="uk-UA"/>
        </w:rPr>
        <w:t xml:space="preserve"> </w:t>
      </w:r>
      <w:r w:rsidRPr="00E32BFE">
        <w:rPr>
          <w:rFonts w:ascii="Arial" w:hAnsi="Arial" w:cs="Arial"/>
          <w:bCs/>
          <w:sz w:val="20"/>
          <w:szCs w:val="20"/>
        </w:rPr>
        <w:t>below</w:t>
      </w:r>
      <w:r w:rsidRPr="00F63564">
        <w:rPr>
          <w:rFonts w:ascii="Arial" w:hAnsi="Arial" w:cs="Arial"/>
          <w:bCs/>
          <w:sz w:val="20"/>
          <w:szCs w:val="20"/>
          <w:lang w:val="uk-UA"/>
        </w:rPr>
        <w:t xml:space="preserve">/ вони походять з, а у випадку транзиту – планується транзит через територію або третю країну, які перелічені в Додатку 2 до Виконавчого Регламенту Комісії (ЄС) </w:t>
      </w:r>
      <w:r w:rsidRPr="00E32BFE">
        <w:rPr>
          <w:rFonts w:ascii="Arial" w:hAnsi="Arial" w:cs="Arial"/>
          <w:bCs/>
          <w:sz w:val="20"/>
          <w:szCs w:val="20"/>
        </w:rPr>
        <w:t>No</w:t>
      </w:r>
      <w:r w:rsidRPr="00F63564">
        <w:rPr>
          <w:rFonts w:ascii="Arial" w:hAnsi="Arial" w:cs="Arial"/>
          <w:bCs/>
          <w:sz w:val="20"/>
          <w:szCs w:val="20"/>
          <w:lang w:val="uk-UA"/>
        </w:rPr>
        <w:t xml:space="preserve"> 577/2013, а детальну інформацію про поточну вакцинацію проти сказу наведено у колонках 1 - 7 у таблиці нижче;]</w:t>
      </w:r>
    </w:p>
    <w:p w14:paraId="1C5D6328" w14:textId="62FC6E6F" w:rsidR="00E32BFE" w:rsidRPr="00070767" w:rsidRDefault="00276F38" w:rsidP="00A61C71">
      <w:pPr>
        <w:pStyle w:val="TableParagraph"/>
        <w:spacing w:before="120"/>
        <w:ind w:left="3686" w:right="-33" w:hanging="1418"/>
        <w:jc w:val="both"/>
        <w:rPr>
          <w:rFonts w:ascii="Arial" w:hAnsi="Arial" w:cs="Arial"/>
          <w:bCs/>
          <w:sz w:val="20"/>
          <w:szCs w:val="20"/>
          <w:lang w:val="uk-UA"/>
        </w:rPr>
      </w:pPr>
      <w:r w:rsidRPr="00276F38">
        <w:rPr>
          <w:rFonts w:ascii="Arial" w:hAnsi="Arial" w:cs="Arial"/>
          <w:bCs/>
          <w:sz w:val="20"/>
          <w:szCs w:val="20"/>
          <w:vertAlign w:val="superscript"/>
          <w:lang w:val="uk-UA"/>
        </w:rPr>
        <w:t>(1)(9)(10)</w:t>
      </w:r>
      <w:r w:rsidR="00E32BFE" w:rsidRPr="00E32BFE">
        <w:rPr>
          <w:rFonts w:ascii="Arial" w:hAnsi="Arial" w:cs="Arial"/>
          <w:bCs/>
          <w:sz w:val="20"/>
          <w:szCs w:val="20"/>
        </w:rPr>
        <w:t>or</w:t>
      </w:r>
      <w:r w:rsidR="00E32BFE" w:rsidRPr="00276F38">
        <w:rPr>
          <w:rFonts w:ascii="Arial" w:hAnsi="Arial" w:cs="Arial"/>
          <w:bCs/>
          <w:sz w:val="20"/>
          <w:szCs w:val="20"/>
          <w:lang w:val="uk-UA"/>
        </w:rPr>
        <w:t>/або</w:t>
      </w:r>
      <w:r w:rsidR="00E32BFE" w:rsidRPr="00276F38">
        <w:rPr>
          <w:rFonts w:ascii="Arial" w:hAnsi="Arial" w:cs="Arial"/>
          <w:bCs/>
          <w:sz w:val="20"/>
          <w:szCs w:val="20"/>
          <w:lang w:val="uk-UA"/>
        </w:rPr>
        <w:tab/>
        <w:t>[</w:t>
      </w:r>
      <w:r w:rsidR="00E32BFE" w:rsidRPr="00E32BFE">
        <w:rPr>
          <w:rFonts w:ascii="Arial" w:hAnsi="Arial" w:cs="Arial"/>
          <w:bCs/>
          <w:sz w:val="20"/>
          <w:szCs w:val="20"/>
        </w:rPr>
        <w:t>they</w:t>
      </w:r>
      <w:r w:rsidR="00E32BFE" w:rsidRPr="00276F38">
        <w:rPr>
          <w:rFonts w:ascii="Arial" w:hAnsi="Arial" w:cs="Arial"/>
          <w:bCs/>
          <w:sz w:val="20"/>
          <w:szCs w:val="20"/>
          <w:lang w:val="uk-UA"/>
        </w:rPr>
        <w:t xml:space="preserve"> </w:t>
      </w:r>
      <w:r w:rsidR="00E32BFE" w:rsidRPr="00070767">
        <w:rPr>
          <w:rFonts w:ascii="Arial" w:hAnsi="Arial" w:cs="Arial"/>
          <w:bCs/>
          <w:color w:val="000000" w:themeColor="text1"/>
          <w:sz w:val="20"/>
          <w:szCs w:val="20"/>
        </w:rPr>
        <w:t>come</w:t>
      </w:r>
      <w:r w:rsidR="00E32BFE" w:rsidRPr="00070767">
        <w:rPr>
          <w:rFonts w:ascii="Arial" w:hAnsi="Arial" w:cs="Arial"/>
          <w:bCs/>
          <w:color w:val="000000" w:themeColor="text1"/>
          <w:sz w:val="20"/>
          <w:szCs w:val="20"/>
          <w:lang w:val="uk-UA"/>
        </w:rPr>
        <w:t xml:space="preserve"> </w:t>
      </w:r>
      <w:r w:rsidR="00E32BFE" w:rsidRPr="00E32BFE">
        <w:rPr>
          <w:rFonts w:ascii="Arial" w:hAnsi="Arial" w:cs="Arial"/>
          <w:bCs/>
          <w:sz w:val="20"/>
          <w:szCs w:val="20"/>
        </w:rPr>
        <w:t>from</w:t>
      </w:r>
      <w:r w:rsidR="00E32BFE" w:rsidRPr="00276F38">
        <w:rPr>
          <w:rFonts w:ascii="Arial" w:hAnsi="Arial" w:cs="Arial"/>
          <w:bCs/>
          <w:sz w:val="20"/>
          <w:szCs w:val="20"/>
          <w:lang w:val="uk-UA"/>
        </w:rPr>
        <w:t xml:space="preserve"> </w:t>
      </w:r>
      <w:r w:rsidR="00E32BFE" w:rsidRPr="00E32BFE">
        <w:rPr>
          <w:rFonts w:ascii="Arial" w:hAnsi="Arial" w:cs="Arial"/>
          <w:bCs/>
          <w:sz w:val="20"/>
          <w:szCs w:val="20"/>
        </w:rPr>
        <w:t>or</w:t>
      </w:r>
      <w:r w:rsidR="00E32BFE" w:rsidRPr="00276F38">
        <w:rPr>
          <w:rFonts w:ascii="Arial" w:hAnsi="Arial" w:cs="Arial"/>
          <w:bCs/>
          <w:sz w:val="20"/>
          <w:szCs w:val="20"/>
          <w:lang w:val="uk-UA"/>
        </w:rPr>
        <w:t xml:space="preserve"> </w:t>
      </w:r>
      <w:r w:rsidR="00E32BFE" w:rsidRPr="00E32BFE">
        <w:rPr>
          <w:rFonts w:ascii="Arial" w:hAnsi="Arial" w:cs="Arial"/>
          <w:bCs/>
          <w:sz w:val="20"/>
          <w:szCs w:val="20"/>
        </w:rPr>
        <w:t>are</w:t>
      </w:r>
      <w:r w:rsidR="00E32BFE" w:rsidRPr="00276F38">
        <w:rPr>
          <w:rFonts w:ascii="Arial" w:hAnsi="Arial" w:cs="Arial"/>
          <w:bCs/>
          <w:sz w:val="20"/>
          <w:szCs w:val="20"/>
          <w:lang w:val="uk-UA"/>
        </w:rPr>
        <w:t xml:space="preserve"> </w:t>
      </w:r>
      <w:r w:rsidR="00E32BFE" w:rsidRPr="00E32BFE">
        <w:rPr>
          <w:rFonts w:ascii="Arial" w:hAnsi="Arial" w:cs="Arial"/>
          <w:bCs/>
          <w:sz w:val="20"/>
          <w:szCs w:val="20"/>
        </w:rPr>
        <w:t>scheduled</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to</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transit</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through</w:t>
      </w:r>
      <w:r w:rsidR="00E32BFE" w:rsidRPr="00276F38">
        <w:rPr>
          <w:rFonts w:ascii="Arial" w:hAnsi="Arial" w:cs="Arial"/>
          <w:bCs/>
          <w:sz w:val="20"/>
          <w:szCs w:val="20"/>
          <w:lang w:val="uk-UA"/>
        </w:rPr>
        <w:t xml:space="preserve">, </w:t>
      </w:r>
      <w:r w:rsidR="00E32BFE" w:rsidRPr="00E32BFE">
        <w:rPr>
          <w:rFonts w:ascii="Arial" w:hAnsi="Arial" w:cs="Arial"/>
          <w:bCs/>
          <w:sz w:val="20"/>
          <w:szCs w:val="20"/>
        </w:rPr>
        <w:t>a</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territory</w:t>
      </w:r>
      <w:r w:rsidR="00E32BFE" w:rsidRPr="00276F38">
        <w:rPr>
          <w:rFonts w:ascii="Arial" w:hAnsi="Arial" w:cs="Arial"/>
          <w:bCs/>
          <w:sz w:val="20"/>
          <w:szCs w:val="20"/>
          <w:lang w:val="uk-UA"/>
        </w:rPr>
        <w:t xml:space="preserve"> </w:t>
      </w:r>
      <w:r w:rsidR="00E32BFE" w:rsidRPr="00E32BFE">
        <w:rPr>
          <w:rFonts w:ascii="Arial" w:hAnsi="Arial" w:cs="Arial"/>
          <w:bCs/>
          <w:sz w:val="20"/>
          <w:szCs w:val="20"/>
        </w:rPr>
        <w:t>or</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third</w:t>
      </w:r>
      <w:r w:rsidR="00E32BFE" w:rsidRPr="00276F38">
        <w:rPr>
          <w:rFonts w:ascii="Arial" w:hAnsi="Arial" w:cs="Arial"/>
          <w:bCs/>
          <w:sz w:val="20"/>
          <w:szCs w:val="20"/>
          <w:lang w:val="uk-UA"/>
        </w:rPr>
        <w:t xml:space="preserve"> </w:t>
      </w:r>
      <w:r w:rsidR="00E32BFE" w:rsidRPr="00E32BFE">
        <w:rPr>
          <w:rFonts w:ascii="Arial" w:hAnsi="Arial" w:cs="Arial"/>
          <w:bCs/>
          <w:sz w:val="20"/>
          <w:szCs w:val="20"/>
        </w:rPr>
        <w:t>country</w:t>
      </w:r>
      <w:r w:rsidR="00E32BFE" w:rsidRPr="00276F38">
        <w:rPr>
          <w:rFonts w:ascii="Arial" w:hAnsi="Arial" w:cs="Arial"/>
          <w:bCs/>
          <w:sz w:val="20"/>
          <w:szCs w:val="20"/>
          <w:lang w:val="uk-UA"/>
        </w:rPr>
        <w:t xml:space="preserve"> </w:t>
      </w:r>
      <w:r w:rsidR="00E32BFE" w:rsidRPr="00E32BFE">
        <w:rPr>
          <w:rFonts w:ascii="Arial" w:hAnsi="Arial" w:cs="Arial"/>
          <w:bCs/>
          <w:sz w:val="20"/>
          <w:szCs w:val="20"/>
        </w:rPr>
        <w:t>listed</w:t>
      </w:r>
      <w:r w:rsidR="00E32BFE" w:rsidRPr="00276F38">
        <w:rPr>
          <w:rFonts w:ascii="Arial" w:hAnsi="Arial" w:cs="Arial"/>
          <w:bCs/>
          <w:sz w:val="20"/>
          <w:szCs w:val="20"/>
          <w:lang w:val="uk-UA"/>
        </w:rPr>
        <w:t xml:space="preserve"> </w:t>
      </w:r>
      <w:r w:rsidR="00E32BFE" w:rsidRPr="00E32BFE">
        <w:rPr>
          <w:rFonts w:ascii="Arial" w:hAnsi="Arial" w:cs="Arial"/>
          <w:bCs/>
          <w:sz w:val="20"/>
          <w:szCs w:val="20"/>
        </w:rPr>
        <w:t>in</w:t>
      </w:r>
      <w:r w:rsidR="00E32BFE" w:rsidRPr="00276F38">
        <w:rPr>
          <w:rFonts w:ascii="Arial" w:hAnsi="Arial" w:cs="Arial"/>
          <w:bCs/>
          <w:sz w:val="20"/>
          <w:szCs w:val="20"/>
          <w:lang w:val="uk-UA"/>
        </w:rPr>
        <w:t xml:space="preserve"> </w:t>
      </w:r>
      <w:r w:rsidR="00E71E46">
        <w:rPr>
          <w:rFonts w:ascii="Arial" w:hAnsi="Arial" w:cs="Arial"/>
          <w:bCs/>
          <w:sz w:val="20"/>
          <w:szCs w:val="20"/>
        </w:rPr>
        <w:t>a</w:t>
      </w:r>
      <w:r w:rsidR="00E71E46" w:rsidRPr="00E71E46">
        <w:rPr>
          <w:rFonts w:ascii="Arial" w:hAnsi="Arial" w:cs="Arial"/>
          <w:bCs/>
          <w:sz w:val="20"/>
          <w:szCs w:val="20"/>
          <w:lang w:val="uk-UA"/>
        </w:rPr>
        <w:t xml:space="preserve"> </w:t>
      </w:r>
      <w:r w:rsidR="00E71E46">
        <w:rPr>
          <w:rFonts w:ascii="Arial" w:hAnsi="Arial" w:cs="Arial"/>
          <w:bCs/>
          <w:sz w:val="20"/>
          <w:szCs w:val="20"/>
        </w:rPr>
        <w:t>document</w:t>
      </w:r>
      <w:r w:rsidR="00E71E46" w:rsidRPr="00E71E46">
        <w:rPr>
          <w:rFonts w:ascii="Arial" w:hAnsi="Arial" w:cs="Arial"/>
          <w:bCs/>
          <w:sz w:val="20"/>
          <w:szCs w:val="20"/>
          <w:lang w:val="uk-UA"/>
        </w:rPr>
        <w:t xml:space="preserve"> </w:t>
      </w:r>
      <w:r w:rsidR="00291F49">
        <w:rPr>
          <w:rFonts w:ascii="Arial" w:hAnsi="Arial" w:cs="Arial"/>
          <w:color w:val="000000"/>
          <w:sz w:val="20"/>
          <w:szCs w:val="20"/>
        </w:rPr>
        <w:t>relating</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to</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fresh</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meat</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of</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ungulates</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published</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on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gov</w:t>
      </w:r>
      <w:r w:rsidR="00291F49" w:rsidRPr="00291F49">
        <w:rPr>
          <w:rFonts w:ascii="Arial" w:hAnsi="Arial" w:cs="Arial"/>
          <w:color w:val="000000"/>
          <w:sz w:val="20"/>
          <w:szCs w:val="20"/>
          <w:lang w:val="uk-UA"/>
        </w:rPr>
        <w:t>.</w:t>
      </w:r>
      <w:r w:rsidR="00291F49">
        <w:rPr>
          <w:rFonts w:ascii="Arial" w:hAnsi="Arial" w:cs="Arial"/>
          <w:color w:val="000000"/>
          <w:sz w:val="20"/>
          <w:szCs w:val="20"/>
        </w:rPr>
        <w:t>uk</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in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accordance</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with</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Commission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Regulation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EU</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No</w:t>
      </w:r>
      <w:r w:rsidR="00291F49" w:rsidRPr="00291F49">
        <w:rPr>
          <w:rFonts w:ascii="Arial" w:hAnsi="Arial" w:cs="Arial"/>
          <w:color w:val="000000"/>
          <w:sz w:val="20"/>
          <w:szCs w:val="20"/>
          <w:lang w:val="uk-UA"/>
        </w:rPr>
        <w:t xml:space="preserve"> 206/2010 </w:t>
      </w:r>
      <w:r w:rsidR="00E32BFE" w:rsidRPr="00E32BFE">
        <w:rPr>
          <w:rFonts w:ascii="Arial" w:hAnsi="Arial" w:cs="Arial"/>
          <w:bCs/>
          <w:sz w:val="20"/>
          <w:szCs w:val="20"/>
        </w:rPr>
        <w:t>or</w:t>
      </w:r>
      <w:r w:rsidR="00E32BFE" w:rsidRPr="00276F38">
        <w:rPr>
          <w:rFonts w:ascii="Arial" w:hAnsi="Arial" w:cs="Arial"/>
          <w:bCs/>
          <w:sz w:val="20"/>
          <w:szCs w:val="20"/>
          <w:lang w:val="uk-UA"/>
        </w:rPr>
        <w:t xml:space="preserve"> </w:t>
      </w:r>
      <w:r w:rsidR="00E32BFE" w:rsidRPr="00E32BFE">
        <w:rPr>
          <w:rFonts w:ascii="Arial" w:hAnsi="Arial" w:cs="Arial"/>
          <w:bCs/>
          <w:sz w:val="20"/>
          <w:szCs w:val="20"/>
        </w:rPr>
        <w:t>listed</w:t>
      </w:r>
      <w:r w:rsidR="00E32BFE" w:rsidRPr="00276F38">
        <w:rPr>
          <w:rFonts w:ascii="Arial" w:hAnsi="Arial" w:cs="Arial"/>
          <w:bCs/>
          <w:sz w:val="20"/>
          <w:szCs w:val="20"/>
          <w:lang w:val="uk-UA"/>
        </w:rPr>
        <w:t xml:space="preserve"> </w:t>
      </w:r>
      <w:r w:rsidR="00E32BFE" w:rsidRPr="00E32BFE">
        <w:rPr>
          <w:rFonts w:ascii="Arial" w:hAnsi="Arial" w:cs="Arial"/>
          <w:bCs/>
          <w:sz w:val="20"/>
          <w:szCs w:val="20"/>
        </w:rPr>
        <w:t>without</w:t>
      </w:r>
      <w:r w:rsidR="00E32BFE" w:rsidRPr="00276F38">
        <w:rPr>
          <w:rFonts w:ascii="Arial" w:hAnsi="Arial" w:cs="Arial"/>
          <w:bCs/>
          <w:sz w:val="20"/>
          <w:szCs w:val="20"/>
          <w:lang w:val="uk-UA"/>
        </w:rPr>
        <w:t xml:space="preserve"> </w:t>
      </w:r>
      <w:r w:rsidR="00E32BFE" w:rsidRPr="00E32BFE">
        <w:rPr>
          <w:rFonts w:ascii="Arial" w:hAnsi="Arial" w:cs="Arial"/>
          <w:bCs/>
          <w:sz w:val="20"/>
          <w:szCs w:val="20"/>
        </w:rPr>
        <w:t>time</w:t>
      </w:r>
      <w:r w:rsidR="00E32BFE" w:rsidRPr="00276F38">
        <w:rPr>
          <w:rFonts w:ascii="Arial" w:hAnsi="Arial" w:cs="Arial"/>
          <w:bCs/>
          <w:sz w:val="20"/>
          <w:szCs w:val="20"/>
          <w:lang w:val="uk-UA"/>
        </w:rPr>
        <w:t xml:space="preserve"> </w:t>
      </w:r>
      <w:r w:rsidR="00E32BFE" w:rsidRPr="00E32BFE">
        <w:rPr>
          <w:rFonts w:ascii="Arial" w:hAnsi="Arial" w:cs="Arial"/>
          <w:bCs/>
          <w:sz w:val="20"/>
          <w:szCs w:val="20"/>
        </w:rPr>
        <w:t>limit</w:t>
      </w:r>
      <w:r w:rsidR="00E32BFE" w:rsidRPr="00276F38">
        <w:rPr>
          <w:rFonts w:ascii="Arial" w:hAnsi="Arial" w:cs="Arial"/>
          <w:bCs/>
          <w:sz w:val="20"/>
          <w:szCs w:val="20"/>
          <w:lang w:val="uk-UA"/>
        </w:rPr>
        <w:t xml:space="preserve"> </w:t>
      </w:r>
      <w:r w:rsidR="00E32BFE" w:rsidRPr="00E32BFE">
        <w:rPr>
          <w:rFonts w:ascii="Arial" w:hAnsi="Arial" w:cs="Arial"/>
          <w:bCs/>
          <w:sz w:val="20"/>
          <w:szCs w:val="20"/>
        </w:rPr>
        <w:t>in</w:t>
      </w:r>
      <w:r w:rsidR="00E32BFE" w:rsidRPr="00276F38">
        <w:rPr>
          <w:rFonts w:ascii="Arial" w:hAnsi="Arial" w:cs="Arial"/>
          <w:bCs/>
          <w:sz w:val="20"/>
          <w:szCs w:val="20"/>
          <w:lang w:val="uk-UA"/>
        </w:rPr>
        <w:t xml:space="preserve"> </w:t>
      </w:r>
      <w:r w:rsidR="00291F49">
        <w:rPr>
          <w:rFonts w:ascii="Arial" w:hAnsi="Arial" w:cs="Arial"/>
          <w:bCs/>
          <w:sz w:val="20"/>
          <w:szCs w:val="20"/>
        </w:rPr>
        <w:t>a</w:t>
      </w:r>
      <w:r w:rsidR="00291F49" w:rsidRPr="00E71E46">
        <w:rPr>
          <w:rFonts w:ascii="Arial" w:hAnsi="Arial" w:cs="Arial"/>
          <w:bCs/>
          <w:sz w:val="20"/>
          <w:szCs w:val="20"/>
          <w:lang w:val="uk-UA"/>
        </w:rPr>
        <w:t xml:space="preserve"> </w:t>
      </w:r>
      <w:r w:rsidR="00291F49">
        <w:rPr>
          <w:rFonts w:ascii="Arial" w:hAnsi="Arial" w:cs="Arial"/>
          <w:bCs/>
          <w:sz w:val="20"/>
          <w:szCs w:val="20"/>
        </w:rPr>
        <w:t>document</w:t>
      </w:r>
      <w:r w:rsidR="00291F49" w:rsidRPr="00E71E46">
        <w:rPr>
          <w:rFonts w:ascii="Arial" w:hAnsi="Arial" w:cs="Arial"/>
          <w:bCs/>
          <w:sz w:val="20"/>
          <w:szCs w:val="20"/>
          <w:lang w:val="uk-UA"/>
        </w:rPr>
        <w:t xml:space="preserve"> </w:t>
      </w:r>
      <w:r w:rsidR="00291F49">
        <w:rPr>
          <w:rFonts w:ascii="Arial" w:hAnsi="Arial" w:cs="Arial"/>
          <w:color w:val="000000"/>
          <w:sz w:val="20"/>
          <w:szCs w:val="20"/>
        </w:rPr>
        <w:t>relating</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to</w:t>
      </w:r>
      <w:r w:rsidR="00291F49" w:rsidRPr="00291F49">
        <w:rPr>
          <w:rFonts w:ascii="Arial" w:hAnsi="Arial" w:cs="Arial"/>
          <w:color w:val="000000"/>
          <w:sz w:val="20"/>
          <w:szCs w:val="20"/>
          <w:lang w:val="uk-UA"/>
        </w:rPr>
        <w:t xml:space="preserve"> ‘</w:t>
      </w:r>
      <w:r w:rsidR="00655555">
        <w:rPr>
          <w:rFonts w:ascii="Arial" w:hAnsi="Arial" w:cs="Arial"/>
          <w:color w:val="000000"/>
          <w:sz w:val="20"/>
          <w:szCs w:val="20"/>
        </w:rPr>
        <w:t>equidae</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published</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on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gov</w:t>
      </w:r>
      <w:r w:rsidR="00291F49" w:rsidRPr="00291F49">
        <w:rPr>
          <w:rFonts w:ascii="Arial" w:hAnsi="Arial" w:cs="Arial"/>
          <w:color w:val="000000"/>
          <w:sz w:val="20"/>
          <w:szCs w:val="20"/>
          <w:lang w:val="uk-UA"/>
        </w:rPr>
        <w:t>.</w:t>
      </w:r>
      <w:r w:rsidR="00291F49">
        <w:rPr>
          <w:rFonts w:ascii="Arial" w:hAnsi="Arial" w:cs="Arial"/>
          <w:color w:val="000000"/>
          <w:sz w:val="20"/>
          <w:szCs w:val="20"/>
        </w:rPr>
        <w:t>uk</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in</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accordance</w:t>
      </w:r>
      <w:r w:rsidR="00291F49" w:rsidRPr="00291F49">
        <w:rPr>
          <w:rFonts w:ascii="Arial" w:hAnsi="Arial" w:cs="Arial"/>
          <w:color w:val="000000"/>
          <w:sz w:val="20"/>
          <w:szCs w:val="20"/>
          <w:lang w:val="uk-UA"/>
        </w:rPr>
        <w:t xml:space="preserve"> </w:t>
      </w:r>
      <w:r w:rsidR="00291F49">
        <w:rPr>
          <w:rFonts w:ascii="Arial" w:hAnsi="Arial" w:cs="Arial"/>
          <w:color w:val="000000"/>
          <w:sz w:val="20"/>
          <w:szCs w:val="20"/>
        </w:rPr>
        <w:t>with</w:t>
      </w:r>
      <w:r w:rsidR="00E32BFE" w:rsidRPr="00276F38">
        <w:rPr>
          <w:rFonts w:ascii="Arial" w:hAnsi="Arial" w:cs="Arial"/>
          <w:bCs/>
          <w:sz w:val="20"/>
          <w:szCs w:val="20"/>
          <w:lang w:val="uk-UA"/>
        </w:rPr>
        <w:t xml:space="preserve"> </w:t>
      </w:r>
      <w:r w:rsidR="00E32BFE" w:rsidRPr="00E32BFE">
        <w:rPr>
          <w:rFonts w:ascii="Arial" w:hAnsi="Arial" w:cs="Arial"/>
          <w:bCs/>
          <w:sz w:val="20"/>
          <w:szCs w:val="20"/>
        </w:rPr>
        <w:t>Commission</w:t>
      </w:r>
      <w:r w:rsidR="00E32BFE" w:rsidRPr="00276F38">
        <w:rPr>
          <w:rFonts w:ascii="Arial" w:hAnsi="Arial" w:cs="Arial"/>
          <w:bCs/>
          <w:sz w:val="20"/>
          <w:szCs w:val="20"/>
          <w:lang w:val="uk-UA"/>
        </w:rPr>
        <w:t xml:space="preserve"> </w:t>
      </w:r>
      <w:r w:rsidR="00E32BFE" w:rsidRPr="00E32BFE">
        <w:rPr>
          <w:rFonts w:ascii="Arial" w:hAnsi="Arial" w:cs="Arial"/>
          <w:bCs/>
          <w:sz w:val="20"/>
          <w:szCs w:val="20"/>
        </w:rPr>
        <w:t>Implementing</w:t>
      </w:r>
      <w:r w:rsidR="00E32BFE" w:rsidRPr="00276F38">
        <w:rPr>
          <w:rFonts w:ascii="Arial" w:hAnsi="Arial" w:cs="Arial"/>
          <w:bCs/>
          <w:sz w:val="20"/>
          <w:szCs w:val="20"/>
          <w:lang w:val="uk-UA"/>
        </w:rPr>
        <w:t xml:space="preserve"> </w:t>
      </w:r>
      <w:r w:rsidR="00E32BFE" w:rsidRPr="00E32BFE">
        <w:rPr>
          <w:rFonts w:ascii="Arial" w:hAnsi="Arial" w:cs="Arial"/>
          <w:bCs/>
          <w:sz w:val="20"/>
          <w:szCs w:val="20"/>
        </w:rPr>
        <w:t>Regulation</w:t>
      </w:r>
      <w:r w:rsidR="00E32BFE" w:rsidRPr="00276F38">
        <w:rPr>
          <w:rFonts w:ascii="Arial" w:hAnsi="Arial" w:cs="Arial"/>
          <w:bCs/>
          <w:sz w:val="20"/>
          <w:szCs w:val="20"/>
          <w:lang w:val="uk-UA"/>
        </w:rPr>
        <w:t xml:space="preserve"> (</w:t>
      </w:r>
      <w:r w:rsidR="00E32BFE" w:rsidRPr="00E32BFE">
        <w:rPr>
          <w:rFonts w:ascii="Arial" w:hAnsi="Arial" w:cs="Arial"/>
          <w:bCs/>
          <w:sz w:val="20"/>
          <w:szCs w:val="20"/>
        </w:rPr>
        <w:t>EU</w:t>
      </w:r>
      <w:r w:rsidR="00E32BFE" w:rsidRPr="00276F38">
        <w:rPr>
          <w:rFonts w:ascii="Arial" w:hAnsi="Arial" w:cs="Arial"/>
          <w:bCs/>
          <w:sz w:val="20"/>
          <w:szCs w:val="20"/>
          <w:lang w:val="uk-UA"/>
        </w:rPr>
        <w:t xml:space="preserve">) 2018/659, </w:t>
      </w:r>
      <w:r w:rsidR="00E32BFE" w:rsidRPr="00E32BFE">
        <w:rPr>
          <w:rFonts w:ascii="Arial" w:hAnsi="Arial" w:cs="Arial"/>
          <w:bCs/>
          <w:sz w:val="20"/>
          <w:szCs w:val="20"/>
        </w:rPr>
        <w:t>and</w:t>
      </w:r>
      <w:r w:rsidR="00E32BFE" w:rsidRPr="00276F38">
        <w:rPr>
          <w:rFonts w:ascii="Arial" w:hAnsi="Arial" w:cs="Arial"/>
          <w:bCs/>
          <w:sz w:val="20"/>
          <w:szCs w:val="20"/>
          <w:lang w:val="uk-UA"/>
        </w:rPr>
        <w:t xml:space="preserve">/ вони походять з, а у випадку транзиту – планується транзит через територію або третю країну, перелічені в </w:t>
      </w:r>
      <w:r w:rsidR="00655555" w:rsidRPr="00255529">
        <w:rPr>
          <w:rFonts w:ascii="Arial" w:hAnsi="Arial" w:cs="Arial"/>
          <w:color w:val="000000" w:themeColor="text1"/>
          <w:sz w:val="20"/>
          <w:szCs w:val="20"/>
          <w:lang w:val="uk-UA"/>
        </w:rPr>
        <w:t xml:space="preserve">документі, що стосується «свіжого м’яса копитних», опублікованого на </w:t>
      </w:r>
      <w:r w:rsidR="00655555" w:rsidRPr="00255529">
        <w:rPr>
          <w:rFonts w:ascii="Arial" w:hAnsi="Arial" w:cs="Arial"/>
          <w:color w:val="000000" w:themeColor="text1"/>
          <w:sz w:val="20"/>
          <w:szCs w:val="20"/>
        </w:rPr>
        <w:t>gov</w:t>
      </w:r>
      <w:r w:rsidR="00655555" w:rsidRPr="00255529">
        <w:rPr>
          <w:rFonts w:ascii="Arial" w:hAnsi="Arial" w:cs="Arial"/>
          <w:color w:val="000000" w:themeColor="text1"/>
          <w:sz w:val="20"/>
          <w:szCs w:val="20"/>
          <w:lang w:val="uk-UA"/>
        </w:rPr>
        <w:t>.</w:t>
      </w:r>
      <w:r w:rsidR="00655555" w:rsidRPr="00255529">
        <w:rPr>
          <w:rFonts w:ascii="Arial" w:hAnsi="Arial" w:cs="Arial"/>
          <w:color w:val="000000" w:themeColor="text1"/>
          <w:sz w:val="20"/>
          <w:szCs w:val="20"/>
        </w:rPr>
        <w:t>uk</w:t>
      </w:r>
      <w:r w:rsidR="00655555" w:rsidRPr="00255529">
        <w:rPr>
          <w:rFonts w:ascii="Arial" w:hAnsi="Arial" w:cs="Arial"/>
          <w:color w:val="000000" w:themeColor="text1"/>
          <w:sz w:val="20"/>
          <w:szCs w:val="20"/>
          <w:lang w:val="uk-UA"/>
        </w:rPr>
        <w:t xml:space="preserve"> відповідно до Регламенту Комісії (ЄС) № 206/2010</w:t>
      </w:r>
      <w:r w:rsidR="00E32BFE" w:rsidRPr="00255529">
        <w:rPr>
          <w:rFonts w:ascii="Arial" w:hAnsi="Arial" w:cs="Arial"/>
          <w:bCs/>
          <w:color w:val="000000" w:themeColor="text1"/>
          <w:sz w:val="20"/>
          <w:szCs w:val="20"/>
          <w:lang w:val="uk-UA"/>
        </w:rPr>
        <w:t xml:space="preserve">, або перелічені без часових обмежень в </w:t>
      </w:r>
      <w:r w:rsidR="00836E7D" w:rsidRPr="00255529">
        <w:rPr>
          <w:rFonts w:ascii="Arial" w:hAnsi="Arial" w:cs="Arial"/>
          <w:color w:val="000000" w:themeColor="text1"/>
          <w:sz w:val="20"/>
          <w:szCs w:val="20"/>
          <w:lang w:val="uk-UA"/>
        </w:rPr>
        <w:t>документі</w:t>
      </w:r>
      <w:r w:rsidR="00836E7D" w:rsidRPr="00655555">
        <w:rPr>
          <w:rFonts w:ascii="Arial" w:hAnsi="Arial" w:cs="Arial"/>
          <w:color w:val="000000"/>
          <w:sz w:val="20"/>
          <w:szCs w:val="20"/>
          <w:lang w:val="uk-UA"/>
        </w:rPr>
        <w:t>, що стосується «</w:t>
      </w:r>
      <w:r w:rsidR="00255529">
        <w:rPr>
          <w:rFonts w:ascii="Arial" w:hAnsi="Arial" w:cs="Arial"/>
          <w:color w:val="000000"/>
          <w:sz w:val="20"/>
          <w:szCs w:val="20"/>
          <w:lang w:val="uk-UA"/>
        </w:rPr>
        <w:t>конев</w:t>
      </w:r>
      <w:r w:rsidR="00506A86">
        <w:rPr>
          <w:rFonts w:ascii="Arial" w:hAnsi="Arial" w:cs="Arial"/>
          <w:color w:val="000000"/>
          <w:sz w:val="20"/>
          <w:szCs w:val="20"/>
          <w:lang w:val="uk-UA"/>
        </w:rPr>
        <w:t>их</w:t>
      </w:r>
      <w:r w:rsidR="00836E7D" w:rsidRPr="00655555">
        <w:rPr>
          <w:rFonts w:ascii="Arial" w:hAnsi="Arial" w:cs="Arial"/>
          <w:color w:val="000000"/>
          <w:sz w:val="20"/>
          <w:szCs w:val="20"/>
          <w:lang w:val="uk-UA"/>
        </w:rPr>
        <w:t xml:space="preserve">», опублікованого на </w:t>
      </w:r>
      <w:r w:rsidR="00836E7D">
        <w:rPr>
          <w:rFonts w:ascii="Arial" w:hAnsi="Arial" w:cs="Arial"/>
          <w:color w:val="000000"/>
          <w:sz w:val="20"/>
          <w:szCs w:val="20"/>
        </w:rPr>
        <w:t>gov</w:t>
      </w:r>
      <w:r w:rsidR="00836E7D" w:rsidRPr="00655555">
        <w:rPr>
          <w:rFonts w:ascii="Arial" w:hAnsi="Arial" w:cs="Arial"/>
          <w:color w:val="000000"/>
          <w:sz w:val="20"/>
          <w:szCs w:val="20"/>
          <w:lang w:val="uk-UA"/>
        </w:rPr>
        <w:t>.</w:t>
      </w:r>
      <w:r w:rsidR="00836E7D">
        <w:rPr>
          <w:rFonts w:ascii="Arial" w:hAnsi="Arial" w:cs="Arial"/>
          <w:color w:val="000000"/>
          <w:sz w:val="20"/>
          <w:szCs w:val="20"/>
        </w:rPr>
        <w:t>uk</w:t>
      </w:r>
      <w:r w:rsidR="00836E7D" w:rsidRPr="00655555">
        <w:rPr>
          <w:rFonts w:ascii="Arial" w:hAnsi="Arial" w:cs="Arial"/>
          <w:color w:val="000000"/>
          <w:sz w:val="20"/>
          <w:szCs w:val="20"/>
          <w:lang w:val="uk-UA"/>
        </w:rPr>
        <w:t xml:space="preserve"> відповідно до </w:t>
      </w:r>
      <w:r w:rsidR="00255529">
        <w:rPr>
          <w:rFonts w:ascii="Arial" w:hAnsi="Arial" w:cs="Arial"/>
          <w:color w:val="000000"/>
          <w:sz w:val="20"/>
          <w:szCs w:val="20"/>
          <w:lang w:val="uk-UA"/>
        </w:rPr>
        <w:t xml:space="preserve">Виконавчого </w:t>
      </w:r>
      <w:r w:rsidR="00836E7D" w:rsidRPr="00655555">
        <w:rPr>
          <w:rFonts w:ascii="Arial" w:hAnsi="Arial" w:cs="Arial"/>
          <w:color w:val="000000"/>
          <w:sz w:val="20"/>
          <w:szCs w:val="20"/>
          <w:lang w:val="uk-UA"/>
        </w:rPr>
        <w:t>Регламенту</w:t>
      </w:r>
      <w:r w:rsidR="00836E7D" w:rsidRPr="00276F38">
        <w:rPr>
          <w:rFonts w:ascii="Arial" w:hAnsi="Arial" w:cs="Arial"/>
          <w:bCs/>
          <w:sz w:val="20"/>
          <w:szCs w:val="20"/>
          <w:lang w:val="uk-UA"/>
        </w:rPr>
        <w:t xml:space="preserve"> </w:t>
      </w:r>
      <w:r w:rsidR="00255529">
        <w:rPr>
          <w:rFonts w:ascii="Arial" w:hAnsi="Arial" w:cs="Arial"/>
          <w:bCs/>
          <w:sz w:val="20"/>
          <w:szCs w:val="20"/>
          <w:lang w:val="uk-UA"/>
        </w:rPr>
        <w:br/>
      </w:r>
      <w:r w:rsidR="00E32BFE" w:rsidRPr="00276F38">
        <w:rPr>
          <w:rFonts w:ascii="Arial" w:hAnsi="Arial" w:cs="Arial"/>
          <w:bCs/>
          <w:sz w:val="20"/>
          <w:szCs w:val="20"/>
          <w:lang w:val="uk-UA"/>
        </w:rPr>
        <w:t>Комісії (ЄС) 2018/659, і</w:t>
      </w:r>
      <w:r w:rsidR="00D8687B">
        <w:rPr>
          <w:rFonts w:ascii="Arial" w:hAnsi="Arial" w:cs="Arial"/>
          <w:bCs/>
          <w:sz w:val="20"/>
          <w:szCs w:val="20"/>
          <w:lang w:val="uk-UA"/>
        </w:rPr>
        <w:t xml:space="preserve"> </w:t>
      </w:r>
    </w:p>
    <w:p w14:paraId="14DDBCA0" w14:textId="630FF5BB" w:rsidR="005277B5" w:rsidRPr="00416E39" w:rsidRDefault="00E32BFE" w:rsidP="00A61C71">
      <w:pPr>
        <w:pStyle w:val="TableParagraph"/>
        <w:numPr>
          <w:ilvl w:val="1"/>
          <w:numId w:val="19"/>
        </w:numPr>
        <w:tabs>
          <w:tab w:val="left" w:pos="2314"/>
          <w:tab w:val="left" w:pos="2315"/>
        </w:tabs>
        <w:spacing w:before="120" w:line="233" w:lineRule="auto"/>
        <w:ind w:right="-175"/>
        <w:jc w:val="both"/>
        <w:rPr>
          <w:rFonts w:ascii="Arial" w:hAnsi="Arial" w:cs="Arial"/>
          <w:bCs/>
          <w:sz w:val="20"/>
          <w:szCs w:val="20"/>
          <w:lang w:val="uk-UA"/>
        </w:rPr>
      </w:pPr>
      <w:r w:rsidRPr="0018011C">
        <w:rPr>
          <w:rFonts w:ascii="Arial" w:hAnsi="Arial" w:cs="Arial"/>
          <w:bCs/>
          <w:color w:val="000000" w:themeColor="text1"/>
          <w:sz w:val="20"/>
          <w:szCs w:val="20"/>
        </w:rPr>
        <w:t xml:space="preserve">details </w:t>
      </w:r>
      <w:r w:rsidRPr="00E32BFE">
        <w:rPr>
          <w:rFonts w:ascii="Arial" w:hAnsi="Arial" w:cs="Arial"/>
          <w:bCs/>
          <w:sz w:val="20"/>
          <w:szCs w:val="20"/>
        </w:rPr>
        <w:t xml:space="preserve">of the current anti-rabies vaccination are provided in columns 1 to 7 in the table below, and/ подробиці поточної вакцинації проти сказу наведені в колонках 1 - 7 </w:t>
      </w:r>
      <w:r w:rsidRPr="00416E39">
        <w:rPr>
          <w:rFonts w:ascii="Arial" w:hAnsi="Arial" w:cs="Arial"/>
          <w:bCs/>
          <w:sz w:val="20"/>
          <w:szCs w:val="20"/>
          <w:lang w:val="uk-UA"/>
        </w:rPr>
        <w:t>у таблиці нижче, та</w:t>
      </w:r>
      <w:r w:rsidR="00416E39">
        <w:rPr>
          <w:rFonts w:ascii="Arial" w:hAnsi="Arial" w:cs="Arial"/>
          <w:bCs/>
          <w:sz w:val="20"/>
          <w:szCs w:val="20"/>
        </w:rPr>
        <w:t xml:space="preserve"> </w:t>
      </w:r>
    </w:p>
    <w:p w14:paraId="7B10056E" w14:textId="7FD9A94C" w:rsidR="00A61C71" w:rsidRPr="00A61C71" w:rsidRDefault="002E7D1B" w:rsidP="000A5238">
      <w:pPr>
        <w:pStyle w:val="TableParagraph"/>
        <w:numPr>
          <w:ilvl w:val="1"/>
          <w:numId w:val="19"/>
        </w:numPr>
        <w:tabs>
          <w:tab w:val="left" w:pos="2314"/>
          <w:tab w:val="left" w:pos="2315"/>
        </w:tabs>
        <w:spacing w:before="120" w:line="232" w:lineRule="auto"/>
        <w:ind w:right="-33"/>
        <w:jc w:val="both"/>
        <w:rPr>
          <w:rFonts w:ascii="Arial" w:hAnsi="Arial" w:cs="Arial"/>
          <w:bCs/>
          <w:sz w:val="20"/>
          <w:szCs w:val="20"/>
          <w:lang w:val="uk-UA"/>
        </w:rPr>
      </w:pPr>
      <w:r w:rsidRPr="00A61C71">
        <w:rPr>
          <w:rFonts w:ascii="Arial" w:hAnsi="Arial" w:cs="Arial"/>
          <w:bCs/>
          <w:sz w:val="20"/>
          <w:szCs w:val="20"/>
          <w:lang w:val="en-GB"/>
        </w:rPr>
        <w:t>a</w:t>
      </w:r>
      <w:r w:rsidRPr="00A61C71">
        <w:rPr>
          <w:rFonts w:ascii="Arial" w:hAnsi="Arial" w:cs="Arial"/>
          <w:bCs/>
          <w:sz w:val="20"/>
          <w:szCs w:val="20"/>
          <w:lang w:val="uk-UA"/>
        </w:rPr>
        <w:t xml:space="preserve"> </w:t>
      </w:r>
      <w:r w:rsidRPr="00A61C71">
        <w:rPr>
          <w:rFonts w:ascii="Arial" w:hAnsi="Arial" w:cs="Arial"/>
          <w:bCs/>
          <w:color w:val="000000" w:themeColor="text1"/>
          <w:sz w:val="20"/>
          <w:szCs w:val="20"/>
          <w:lang w:val="en-GB"/>
        </w:rPr>
        <w:t>rabies</w:t>
      </w:r>
      <w:r w:rsidRPr="00A61C71">
        <w:rPr>
          <w:rFonts w:ascii="Arial" w:hAnsi="Arial" w:cs="Arial"/>
          <w:bCs/>
          <w:color w:val="000000" w:themeColor="text1"/>
          <w:sz w:val="20"/>
          <w:szCs w:val="20"/>
          <w:lang w:val="uk-UA"/>
        </w:rPr>
        <w:t xml:space="preserve"> </w:t>
      </w:r>
      <w:r w:rsidRPr="00A61C71">
        <w:rPr>
          <w:rFonts w:ascii="Arial" w:hAnsi="Arial" w:cs="Arial"/>
          <w:bCs/>
          <w:sz w:val="20"/>
          <w:szCs w:val="20"/>
          <w:lang w:val="en-GB"/>
        </w:rPr>
        <w:t>antibody</w:t>
      </w:r>
      <w:r w:rsidRPr="00A61C71">
        <w:rPr>
          <w:rFonts w:ascii="Arial" w:hAnsi="Arial" w:cs="Arial"/>
          <w:bCs/>
          <w:sz w:val="20"/>
          <w:szCs w:val="20"/>
          <w:lang w:val="uk-UA"/>
        </w:rPr>
        <w:t xml:space="preserve"> </w:t>
      </w:r>
      <w:r w:rsidRPr="00A61C71">
        <w:rPr>
          <w:rFonts w:ascii="Arial" w:hAnsi="Arial" w:cs="Arial"/>
          <w:bCs/>
          <w:sz w:val="20"/>
          <w:szCs w:val="20"/>
          <w:lang w:val="en-GB"/>
        </w:rPr>
        <w:t>titration</w:t>
      </w:r>
      <w:r w:rsidRPr="00A61C71">
        <w:rPr>
          <w:rFonts w:ascii="Arial" w:hAnsi="Arial" w:cs="Arial"/>
          <w:bCs/>
          <w:sz w:val="20"/>
          <w:szCs w:val="20"/>
          <w:lang w:val="uk-UA"/>
        </w:rPr>
        <w:t xml:space="preserve"> </w:t>
      </w:r>
      <w:r w:rsidRPr="00A61C71">
        <w:rPr>
          <w:rFonts w:ascii="Arial" w:hAnsi="Arial" w:cs="Arial"/>
          <w:bCs/>
          <w:sz w:val="20"/>
          <w:szCs w:val="20"/>
          <w:lang w:val="en-GB"/>
        </w:rPr>
        <w:t>test</w:t>
      </w:r>
      <w:r w:rsidRPr="00A61C71">
        <w:rPr>
          <w:rFonts w:ascii="Arial" w:hAnsi="Arial" w:cs="Arial"/>
          <w:bCs/>
          <w:sz w:val="20"/>
          <w:szCs w:val="20"/>
          <w:lang w:val="uk-UA"/>
        </w:rPr>
        <w:t xml:space="preserve"> (</w:t>
      </w:r>
      <w:r w:rsidRPr="00A61C71">
        <w:rPr>
          <w:rFonts w:ascii="Arial" w:hAnsi="Arial" w:cs="Arial"/>
          <w:bCs/>
          <w:sz w:val="20"/>
          <w:szCs w:val="20"/>
          <w:vertAlign w:val="superscript"/>
          <w:lang w:val="uk-UA"/>
        </w:rPr>
        <w:t>4</w:t>
      </w:r>
      <w:r w:rsidRPr="00A61C71">
        <w:rPr>
          <w:rFonts w:ascii="Arial" w:hAnsi="Arial" w:cs="Arial"/>
          <w:bCs/>
          <w:sz w:val="20"/>
          <w:szCs w:val="20"/>
          <w:lang w:val="uk-UA"/>
        </w:rPr>
        <w:t xml:space="preserve">), </w:t>
      </w:r>
      <w:r w:rsidRPr="00A61C71">
        <w:rPr>
          <w:rFonts w:ascii="Arial" w:hAnsi="Arial" w:cs="Arial"/>
          <w:bCs/>
          <w:sz w:val="20"/>
          <w:szCs w:val="20"/>
          <w:lang w:val="en-GB"/>
        </w:rPr>
        <w:t>carried</w:t>
      </w:r>
      <w:r w:rsidRPr="00A61C71">
        <w:rPr>
          <w:rFonts w:ascii="Arial" w:hAnsi="Arial" w:cs="Arial"/>
          <w:bCs/>
          <w:sz w:val="20"/>
          <w:szCs w:val="20"/>
          <w:lang w:val="uk-UA"/>
        </w:rPr>
        <w:t xml:space="preserve"> </w:t>
      </w:r>
      <w:r w:rsidRPr="00A61C71">
        <w:rPr>
          <w:rFonts w:ascii="Arial" w:hAnsi="Arial" w:cs="Arial"/>
          <w:bCs/>
          <w:sz w:val="20"/>
          <w:szCs w:val="20"/>
          <w:lang w:val="en-GB"/>
        </w:rPr>
        <w:t>out</w:t>
      </w:r>
      <w:r w:rsidRPr="00A61C71">
        <w:rPr>
          <w:rFonts w:ascii="Arial" w:hAnsi="Arial" w:cs="Arial"/>
          <w:bCs/>
          <w:sz w:val="20"/>
          <w:szCs w:val="20"/>
          <w:lang w:val="uk-UA"/>
        </w:rPr>
        <w:t xml:space="preserve"> </w:t>
      </w:r>
      <w:r w:rsidRPr="00A61C71">
        <w:rPr>
          <w:rFonts w:ascii="Arial" w:hAnsi="Arial" w:cs="Arial"/>
          <w:bCs/>
          <w:sz w:val="20"/>
          <w:szCs w:val="20"/>
          <w:lang w:val="en-GB"/>
        </w:rPr>
        <w:t>on</w:t>
      </w:r>
      <w:r w:rsidRPr="00A61C71">
        <w:rPr>
          <w:rFonts w:ascii="Arial" w:hAnsi="Arial" w:cs="Arial"/>
          <w:bCs/>
          <w:sz w:val="20"/>
          <w:szCs w:val="20"/>
          <w:lang w:val="uk-UA"/>
        </w:rPr>
        <w:t xml:space="preserve"> </w:t>
      </w:r>
      <w:r w:rsidRPr="00A61C71">
        <w:rPr>
          <w:rFonts w:ascii="Arial" w:hAnsi="Arial" w:cs="Arial"/>
          <w:bCs/>
          <w:sz w:val="20"/>
          <w:szCs w:val="20"/>
          <w:lang w:val="en-GB"/>
        </w:rPr>
        <w:t>a</w:t>
      </w:r>
      <w:r w:rsidRPr="00A61C71">
        <w:rPr>
          <w:rFonts w:ascii="Arial" w:hAnsi="Arial" w:cs="Arial"/>
          <w:bCs/>
          <w:sz w:val="20"/>
          <w:szCs w:val="20"/>
          <w:lang w:val="uk-UA"/>
        </w:rPr>
        <w:t xml:space="preserve"> </w:t>
      </w:r>
      <w:r w:rsidRPr="00A61C71">
        <w:rPr>
          <w:rFonts w:ascii="Arial" w:hAnsi="Arial" w:cs="Arial"/>
          <w:bCs/>
          <w:sz w:val="20"/>
          <w:szCs w:val="20"/>
          <w:lang w:val="en-GB"/>
        </w:rPr>
        <w:t>blood</w:t>
      </w:r>
      <w:r w:rsidRPr="00A61C71">
        <w:rPr>
          <w:rFonts w:ascii="Arial" w:hAnsi="Arial" w:cs="Arial"/>
          <w:bCs/>
          <w:sz w:val="20"/>
          <w:szCs w:val="20"/>
          <w:lang w:val="uk-UA"/>
        </w:rPr>
        <w:t xml:space="preserve"> </w:t>
      </w:r>
      <w:r w:rsidRPr="00A61C71">
        <w:rPr>
          <w:rFonts w:ascii="Arial" w:hAnsi="Arial" w:cs="Arial"/>
          <w:bCs/>
          <w:sz w:val="20"/>
          <w:szCs w:val="20"/>
          <w:lang w:val="en-GB"/>
        </w:rPr>
        <w:t>sample</w:t>
      </w:r>
      <w:r w:rsidRPr="00A61C71">
        <w:rPr>
          <w:rFonts w:ascii="Arial" w:hAnsi="Arial" w:cs="Arial"/>
          <w:bCs/>
          <w:sz w:val="20"/>
          <w:szCs w:val="20"/>
          <w:lang w:val="uk-UA"/>
        </w:rPr>
        <w:t xml:space="preserve"> </w:t>
      </w:r>
      <w:r w:rsidRPr="00A61C71">
        <w:rPr>
          <w:rFonts w:ascii="Arial" w:hAnsi="Arial" w:cs="Arial"/>
          <w:bCs/>
          <w:sz w:val="20"/>
          <w:szCs w:val="20"/>
          <w:lang w:val="en-GB"/>
        </w:rPr>
        <w:t>taken</w:t>
      </w:r>
      <w:r w:rsidRPr="00A61C71">
        <w:rPr>
          <w:rFonts w:ascii="Arial" w:hAnsi="Arial" w:cs="Arial"/>
          <w:bCs/>
          <w:sz w:val="20"/>
          <w:szCs w:val="20"/>
          <w:lang w:val="uk-UA"/>
        </w:rPr>
        <w:t xml:space="preserve"> </w:t>
      </w:r>
      <w:r w:rsidRPr="00A61C71">
        <w:rPr>
          <w:rFonts w:ascii="Arial" w:hAnsi="Arial" w:cs="Arial"/>
          <w:bCs/>
          <w:sz w:val="20"/>
          <w:szCs w:val="20"/>
          <w:lang w:val="en-GB"/>
        </w:rPr>
        <w:t>by</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veterinarian</w:t>
      </w:r>
      <w:r w:rsidRPr="00A61C71">
        <w:rPr>
          <w:rFonts w:ascii="Arial" w:hAnsi="Arial" w:cs="Arial"/>
          <w:bCs/>
          <w:sz w:val="20"/>
          <w:szCs w:val="20"/>
          <w:lang w:val="uk-UA"/>
        </w:rPr>
        <w:t xml:space="preserve"> </w:t>
      </w:r>
      <w:r w:rsidRPr="00A61C71">
        <w:rPr>
          <w:rFonts w:ascii="Arial" w:hAnsi="Arial" w:cs="Arial"/>
          <w:bCs/>
          <w:sz w:val="20"/>
          <w:szCs w:val="20"/>
          <w:lang w:val="en-GB"/>
        </w:rPr>
        <w:t>authorised</w:t>
      </w:r>
      <w:r w:rsidRPr="00A61C71">
        <w:rPr>
          <w:rFonts w:ascii="Arial" w:hAnsi="Arial" w:cs="Arial"/>
          <w:bCs/>
          <w:sz w:val="20"/>
          <w:szCs w:val="20"/>
          <w:lang w:val="uk-UA"/>
        </w:rPr>
        <w:t xml:space="preserve"> </w:t>
      </w:r>
      <w:r w:rsidRPr="00A61C71">
        <w:rPr>
          <w:rFonts w:ascii="Arial" w:hAnsi="Arial" w:cs="Arial"/>
          <w:bCs/>
          <w:sz w:val="20"/>
          <w:szCs w:val="20"/>
          <w:lang w:val="en-GB"/>
        </w:rPr>
        <w:t>by</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competent</w:t>
      </w:r>
      <w:r w:rsidRPr="00A61C71">
        <w:rPr>
          <w:rFonts w:ascii="Arial" w:hAnsi="Arial" w:cs="Arial"/>
          <w:bCs/>
          <w:sz w:val="20"/>
          <w:szCs w:val="20"/>
          <w:lang w:val="uk-UA"/>
        </w:rPr>
        <w:t xml:space="preserve"> </w:t>
      </w:r>
      <w:r w:rsidRPr="00A61C71">
        <w:rPr>
          <w:rFonts w:ascii="Arial" w:hAnsi="Arial" w:cs="Arial"/>
          <w:bCs/>
          <w:sz w:val="20"/>
          <w:szCs w:val="20"/>
          <w:lang w:val="en-GB"/>
        </w:rPr>
        <w:t>authority</w:t>
      </w:r>
      <w:r w:rsidRPr="00A61C71">
        <w:rPr>
          <w:rFonts w:ascii="Arial" w:hAnsi="Arial" w:cs="Arial"/>
          <w:bCs/>
          <w:sz w:val="20"/>
          <w:szCs w:val="20"/>
          <w:lang w:val="uk-UA"/>
        </w:rPr>
        <w:t xml:space="preserve"> </w:t>
      </w:r>
      <w:r w:rsidRPr="00A61C71">
        <w:rPr>
          <w:rFonts w:ascii="Arial" w:hAnsi="Arial" w:cs="Arial"/>
          <w:bCs/>
          <w:sz w:val="20"/>
          <w:szCs w:val="20"/>
          <w:lang w:val="en-GB"/>
        </w:rPr>
        <w:t>not</w:t>
      </w:r>
      <w:r w:rsidRPr="00A61C71">
        <w:rPr>
          <w:rFonts w:ascii="Arial" w:hAnsi="Arial" w:cs="Arial"/>
          <w:bCs/>
          <w:sz w:val="20"/>
          <w:szCs w:val="20"/>
          <w:lang w:val="uk-UA"/>
        </w:rPr>
        <w:t xml:space="preserve"> </w:t>
      </w:r>
      <w:r w:rsidRPr="00A61C71">
        <w:rPr>
          <w:rFonts w:ascii="Arial" w:hAnsi="Arial" w:cs="Arial"/>
          <w:bCs/>
          <w:sz w:val="20"/>
          <w:szCs w:val="20"/>
          <w:lang w:val="en-GB"/>
        </w:rPr>
        <w:t>less</w:t>
      </w:r>
      <w:r w:rsidRPr="00A61C71">
        <w:rPr>
          <w:rFonts w:ascii="Arial" w:hAnsi="Arial" w:cs="Arial"/>
          <w:bCs/>
          <w:sz w:val="20"/>
          <w:szCs w:val="20"/>
          <w:lang w:val="uk-UA"/>
        </w:rPr>
        <w:t xml:space="preserve"> </w:t>
      </w:r>
      <w:r w:rsidRPr="00A61C71">
        <w:rPr>
          <w:rFonts w:ascii="Arial" w:hAnsi="Arial" w:cs="Arial"/>
          <w:bCs/>
          <w:sz w:val="20"/>
          <w:szCs w:val="20"/>
          <w:lang w:val="en-GB"/>
        </w:rPr>
        <w:t>than</w:t>
      </w:r>
      <w:r w:rsidRPr="00A61C71">
        <w:rPr>
          <w:rFonts w:ascii="Arial" w:hAnsi="Arial" w:cs="Arial"/>
          <w:bCs/>
          <w:sz w:val="20"/>
          <w:szCs w:val="20"/>
          <w:lang w:val="uk-UA"/>
        </w:rPr>
        <w:t xml:space="preserve"> 30 </w:t>
      </w:r>
      <w:r w:rsidRPr="00A61C71">
        <w:rPr>
          <w:rFonts w:ascii="Arial" w:hAnsi="Arial" w:cs="Arial"/>
          <w:bCs/>
          <w:sz w:val="20"/>
          <w:szCs w:val="20"/>
          <w:lang w:val="en-GB"/>
        </w:rPr>
        <w:t>days</w:t>
      </w:r>
      <w:r w:rsidRPr="00A61C71">
        <w:rPr>
          <w:rFonts w:ascii="Arial" w:hAnsi="Arial" w:cs="Arial"/>
          <w:bCs/>
          <w:sz w:val="20"/>
          <w:szCs w:val="20"/>
          <w:lang w:val="uk-UA"/>
        </w:rPr>
        <w:t xml:space="preserve"> </w:t>
      </w:r>
      <w:r w:rsidRPr="00A61C71">
        <w:rPr>
          <w:rFonts w:ascii="Arial" w:hAnsi="Arial" w:cs="Arial"/>
          <w:bCs/>
          <w:sz w:val="20"/>
          <w:szCs w:val="20"/>
          <w:lang w:val="en-GB"/>
        </w:rPr>
        <w:t>after</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preceding</w:t>
      </w:r>
      <w:r w:rsidRPr="00A61C71">
        <w:rPr>
          <w:rFonts w:ascii="Arial" w:hAnsi="Arial" w:cs="Arial"/>
          <w:bCs/>
          <w:sz w:val="20"/>
          <w:szCs w:val="20"/>
          <w:lang w:val="uk-UA"/>
        </w:rPr>
        <w:t xml:space="preserve"> </w:t>
      </w:r>
      <w:r w:rsidRPr="00A61C71">
        <w:rPr>
          <w:rFonts w:ascii="Arial" w:hAnsi="Arial" w:cs="Arial"/>
          <w:bCs/>
          <w:sz w:val="20"/>
          <w:szCs w:val="20"/>
          <w:lang w:val="en-GB"/>
        </w:rPr>
        <w:t>vaccination</w:t>
      </w:r>
      <w:r w:rsidRPr="00A61C71">
        <w:rPr>
          <w:rFonts w:ascii="Arial" w:hAnsi="Arial" w:cs="Arial"/>
          <w:bCs/>
          <w:sz w:val="20"/>
          <w:szCs w:val="20"/>
          <w:lang w:val="uk-UA"/>
        </w:rPr>
        <w:t xml:space="preserve"> </w:t>
      </w:r>
      <w:r w:rsidRPr="00A61C71">
        <w:rPr>
          <w:rFonts w:ascii="Arial" w:hAnsi="Arial" w:cs="Arial"/>
          <w:bCs/>
          <w:sz w:val="20"/>
          <w:szCs w:val="20"/>
          <w:lang w:val="en-GB"/>
        </w:rPr>
        <w:t>and</w:t>
      </w:r>
      <w:r w:rsidRPr="00A61C71">
        <w:rPr>
          <w:rFonts w:ascii="Arial" w:hAnsi="Arial" w:cs="Arial"/>
          <w:bCs/>
          <w:sz w:val="20"/>
          <w:szCs w:val="20"/>
          <w:lang w:val="uk-UA"/>
        </w:rPr>
        <w:t xml:space="preserve"> </w:t>
      </w:r>
      <w:r w:rsidRPr="00A61C71">
        <w:rPr>
          <w:rFonts w:ascii="Arial" w:hAnsi="Arial" w:cs="Arial"/>
          <w:bCs/>
          <w:sz w:val="20"/>
          <w:szCs w:val="20"/>
          <w:lang w:val="en-GB"/>
        </w:rPr>
        <w:t>at</w:t>
      </w:r>
      <w:r w:rsidRPr="00A61C71">
        <w:rPr>
          <w:rFonts w:ascii="Arial" w:hAnsi="Arial" w:cs="Arial"/>
          <w:bCs/>
          <w:sz w:val="20"/>
          <w:szCs w:val="20"/>
          <w:lang w:val="uk-UA"/>
        </w:rPr>
        <w:t xml:space="preserve"> </w:t>
      </w:r>
      <w:r w:rsidRPr="00A61C71">
        <w:rPr>
          <w:rFonts w:ascii="Arial" w:hAnsi="Arial" w:cs="Arial"/>
          <w:bCs/>
          <w:sz w:val="20"/>
          <w:szCs w:val="20"/>
          <w:lang w:val="en-GB"/>
        </w:rPr>
        <w:t>least</w:t>
      </w:r>
      <w:r w:rsidRPr="00A61C71">
        <w:rPr>
          <w:rFonts w:ascii="Arial" w:hAnsi="Arial" w:cs="Arial"/>
          <w:bCs/>
          <w:sz w:val="20"/>
          <w:szCs w:val="20"/>
          <w:lang w:val="uk-UA"/>
        </w:rPr>
        <w:t xml:space="preserve"> </w:t>
      </w:r>
      <w:r w:rsidRPr="00A61C71">
        <w:rPr>
          <w:rFonts w:ascii="Arial" w:hAnsi="Arial" w:cs="Arial"/>
          <w:bCs/>
          <w:sz w:val="20"/>
          <w:szCs w:val="20"/>
          <w:lang w:val="en-GB"/>
        </w:rPr>
        <w:t>three</w:t>
      </w:r>
      <w:r w:rsidRPr="00A61C71">
        <w:rPr>
          <w:rFonts w:ascii="Arial" w:hAnsi="Arial" w:cs="Arial"/>
          <w:bCs/>
          <w:sz w:val="20"/>
          <w:szCs w:val="20"/>
          <w:lang w:val="uk-UA"/>
        </w:rPr>
        <w:t xml:space="preserve"> </w:t>
      </w:r>
      <w:r w:rsidRPr="00A61C71">
        <w:rPr>
          <w:rFonts w:ascii="Arial" w:hAnsi="Arial" w:cs="Arial"/>
          <w:bCs/>
          <w:sz w:val="20"/>
          <w:szCs w:val="20"/>
          <w:lang w:val="en-GB"/>
        </w:rPr>
        <w:t>months</w:t>
      </w:r>
      <w:r w:rsidRPr="00A61C71">
        <w:rPr>
          <w:rFonts w:ascii="Arial" w:hAnsi="Arial" w:cs="Arial"/>
          <w:bCs/>
          <w:sz w:val="20"/>
          <w:szCs w:val="20"/>
          <w:lang w:val="uk-UA"/>
        </w:rPr>
        <w:t xml:space="preserve"> </w:t>
      </w:r>
      <w:r w:rsidRPr="00A61C71">
        <w:rPr>
          <w:rFonts w:ascii="Arial" w:hAnsi="Arial" w:cs="Arial"/>
          <w:bCs/>
          <w:sz w:val="20"/>
          <w:szCs w:val="20"/>
          <w:lang w:val="en-GB"/>
        </w:rPr>
        <w:t>prior</w:t>
      </w:r>
      <w:r w:rsidRPr="00A61C71">
        <w:rPr>
          <w:rFonts w:ascii="Arial" w:hAnsi="Arial" w:cs="Arial"/>
          <w:bCs/>
          <w:sz w:val="20"/>
          <w:szCs w:val="20"/>
          <w:lang w:val="uk-UA"/>
        </w:rPr>
        <w:t xml:space="preserve"> </w:t>
      </w:r>
      <w:r w:rsidRPr="00A61C71">
        <w:rPr>
          <w:rFonts w:ascii="Arial" w:hAnsi="Arial" w:cs="Arial"/>
          <w:bCs/>
          <w:sz w:val="20"/>
          <w:szCs w:val="20"/>
          <w:lang w:val="en-GB"/>
        </w:rPr>
        <w:t>to</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date</w:t>
      </w:r>
      <w:r w:rsidRPr="00A61C71">
        <w:rPr>
          <w:rFonts w:ascii="Arial" w:hAnsi="Arial" w:cs="Arial"/>
          <w:bCs/>
          <w:sz w:val="20"/>
          <w:szCs w:val="20"/>
          <w:lang w:val="uk-UA"/>
        </w:rPr>
        <w:t xml:space="preserve"> </w:t>
      </w:r>
      <w:r w:rsidRPr="00A61C71">
        <w:rPr>
          <w:rFonts w:ascii="Arial" w:hAnsi="Arial" w:cs="Arial"/>
          <w:bCs/>
          <w:sz w:val="20"/>
          <w:szCs w:val="20"/>
          <w:lang w:val="en-GB"/>
        </w:rPr>
        <w:t>of</w:t>
      </w:r>
      <w:r w:rsidRPr="00A61C71">
        <w:rPr>
          <w:rFonts w:ascii="Arial" w:hAnsi="Arial" w:cs="Arial"/>
          <w:bCs/>
          <w:sz w:val="20"/>
          <w:szCs w:val="20"/>
          <w:lang w:val="uk-UA"/>
        </w:rPr>
        <w:t xml:space="preserve"> </w:t>
      </w:r>
      <w:r w:rsidRPr="00A61C71">
        <w:rPr>
          <w:rFonts w:ascii="Arial" w:hAnsi="Arial" w:cs="Arial"/>
          <w:bCs/>
          <w:sz w:val="20"/>
          <w:szCs w:val="20"/>
          <w:lang w:val="en-GB"/>
        </w:rPr>
        <w:t>issue</w:t>
      </w:r>
      <w:r w:rsidRPr="00A61C71">
        <w:rPr>
          <w:rFonts w:ascii="Arial" w:hAnsi="Arial" w:cs="Arial"/>
          <w:bCs/>
          <w:sz w:val="20"/>
          <w:szCs w:val="20"/>
          <w:lang w:val="uk-UA"/>
        </w:rPr>
        <w:t xml:space="preserve"> </w:t>
      </w:r>
      <w:r w:rsidRPr="00A61C71">
        <w:rPr>
          <w:rFonts w:ascii="Arial" w:hAnsi="Arial" w:cs="Arial"/>
          <w:bCs/>
          <w:sz w:val="20"/>
          <w:szCs w:val="20"/>
          <w:lang w:val="en-GB"/>
        </w:rPr>
        <w:t>of</w:t>
      </w:r>
      <w:r w:rsidRPr="00A61C71">
        <w:rPr>
          <w:rFonts w:ascii="Arial" w:hAnsi="Arial" w:cs="Arial"/>
          <w:bCs/>
          <w:sz w:val="20"/>
          <w:szCs w:val="20"/>
          <w:lang w:val="uk-UA"/>
        </w:rPr>
        <w:t xml:space="preserve"> </w:t>
      </w:r>
      <w:r w:rsidRPr="00A61C71">
        <w:rPr>
          <w:rFonts w:ascii="Arial" w:hAnsi="Arial" w:cs="Arial"/>
          <w:bCs/>
          <w:sz w:val="20"/>
          <w:szCs w:val="20"/>
          <w:lang w:val="en-GB"/>
        </w:rPr>
        <w:t>this</w:t>
      </w:r>
      <w:r w:rsidRPr="00A61C71">
        <w:rPr>
          <w:rFonts w:ascii="Arial" w:hAnsi="Arial" w:cs="Arial"/>
          <w:bCs/>
          <w:sz w:val="20"/>
          <w:szCs w:val="20"/>
          <w:lang w:val="uk-UA"/>
        </w:rPr>
        <w:t xml:space="preserve"> </w:t>
      </w:r>
      <w:r w:rsidRPr="00A61C71">
        <w:rPr>
          <w:rFonts w:ascii="Arial" w:hAnsi="Arial" w:cs="Arial"/>
          <w:bCs/>
          <w:sz w:val="20"/>
          <w:szCs w:val="20"/>
          <w:lang w:val="en-GB"/>
        </w:rPr>
        <w:t>certificate</w:t>
      </w:r>
      <w:r w:rsidRPr="00A61C71">
        <w:rPr>
          <w:rFonts w:ascii="Arial" w:hAnsi="Arial" w:cs="Arial"/>
          <w:bCs/>
          <w:sz w:val="20"/>
          <w:szCs w:val="20"/>
          <w:lang w:val="uk-UA"/>
        </w:rPr>
        <w:t xml:space="preserve">, </w:t>
      </w:r>
      <w:r w:rsidRPr="00A61C71">
        <w:rPr>
          <w:rFonts w:ascii="Arial" w:hAnsi="Arial" w:cs="Arial"/>
          <w:bCs/>
          <w:sz w:val="20"/>
          <w:szCs w:val="20"/>
          <w:lang w:val="en-GB"/>
        </w:rPr>
        <w:t>proved</w:t>
      </w:r>
      <w:r w:rsidRPr="00A61C71">
        <w:rPr>
          <w:rFonts w:ascii="Arial" w:hAnsi="Arial" w:cs="Arial"/>
          <w:bCs/>
          <w:sz w:val="20"/>
          <w:szCs w:val="20"/>
          <w:lang w:val="uk-UA"/>
        </w:rPr>
        <w:t xml:space="preserve"> </w:t>
      </w:r>
      <w:r w:rsidRPr="00A61C71">
        <w:rPr>
          <w:rFonts w:ascii="Arial" w:hAnsi="Arial" w:cs="Arial"/>
          <w:bCs/>
          <w:sz w:val="20"/>
          <w:szCs w:val="20"/>
          <w:lang w:val="en-GB"/>
        </w:rPr>
        <w:t>an</w:t>
      </w:r>
      <w:r w:rsidRPr="00A61C71">
        <w:rPr>
          <w:rFonts w:ascii="Arial" w:hAnsi="Arial" w:cs="Arial"/>
          <w:bCs/>
          <w:sz w:val="20"/>
          <w:szCs w:val="20"/>
          <w:lang w:val="uk-UA"/>
        </w:rPr>
        <w:t xml:space="preserve"> </w:t>
      </w:r>
      <w:r w:rsidRPr="00A61C71">
        <w:rPr>
          <w:rFonts w:ascii="Arial" w:hAnsi="Arial" w:cs="Arial"/>
          <w:bCs/>
          <w:sz w:val="20"/>
          <w:szCs w:val="20"/>
          <w:lang w:val="en-GB"/>
        </w:rPr>
        <w:t>antibody</w:t>
      </w:r>
      <w:r w:rsidRPr="00A61C71">
        <w:rPr>
          <w:rFonts w:ascii="Arial" w:hAnsi="Arial" w:cs="Arial"/>
          <w:bCs/>
          <w:sz w:val="20"/>
          <w:szCs w:val="20"/>
          <w:lang w:val="uk-UA"/>
        </w:rPr>
        <w:t xml:space="preserve"> </w:t>
      </w:r>
      <w:r w:rsidRPr="00A61C71">
        <w:rPr>
          <w:rFonts w:ascii="Arial" w:hAnsi="Arial" w:cs="Arial"/>
          <w:bCs/>
          <w:sz w:val="20"/>
          <w:szCs w:val="20"/>
          <w:lang w:val="en-GB"/>
        </w:rPr>
        <w:t>titre</w:t>
      </w:r>
      <w:r w:rsidRPr="00A61C71">
        <w:rPr>
          <w:rFonts w:ascii="Arial" w:hAnsi="Arial" w:cs="Arial"/>
          <w:bCs/>
          <w:sz w:val="20"/>
          <w:szCs w:val="20"/>
          <w:lang w:val="uk-UA"/>
        </w:rPr>
        <w:t xml:space="preserve"> </w:t>
      </w:r>
      <w:r w:rsidRPr="00A61C71">
        <w:rPr>
          <w:rFonts w:ascii="Arial" w:hAnsi="Arial" w:cs="Arial"/>
          <w:bCs/>
          <w:sz w:val="20"/>
          <w:szCs w:val="20"/>
          <w:lang w:val="en-GB"/>
        </w:rPr>
        <w:t>equal</w:t>
      </w:r>
      <w:r w:rsidRPr="00A61C71">
        <w:rPr>
          <w:rFonts w:ascii="Arial" w:hAnsi="Arial" w:cs="Arial"/>
          <w:bCs/>
          <w:sz w:val="20"/>
          <w:szCs w:val="20"/>
          <w:lang w:val="uk-UA"/>
        </w:rPr>
        <w:t xml:space="preserve"> </w:t>
      </w:r>
      <w:r w:rsidRPr="00A61C71">
        <w:rPr>
          <w:rFonts w:ascii="Arial" w:hAnsi="Arial" w:cs="Arial"/>
          <w:bCs/>
          <w:sz w:val="20"/>
          <w:szCs w:val="20"/>
          <w:lang w:val="en-GB"/>
        </w:rPr>
        <w:t>to</w:t>
      </w:r>
      <w:r w:rsidRPr="00A61C71">
        <w:rPr>
          <w:rFonts w:ascii="Arial" w:hAnsi="Arial" w:cs="Arial"/>
          <w:bCs/>
          <w:sz w:val="20"/>
          <w:szCs w:val="20"/>
          <w:lang w:val="uk-UA"/>
        </w:rPr>
        <w:t xml:space="preserve"> </w:t>
      </w:r>
      <w:r w:rsidRPr="00A61C71">
        <w:rPr>
          <w:rFonts w:ascii="Arial" w:hAnsi="Arial" w:cs="Arial"/>
          <w:bCs/>
          <w:sz w:val="20"/>
          <w:szCs w:val="20"/>
          <w:lang w:val="en-GB"/>
        </w:rPr>
        <w:t>or</w:t>
      </w:r>
      <w:r w:rsidRPr="00A61C71">
        <w:rPr>
          <w:rFonts w:ascii="Arial" w:hAnsi="Arial" w:cs="Arial"/>
          <w:bCs/>
          <w:sz w:val="20"/>
          <w:szCs w:val="20"/>
          <w:lang w:val="uk-UA"/>
        </w:rPr>
        <w:t xml:space="preserve"> </w:t>
      </w:r>
      <w:r w:rsidRPr="00A61C71">
        <w:rPr>
          <w:rFonts w:ascii="Arial" w:hAnsi="Arial" w:cs="Arial"/>
          <w:bCs/>
          <w:sz w:val="20"/>
          <w:szCs w:val="20"/>
          <w:lang w:val="en-GB"/>
        </w:rPr>
        <w:t>greater</w:t>
      </w:r>
      <w:r w:rsidRPr="00A61C71">
        <w:rPr>
          <w:rFonts w:ascii="Arial" w:hAnsi="Arial" w:cs="Arial"/>
          <w:bCs/>
          <w:sz w:val="20"/>
          <w:szCs w:val="20"/>
          <w:lang w:val="uk-UA"/>
        </w:rPr>
        <w:t xml:space="preserve"> </w:t>
      </w:r>
      <w:r w:rsidRPr="00A61C71">
        <w:rPr>
          <w:rFonts w:ascii="Arial" w:hAnsi="Arial" w:cs="Arial"/>
          <w:bCs/>
          <w:sz w:val="20"/>
          <w:szCs w:val="20"/>
          <w:lang w:val="en-GB"/>
        </w:rPr>
        <w:t>than</w:t>
      </w:r>
      <w:r w:rsidRPr="00A61C71">
        <w:rPr>
          <w:rFonts w:ascii="Arial" w:hAnsi="Arial" w:cs="Arial"/>
          <w:bCs/>
          <w:sz w:val="20"/>
          <w:szCs w:val="20"/>
          <w:lang w:val="uk-UA"/>
        </w:rPr>
        <w:t xml:space="preserve"> 0,5 </w:t>
      </w:r>
      <w:r w:rsidRPr="00A61C71">
        <w:rPr>
          <w:rFonts w:ascii="Arial" w:hAnsi="Arial" w:cs="Arial"/>
          <w:bCs/>
          <w:sz w:val="20"/>
          <w:szCs w:val="20"/>
          <w:lang w:val="en-GB"/>
        </w:rPr>
        <w:t>IU</w:t>
      </w:r>
      <w:r w:rsidRPr="00A61C71">
        <w:rPr>
          <w:rFonts w:ascii="Arial" w:hAnsi="Arial" w:cs="Arial"/>
          <w:bCs/>
          <w:sz w:val="20"/>
          <w:szCs w:val="20"/>
          <w:lang w:val="uk-UA"/>
        </w:rPr>
        <w:t>/</w:t>
      </w:r>
      <w:r w:rsidRPr="00A61C71">
        <w:rPr>
          <w:rFonts w:ascii="Arial" w:hAnsi="Arial" w:cs="Arial"/>
          <w:bCs/>
          <w:sz w:val="20"/>
          <w:szCs w:val="20"/>
          <w:lang w:val="en-GB"/>
        </w:rPr>
        <w:t>ml</w:t>
      </w:r>
      <w:r w:rsidRPr="00A61C71">
        <w:rPr>
          <w:rFonts w:ascii="Arial" w:hAnsi="Arial" w:cs="Arial"/>
          <w:bCs/>
          <w:sz w:val="20"/>
          <w:szCs w:val="20"/>
          <w:lang w:val="uk-UA"/>
        </w:rPr>
        <w:t xml:space="preserve"> </w:t>
      </w:r>
      <w:r w:rsidRPr="00A61C71">
        <w:rPr>
          <w:rFonts w:ascii="Arial" w:hAnsi="Arial" w:cs="Arial"/>
          <w:bCs/>
          <w:sz w:val="20"/>
          <w:szCs w:val="20"/>
          <w:vertAlign w:val="superscript"/>
          <w:lang w:val="uk-UA"/>
        </w:rPr>
        <w:t>(5)</w:t>
      </w:r>
      <w:r w:rsidRPr="00A61C71">
        <w:rPr>
          <w:rFonts w:ascii="Arial" w:hAnsi="Arial" w:cs="Arial"/>
          <w:bCs/>
          <w:sz w:val="20"/>
          <w:szCs w:val="20"/>
          <w:lang w:val="uk-UA"/>
        </w:rPr>
        <w:t xml:space="preserve"> </w:t>
      </w:r>
      <w:r w:rsidRPr="00A61C71">
        <w:rPr>
          <w:rFonts w:ascii="Arial" w:hAnsi="Arial" w:cs="Arial"/>
          <w:bCs/>
          <w:sz w:val="20"/>
          <w:szCs w:val="20"/>
          <w:lang w:val="en-GB"/>
        </w:rPr>
        <w:t>and</w:t>
      </w:r>
      <w:r w:rsidRPr="00A61C71">
        <w:rPr>
          <w:rFonts w:ascii="Arial" w:hAnsi="Arial" w:cs="Arial"/>
          <w:bCs/>
          <w:sz w:val="20"/>
          <w:szCs w:val="20"/>
          <w:lang w:val="uk-UA"/>
        </w:rPr>
        <w:t xml:space="preserve"> </w:t>
      </w:r>
      <w:r w:rsidRPr="00A61C71">
        <w:rPr>
          <w:rFonts w:ascii="Arial" w:hAnsi="Arial" w:cs="Arial"/>
          <w:bCs/>
          <w:sz w:val="20"/>
          <w:szCs w:val="20"/>
          <w:lang w:val="en-GB"/>
        </w:rPr>
        <w:t>any</w:t>
      </w:r>
      <w:r w:rsidRPr="00A61C71">
        <w:rPr>
          <w:rFonts w:ascii="Arial" w:hAnsi="Arial" w:cs="Arial"/>
          <w:bCs/>
          <w:sz w:val="20"/>
          <w:szCs w:val="20"/>
          <w:lang w:val="uk-UA"/>
        </w:rPr>
        <w:t xml:space="preserve"> </w:t>
      </w:r>
      <w:r w:rsidRPr="00A61C71">
        <w:rPr>
          <w:rFonts w:ascii="Arial" w:hAnsi="Arial" w:cs="Arial"/>
          <w:bCs/>
          <w:sz w:val="20"/>
          <w:szCs w:val="20"/>
          <w:lang w:val="en-GB"/>
        </w:rPr>
        <w:t>subsequent</w:t>
      </w:r>
      <w:r w:rsidRPr="00A61C71">
        <w:rPr>
          <w:rFonts w:ascii="Arial" w:hAnsi="Arial" w:cs="Arial"/>
          <w:bCs/>
          <w:sz w:val="20"/>
          <w:szCs w:val="20"/>
          <w:lang w:val="uk-UA"/>
        </w:rPr>
        <w:t xml:space="preserve"> </w:t>
      </w:r>
      <w:r w:rsidRPr="00A61C71">
        <w:rPr>
          <w:rFonts w:ascii="Arial" w:hAnsi="Arial" w:cs="Arial"/>
          <w:bCs/>
          <w:sz w:val="20"/>
          <w:szCs w:val="20"/>
          <w:lang w:val="en-GB"/>
        </w:rPr>
        <w:t>revaccination</w:t>
      </w:r>
      <w:r w:rsidRPr="00A61C71">
        <w:rPr>
          <w:rFonts w:ascii="Arial" w:hAnsi="Arial" w:cs="Arial"/>
          <w:bCs/>
          <w:sz w:val="20"/>
          <w:szCs w:val="20"/>
          <w:lang w:val="uk-UA"/>
        </w:rPr>
        <w:t xml:space="preserve"> </w:t>
      </w:r>
      <w:r w:rsidRPr="00A61C71">
        <w:rPr>
          <w:rFonts w:ascii="Arial" w:hAnsi="Arial" w:cs="Arial"/>
          <w:bCs/>
          <w:sz w:val="20"/>
          <w:szCs w:val="20"/>
          <w:lang w:val="en-GB"/>
        </w:rPr>
        <w:t>was</w:t>
      </w:r>
      <w:r w:rsidRPr="00A61C71">
        <w:rPr>
          <w:rFonts w:ascii="Arial" w:hAnsi="Arial" w:cs="Arial"/>
          <w:bCs/>
          <w:sz w:val="20"/>
          <w:szCs w:val="20"/>
          <w:lang w:val="uk-UA"/>
        </w:rPr>
        <w:t xml:space="preserve"> </w:t>
      </w:r>
      <w:r w:rsidRPr="00A61C71">
        <w:rPr>
          <w:rFonts w:ascii="Arial" w:hAnsi="Arial" w:cs="Arial"/>
          <w:bCs/>
          <w:sz w:val="20"/>
          <w:szCs w:val="20"/>
          <w:lang w:val="en-GB"/>
        </w:rPr>
        <w:t>carried</w:t>
      </w:r>
      <w:r w:rsidRPr="00A61C71">
        <w:rPr>
          <w:rFonts w:ascii="Arial" w:hAnsi="Arial" w:cs="Arial"/>
          <w:bCs/>
          <w:sz w:val="20"/>
          <w:szCs w:val="20"/>
          <w:lang w:val="uk-UA"/>
        </w:rPr>
        <w:t xml:space="preserve"> </w:t>
      </w:r>
      <w:r w:rsidRPr="00A61C71">
        <w:rPr>
          <w:rFonts w:ascii="Arial" w:hAnsi="Arial" w:cs="Arial"/>
          <w:bCs/>
          <w:sz w:val="20"/>
          <w:szCs w:val="20"/>
          <w:lang w:val="en-GB"/>
        </w:rPr>
        <w:t>out</w:t>
      </w:r>
      <w:r w:rsidRPr="00A61C71">
        <w:rPr>
          <w:rFonts w:ascii="Arial" w:hAnsi="Arial" w:cs="Arial"/>
          <w:bCs/>
          <w:sz w:val="20"/>
          <w:szCs w:val="20"/>
          <w:lang w:val="uk-UA"/>
        </w:rPr>
        <w:t xml:space="preserve"> </w:t>
      </w:r>
      <w:r w:rsidRPr="00A61C71">
        <w:rPr>
          <w:rFonts w:ascii="Arial" w:hAnsi="Arial" w:cs="Arial"/>
          <w:bCs/>
          <w:sz w:val="20"/>
          <w:szCs w:val="20"/>
          <w:lang w:val="en-GB"/>
        </w:rPr>
        <w:t>within</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period</w:t>
      </w:r>
      <w:r w:rsidRPr="00A61C71">
        <w:rPr>
          <w:rFonts w:ascii="Arial" w:hAnsi="Arial" w:cs="Arial"/>
          <w:bCs/>
          <w:sz w:val="20"/>
          <w:szCs w:val="20"/>
          <w:lang w:val="uk-UA"/>
        </w:rPr>
        <w:t xml:space="preserve"> </w:t>
      </w:r>
      <w:r w:rsidRPr="00A61C71">
        <w:rPr>
          <w:rFonts w:ascii="Arial" w:hAnsi="Arial" w:cs="Arial"/>
          <w:bCs/>
          <w:sz w:val="20"/>
          <w:szCs w:val="20"/>
          <w:lang w:val="en-GB"/>
        </w:rPr>
        <w:t>of</w:t>
      </w:r>
      <w:r w:rsidRPr="00A61C71">
        <w:rPr>
          <w:rFonts w:ascii="Arial" w:hAnsi="Arial" w:cs="Arial"/>
          <w:bCs/>
          <w:sz w:val="20"/>
          <w:szCs w:val="20"/>
          <w:lang w:val="uk-UA"/>
        </w:rPr>
        <w:t xml:space="preserve"> </w:t>
      </w:r>
      <w:r w:rsidRPr="00A61C71">
        <w:rPr>
          <w:rFonts w:ascii="Arial" w:hAnsi="Arial" w:cs="Arial"/>
          <w:bCs/>
          <w:sz w:val="20"/>
          <w:szCs w:val="20"/>
          <w:lang w:val="en-GB"/>
        </w:rPr>
        <w:t>validity</w:t>
      </w:r>
      <w:r w:rsidRPr="00A61C71">
        <w:rPr>
          <w:rFonts w:ascii="Arial" w:hAnsi="Arial" w:cs="Arial"/>
          <w:bCs/>
          <w:sz w:val="20"/>
          <w:szCs w:val="20"/>
          <w:lang w:val="uk-UA"/>
        </w:rPr>
        <w:t xml:space="preserve"> </w:t>
      </w:r>
      <w:r w:rsidRPr="00A61C71">
        <w:rPr>
          <w:rFonts w:ascii="Arial" w:hAnsi="Arial" w:cs="Arial"/>
          <w:bCs/>
          <w:sz w:val="20"/>
          <w:szCs w:val="20"/>
          <w:lang w:val="en-GB"/>
        </w:rPr>
        <w:t>of</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preceding</w:t>
      </w:r>
      <w:r w:rsidRPr="00A61C71">
        <w:rPr>
          <w:rFonts w:ascii="Arial" w:hAnsi="Arial" w:cs="Arial"/>
          <w:bCs/>
          <w:sz w:val="20"/>
          <w:szCs w:val="20"/>
          <w:lang w:val="uk-UA"/>
        </w:rPr>
        <w:t xml:space="preserve"> </w:t>
      </w:r>
      <w:r w:rsidRPr="00A61C71">
        <w:rPr>
          <w:rFonts w:ascii="Arial" w:hAnsi="Arial" w:cs="Arial"/>
          <w:bCs/>
          <w:sz w:val="20"/>
          <w:szCs w:val="20"/>
          <w:lang w:val="en-GB"/>
        </w:rPr>
        <w:t>vaccination</w:t>
      </w:r>
      <w:r w:rsidRPr="00A61C71">
        <w:rPr>
          <w:rFonts w:ascii="Arial" w:hAnsi="Arial" w:cs="Arial"/>
          <w:bCs/>
          <w:sz w:val="20"/>
          <w:szCs w:val="20"/>
          <w:lang w:val="uk-UA"/>
        </w:rPr>
        <w:t xml:space="preserve">, </w:t>
      </w:r>
      <w:r w:rsidRPr="00A61C71">
        <w:rPr>
          <w:rFonts w:ascii="Arial" w:hAnsi="Arial" w:cs="Arial"/>
          <w:bCs/>
          <w:sz w:val="20"/>
          <w:szCs w:val="20"/>
          <w:lang w:val="en-GB"/>
        </w:rPr>
        <w:t>and</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date</w:t>
      </w:r>
      <w:r w:rsidRPr="00A61C71">
        <w:rPr>
          <w:rFonts w:ascii="Arial" w:hAnsi="Arial" w:cs="Arial"/>
          <w:bCs/>
          <w:sz w:val="20"/>
          <w:szCs w:val="20"/>
          <w:lang w:val="uk-UA"/>
        </w:rPr>
        <w:t xml:space="preserve"> </w:t>
      </w:r>
      <w:r w:rsidRPr="00A61C71">
        <w:rPr>
          <w:rFonts w:ascii="Arial" w:hAnsi="Arial" w:cs="Arial"/>
          <w:bCs/>
          <w:sz w:val="20"/>
          <w:szCs w:val="20"/>
          <w:lang w:val="en-GB"/>
        </w:rPr>
        <w:t>of</w:t>
      </w:r>
      <w:r w:rsidRPr="00A61C71">
        <w:rPr>
          <w:rFonts w:ascii="Arial" w:hAnsi="Arial" w:cs="Arial"/>
          <w:bCs/>
          <w:sz w:val="20"/>
          <w:szCs w:val="20"/>
          <w:lang w:val="uk-UA"/>
        </w:rPr>
        <w:t xml:space="preserve"> </w:t>
      </w:r>
      <w:r w:rsidRPr="00A61C71">
        <w:rPr>
          <w:rFonts w:ascii="Arial" w:hAnsi="Arial" w:cs="Arial"/>
          <w:bCs/>
          <w:sz w:val="20"/>
          <w:szCs w:val="20"/>
          <w:lang w:val="en-GB"/>
        </w:rPr>
        <w:t>sampling</w:t>
      </w:r>
      <w:r w:rsidRPr="00A61C71">
        <w:rPr>
          <w:rFonts w:ascii="Arial" w:hAnsi="Arial" w:cs="Arial"/>
          <w:bCs/>
          <w:sz w:val="20"/>
          <w:szCs w:val="20"/>
          <w:lang w:val="uk-UA"/>
        </w:rPr>
        <w:t xml:space="preserve"> </w:t>
      </w:r>
      <w:r w:rsidRPr="00A61C71">
        <w:rPr>
          <w:rFonts w:ascii="Arial" w:hAnsi="Arial" w:cs="Arial"/>
          <w:bCs/>
          <w:sz w:val="20"/>
          <w:szCs w:val="20"/>
          <w:lang w:val="en-GB"/>
        </w:rPr>
        <w:t>for</w:t>
      </w:r>
      <w:r w:rsidRPr="00A61C71">
        <w:rPr>
          <w:rFonts w:ascii="Arial" w:hAnsi="Arial" w:cs="Arial"/>
          <w:bCs/>
          <w:sz w:val="20"/>
          <w:szCs w:val="20"/>
          <w:lang w:val="uk-UA"/>
        </w:rPr>
        <w:t xml:space="preserve"> </w:t>
      </w:r>
      <w:r w:rsidRPr="00A61C71">
        <w:rPr>
          <w:rFonts w:ascii="Arial" w:hAnsi="Arial" w:cs="Arial"/>
          <w:bCs/>
          <w:sz w:val="20"/>
          <w:szCs w:val="20"/>
          <w:lang w:val="en-GB"/>
        </w:rPr>
        <w:t>testing</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immune</w:t>
      </w:r>
      <w:r w:rsidRPr="00A61C71">
        <w:rPr>
          <w:rFonts w:ascii="Arial" w:hAnsi="Arial" w:cs="Arial"/>
          <w:bCs/>
          <w:sz w:val="20"/>
          <w:szCs w:val="20"/>
          <w:lang w:val="uk-UA"/>
        </w:rPr>
        <w:t xml:space="preserve"> </w:t>
      </w:r>
      <w:r w:rsidRPr="00A61C71">
        <w:rPr>
          <w:rFonts w:ascii="Arial" w:hAnsi="Arial" w:cs="Arial"/>
          <w:bCs/>
          <w:sz w:val="20"/>
          <w:szCs w:val="20"/>
          <w:lang w:val="en-GB"/>
        </w:rPr>
        <w:t>response</w:t>
      </w:r>
      <w:r w:rsidRPr="00A61C71">
        <w:rPr>
          <w:rFonts w:ascii="Arial" w:hAnsi="Arial" w:cs="Arial"/>
          <w:bCs/>
          <w:sz w:val="20"/>
          <w:szCs w:val="20"/>
          <w:lang w:val="uk-UA"/>
        </w:rPr>
        <w:t xml:space="preserve"> </w:t>
      </w:r>
      <w:r w:rsidRPr="00A61C71">
        <w:rPr>
          <w:rFonts w:ascii="Arial" w:hAnsi="Arial" w:cs="Arial"/>
          <w:bCs/>
          <w:sz w:val="20"/>
          <w:szCs w:val="20"/>
          <w:lang w:val="en-GB"/>
        </w:rPr>
        <w:t>are</w:t>
      </w:r>
      <w:r w:rsidRPr="00A61C71">
        <w:rPr>
          <w:rFonts w:ascii="Arial" w:hAnsi="Arial" w:cs="Arial"/>
          <w:bCs/>
          <w:sz w:val="20"/>
          <w:szCs w:val="20"/>
          <w:lang w:val="uk-UA"/>
        </w:rPr>
        <w:t xml:space="preserve"> </w:t>
      </w:r>
      <w:r w:rsidRPr="00A61C71">
        <w:rPr>
          <w:rFonts w:ascii="Arial" w:hAnsi="Arial" w:cs="Arial"/>
          <w:bCs/>
          <w:sz w:val="20"/>
          <w:szCs w:val="20"/>
          <w:lang w:val="en-GB"/>
        </w:rPr>
        <w:t>provided</w:t>
      </w:r>
      <w:r w:rsidRPr="00A61C71">
        <w:rPr>
          <w:rFonts w:ascii="Arial" w:hAnsi="Arial" w:cs="Arial"/>
          <w:bCs/>
          <w:sz w:val="20"/>
          <w:szCs w:val="20"/>
          <w:lang w:val="uk-UA"/>
        </w:rPr>
        <w:t xml:space="preserve"> </w:t>
      </w:r>
      <w:r w:rsidRPr="00A61C71">
        <w:rPr>
          <w:rFonts w:ascii="Arial" w:hAnsi="Arial" w:cs="Arial"/>
          <w:bCs/>
          <w:sz w:val="20"/>
          <w:szCs w:val="20"/>
          <w:lang w:val="en-GB"/>
        </w:rPr>
        <w:t>in</w:t>
      </w:r>
      <w:r w:rsidRPr="00A61C71">
        <w:rPr>
          <w:rFonts w:ascii="Arial" w:hAnsi="Arial" w:cs="Arial"/>
          <w:bCs/>
          <w:sz w:val="20"/>
          <w:szCs w:val="20"/>
          <w:lang w:val="uk-UA"/>
        </w:rPr>
        <w:t xml:space="preserve"> </w:t>
      </w:r>
      <w:r w:rsidRPr="00A61C71">
        <w:rPr>
          <w:rFonts w:ascii="Arial" w:hAnsi="Arial" w:cs="Arial"/>
          <w:bCs/>
          <w:sz w:val="20"/>
          <w:szCs w:val="20"/>
          <w:lang w:val="en-GB"/>
        </w:rPr>
        <w:t>column</w:t>
      </w:r>
      <w:r w:rsidRPr="00A61C71">
        <w:rPr>
          <w:rFonts w:ascii="Arial" w:hAnsi="Arial" w:cs="Arial"/>
          <w:bCs/>
          <w:sz w:val="20"/>
          <w:szCs w:val="20"/>
          <w:lang w:val="uk-UA"/>
        </w:rPr>
        <w:t xml:space="preserve"> 8 </w:t>
      </w:r>
      <w:r w:rsidRPr="00A61C71">
        <w:rPr>
          <w:rFonts w:ascii="Arial" w:hAnsi="Arial" w:cs="Arial"/>
          <w:bCs/>
          <w:sz w:val="20"/>
          <w:szCs w:val="20"/>
          <w:lang w:val="en-GB"/>
        </w:rPr>
        <w:t>in</w:t>
      </w:r>
      <w:r w:rsidRPr="00A61C71">
        <w:rPr>
          <w:rFonts w:ascii="Arial" w:hAnsi="Arial" w:cs="Arial"/>
          <w:bCs/>
          <w:sz w:val="20"/>
          <w:szCs w:val="20"/>
          <w:lang w:val="uk-UA"/>
        </w:rPr>
        <w:t xml:space="preserve"> </w:t>
      </w:r>
      <w:r w:rsidRPr="00A61C71">
        <w:rPr>
          <w:rFonts w:ascii="Arial" w:hAnsi="Arial" w:cs="Arial"/>
          <w:bCs/>
          <w:sz w:val="20"/>
          <w:szCs w:val="20"/>
          <w:lang w:val="en-GB"/>
        </w:rPr>
        <w:t>the</w:t>
      </w:r>
      <w:r w:rsidRPr="00A61C71">
        <w:rPr>
          <w:rFonts w:ascii="Arial" w:hAnsi="Arial" w:cs="Arial"/>
          <w:bCs/>
          <w:sz w:val="20"/>
          <w:szCs w:val="20"/>
          <w:lang w:val="uk-UA"/>
        </w:rPr>
        <w:t xml:space="preserve"> </w:t>
      </w:r>
      <w:r w:rsidRPr="00A61C71">
        <w:rPr>
          <w:rFonts w:ascii="Arial" w:hAnsi="Arial" w:cs="Arial"/>
          <w:bCs/>
          <w:sz w:val="20"/>
          <w:szCs w:val="20"/>
          <w:lang w:val="en-GB"/>
        </w:rPr>
        <w:t>table</w:t>
      </w:r>
      <w:r w:rsidRPr="00A61C71">
        <w:rPr>
          <w:rFonts w:ascii="Arial" w:hAnsi="Arial" w:cs="Arial"/>
          <w:bCs/>
          <w:sz w:val="20"/>
          <w:szCs w:val="20"/>
          <w:lang w:val="uk-UA"/>
        </w:rPr>
        <w:t xml:space="preserve"> </w:t>
      </w:r>
      <w:r w:rsidRPr="00A61C71">
        <w:rPr>
          <w:rFonts w:ascii="Arial" w:hAnsi="Arial" w:cs="Arial"/>
          <w:bCs/>
          <w:sz w:val="20"/>
          <w:szCs w:val="20"/>
          <w:lang w:val="en-GB"/>
        </w:rPr>
        <w:t>below</w:t>
      </w:r>
      <w:r w:rsidRPr="00A61C71">
        <w:rPr>
          <w:rFonts w:ascii="Arial" w:hAnsi="Arial" w:cs="Arial"/>
          <w:bCs/>
          <w:sz w:val="20"/>
          <w:szCs w:val="20"/>
          <w:lang w:val="uk-UA"/>
        </w:rPr>
        <w:t>/ тест на титрування антитіл до сказу (</w:t>
      </w:r>
      <w:r w:rsidRPr="00A61C71">
        <w:rPr>
          <w:rFonts w:ascii="Arial" w:hAnsi="Arial" w:cs="Arial"/>
          <w:bCs/>
          <w:sz w:val="20"/>
          <w:szCs w:val="20"/>
          <w:vertAlign w:val="superscript"/>
          <w:lang w:val="uk-UA"/>
        </w:rPr>
        <w:t>4</w:t>
      </w:r>
      <w:r w:rsidRPr="00A61C71">
        <w:rPr>
          <w:rFonts w:ascii="Arial" w:hAnsi="Arial" w:cs="Arial"/>
          <w:bCs/>
          <w:sz w:val="20"/>
          <w:szCs w:val="20"/>
          <w:lang w:val="uk-UA"/>
        </w:rPr>
        <w:t>), проведений на зразку крові, взятому ветеринарним лікарем, уповноваженим компетентним органом, не менше ніж через 30 днів після попередньої вакцинації та принаймні за три місяці до дати видачі цього сертифіката, показав, що титр антитіл, що дорівнює або перевищує 0,5 МО/мл (</w:t>
      </w:r>
      <w:r w:rsidRPr="00A61C71">
        <w:rPr>
          <w:rFonts w:ascii="Arial" w:hAnsi="Arial" w:cs="Arial"/>
          <w:bCs/>
          <w:sz w:val="20"/>
          <w:szCs w:val="20"/>
          <w:vertAlign w:val="superscript"/>
          <w:lang w:val="uk-UA"/>
        </w:rPr>
        <w:t>5</w:t>
      </w:r>
      <w:r w:rsidRPr="00A61C71">
        <w:rPr>
          <w:rFonts w:ascii="Arial" w:hAnsi="Arial" w:cs="Arial"/>
          <w:bCs/>
          <w:sz w:val="20"/>
          <w:szCs w:val="20"/>
          <w:lang w:val="uk-UA"/>
        </w:rPr>
        <w:t>) та будь-яку подальшу ревакцинацію проводили протягом періоду дії попередньої вакцинації, а дату забору для тестування імунної відповіді наведено у графі 8 у таблиці нижче:]</w:t>
      </w:r>
      <w:r w:rsidR="00A61C71" w:rsidRPr="00A61C71">
        <w:rPr>
          <w:rFonts w:ascii="Arial" w:hAnsi="Arial" w:cs="Arial"/>
          <w:bCs/>
          <w:sz w:val="20"/>
          <w:szCs w:val="20"/>
          <w:lang w:val="uk-UA"/>
        </w:rPr>
        <w:t xml:space="preserve"> </w:t>
      </w:r>
      <w:r w:rsidR="00A61C71" w:rsidRPr="00A61C71">
        <w:rPr>
          <w:rFonts w:ascii="Arial" w:hAnsi="Arial" w:cs="Arial"/>
          <w:bCs/>
          <w:sz w:val="20"/>
          <w:szCs w:val="20"/>
          <w:lang w:val="uk-UA"/>
        </w:rP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1373"/>
        <w:gridCol w:w="1324"/>
        <w:gridCol w:w="989"/>
        <w:gridCol w:w="1275"/>
        <w:gridCol w:w="1134"/>
        <w:gridCol w:w="1418"/>
      </w:tblGrid>
      <w:tr w:rsidR="002E7D1B" w:rsidRPr="007F77F7" w14:paraId="1BAC6392" w14:textId="77777777" w:rsidTr="005376CD">
        <w:trPr>
          <w:trHeight w:val="581"/>
          <w:jc w:val="center"/>
        </w:trPr>
        <w:tc>
          <w:tcPr>
            <w:tcW w:w="1555" w:type="dxa"/>
          </w:tcPr>
          <w:p w14:paraId="55E0C987" w14:textId="09D60E3C" w:rsidR="002E7D1B" w:rsidRPr="009F65F1" w:rsidRDefault="003D3B61" w:rsidP="008B1D22">
            <w:pPr>
              <w:pStyle w:val="TableParagraph"/>
              <w:tabs>
                <w:tab w:val="left" w:pos="2314"/>
                <w:tab w:val="left" w:pos="2315"/>
              </w:tabs>
              <w:spacing w:line="232" w:lineRule="auto"/>
              <w:ind w:left="-120"/>
              <w:jc w:val="center"/>
              <w:rPr>
                <w:rFonts w:ascii="Arial" w:hAnsi="Arial" w:cs="Arial"/>
                <w:bCs/>
                <w:sz w:val="20"/>
                <w:szCs w:val="20"/>
                <w:lang w:val="uk-UA"/>
              </w:rPr>
            </w:pPr>
            <w:r w:rsidRPr="009F65F1">
              <w:rPr>
                <w:rFonts w:ascii="Arial" w:hAnsi="Arial" w:cs="Arial"/>
                <w:bCs/>
                <w:sz w:val="20"/>
                <w:szCs w:val="20"/>
                <w:lang w:val="uk-UA"/>
              </w:rPr>
              <w:t>[1]</w:t>
            </w:r>
            <w:r w:rsidR="009F65F1" w:rsidRPr="009F65F1">
              <w:rPr>
                <w:rFonts w:ascii="Arial" w:hAnsi="Arial" w:cs="Arial"/>
                <w:bCs/>
                <w:sz w:val="20"/>
                <w:szCs w:val="20"/>
                <w:lang w:val="uk-UA"/>
              </w:rPr>
              <w:br/>
            </w:r>
            <w:r w:rsidR="009F65F1" w:rsidRPr="002E7D1B">
              <w:rPr>
                <w:rFonts w:ascii="Arial" w:hAnsi="Arial" w:cs="Arial"/>
                <w:bCs/>
                <w:sz w:val="20"/>
                <w:szCs w:val="20"/>
                <w:lang w:val="en-GB"/>
              </w:rPr>
              <w:t>Transponder</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or</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tattoo</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Alphanumeric</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code</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of</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the</w:t>
            </w:r>
            <w:r w:rsidR="009F65F1" w:rsidRPr="005F0E9C">
              <w:rPr>
                <w:rFonts w:ascii="Arial" w:hAnsi="Arial" w:cs="Arial"/>
                <w:bCs/>
                <w:sz w:val="20"/>
                <w:szCs w:val="20"/>
                <w:lang w:val="uk-UA"/>
              </w:rPr>
              <w:t xml:space="preserve"> </w:t>
            </w:r>
            <w:r w:rsidR="009F65F1" w:rsidRPr="002E7D1B">
              <w:rPr>
                <w:rFonts w:ascii="Arial" w:hAnsi="Arial" w:cs="Arial"/>
                <w:bCs/>
                <w:sz w:val="20"/>
                <w:szCs w:val="20"/>
                <w:lang w:val="en-GB"/>
              </w:rPr>
              <w:t>animal</w:t>
            </w:r>
            <w:r w:rsidR="009F65F1" w:rsidRPr="005F0E9C">
              <w:rPr>
                <w:rFonts w:ascii="Arial" w:hAnsi="Arial" w:cs="Arial"/>
                <w:bCs/>
                <w:sz w:val="20"/>
                <w:szCs w:val="20"/>
                <w:lang w:val="uk-UA"/>
              </w:rPr>
              <w:t>/ Транспондер або татуювання</w:t>
            </w:r>
            <w:r w:rsidR="009F65F1">
              <w:rPr>
                <w:rFonts w:ascii="Arial" w:hAnsi="Arial" w:cs="Arial"/>
                <w:bCs/>
                <w:sz w:val="20"/>
                <w:szCs w:val="20"/>
                <w:lang w:val="uk-UA"/>
              </w:rPr>
              <w:t xml:space="preserve">: </w:t>
            </w:r>
            <w:r w:rsidR="009F65F1" w:rsidRPr="005F0E9C">
              <w:rPr>
                <w:rFonts w:ascii="Arial" w:hAnsi="Arial" w:cs="Arial"/>
                <w:bCs/>
                <w:sz w:val="20"/>
                <w:szCs w:val="20"/>
                <w:lang w:val="uk-UA"/>
              </w:rPr>
              <w:t>Буквено-цифровий код тварини</w:t>
            </w:r>
          </w:p>
        </w:tc>
        <w:tc>
          <w:tcPr>
            <w:tcW w:w="1842" w:type="dxa"/>
          </w:tcPr>
          <w:p w14:paraId="2BA030A9" w14:textId="1E9082F8" w:rsidR="002E7D1B" w:rsidRPr="00D76B46" w:rsidRDefault="003D3B61" w:rsidP="008B1D22">
            <w:pPr>
              <w:pStyle w:val="TableParagraph"/>
              <w:tabs>
                <w:tab w:val="left" w:pos="2314"/>
                <w:tab w:val="left" w:pos="2315"/>
              </w:tabs>
              <w:spacing w:line="232" w:lineRule="auto"/>
              <w:ind w:left="-104" w:right="124"/>
              <w:jc w:val="center"/>
              <w:rPr>
                <w:rFonts w:ascii="Arial" w:hAnsi="Arial" w:cs="Arial"/>
                <w:bCs/>
                <w:sz w:val="20"/>
                <w:szCs w:val="20"/>
                <w:lang w:val="uk-UA"/>
              </w:rPr>
            </w:pPr>
            <w:r w:rsidRPr="00D76B46">
              <w:rPr>
                <w:rFonts w:ascii="Arial" w:hAnsi="Arial" w:cs="Arial"/>
                <w:bCs/>
                <w:sz w:val="20"/>
                <w:szCs w:val="20"/>
                <w:lang w:val="uk-UA"/>
              </w:rPr>
              <w:t>[2]</w:t>
            </w:r>
            <w:r w:rsidR="009F65F1" w:rsidRPr="00D76B46">
              <w:rPr>
                <w:rFonts w:ascii="Arial" w:hAnsi="Arial" w:cs="Arial"/>
                <w:bCs/>
                <w:sz w:val="20"/>
                <w:szCs w:val="20"/>
                <w:lang w:val="uk-UA"/>
              </w:rPr>
              <w:br/>
            </w:r>
            <w:r w:rsidR="009F65F1" w:rsidRPr="002E7D1B">
              <w:rPr>
                <w:rFonts w:ascii="Arial" w:hAnsi="Arial" w:cs="Arial"/>
                <w:bCs/>
                <w:sz w:val="20"/>
                <w:szCs w:val="20"/>
                <w:lang w:val="en-GB"/>
              </w:rPr>
              <w:t>Transponder</w:t>
            </w:r>
            <w:r w:rsidR="009F65F1" w:rsidRPr="009F65F1">
              <w:rPr>
                <w:rFonts w:ascii="Arial" w:hAnsi="Arial" w:cs="Arial"/>
                <w:bCs/>
                <w:sz w:val="20"/>
                <w:szCs w:val="20"/>
                <w:lang w:val="uk-UA"/>
              </w:rPr>
              <w:t xml:space="preserve"> </w:t>
            </w:r>
            <w:r w:rsidR="009F65F1" w:rsidRPr="002E7D1B">
              <w:rPr>
                <w:rFonts w:ascii="Arial" w:hAnsi="Arial" w:cs="Arial"/>
                <w:bCs/>
                <w:sz w:val="20"/>
                <w:szCs w:val="20"/>
                <w:lang w:val="en-GB"/>
              </w:rPr>
              <w:t>or</w:t>
            </w:r>
            <w:r w:rsidR="009F65F1" w:rsidRPr="009F65F1">
              <w:rPr>
                <w:rFonts w:ascii="Arial" w:hAnsi="Arial" w:cs="Arial"/>
                <w:bCs/>
                <w:sz w:val="20"/>
                <w:szCs w:val="20"/>
                <w:lang w:val="uk-UA"/>
              </w:rPr>
              <w:t xml:space="preserve"> </w:t>
            </w:r>
            <w:r w:rsidR="009F65F1" w:rsidRPr="002E7D1B">
              <w:rPr>
                <w:rFonts w:ascii="Arial" w:hAnsi="Arial" w:cs="Arial"/>
                <w:bCs/>
                <w:sz w:val="20"/>
                <w:szCs w:val="20"/>
                <w:lang w:val="en-GB"/>
              </w:rPr>
              <w:t>tattoo</w:t>
            </w:r>
            <w:r w:rsidR="009F65F1" w:rsidRPr="009F65F1">
              <w:rPr>
                <w:rFonts w:ascii="Arial" w:hAnsi="Arial" w:cs="Arial"/>
                <w:bCs/>
                <w:sz w:val="20"/>
                <w:szCs w:val="20"/>
                <w:lang w:val="uk-UA"/>
              </w:rPr>
              <w:t xml:space="preserve">: </w:t>
            </w:r>
            <w:r w:rsidR="009F65F1" w:rsidRPr="002E7D1B">
              <w:rPr>
                <w:rFonts w:ascii="Arial" w:hAnsi="Arial" w:cs="Arial"/>
                <w:bCs/>
                <w:sz w:val="20"/>
                <w:szCs w:val="20"/>
              </w:rPr>
              <w:t>Date</w:t>
            </w:r>
            <w:r w:rsidR="009F65F1" w:rsidRPr="009F65F1">
              <w:rPr>
                <w:rFonts w:ascii="Arial" w:hAnsi="Arial" w:cs="Arial"/>
                <w:bCs/>
                <w:sz w:val="20"/>
                <w:szCs w:val="20"/>
                <w:lang w:val="uk-UA"/>
              </w:rPr>
              <w:t xml:space="preserve"> </w:t>
            </w:r>
            <w:r w:rsidR="009F65F1" w:rsidRPr="002E7D1B">
              <w:rPr>
                <w:rFonts w:ascii="Arial" w:hAnsi="Arial" w:cs="Arial"/>
                <w:bCs/>
                <w:sz w:val="20"/>
                <w:szCs w:val="20"/>
              </w:rPr>
              <w:t>of</w:t>
            </w:r>
            <w:r w:rsidR="009F65F1" w:rsidRPr="009F65F1">
              <w:rPr>
                <w:rFonts w:ascii="Arial" w:hAnsi="Arial" w:cs="Arial"/>
                <w:bCs/>
                <w:sz w:val="20"/>
                <w:szCs w:val="20"/>
                <w:lang w:val="uk-UA"/>
              </w:rPr>
              <w:t xml:space="preserve"> </w:t>
            </w:r>
            <w:r w:rsidR="009F65F1" w:rsidRPr="002E7D1B">
              <w:rPr>
                <w:rFonts w:ascii="Arial" w:hAnsi="Arial" w:cs="Arial"/>
                <w:bCs/>
                <w:sz w:val="20"/>
                <w:szCs w:val="20"/>
              </w:rPr>
              <w:t>implantation</w:t>
            </w:r>
            <w:r w:rsidR="009F65F1" w:rsidRPr="009F65F1">
              <w:rPr>
                <w:rFonts w:ascii="Arial" w:hAnsi="Arial" w:cs="Arial"/>
                <w:bCs/>
                <w:sz w:val="20"/>
                <w:szCs w:val="20"/>
                <w:lang w:val="uk-UA"/>
              </w:rPr>
              <w:t xml:space="preserve"> </w:t>
            </w:r>
            <w:r w:rsidR="009F65F1" w:rsidRPr="002E7D1B">
              <w:rPr>
                <w:rFonts w:ascii="Arial" w:hAnsi="Arial" w:cs="Arial"/>
                <w:bCs/>
                <w:sz w:val="20"/>
                <w:szCs w:val="20"/>
              </w:rPr>
              <w:t>and</w:t>
            </w:r>
            <w:r w:rsidR="009F65F1" w:rsidRPr="009F65F1">
              <w:rPr>
                <w:rFonts w:ascii="Arial" w:hAnsi="Arial" w:cs="Arial"/>
                <w:bCs/>
                <w:sz w:val="20"/>
                <w:szCs w:val="20"/>
                <w:lang w:val="uk-UA"/>
              </w:rPr>
              <w:t>/</w:t>
            </w:r>
            <w:r w:rsidR="009F65F1" w:rsidRPr="002E7D1B">
              <w:rPr>
                <w:rFonts w:ascii="Arial" w:hAnsi="Arial" w:cs="Arial"/>
                <w:bCs/>
                <w:sz w:val="20"/>
                <w:szCs w:val="20"/>
              </w:rPr>
              <w:t>or</w:t>
            </w:r>
            <w:r w:rsidR="009F65F1" w:rsidRPr="009F65F1">
              <w:rPr>
                <w:rFonts w:ascii="Arial" w:hAnsi="Arial" w:cs="Arial"/>
                <w:bCs/>
                <w:sz w:val="20"/>
                <w:szCs w:val="20"/>
                <w:lang w:val="uk-UA"/>
              </w:rPr>
              <w:t xml:space="preserve"> </w:t>
            </w:r>
            <w:r w:rsidR="009F65F1" w:rsidRPr="002E7D1B">
              <w:rPr>
                <w:rFonts w:ascii="Arial" w:hAnsi="Arial" w:cs="Arial"/>
                <w:bCs/>
                <w:sz w:val="20"/>
                <w:szCs w:val="20"/>
              </w:rPr>
              <w:t>reading</w:t>
            </w:r>
            <w:r w:rsidR="009F65F1" w:rsidRPr="009F65F1">
              <w:rPr>
                <w:rFonts w:ascii="Arial" w:hAnsi="Arial" w:cs="Arial"/>
                <w:bCs/>
                <w:sz w:val="20"/>
                <w:szCs w:val="20"/>
                <w:lang w:val="uk-UA"/>
              </w:rPr>
              <w:t>(</w:t>
            </w:r>
            <w:r w:rsidR="009F65F1" w:rsidRPr="009F65F1">
              <w:rPr>
                <w:rFonts w:ascii="Arial" w:hAnsi="Arial" w:cs="Arial"/>
                <w:bCs/>
                <w:sz w:val="20"/>
                <w:szCs w:val="20"/>
                <w:vertAlign w:val="superscript"/>
                <w:lang w:val="uk-UA"/>
              </w:rPr>
              <w:t>6</w:t>
            </w:r>
            <w:r w:rsidR="009F65F1" w:rsidRPr="009F65F1">
              <w:rPr>
                <w:rFonts w:ascii="Arial" w:hAnsi="Arial" w:cs="Arial"/>
                <w:bCs/>
                <w:sz w:val="20"/>
                <w:szCs w:val="20"/>
                <w:lang w:val="uk-UA"/>
              </w:rPr>
              <w:t>) [</w:t>
            </w:r>
            <w:r w:rsidR="009F65F1" w:rsidRPr="002E7D1B">
              <w:rPr>
                <w:rFonts w:ascii="Arial" w:hAnsi="Arial" w:cs="Arial"/>
                <w:bCs/>
                <w:sz w:val="20"/>
                <w:szCs w:val="20"/>
              </w:rPr>
              <w:t>dd</w:t>
            </w:r>
            <w:r w:rsidR="009F65F1" w:rsidRPr="009F65F1">
              <w:rPr>
                <w:rFonts w:ascii="Arial" w:hAnsi="Arial" w:cs="Arial"/>
                <w:bCs/>
                <w:sz w:val="20"/>
                <w:szCs w:val="20"/>
                <w:lang w:val="uk-UA"/>
              </w:rPr>
              <w:t>/</w:t>
            </w:r>
            <w:r w:rsidR="009F65F1" w:rsidRPr="002E7D1B">
              <w:rPr>
                <w:rFonts w:ascii="Arial" w:hAnsi="Arial" w:cs="Arial"/>
                <w:bCs/>
                <w:sz w:val="20"/>
                <w:szCs w:val="20"/>
              </w:rPr>
              <w:t>mm</w:t>
            </w:r>
            <w:r w:rsidR="009F65F1" w:rsidRPr="009F65F1">
              <w:rPr>
                <w:rFonts w:ascii="Arial" w:hAnsi="Arial" w:cs="Arial"/>
                <w:bCs/>
                <w:sz w:val="20"/>
                <w:szCs w:val="20"/>
                <w:lang w:val="uk-UA"/>
              </w:rPr>
              <w:t>/</w:t>
            </w:r>
            <w:r w:rsidR="009F65F1" w:rsidRPr="002E7D1B">
              <w:rPr>
                <w:rFonts w:ascii="Arial" w:hAnsi="Arial" w:cs="Arial"/>
                <w:bCs/>
                <w:sz w:val="20"/>
                <w:szCs w:val="20"/>
              </w:rPr>
              <w:t>yyyy</w:t>
            </w:r>
            <w:r w:rsidR="009F65F1" w:rsidRPr="009F65F1">
              <w:rPr>
                <w:rFonts w:ascii="Arial" w:hAnsi="Arial" w:cs="Arial"/>
                <w:bCs/>
                <w:sz w:val="20"/>
                <w:szCs w:val="20"/>
                <w:lang w:val="uk-UA"/>
              </w:rPr>
              <w:t>]/ Транспондер або татуювання</w:t>
            </w:r>
            <w:r w:rsidR="009F65F1">
              <w:rPr>
                <w:rFonts w:ascii="Arial" w:hAnsi="Arial" w:cs="Arial"/>
                <w:bCs/>
                <w:sz w:val="20"/>
                <w:szCs w:val="20"/>
                <w:lang w:val="uk-UA"/>
              </w:rPr>
              <w:t>:</w:t>
            </w:r>
            <w:r w:rsidR="009F65F1" w:rsidRPr="009F65F1">
              <w:rPr>
                <w:rFonts w:ascii="Arial" w:hAnsi="Arial" w:cs="Arial"/>
                <w:bCs/>
                <w:sz w:val="20"/>
                <w:szCs w:val="20"/>
                <w:lang w:val="uk-UA"/>
              </w:rPr>
              <w:t xml:space="preserve"> Дата постановки та/або зчитування(</w:t>
            </w:r>
            <w:r w:rsidR="009F65F1" w:rsidRPr="009F65F1">
              <w:rPr>
                <w:rFonts w:ascii="Arial" w:hAnsi="Arial" w:cs="Arial"/>
                <w:bCs/>
                <w:sz w:val="20"/>
                <w:szCs w:val="20"/>
                <w:vertAlign w:val="superscript"/>
                <w:lang w:val="uk-UA"/>
              </w:rPr>
              <w:t>6</w:t>
            </w:r>
            <w:r w:rsidR="009F65F1" w:rsidRPr="009F65F1">
              <w:rPr>
                <w:rFonts w:ascii="Arial" w:hAnsi="Arial" w:cs="Arial"/>
                <w:bCs/>
                <w:sz w:val="20"/>
                <w:szCs w:val="20"/>
                <w:lang w:val="uk-UA"/>
              </w:rPr>
              <w:t>) [дд/мм/рррр]</w:t>
            </w:r>
          </w:p>
        </w:tc>
        <w:tc>
          <w:tcPr>
            <w:tcW w:w="1373" w:type="dxa"/>
          </w:tcPr>
          <w:p w14:paraId="3B779D75" w14:textId="42D52790" w:rsidR="002E7D1B" w:rsidRPr="00D76B46" w:rsidRDefault="003D3B61"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r w:rsidRPr="00D76B46">
              <w:rPr>
                <w:rFonts w:ascii="Arial" w:hAnsi="Arial" w:cs="Arial"/>
                <w:bCs/>
                <w:sz w:val="20"/>
                <w:szCs w:val="20"/>
                <w:lang w:val="uk-UA"/>
              </w:rPr>
              <w:t>[3]</w:t>
            </w:r>
            <w:r w:rsidR="009F65F1" w:rsidRPr="00D76B46">
              <w:rPr>
                <w:rFonts w:ascii="Arial" w:hAnsi="Arial" w:cs="Arial"/>
                <w:bCs/>
                <w:sz w:val="20"/>
                <w:szCs w:val="20"/>
                <w:lang w:val="uk-UA"/>
              </w:rPr>
              <w:br/>
            </w:r>
            <w:r w:rsidR="009F65F1" w:rsidRPr="002E7D1B">
              <w:rPr>
                <w:rFonts w:ascii="Arial" w:hAnsi="Arial" w:cs="Arial"/>
                <w:bCs/>
                <w:sz w:val="20"/>
                <w:szCs w:val="20"/>
                <w:lang w:val="en-GB"/>
              </w:rPr>
              <w:t>Date</w:t>
            </w:r>
            <w:r w:rsidR="009F65F1" w:rsidRPr="002E7D1B">
              <w:rPr>
                <w:rFonts w:ascii="Arial" w:hAnsi="Arial" w:cs="Arial"/>
                <w:bCs/>
                <w:sz w:val="20"/>
                <w:szCs w:val="20"/>
                <w:lang w:val="uk-UA"/>
              </w:rPr>
              <w:t xml:space="preserve"> </w:t>
            </w:r>
            <w:r w:rsidR="009F65F1" w:rsidRPr="002E7D1B">
              <w:rPr>
                <w:rFonts w:ascii="Arial" w:hAnsi="Arial" w:cs="Arial"/>
                <w:bCs/>
                <w:sz w:val="20"/>
                <w:szCs w:val="20"/>
                <w:lang w:val="en-GB"/>
              </w:rPr>
              <w:t>of</w:t>
            </w:r>
            <w:r w:rsidR="009F65F1" w:rsidRPr="002E7D1B">
              <w:rPr>
                <w:rFonts w:ascii="Arial" w:hAnsi="Arial" w:cs="Arial"/>
                <w:bCs/>
                <w:sz w:val="20"/>
                <w:szCs w:val="20"/>
                <w:lang w:val="uk-UA"/>
              </w:rPr>
              <w:t xml:space="preserve"> </w:t>
            </w:r>
            <w:r w:rsidR="009F65F1" w:rsidRPr="002E7D1B">
              <w:rPr>
                <w:rFonts w:ascii="Arial" w:hAnsi="Arial" w:cs="Arial"/>
                <w:bCs/>
                <w:sz w:val="20"/>
                <w:szCs w:val="20"/>
                <w:lang w:val="en-GB"/>
              </w:rPr>
              <w:t>vaccination</w:t>
            </w:r>
            <w:r w:rsidR="009F65F1" w:rsidRPr="002E7D1B">
              <w:rPr>
                <w:rFonts w:ascii="Arial" w:hAnsi="Arial" w:cs="Arial"/>
                <w:bCs/>
                <w:sz w:val="20"/>
                <w:szCs w:val="20"/>
                <w:lang w:val="uk-UA"/>
              </w:rPr>
              <w:t xml:space="preserve"> [</w:t>
            </w:r>
            <w:r w:rsidR="009F65F1" w:rsidRPr="002E7D1B">
              <w:rPr>
                <w:rFonts w:ascii="Arial" w:hAnsi="Arial" w:cs="Arial"/>
                <w:bCs/>
                <w:sz w:val="20"/>
                <w:szCs w:val="20"/>
                <w:lang w:val="en-GB"/>
              </w:rPr>
              <w:t>dd</w:t>
            </w:r>
            <w:r w:rsidR="009F65F1" w:rsidRPr="002E7D1B">
              <w:rPr>
                <w:rFonts w:ascii="Arial" w:hAnsi="Arial" w:cs="Arial"/>
                <w:bCs/>
                <w:sz w:val="20"/>
                <w:szCs w:val="20"/>
                <w:lang w:val="uk-UA"/>
              </w:rPr>
              <w:t>/</w:t>
            </w:r>
            <w:r w:rsidR="009F65F1" w:rsidRPr="002E7D1B">
              <w:rPr>
                <w:rFonts w:ascii="Arial" w:hAnsi="Arial" w:cs="Arial"/>
                <w:bCs/>
                <w:sz w:val="20"/>
                <w:szCs w:val="20"/>
                <w:lang w:val="en-GB"/>
              </w:rPr>
              <w:t>mm</w:t>
            </w:r>
            <w:r w:rsidR="009F65F1" w:rsidRPr="002E7D1B">
              <w:rPr>
                <w:rFonts w:ascii="Arial" w:hAnsi="Arial" w:cs="Arial"/>
                <w:bCs/>
                <w:sz w:val="20"/>
                <w:szCs w:val="20"/>
                <w:lang w:val="uk-UA"/>
              </w:rPr>
              <w:t>/</w:t>
            </w:r>
            <w:r w:rsidR="009F65F1" w:rsidRPr="002E7D1B">
              <w:rPr>
                <w:rFonts w:ascii="Arial" w:hAnsi="Arial" w:cs="Arial"/>
                <w:bCs/>
                <w:sz w:val="20"/>
                <w:szCs w:val="20"/>
                <w:lang w:val="en-GB"/>
              </w:rPr>
              <w:t>yyyy</w:t>
            </w:r>
            <w:r w:rsidR="009F65F1" w:rsidRPr="002E7D1B">
              <w:rPr>
                <w:rFonts w:ascii="Arial" w:hAnsi="Arial" w:cs="Arial"/>
                <w:bCs/>
                <w:sz w:val="20"/>
                <w:szCs w:val="20"/>
                <w:lang w:val="uk-UA"/>
              </w:rPr>
              <w:t>]/ Дата вакцинації [дд/мм/рррр]</w:t>
            </w:r>
          </w:p>
        </w:tc>
        <w:tc>
          <w:tcPr>
            <w:tcW w:w="1324" w:type="dxa"/>
          </w:tcPr>
          <w:p w14:paraId="76E07814" w14:textId="119C5C1D" w:rsidR="002E7D1B" w:rsidRPr="002E7D1B" w:rsidRDefault="003D3B61" w:rsidP="008B1D22">
            <w:pPr>
              <w:pStyle w:val="TableParagraph"/>
              <w:tabs>
                <w:tab w:val="left" w:pos="2314"/>
                <w:tab w:val="left" w:pos="2315"/>
              </w:tabs>
              <w:spacing w:line="232" w:lineRule="auto"/>
              <w:ind w:left="-62" w:right="39"/>
              <w:jc w:val="center"/>
              <w:rPr>
                <w:rFonts w:ascii="Arial" w:hAnsi="Arial" w:cs="Arial"/>
                <w:bCs/>
                <w:sz w:val="20"/>
                <w:szCs w:val="20"/>
                <w:lang w:val="en-GB"/>
              </w:rPr>
            </w:pPr>
            <w:r>
              <w:rPr>
                <w:rFonts w:ascii="Arial" w:hAnsi="Arial" w:cs="Arial"/>
                <w:bCs/>
                <w:sz w:val="20"/>
                <w:szCs w:val="20"/>
                <w:lang w:val="en-GB"/>
              </w:rPr>
              <w:t>[4]</w:t>
            </w:r>
            <w:r w:rsidR="009F65F1">
              <w:rPr>
                <w:rFonts w:ascii="Arial" w:hAnsi="Arial" w:cs="Arial"/>
                <w:bCs/>
                <w:sz w:val="20"/>
                <w:szCs w:val="20"/>
                <w:lang w:val="en-GB"/>
              </w:rPr>
              <w:br/>
            </w:r>
            <w:r w:rsidR="009F65F1" w:rsidRPr="002E7D1B">
              <w:rPr>
                <w:rFonts w:ascii="Arial" w:hAnsi="Arial" w:cs="Arial"/>
                <w:bCs/>
                <w:sz w:val="20"/>
                <w:szCs w:val="20"/>
                <w:lang w:val="en-GB"/>
              </w:rPr>
              <w:t xml:space="preserve">Name and manufacturer of vaccine/ </w:t>
            </w:r>
            <w:r w:rsidR="009F65F1" w:rsidRPr="002E7D1B">
              <w:rPr>
                <w:rFonts w:ascii="Arial" w:hAnsi="Arial" w:cs="Arial"/>
                <w:bCs/>
                <w:sz w:val="20"/>
                <w:szCs w:val="20"/>
                <w:lang w:val="uk-UA"/>
              </w:rPr>
              <w:t>Назва та виробник вакцини</w:t>
            </w:r>
          </w:p>
        </w:tc>
        <w:tc>
          <w:tcPr>
            <w:tcW w:w="989" w:type="dxa"/>
          </w:tcPr>
          <w:p w14:paraId="1C6B8AA8" w14:textId="0501E64F" w:rsidR="002E7D1B" w:rsidRPr="002E7D1B" w:rsidRDefault="003D3B61" w:rsidP="005376CD">
            <w:pPr>
              <w:pStyle w:val="TableParagraph"/>
              <w:tabs>
                <w:tab w:val="left" w:pos="2314"/>
                <w:tab w:val="left" w:pos="2315"/>
              </w:tabs>
              <w:spacing w:line="232" w:lineRule="auto"/>
              <w:ind w:left="-113" w:right="-105"/>
              <w:jc w:val="center"/>
              <w:rPr>
                <w:rFonts w:ascii="Arial" w:hAnsi="Arial" w:cs="Arial"/>
                <w:bCs/>
                <w:sz w:val="20"/>
                <w:szCs w:val="20"/>
                <w:lang w:val="en-GB"/>
              </w:rPr>
            </w:pPr>
            <w:r>
              <w:rPr>
                <w:rFonts w:ascii="Arial" w:hAnsi="Arial" w:cs="Arial"/>
                <w:bCs/>
                <w:sz w:val="20"/>
                <w:szCs w:val="20"/>
                <w:lang w:val="en-GB"/>
              </w:rPr>
              <w:t>[5]</w:t>
            </w:r>
            <w:r w:rsidR="009F65F1">
              <w:rPr>
                <w:rFonts w:ascii="Arial" w:hAnsi="Arial" w:cs="Arial"/>
                <w:bCs/>
                <w:sz w:val="20"/>
                <w:szCs w:val="20"/>
                <w:lang w:val="en-GB"/>
              </w:rPr>
              <w:br/>
            </w:r>
            <w:r w:rsidR="009F65F1" w:rsidRPr="002E7D1B">
              <w:rPr>
                <w:rFonts w:ascii="Arial" w:hAnsi="Arial" w:cs="Arial"/>
                <w:bCs/>
                <w:sz w:val="20"/>
                <w:szCs w:val="20"/>
                <w:lang w:val="en-GB"/>
              </w:rPr>
              <w:t>Batch number</w:t>
            </w:r>
            <w:r w:rsidR="009F65F1" w:rsidRPr="002E7D1B">
              <w:rPr>
                <w:rFonts w:ascii="Arial" w:hAnsi="Arial" w:cs="Arial"/>
                <w:bCs/>
                <w:sz w:val="20"/>
                <w:szCs w:val="20"/>
                <w:lang w:val="uk-UA"/>
              </w:rPr>
              <w:t>/ Номер партії</w:t>
            </w:r>
          </w:p>
        </w:tc>
        <w:tc>
          <w:tcPr>
            <w:tcW w:w="1275" w:type="dxa"/>
          </w:tcPr>
          <w:p w14:paraId="64B31E61" w14:textId="6DDA38F2" w:rsidR="002E7D1B" w:rsidRPr="0083609F" w:rsidRDefault="00BA5650" w:rsidP="008B1D22">
            <w:pPr>
              <w:pStyle w:val="TableParagraph"/>
              <w:tabs>
                <w:tab w:val="left" w:pos="2314"/>
                <w:tab w:val="left" w:pos="2315"/>
              </w:tabs>
              <w:spacing w:line="232" w:lineRule="auto"/>
              <w:ind w:left="-104" w:right="-105"/>
              <w:jc w:val="center"/>
              <w:rPr>
                <w:rFonts w:ascii="Arial" w:hAnsi="Arial" w:cs="Arial"/>
                <w:bCs/>
                <w:sz w:val="20"/>
                <w:szCs w:val="20"/>
              </w:rPr>
            </w:pPr>
            <w:r>
              <w:rPr>
                <w:rFonts w:ascii="Arial" w:hAnsi="Arial" w:cs="Arial"/>
                <w:bCs/>
                <w:sz w:val="20"/>
                <w:szCs w:val="20"/>
              </w:rPr>
              <w:t>[6]</w:t>
            </w:r>
            <w:r>
              <w:rPr>
                <w:rFonts w:ascii="Arial" w:hAnsi="Arial" w:cs="Arial"/>
                <w:bCs/>
                <w:sz w:val="20"/>
                <w:szCs w:val="20"/>
              </w:rPr>
              <w:br/>
            </w:r>
            <w:r w:rsidRPr="002E7D1B">
              <w:rPr>
                <w:rFonts w:ascii="Arial" w:hAnsi="Arial" w:cs="Arial"/>
                <w:bCs/>
                <w:sz w:val="20"/>
                <w:szCs w:val="20"/>
                <w:lang w:val="en-GB"/>
              </w:rPr>
              <w:t>Validity of vaccination</w:t>
            </w:r>
            <w:r w:rsidR="0083609F">
              <w:rPr>
                <w:rFonts w:ascii="Arial" w:hAnsi="Arial" w:cs="Arial"/>
                <w:bCs/>
                <w:sz w:val="20"/>
                <w:szCs w:val="20"/>
                <w:lang w:val="en-GB"/>
              </w:rPr>
              <w:t xml:space="preserve">: </w:t>
            </w:r>
            <w:r w:rsidR="0083609F" w:rsidRPr="002E7D1B">
              <w:rPr>
                <w:rFonts w:ascii="Arial" w:hAnsi="Arial" w:cs="Arial"/>
                <w:bCs/>
                <w:sz w:val="20"/>
                <w:szCs w:val="20"/>
                <w:lang w:val="en-GB"/>
              </w:rPr>
              <w:t>From [dd/mm/yyyy]</w:t>
            </w:r>
            <w:r w:rsidR="0083609F" w:rsidRPr="002E7D1B">
              <w:rPr>
                <w:rFonts w:ascii="Arial" w:hAnsi="Arial" w:cs="Arial"/>
                <w:bCs/>
                <w:sz w:val="20"/>
                <w:szCs w:val="20"/>
                <w:lang w:val="uk-UA"/>
              </w:rPr>
              <w:t>/ Дата дії вакцинації</w:t>
            </w:r>
            <w:r w:rsidR="0083609F">
              <w:rPr>
                <w:rFonts w:ascii="Arial" w:hAnsi="Arial" w:cs="Arial"/>
                <w:bCs/>
                <w:sz w:val="20"/>
                <w:szCs w:val="20"/>
              </w:rPr>
              <w:t xml:space="preserve">: </w:t>
            </w:r>
            <w:r w:rsidR="0083609F" w:rsidRPr="002E7D1B">
              <w:rPr>
                <w:rFonts w:ascii="Arial" w:hAnsi="Arial" w:cs="Arial"/>
                <w:bCs/>
                <w:sz w:val="20"/>
                <w:szCs w:val="20"/>
                <w:lang w:val="uk-UA"/>
              </w:rPr>
              <w:t>Від</w:t>
            </w:r>
          </w:p>
        </w:tc>
        <w:tc>
          <w:tcPr>
            <w:tcW w:w="1134" w:type="dxa"/>
          </w:tcPr>
          <w:p w14:paraId="46A156CA" w14:textId="12AC3073" w:rsidR="002E7D1B" w:rsidRPr="0083609F" w:rsidRDefault="00BA5650" w:rsidP="008B1D22">
            <w:pPr>
              <w:pStyle w:val="TableParagraph"/>
              <w:tabs>
                <w:tab w:val="left" w:pos="2314"/>
                <w:tab w:val="left" w:pos="2315"/>
              </w:tabs>
              <w:spacing w:line="232" w:lineRule="auto"/>
              <w:ind w:left="-104"/>
              <w:jc w:val="center"/>
              <w:rPr>
                <w:rFonts w:ascii="Arial" w:hAnsi="Arial" w:cs="Arial"/>
                <w:bCs/>
                <w:sz w:val="20"/>
                <w:szCs w:val="20"/>
                <w:lang w:val="uk-UA"/>
              </w:rPr>
            </w:pPr>
            <w:r>
              <w:rPr>
                <w:rFonts w:ascii="Arial" w:hAnsi="Arial" w:cs="Arial"/>
                <w:bCs/>
                <w:sz w:val="20"/>
                <w:szCs w:val="20"/>
              </w:rPr>
              <w:t>[7]</w:t>
            </w:r>
            <w:r>
              <w:rPr>
                <w:rFonts w:ascii="Arial" w:hAnsi="Arial" w:cs="Arial"/>
                <w:bCs/>
                <w:sz w:val="20"/>
                <w:szCs w:val="20"/>
              </w:rPr>
              <w:br/>
            </w:r>
            <w:r w:rsidRPr="002E7D1B">
              <w:rPr>
                <w:rFonts w:ascii="Arial" w:hAnsi="Arial" w:cs="Arial"/>
                <w:bCs/>
                <w:sz w:val="20"/>
                <w:szCs w:val="20"/>
                <w:lang w:val="en-GB"/>
              </w:rPr>
              <w:t>Validity of vaccination</w:t>
            </w:r>
            <w:r w:rsidR="0083609F">
              <w:rPr>
                <w:rFonts w:ascii="Arial" w:hAnsi="Arial" w:cs="Arial"/>
                <w:bCs/>
                <w:sz w:val="20"/>
                <w:szCs w:val="20"/>
                <w:lang w:val="en-GB"/>
              </w:rPr>
              <w:t xml:space="preserve">: </w:t>
            </w:r>
            <w:r w:rsidR="0083609F" w:rsidRPr="002E7D1B">
              <w:rPr>
                <w:rFonts w:ascii="Arial" w:hAnsi="Arial" w:cs="Arial"/>
                <w:bCs/>
                <w:sz w:val="20"/>
                <w:szCs w:val="20"/>
                <w:lang w:val="en-GB"/>
              </w:rPr>
              <w:t>o [dd/mm/yyyy]</w:t>
            </w:r>
            <w:r w:rsidR="0083609F" w:rsidRPr="002E7D1B">
              <w:rPr>
                <w:rFonts w:ascii="Arial" w:hAnsi="Arial" w:cs="Arial"/>
                <w:bCs/>
                <w:sz w:val="20"/>
                <w:szCs w:val="20"/>
                <w:lang w:val="uk-UA"/>
              </w:rPr>
              <w:t>/ Дата дії вакцинації</w:t>
            </w:r>
            <w:r w:rsidR="0083609F">
              <w:rPr>
                <w:rFonts w:ascii="Arial" w:hAnsi="Arial" w:cs="Arial"/>
                <w:bCs/>
                <w:sz w:val="20"/>
                <w:szCs w:val="20"/>
              </w:rPr>
              <w:t xml:space="preserve">: </w:t>
            </w:r>
            <w:r w:rsidR="0083609F" w:rsidRPr="002E7D1B">
              <w:rPr>
                <w:rFonts w:ascii="Arial" w:hAnsi="Arial" w:cs="Arial"/>
                <w:bCs/>
                <w:sz w:val="20"/>
                <w:szCs w:val="20"/>
                <w:lang w:val="uk-UA"/>
              </w:rPr>
              <w:t>до</w:t>
            </w:r>
          </w:p>
        </w:tc>
        <w:tc>
          <w:tcPr>
            <w:tcW w:w="1418" w:type="dxa"/>
          </w:tcPr>
          <w:p w14:paraId="368B5E46" w14:textId="098A0409" w:rsidR="002E7D1B" w:rsidRPr="00D76B46" w:rsidRDefault="00BA5650" w:rsidP="008B1D22">
            <w:pPr>
              <w:pStyle w:val="TableParagraph"/>
              <w:tabs>
                <w:tab w:val="left" w:pos="2314"/>
                <w:tab w:val="left" w:pos="2315"/>
              </w:tabs>
              <w:spacing w:line="232" w:lineRule="auto"/>
              <w:ind w:left="-110"/>
              <w:jc w:val="center"/>
              <w:rPr>
                <w:rFonts w:ascii="Arial" w:hAnsi="Arial" w:cs="Arial"/>
                <w:bCs/>
                <w:sz w:val="20"/>
                <w:szCs w:val="20"/>
                <w:lang w:val="uk-UA"/>
              </w:rPr>
            </w:pPr>
            <w:r w:rsidRPr="00D76B46">
              <w:rPr>
                <w:rFonts w:ascii="Arial" w:hAnsi="Arial" w:cs="Arial"/>
                <w:bCs/>
                <w:sz w:val="20"/>
                <w:szCs w:val="20"/>
                <w:lang w:val="uk-UA"/>
              </w:rPr>
              <w:t>[8]</w:t>
            </w:r>
            <w:r w:rsidRPr="00D76B46">
              <w:rPr>
                <w:rFonts w:ascii="Arial" w:hAnsi="Arial" w:cs="Arial"/>
                <w:bCs/>
                <w:sz w:val="20"/>
                <w:szCs w:val="20"/>
                <w:lang w:val="uk-UA"/>
              </w:rPr>
              <w:br/>
            </w:r>
            <w:r w:rsidRPr="002E7D1B">
              <w:rPr>
                <w:rFonts w:ascii="Arial" w:hAnsi="Arial" w:cs="Arial"/>
                <w:bCs/>
                <w:sz w:val="20"/>
                <w:szCs w:val="20"/>
                <w:lang w:val="en-GB"/>
              </w:rPr>
              <w:t>Date</w:t>
            </w:r>
            <w:r w:rsidRPr="002E7D1B">
              <w:rPr>
                <w:rFonts w:ascii="Arial" w:hAnsi="Arial" w:cs="Arial"/>
                <w:bCs/>
                <w:sz w:val="20"/>
                <w:szCs w:val="20"/>
                <w:lang w:val="uk-UA"/>
              </w:rPr>
              <w:t xml:space="preserve"> </w:t>
            </w:r>
            <w:r w:rsidRPr="002E7D1B">
              <w:rPr>
                <w:rFonts w:ascii="Arial" w:hAnsi="Arial" w:cs="Arial"/>
                <w:bCs/>
                <w:sz w:val="20"/>
                <w:szCs w:val="20"/>
                <w:lang w:val="en-GB"/>
              </w:rPr>
              <w:t>of</w:t>
            </w:r>
            <w:r w:rsidRPr="002E7D1B">
              <w:rPr>
                <w:rFonts w:ascii="Arial" w:hAnsi="Arial" w:cs="Arial"/>
                <w:bCs/>
                <w:sz w:val="20"/>
                <w:szCs w:val="20"/>
                <w:lang w:val="uk-UA"/>
              </w:rPr>
              <w:t xml:space="preserve"> </w:t>
            </w:r>
            <w:r w:rsidRPr="002E7D1B">
              <w:rPr>
                <w:rFonts w:ascii="Arial" w:hAnsi="Arial" w:cs="Arial"/>
                <w:bCs/>
                <w:sz w:val="20"/>
                <w:szCs w:val="20"/>
                <w:lang w:val="en-GB"/>
              </w:rPr>
              <w:t>blood</w:t>
            </w:r>
            <w:r w:rsidRPr="002E7D1B">
              <w:rPr>
                <w:rFonts w:ascii="Arial" w:hAnsi="Arial" w:cs="Arial"/>
                <w:bCs/>
                <w:sz w:val="20"/>
                <w:szCs w:val="20"/>
                <w:lang w:val="uk-UA"/>
              </w:rPr>
              <w:t xml:space="preserve"> </w:t>
            </w:r>
            <w:r w:rsidRPr="002E7D1B">
              <w:rPr>
                <w:rFonts w:ascii="Arial" w:hAnsi="Arial" w:cs="Arial"/>
                <w:bCs/>
                <w:sz w:val="20"/>
                <w:szCs w:val="20"/>
                <w:lang w:val="en-GB"/>
              </w:rPr>
              <w:t>sampling</w:t>
            </w:r>
            <w:r w:rsidRPr="002E7D1B">
              <w:rPr>
                <w:rFonts w:ascii="Arial" w:hAnsi="Arial" w:cs="Arial"/>
                <w:bCs/>
                <w:sz w:val="20"/>
                <w:szCs w:val="20"/>
                <w:lang w:val="uk-UA"/>
              </w:rPr>
              <w:t xml:space="preserve"> [</w:t>
            </w:r>
            <w:r w:rsidRPr="002E7D1B">
              <w:rPr>
                <w:rFonts w:ascii="Arial" w:hAnsi="Arial" w:cs="Arial"/>
                <w:bCs/>
                <w:sz w:val="20"/>
                <w:szCs w:val="20"/>
                <w:lang w:val="en-GB"/>
              </w:rPr>
              <w:t>dd</w:t>
            </w:r>
            <w:r w:rsidRPr="002E7D1B">
              <w:rPr>
                <w:rFonts w:ascii="Arial" w:hAnsi="Arial" w:cs="Arial"/>
                <w:bCs/>
                <w:sz w:val="20"/>
                <w:szCs w:val="20"/>
                <w:lang w:val="uk-UA"/>
              </w:rPr>
              <w:t>/</w:t>
            </w:r>
            <w:r w:rsidRPr="002E7D1B">
              <w:rPr>
                <w:rFonts w:ascii="Arial" w:hAnsi="Arial" w:cs="Arial"/>
                <w:bCs/>
                <w:sz w:val="20"/>
                <w:szCs w:val="20"/>
                <w:lang w:val="en-GB"/>
              </w:rPr>
              <w:t>mm</w:t>
            </w:r>
            <w:r w:rsidRPr="002E7D1B">
              <w:rPr>
                <w:rFonts w:ascii="Arial" w:hAnsi="Arial" w:cs="Arial"/>
                <w:bCs/>
                <w:sz w:val="20"/>
                <w:szCs w:val="20"/>
                <w:lang w:val="uk-UA"/>
              </w:rPr>
              <w:t>/</w:t>
            </w:r>
            <w:r w:rsidRPr="002E7D1B">
              <w:rPr>
                <w:rFonts w:ascii="Arial" w:hAnsi="Arial" w:cs="Arial"/>
                <w:bCs/>
                <w:sz w:val="20"/>
                <w:szCs w:val="20"/>
                <w:lang w:val="en-GB"/>
              </w:rPr>
              <w:t>yyyy</w:t>
            </w:r>
            <w:r w:rsidRPr="002E7D1B">
              <w:rPr>
                <w:rFonts w:ascii="Arial" w:hAnsi="Arial" w:cs="Arial"/>
                <w:bCs/>
                <w:sz w:val="20"/>
                <w:szCs w:val="20"/>
                <w:lang w:val="uk-UA"/>
              </w:rPr>
              <w:t>]/ Дата відбору крові [дд/мм/рррр]</w:t>
            </w:r>
          </w:p>
        </w:tc>
      </w:tr>
      <w:tr w:rsidR="008B1D22" w:rsidRPr="007F77F7" w14:paraId="0FBCD2B1" w14:textId="77777777" w:rsidTr="005376CD">
        <w:trPr>
          <w:trHeight w:val="581"/>
          <w:jc w:val="center"/>
        </w:trPr>
        <w:tc>
          <w:tcPr>
            <w:tcW w:w="1555" w:type="dxa"/>
          </w:tcPr>
          <w:p w14:paraId="6F1FB7CE"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2EDB5DA3"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30A3FD2C"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1E345B5A"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59A1416B"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1A5788C7"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2B270B24"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13E33D8C"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r w:rsidR="008B1D22" w:rsidRPr="007F77F7" w14:paraId="5B422FD9" w14:textId="77777777" w:rsidTr="005376CD">
        <w:trPr>
          <w:trHeight w:val="581"/>
          <w:jc w:val="center"/>
        </w:trPr>
        <w:tc>
          <w:tcPr>
            <w:tcW w:w="1555" w:type="dxa"/>
          </w:tcPr>
          <w:p w14:paraId="35250432"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681EB0BA"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7C6EC31B"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403FE675"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6E78F5E3"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317DE812"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463CD5E0"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26E5DC53"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r w:rsidR="008B1D22" w:rsidRPr="007F77F7" w14:paraId="5CFF4270" w14:textId="77777777" w:rsidTr="005376CD">
        <w:trPr>
          <w:trHeight w:val="581"/>
          <w:jc w:val="center"/>
        </w:trPr>
        <w:tc>
          <w:tcPr>
            <w:tcW w:w="1555" w:type="dxa"/>
          </w:tcPr>
          <w:p w14:paraId="5DCA6C9B"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39B557B7"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7CF2E669"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0D7E4FAC"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41C320F9"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75D4BFBA"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7DCC4983"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212D2C0A"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r w:rsidR="008B1D22" w:rsidRPr="007F77F7" w14:paraId="12F6A290" w14:textId="77777777" w:rsidTr="005376CD">
        <w:trPr>
          <w:trHeight w:val="581"/>
          <w:jc w:val="center"/>
        </w:trPr>
        <w:tc>
          <w:tcPr>
            <w:tcW w:w="1555" w:type="dxa"/>
          </w:tcPr>
          <w:p w14:paraId="4D9F7956"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79FEB945"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3C1694E3"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495A9604"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3339F138"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50E7BC0C"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6525F5DE"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7C5639DC"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r w:rsidR="008B1D22" w:rsidRPr="007F77F7" w14:paraId="794BFA59" w14:textId="77777777" w:rsidTr="005376CD">
        <w:trPr>
          <w:trHeight w:val="581"/>
          <w:jc w:val="center"/>
        </w:trPr>
        <w:tc>
          <w:tcPr>
            <w:tcW w:w="1555" w:type="dxa"/>
          </w:tcPr>
          <w:p w14:paraId="43B25A11"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2C36176B"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322D2429"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08D10CE5"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56E8520E"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29A0CB03"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18990975"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420C9F67"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r w:rsidR="008B1D22" w:rsidRPr="007F77F7" w14:paraId="73D3DD88" w14:textId="77777777" w:rsidTr="005376CD">
        <w:trPr>
          <w:trHeight w:val="581"/>
          <w:jc w:val="center"/>
        </w:trPr>
        <w:tc>
          <w:tcPr>
            <w:tcW w:w="1555" w:type="dxa"/>
          </w:tcPr>
          <w:p w14:paraId="45CE085B" w14:textId="77777777" w:rsidR="008B1D22" w:rsidRPr="009F65F1" w:rsidRDefault="008B1D22" w:rsidP="008B1D22">
            <w:pPr>
              <w:pStyle w:val="TableParagraph"/>
              <w:tabs>
                <w:tab w:val="left" w:pos="2314"/>
                <w:tab w:val="left" w:pos="2315"/>
              </w:tabs>
              <w:spacing w:line="232" w:lineRule="auto"/>
              <w:ind w:left="-120"/>
              <w:jc w:val="center"/>
              <w:rPr>
                <w:rFonts w:ascii="Arial" w:hAnsi="Arial" w:cs="Arial"/>
                <w:bCs/>
                <w:sz w:val="20"/>
                <w:szCs w:val="20"/>
                <w:lang w:val="uk-UA"/>
              </w:rPr>
            </w:pPr>
          </w:p>
        </w:tc>
        <w:tc>
          <w:tcPr>
            <w:tcW w:w="1842" w:type="dxa"/>
          </w:tcPr>
          <w:p w14:paraId="0C23722A" w14:textId="77777777" w:rsidR="008B1D22" w:rsidRPr="00D76B46" w:rsidRDefault="008B1D22" w:rsidP="008B1D22">
            <w:pPr>
              <w:pStyle w:val="TableParagraph"/>
              <w:tabs>
                <w:tab w:val="left" w:pos="2314"/>
                <w:tab w:val="left" w:pos="2315"/>
              </w:tabs>
              <w:spacing w:line="232" w:lineRule="auto"/>
              <w:ind w:left="-104" w:right="124"/>
              <w:jc w:val="center"/>
              <w:rPr>
                <w:rFonts w:ascii="Arial" w:hAnsi="Arial" w:cs="Arial"/>
                <w:bCs/>
                <w:sz w:val="20"/>
                <w:szCs w:val="20"/>
                <w:lang w:val="uk-UA"/>
              </w:rPr>
            </w:pPr>
          </w:p>
        </w:tc>
        <w:tc>
          <w:tcPr>
            <w:tcW w:w="1373" w:type="dxa"/>
          </w:tcPr>
          <w:p w14:paraId="46DF6656" w14:textId="77777777" w:rsidR="008B1D22" w:rsidRPr="00D76B46" w:rsidRDefault="008B1D22" w:rsidP="008B1D22">
            <w:pPr>
              <w:pStyle w:val="TableParagraph"/>
              <w:tabs>
                <w:tab w:val="left" w:pos="1171"/>
                <w:tab w:val="left" w:pos="2314"/>
                <w:tab w:val="left" w:pos="2315"/>
              </w:tabs>
              <w:spacing w:line="232" w:lineRule="auto"/>
              <w:ind w:left="-100"/>
              <w:jc w:val="center"/>
              <w:rPr>
                <w:rFonts w:ascii="Arial" w:hAnsi="Arial" w:cs="Arial"/>
                <w:bCs/>
                <w:sz w:val="20"/>
                <w:szCs w:val="20"/>
                <w:lang w:val="uk-UA"/>
              </w:rPr>
            </w:pPr>
          </w:p>
        </w:tc>
        <w:tc>
          <w:tcPr>
            <w:tcW w:w="1324" w:type="dxa"/>
          </w:tcPr>
          <w:p w14:paraId="0365CA1C" w14:textId="77777777" w:rsidR="008B1D22" w:rsidRPr="007F77F7" w:rsidRDefault="008B1D22" w:rsidP="008B1D22">
            <w:pPr>
              <w:pStyle w:val="TableParagraph"/>
              <w:tabs>
                <w:tab w:val="left" w:pos="2314"/>
                <w:tab w:val="left" w:pos="2315"/>
              </w:tabs>
              <w:spacing w:line="232" w:lineRule="auto"/>
              <w:ind w:left="-62" w:right="39"/>
              <w:jc w:val="center"/>
              <w:rPr>
                <w:rFonts w:ascii="Arial" w:hAnsi="Arial" w:cs="Arial"/>
                <w:bCs/>
                <w:sz w:val="20"/>
                <w:szCs w:val="20"/>
                <w:lang w:val="uk-UA"/>
              </w:rPr>
            </w:pPr>
          </w:p>
        </w:tc>
        <w:tc>
          <w:tcPr>
            <w:tcW w:w="989" w:type="dxa"/>
          </w:tcPr>
          <w:p w14:paraId="730757FB" w14:textId="77777777" w:rsidR="008B1D22" w:rsidRPr="007F77F7" w:rsidRDefault="008B1D22" w:rsidP="008B1D22">
            <w:pPr>
              <w:pStyle w:val="TableParagraph"/>
              <w:tabs>
                <w:tab w:val="left" w:pos="2314"/>
                <w:tab w:val="left" w:pos="2315"/>
              </w:tabs>
              <w:spacing w:line="232" w:lineRule="auto"/>
              <w:ind w:right="-105"/>
              <w:jc w:val="center"/>
              <w:rPr>
                <w:rFonts w:ascii="Arial" w:hAnsi="Arial" w:cs="Arial"/>
                <w:bCs/>
                <w:sz w:val="20"/>
                <w:szCs w:val="20"/>
                <w:lang w:val="uk-UA"/>
              </w:rPr>
            </w:pPr>
          </w:p>
        </w:tc>
        <w:tc>
          <w:tcPr>
            <w:tcW w:w="1275" w:type="dxa"/>
          </w:tcPr>
          <w:p w14:paraId="7BC720C8" w14:textId="77777777" w:rsidR="008B1D22" w:rsidRPr="007F77F7" w:rsidRDefault="008B1D22" w:rsidP="008B1D22">
            <w:pPr>
              <w:pStyle w:val="TableParagraph"/>
              <w:tabs>
                <w:tab w:val="left" w:pos="2314"/>
                <w:tab w:val="left" w:pos="2315"/>
              </w:tabs>
              <w:spacing w:line="232" w:lineRule="auto"/>
              <w:ind w:left="-104" w:right="-105"/>
              <w:jc w:val="center"/>
              <w:rPr>
                <w:rFonts w:ascii="Arial" w:hAnsi="Arial" w:cs="Arial"/>
                <w:bCs/>
                <w:sz w:val="20"/>
                <w:szCs w:val="20"/>
                <w:lang w:val="uk-UA"/>
              </w:rPr>
            </w:pPr>
          </w:p>
        </w:tc>
        <w:tc>
          <w:tcPr>
            <w:tcW w:w="1134" w:type="dxa"/>
          </w:tcPr>
          <w:p w14:paraId="21418860" w14:textId="77777777" w:rsidR="008B1D22" w:rsidRPr="007F77F7" w:rsidRDefault="008B1D22" w:rsidP="008B1D22">
            <w:pPr>
              <w:pStyle w:val="TableParagraph"/>
              <w:tabs>
                <w:tab w:val="left" w:pos="2314"/>
                <w:tab w:val="left" w:pos="2315"/>
              </w:tabs>
              <w:spacing w:line="232" w:lineRule="auto"/>
              <w:ind w:left="-104"/>
              <w:jc w:val="center"/>
              <w:rPr>
                <w:rFonts w:ascii="Arial" w:hAnsi="Arial" w:cs="Arial"/>
                <w:bCs/>
                <w:sz w:val="20"/>
                <w:szCs w:val="20"/>
                <w:lang w:val="uk-UA"/>
              </w:rPr>
            </w:pPr>
          </w:p>
        </w:tc>
        <w:tc>
          <w:tcPr>
            <w:tcW w:w="1418" w:type="dxa"/>
          </w:tcPr>
          <w:p w14:paraId="6A199E1E" w14:textId="77777777" w:rsidR="008B1D22" w:rsidRPr="00D76B46" w:rsidRDefault="008B1D22" w:rsidP="008B1D22">
            <w:pPr>
              <w:pStyle w:val="TableParagraph"/>
              <w:tabs>
                <w:tab w:val="left" w:pos="2314"/>
                <w:tab w:val="left" w:pos="2315"/>
              </w:tabs>
              <w:spacing w:line="232" w:lineRule="auto"/>
              <w:ind w:left="-110"/>
              <w:jc w:val="center"/>
              <w:rPr>
                <w:rFonts w:ascii="Arial" w:hAnsi="Arial" w:cs="Arial"/>
                <w:bCs/>
                <w:sz w:val="20"/>
                <w:szCs w:val="20"/>
                <w:lang w:val="uk-UA"/>
              </w:rPr>
            </w:pPr>
          </w:p>
        </w:tc>
      </w:tr>
    </w:tbl>
    <w:p w14:paraId="73E85B59" w14:textId="01E93C42" w:rsidR="002E7D1B" w:rsidRDefault="002E7D1B" w:rsidP="00A61C71">
      <w:pPr>
        <w:pStyle w:val="TableParagraph"/>
        <w:spacing w:before="120" w:after="120" w:line="233" w:lineRule="auto"/>
        <w:ind w:left="1701" w:right="-34" w:hanging="1559"/>
        <w:jc w:val="both"/>
        <w:rPr>
          <w:rFonts w:ascii="Arial" w:hAnsi="Arial" w:cs="Arial"/>
          <w:bCs/>
          <w:sz w:val="20"/>
          <w:szCs w:val="20"/>
          <w:lang w:val="uk-UA"/>
        </w:rPr>
      </w:pPr>
      <w:r w:rsidRPr="008B1D22">
        <w:rPr>
          <w:rFonts w:ascii="Arial" w:hAnsi="Arial" w:cs="Arial"/>
          <w:bCs/>
          <w:sz w:val="20"/>
          <w:szCs w:val="20"/>
          <w:vertAlign w:val="superscript"/>
          <w:lang w:val="uk-UA"/>
        </w:rPr>
        <w:t>(1</w:t>
      </w:r>
      <w:r w:rsidRPr="00F5389F">
        <w:rPr>
          <w:rFonts w:ascii="Arial" w:hAnsi="Arial" w:cs="Arial"/>
          <w:bCs/>
          <w:sz w:val="20"/>
          <w:szCs w:val="20"/>
          <w:vertAlign w:val="superscript"/>
          <w:lang w:val="uk-UA"/>
        </w:rPr>
        <w:t>)</w:t>
      </w:r>
      <w:r w:rsidRPr="008B1D22">
        <w:rPr>
          <w:rFonts w:ascii="Arial" w:hAnsi="Arial" w:cs="Arial"/>
          <w:bCs/>
          <w:sz w:val="20"/>
          <w:szCs w:val="20"/>
        </w:rPr>
        <w:t>either</w:t>
      </w:r>
      <w:r w:rsidRPr="00F5389F">
        <w:rPr>
          <w:rFonts w:ascii="Arial" w:hAnsi="Arial" w:cs="Arial"/>
          <w:bCs/>
          <w:sz w:val="20"/>
          <w:szCs w:val="20"/>
          <w:lang w:val="uk-UA"/>
        </w:rPr>
        <w:t>/або [</w:t>
      </w:r>
      <w:r w:rsidRPr="008B1D22">
        <w:rPr>
          <w:rFonts w:ascii="Arial" w:hAnsi="Arial" w:cs="Arial"/>
          <w:bCs/>
          <w:sz w:val="20"/>
          <w:szCs w:val="20"/>
        </w:rPr>
        <w:t>II</w:t>
      </w:r>
      <w:r w:rsidRPr="00F5389F">
        <w:rPr>
          <w:rFonts w:ascii="Arial" w:hAnsi="Arial" w:cs="Arial"/>
          <w:bCs/>
          <w:sz w:val="20"/>
          <w:szCs w:val="20"/>
          <w:lang w:val="uk-UA"/>
        </w:rPr>
        <w:t>.4.</w:t>
      </w:r>
      <w:r w:rsidR="00F5389F" w:rsidRPr="00F5389F">
        <w:rPr>
          <w:rFonts w:ascii="Arial" w:hAnsi="Arial" w:cs="Arial"/>
          <w:bCs/>
          <w:sz w:val="20"/>
          <w:szCs w:val="20"/>
          <w:lang w:val="uk-UA"/>
        </w:rPr>
        <w:tab/>
      </w:r>
      <w:r w:rsidRPr="008B1D22">
        <w:rPr>
          <w:rFonts w:ascii="Arial" w:hAnsi="Arial" w:cs="Arial"/>
          <w:bCs/>
          <w:sz w:val="20"/>
          <w:szCs w:val="20"/>
        </w:rPr>
        <w:t>the</w:t>
      </w:r>
      <w:r w:rsidRPr="00F5389F">
        <w:rPr>
          <w:rFonts w:ascii="Arial" w:hAnsi="Arial" w:cs="Arial"/>
          <w:bCs/>
          <w:sz w:val="20"/>
          <w:szCs w:val="20"/>
          <w:lang w:val="uk-UA"/>
        </w:rPr>
        <w:t xml:space="preserve"> </w:t>
      </w:r>
      <w:r w:rsidRPr="008B1D22">
        <w:rPr>
          <w:rFonts w:ascii="Arial" w:hAnsi="Arial" w:cs="Arial"/>
          <w:bCs/>
          <w:sz w:val="20"/>
          <w:szCs w:val="20"/>
        </w:rPr>
        <w:t>consignment</w:t>
      </w:r>
      <w:r w:rsidRPr="00F5389F">
        <w:rPr>
          <w:rFonts w:ascii="Arial" w:hAnsi="Arial" w:cs="Arial"/>
          <w:bCs/>
          <w:sz w:val="20"/>
          <w:szCs w:val="20"/>
          <w:lang w:val="uk-UA"/>
        </w:rPr>
        <w:t xml:space="preserve"> </w:t>
      </w:r>
      <w:r w:rsidRPr="008B1D22">
        <w:rPr>
          <w:rFonts w:ascii="Arial" w:hAnsi="Arial" w:cs="Arial"/>
          <w:bCs/>
          <w:sz w:val="20"/>
          <w:szCs w:val="20"/>
        </w:rPr>
        <w:t>includes</w:t>
      </w:r>
      <w:r w:rsidRPr="00F5389F">
        <w:rPr>
          <w:rFonts w:ascii="Arial" w:hAnsi="Arial" w:cs="Arial"/>
          <w:bCs/>
          <w:sz w:val="20"/>
          <w:szCs w:val="20"/>
          <w:lang w:val="uk-UA"/>
        </w:rPr>
        <w:t xml:space="preserve"> </w:t>
      </w:r>
      <w:r w:rsidRPr="008B1D22">
        <w:rPr>
          <w:rFonts w:ascii="Arial" w:hAnsi="Arial" w:cs="Arial"/>
          <w:bCs/>
          <w:sz w:val="20"/>
          <w:szCs w:val="20"/>
        </w:rPr>
        <w:t>dogs</w:t>
      </w:r>
      <w:r w:rsidRPr="00F5389F">
        <w:rPr>
          <w:rFonts w:ascii="Arial" w:hAnsi="Arial" w:cs="Arial"/>
          <w:bCs/>
          <w:sz w:val="20"/>
          <w:szCs w:val="20"/>
          <w:lang w:val="uk-UA"/>
        </w:rPr>
        <w:t xml:space="preserve"> </w:t>
      </w:r>
      <w:r w:rsidRPr="008B1D22">
        <w:rPr>
          <w:rFonts w:ascii="Arial" w:hAnsi="Arial" w:cs="Arial"/>
          <w:bCs/>
          <w:sz w:val="20"/>
          <w:szCs w:val="20"/>
        </w:rPr>
        <w:t>destined</w:t>
      </w:r>
      <w:r w:rsidRPr="00F5389F">
        <w:rPr>
          <w:rFonts w:ascii="Arial" w:hAnsi="Arial" w:cs="Arial"/>
          <w:bCs/>
          <w:sz w:val="20"/>
          <w:szCs w:val="20"/>
          <w:lang w:val="uk-UA"/>
        </w:rPr>
        <w:t xml:space="preserve"> </w:t>
      </w:r>
      <w:r w:rsidRPr="008B1D22">
        <w:rPr>
          <w:rFonts w:ascii="Arial" w:hAnsi="Arial" w:cs="Arial"/>
          <w:bCs/>
          <w:sz w:val="20"/>
          <w:szCs w:val="20"/>
        </w:rPr>
        <w:t>for</w:t>
      </w:r>
      <w:r w:rsidRPr="00F5389F">
        <w:rPr>
          <w:rFonts w:ascii="Arial" w:hAnsi="Arial" w:cs="Arial"/>
          <w:bCs/>
          <w:sz w:val="20"/>
          <w:szCs w:val="20"/>
          <w:lang w:val="uk-UA"/>
        </w:rPr>
        <w:t xml:space="preserve"> </w:t>
      </w:r>
      <w:r w:rsidRPr="008B1D22">
        <w:rPr>
          <w:rFonts w:ascii="Arial" w:hAnsi="Arial" w:cs="Arial"/>
          <w:bCs/>
          <w:sz w:val="20"/>
          <w:szCs w:val="20"/>
        </w:rPr>
        <w:t>Great</w:t>
      </w:r>
      <w:r w:rsidRPr="00F5389F">
        <w:rPr>
          <w:rFonts w:ascii="Arial" w:hAnsi="Arial" w:cs="Arial"/>
          <w:bCs/>
          <w:sz w:val="20"/>
          <w:szCs w:val="20"/>
          <w:lang w:val="uk-UA"/>
        </w:rPr>
        <w:t xml:space="preserve"> </w:t>
      </w:r>
      <w:r w:rsidRPr="008B1D22">
        <w:rPr>
          <w:rFonts w:ascii="Arial" w:hAnsi="Arial" w:cs="Arial"/>
          <w:bCs/>
          <w:sz w:val="20"/>
          <w:szCs w:val="20"/>
        </w:rPr>
        <w:t>Britain</w:t>
      </w:r>
      <w:r w:rsidR="00F5389F" w:rsidRPr="00F5389F">
        <w:rPr>
          <w:rFonts w:ascii="Arial" w:hAnsi="Arial" w:cs="Arial"/>
          <w:bCs/>
          <w:sz w:val="20"/>
          <w:szCs w:val="20"/>
          <w:lang w:val="uk-UA"/>
        </w:rPr>
        <w:t xml:space="preserve"> </w:t>
      </w:r>
      <w:r w:rsidR="00F5389F">
        <w:rPr>
          <w:rFonts w:ascii="Arial" w:hAnsi="Arial" w:cs="Arial"/>
          <w:bCs/>
          <w:sz w:val="20"/>
          <w:szCs w:val="20"/>
        </w:rPr>
        <w:t>listed</w:t>
      </w:r>
      <w:r w:rsidR="00F5389F" w:rsidRPr="00F5389F">
        <w:rPr>
          <w:rFonts w:ascii="Arial" w:hAnsi="Arial" w:cs="Arial"/>
          <w:bCs/>
          <w:sz w:val="20"/>
          <w:szCs w:val="20"/>
          <w:lang w:val="uk-UA"/>
        </w:rPr>
        <w:t xml:space="preserve"> </w:t>
      </w:r>
      <w:r w:rsidR="00F5389F">
        <w:rPr>
          <w:rFonts w:ascii="Arial" w:hAnsi="Arial" w:cs="Arial"/>
          <w:bCs/>
          <w:sz w:val="20"/>
          <w:szCs w:val="20"/>
        </w:rPr>
        <w:t>in</w:t>
      </w:r>
      <w:r w:rsidR="00F5389F" w:rsidRPr="00F5389F">
        <w:rPr>
          <w:rFonts w:ascii="Arial" w:hAnsi="Arial" w:cs="Arial"/>
          <w:bCs/>
          <w:sz w:val="20"/>
          <w:szCs w:val="20"/>
          <w:lang w:val="uk-UA"/>
        </w:rPr>
        <w:t xml:space="preserve"> </w:t>
      </w:r>
      <w:r w:rsidR="00F5389F">
        <w:rPr>
          <w:rFonts w:ascii="Arial" w:hAnsi="Arial" w:cs="Arial"/>
          <w:bCs/>
          <w:sz w:val="20"/>
          <w:szCs w:val="20"/>
        </w:rPr>
        <w:t>the</w:t>
      </w:r>
      <w:r w:rsidR="00F5389F" w:rsidRPr="00F5389F">
        <w:rPr>
          <w:rFonts w:ascii="Arial" w:hAnsi="Arial" w:cs="Arial"/>
          <w:bCs/>
          <w:sz w:val="20"/>
          <w:szCs w:val="20"/>
          <w:lang w:val="uk-UA"/>
        </w:rPr>
        <w:t xml:space="preserve"> </w:t>
      </w:r>
      <w:r w:rsidR="00F5389F">
        <w:rPr>
          <w:rFonts w:ascii="Arial" w:hAnsi="Arial" w:cs="Arial"/>
          <w:bCs/>
          <w:sz w:val="20"/>
          <w:szCs w:val="20"/>
        </w:rPr>
        <w:t>Annex</w:t>
      </w:r>
      <w:r w:rsidR="00F5389F" w:rsidRPr="00F5389F">
        <w:rPr>
          <w:rFonts w:ascii="Arial" w:hAnsi="Arial" w:cs="Arial"/>
          <w:bCs/>
          <w:sz w:val="20"/>
          <w:szCs w:val="20"/>
          <w:lang w:val="uk-UA"/>
        </w:rPr>
        <w:t xml:space="preserve"> </w:t>
      </w:r>
      <w:r w:rsidR="00F5389F">
        <w:rPr>
          <w:rFonts w:ascii="Arial" w:hAnsi="Arial" w:cs="Arial"/>
          <w:bCs/>
          <w:sz w:val="20"/>
          <w:szCs w:val="20"/>
        </w:rPr>
        <w:t>to</w:t>
      </w:r>
      <w:r w:rsidR="00F5389F" w:rsidRPr="00E741C2">
        <w:rPr>
          <w:rFonts w:ascii="Arial" w:hAnsi="Arial" w:cs="Arial"/>
          <w:bCs/>
          <w:sz w:val="20"/>
          <w:szCs w:val="20"/>
          <w:lang w:val="uk-UA"/>
        </w:rPr>
        <w:t xml:space="preserve"> </w:t>
      </w:r>
      <w:r w:rsidR="00F5389F">
        <w:rPr>
          <w:rFonts w:ascii="Arial" w:hAnsi="Arial" w:cs="Arial"/>
          <w:bCs/>
          <w:sz w:val="20"/>
          <w:szCs w:val="20"/>
        </w:rPr>
        <w:t>Commission</w:t>
      </w:r>
      <w:r w:rsidR="00F5389F" w:rsidRPr="00E741C2">
        <w:rPr>
          <w:rFonts w:ascii="Arial" w:hAnsi="Arial" w:cs="Arial"/>
          <w:bCs/>
          <w:sz w:val="20"/>
          <w:szCs w:val="20"/>
          <w:lang w:val="uk-UA"/>
        </w:rPr>
        <w:t xml:space="preserve"> </w:t>
      </w:r>
      <w:r w:rsidR="00F5389F">
        <w:rPr>
          <w:rFonts w:ascii="Arial" w:hAnsi="Arial" w:cs="Arial"/>
          <w:bCs/>
          <w:sz w:val="20"/>
          <w:szCs w:val="20"/>
        </w:rPr>
        <w:t>Implementing</w:t>
      </w:r>
      <w:r w:rsidR="00F5389F" w:rsidRPr="00E741C2">
        <w:rPr>
          <w:rFonts w:ascii="Arial" w:hAnsi="Arial" w:cs="Arial"/>
          <w:bCs/>
          <w:sz w:val="20"/>
          <w:szCs w:val="20"/>
          <w:lang w:val="uk-UA"/>
        </w:rPr>
        <w:t xml:space="preserve"> </w:t>
      </w:r>
      <w:r w:rsidR="00206CFA">
        <w:rPr>
          <w:rFonts w:ascii="Arial" w:hAnsi="Arial" w:cs="Arial"/>
          <w:bCs/>
          <w:sz w:val="20"/>
          <w:szCs w:val="20"/>
        </w:rPr>
        <w:t>Regulation</w:t>
      </w:r>
      <w:r w:rsidR="00206CFA" w:rsidRPr="00E741C2">
        <w:rPr>
          <w:rFonts w:ascii="Arial" w:hAnsi="Arial" w:cs="Arial"/>
          <w:bCs/>
          <w:sz w:val="20"/>
          <w:szCs w:val="20"/>
          <w:lang w:val="uk-UA"/>
        </w:rPr>
        <w:t xml:space="preserve"> (</w:t>
      </w:r>
      <w:r w:rsidR="00206CFA">
        <w:rPr>
          <w:rFonts w:ascii="Arial" w:hAnsi="Arial" w:cs="Arial"/>
          <w:bCs/>
          <w:sz w:val="20"/>
          <w:szCs w:val="20"/>
        </w:rPr>
        <w:t>EU</w:t>
      </w:r>
      <w:r w:rsidR="00206CFA" w:rsidRPr="00E741C2">
        <w:rPr>
          <w:rFonts w:ascii="Arial" w:hAnsi="Arial" w:cs="Arial"/>
          <w:bCs/>
          <w:sz w:val="20"/>
          <w:szCs w:val="20"/>
          <w:lang w:val="uk-UA"/>
        </w:rPr>
        <w:t>) 2018/878</w:t>
      </w:r>
      <w:r w:rsidRPr="00F5389F">
        <w:rPr>
          <w:rFonts w:ascii="Arial" w:hAnsi="Arial" w:cs="Arial"/>
          <w:bCs/>
          <w:sz w:val="20"/>
          <w:szCs w:val="20"/>
          <w:lang w:val="uk-UA"/>
        </w:rPr>
        <w:t xml:space="preserve"> </w:t>
      </w:r>
      <w:r w:rsidRPr="008B1D22">
        <w:rPr>
          <w:rFonts w:ascii="Arial" w:hAnsi="Arial" w:cs="Arial"/>
          <w:bCs/>
          <w:sz w:val="20"/>
          <w:szCs w:val="20"/>
        </w:rPr>
        <w:t>and</w:t>
      </w:r>
      <w:r w:rsidRPr="00F5389F">
        <w:rPr>
          <w:rFonts w:ascii="Arial" w:hAnsi="Arial" w:cs="Arial"/>
          <w:bCs/>
          <w:sz w:val="20"/>
          <w:szCs w:val="20"/>
          <w:lang w:val="uk-UA"/>
        </w:rPr>
        <w:t xml:space="preserve"> </w:t>
      </w:r>
      <w:r w:rsidRPr="008B1D22">
        <w:rPr>
          <w:rFonts w:ascii="Arial" w:hAnsi="Arial" w:cs="Arial"/>
          <w:bCs/>
          <w:sz w:val="20"/>
          <w:szCs w:val="20"/>
        </w:rPr>
        <w:t>those</w:t>
      </w:r>
      <w:r w:rsidRPr="00F5389F">
        <w:rPr>
          <w:rFonts w:ascii="Arial" w:hAnsi="Arial" w:cs="Arial"/>
          <w:bCs/>
          <w:sz w:val="20"/>
          <w:szCs w:val="20"/>
          <w:lang w:val="uk-UA"/>
        </w:rPr>
        <w:t xml:space="preserve"> </w:t>
      </w:r>
      <w:r w:rsidRPr="008B1D22">
        <w:rPr>
          <w:rFonts w:ascii="Arial" w:hAnsi="Arial" w:cs="Arial"/>
          <w:bCs/>
          <w:sz w:val="20"/>
          <w:szCs w:val="20"/>
        </w:rPr>
        <w:t>dogs</w:t>
      </w:r>
      <w:r w:rsidRPr="00F5389F">
        <w:rPr>
          <w:rFonts w:ascii="Arial" w:hAnsi="Arial" w:cs="Arial"/>
          <w:bCs/>
          <w:sz w:val="20"/>
          <w:szCs w:val="20"/>
          <w:lang w:val="uk-UA"/>
        </w:rPr>
        <w:t xml:space="preserve"> </w:t>
      </w:r>
      <w:r w:rsidRPr="008B1D22">
        <w:rPr>
          <w:rFonts w:ascii="Arial" w:hAnsi="Arial" w:cs="Arial"/>
          <w:bCs/>
          <w:sz w:val="20"/>
          <w:szCs w:val="20"/>
        </w:rPr>
        <w:t>have</w:t>
      </w:r>
      <w:r w:rsidRPr="00F5389F">
        <w:rPr>
          <w:rFonts w:ascii="Arial" w:hAnsi="Arial" w:cs="Arial"/>
          <w:bCs/>
          <w:sz w:val="20"/>
          <w:szCs w:val="20"/>
          <w:lang w:val="uk-UA"/>
        </w:rPr>
        <w:t xml:space="preserve"> </w:t>
      </w:r>
      <w:r w:rsidRPr="008B1D22">
        <w:rPr>
          <w:rFonts w:ascii="Arial" w:hAnsi="Arial" w:cs="Arial"/>
          <w:bCs/>
          <w:sz w:val="20"/>
          <w:szCs w:val="20"/>
        </w:rPr>
        <w:t>been</w:t>
      </w:r>
      <w:r w:rsidRPr="00F5389F">
        <w:rPr>
          <w:rFonts w:ascii="Arial" w:hAnsi="Arial" w:cs="Arial"/>
          <w:bCs/>
          <w:sz w:val="20"/>
          <w:szCs w:val="20"/>
          <w:lang w:val="uk-UA"/>
        </w:rPr>
        <w:t xml:space="preserve"> </w:t>
      </w:r>
      <w:r w:rsidRPr="008B1D22">
        <w:rPr>
          <w:rFonts w:ascii="Arial" w:hAnsi="Arial" w:cs="Arial"/>
          <w:bCs/>
          <w:sz w:val="20"/>
          <w:szCs w:val="20"/>
        </w:rPr>
        <w:t>treated</w:t>
      </w:r>
      <w:r w:rsidRPr="00F5389F">
        <w:rPr>
          <w:rFonts w:ascii="Arial" w:hAnsi="Arial" w:cs="Arial"/>
          <w:bCs/>
          <w:sz w:val="20"/>
          <w:szCs w:val="20"/>
          <w:lang w:val="uk-UA"/>
        </w:rPr>
        <w:t xml:space="preserve"> </w:t>
      </w:r>
      <w:r w:rsidRPr="008B1D22">
        <w:rPr>
          <w:rFonts w:ascii="Arial" w:hAnsi="Arial" w:cs="Arial"/>
          <w:bCs/>
          <w:sz w:val="20"/>
          <w:szCs w:val="20"/>
        </w:rPr>
        <w:t>against</w:t>
      </w:r>
      <w:r w:rsidRPr="00F5389F">
        <w:rPr>
          <w:rFonts w:ascii="Arial" w:hAnsi="Arial" w:cs="Arial"/>
          <w:bCs/>
          <w:sz w:val="20"/>
          <w:szCs w:val="20"/>
          <w:lang w:val="uk-UA"/>
        </w:rPr>
        <w:t xml:space="preserve"> </w:t>
      </w:r>
      <w:r w:rsidRPr="008B1D22">
        <w:rPr>
          <w:rFonts w:ascii="Arial" w:hAnsi="Arial" w:cs="Arial"/>
          <w:bCs/>
          <w:sz w:val="20"/>
          <w:szCs w:val="20"/>
        </w:rPr>
        <w:t>Echinococcus</w:t>
      </w:r>
      <w:r w:rsidRPr="00F5389F">
        <w:rPr>
          <w:rFonts w:ascii="Arial" w:hAnsi="Arial" w:cs="Arial"/>
          <w:bCs/>
          <w:sz w:val="20"/>
          <w:szCs w:val="20"/>
          <w:lang w:val="uk-UA"/>
        </w:rPr>
        <w:t xml:space="preserve"> </w:t>
      </w:r>
      <w:r w:rsidRPr="008B1D22">
        <w:rPr>
          <w:rFonts w:ascii="Arial" w:hAnsi="Arial" w:cs="Arial"/>
          <w:bCs/>
          <w:sz w:val="20"/>
          <w:szCs w:val="20"/>
        </w:rPr>
        <w:t>multilocularis</w:t>
      </w:r>
      <w:r w:rsidRPr="00F5389F">
        <w:rPr>
          <w:rFonts w:ascii="Arial" w:hAnsi="Arial" w:cs="Arial"/>
          <w:bCs/>
          <w:sz w:val="20"/>
          <w:szCs w:val="20"/>
          <w:lang w:val="uk-UA"/>
        </w:rPr>
        <w:t xml:space="preserve">, </w:t>
      </w:r>
      <w:r w:rsidRPr="008B1D22">
        <w:rPr>
          <w:rFonts w:ascii="Arial" w:hAnsi="Arial" w:cs="Arial"/>
          <w:bCs/>
          <w:sz w:val="20"/>
          <w:szCs w:val="20"/>
        </w:rPr>
        <w:t>and</w:t>
      </w:r>
      <w:r w:rsidRPr="00F5389F">
        <w:rPr>
          <w:rFonts w:ascii="Arial" w:hAnsi="Arial" w:cs="Arial"/>
          <w:bCs/>
          <w:sz w:val="20"/>
          <w:szCs w:val="20"/>
          <w:lang w:val="uk-UA"/>
        </w:rPr>
        <w:t xml:space="preserve"> </w:t>
      </w:r>
      <w:r w:rsidRPr="008B1D22">
        <w:rPr>
          <w:rFonts w:ascii="Arial" w:hAnsi="Arial" w:cs="Arial"/>
          <w:bCs/>
          <w:sz w:val="20"/>
          <w:szCs w:val="20"/>
        </w:rPr>
        <w:t>the</w:t>
      </w:r>
      <w:r w:rsidRPr="00F5389F">
        <w:rPr>
          <w:rFonts w:ascii="Arial" w:hAnsi="Arial" w:cs="Arial"/>
          <w:bCs/>
          <w:sz w:val="20"/>
          <w:szCs w:val="20"/>
          <w:lang w:val="uk-UA"/>
        </w:rPr>
        <w:t xml:space="preserve"> </w:t>
      </w:r>
      <w:r w:rsidRPr="008B1D22">
        <w:rPr>
          <w:rFonts w:ascii="Arial" w:hAnsi="Arial" w:cs="Arial"/>
          <w:bCs/>
          <w:sz w:val="20"/>
          <w:szCs w:val="20"/>
        </w:rPr>
        <w:t>details</w:t>
      </w:r>
      <w:r w:rsidRPr="00F5389F">
        <w:rPr>
          <w:rFonts w:ascii="Arial" w:hAnsi="Arial" w:cs="Arial"/>
          <w:bCs/>
          <w:sz w:val="20"/>
          <w:szCs w:val="20"/>
          <w:lang w:val="uk-UA"/>
        </w:rPr>
        <w:t xml:space="preserve"> </w:t>
      </w:r>
      <w:r w:rsidRPr="008B1D22">
        <w:rPr>
          <w:rFonts w:ascii="Arial" w:hAnsi="Arial" w:cs="Arial"/>
          <w:bCs/>
          <w:sz w:val="20"/>
          <w:szCs w:val="20"/>
        </w:rPr>
        <w:t>of</w:t>
      </w:r>
      <w:r w:rsidRPr="00F5389F">
        <w:rPr>
          <w:rFonts w:ascii="Arial" w:hAnsi="Arial" w:cs="Arial"/>
          <w:bCs/>
          <w:sz w:val="20"/>
          <w:szCs w:val="20"/>
          <w:lang w:val="uk-UA"/>
        </w:rPr>
        <w:t xml:space="preserve"> </w:t>
      </w:r>
      <w:r w:rsidRPr="008B1D22">
        <w:rPr>
          <w:rFonts w:ascii="Arial" w:hAnsi="Arial" w:cs="Arial"/>
          <w:bCs/>
          <w:sz w:val="20"/>
          <w:szCs w:val="20"/>
        </w:rPr>
        <w:t>the</w:t>
      </w:r>
      <w:r w:rsidRPr="00F5389F">
        <w:rPr>
          <w:rFonts w:ascii="Arial" w:hAnsi="Arial" w:cs="Arial"/>
          <w:bCs/>
          <w:sz w:val="20"/>
          <w:szCs w:val="20"/>
          <w:lang w:val="uk-UA"/>
        </w:rPr>
        <w:t xml:space="preserve"> </w:t>
      </w:r>
      <w:r w:rsidRPr="008B1D22">
        <w:rPr>
          <w:rFonts w:ascii="Arial" w:hAnsi="Arial" w:cs="Arial"/>
          <w:bCs/>
          <w:sz w:val="20"/>
          <w:szCs w:val="20"/>
        </w:rPr>
        <w:t>treatment</w:t>
      </w:r>
      <w:r w:rsidRPr="00F5389F">
        <w:rPr>
          <w:rFonts w:ascii="Arial" w:hAnsi="Arial" w:cs="Arial"/>
          <w:bCs/>
          <w:sz w:val="20"/>
          <w:szCs w:val="20"/>
          <w:lang w:val="uk-UA"/>
        </w:rPr>
        <w:t xml:space="preserve"> </w:t>
      </w:r>
      <w:r w:rsidRPr="008B1D22">
        <w:rPr>
          <w:rFonts w:ascii="Arial" w:hAnsi="Arial" w:cs="Arial"/>
          <w:bCs/>
          <w:sz w:val="20"/>
          <w:szCs w:val="20"/>
        </w:rPr>
        <w:t>carried</w:t>
      </w:r>
      <w:r w:rsidRPr="00F5389F">
        <w:rPr>
          <w:rFonts w:ascii="Arial" w:hAnsi="Arial" w:cs="Arial"/>
          <w:bCs/>
          <w:sz w:val="20"/>
          <w:szCs w:val="20"/>
          <w:lang w:val="uk-UA"/>
        </w:rPr>
        <w:t xml:space="preserve"> </w:t>
      </w:r>
      <w:r w:rsidRPr="008B1D22">
        <w:rPr>
          <w:rFonts w:ascii="Arial" w:hAnsi="Arial" w:cs="Arial"/>
          <w:bCs/>
          <w:sz w:val="20"/>
          <w:szCs w:val="20"/>
        </w:rPr>
        <w:t>out</w:t>
      </w:r>
      <w:r w:rsidRPr="00F5389F">
        <w:rPr>
          <w:rFonts w:ascii="Arial" w:hAnsi="Arial" w:cs="Arial"/>
          <w:bCs/>
          <w:sz w:val="20"/>
          <w:szCs w:val="20"/>
          <w:lang w:val="uk-UA"/>
        </w:rPr>
        <w:t xml:space="preserve"> </w:t>
      </w:r>
      <w:r w:rsidRPr="008B1D22">
        <w:rPr>
          <w:rFonts w:ascii="Arial" w:hAnsi="Arial" w:cs="Arial"/>
          <w:bCs/>
          <w:sz w:val="20"/>
          <w:szCs w:val="20"/>
        </w:rPr>
        <w:t>by</w:t>
      </w:r>
      <w:r w:rsidRPr="00F5389F">
        <w:rPr>
          <w:rFonts w:ascii="Arial" w:hAnsi="Arial" w:cs="Arial"/>
          <w:bCs/>
          <w:sz w:val="20"/>
          <w:szCs w:val="20"/>
          <w:lang w:val="uk-UA"/>
        </w:rPr>
        <w:t xml:space="preserve"> </w:t>
      </w:r>
      <w:r w:rsidRPr="008B1D22">
        <w:rPr>
          <w:rFonts w:ascii="Arial" w:hAnsi="Arial" w:cs="Arial"/>
          <w:bCs/>
          <w:sz w:val="20"/>
          <w:szCs w:val="20"/>
        </w:rPr>
        <w:t>the</w:t>
      </w:r>
      <w:r w:rsidRPr="00F5389F">
        <w:rPr>
          <w:rFonts w:ascii="Arial" w:hAnsi="Arial" w:cs="Arial"/>
          <w:bCs/>
          <w:sz w:val="20"/>
          <w:szCs w:val="20"/>
          <w:lang w:val="uk-UA"/>
        </w:rPr>
        <w:t xml:space="preserve"> </w:t>
      </w:r>
      <w:r w:rsidRPr="008B1D22">
        <w:rPr>
          <w:rFonts w:ascii="Arial" w:hAnsi="Arial" w:cs="Arial"/>
          <w:bCs/>
          <w:sz w:val="20"/>
          <w:szCs w:val="20"/>
        </w:rPr>
        <w:t>administering</w:t>
      </w:r>
      <w:r w:rsidRPr="00F5389F">
        <w:rPr>
          <w:rFonts w:ascii="Arial" w:hAnsi="Arial" w:cs="Arial"/>
          <w:bCs/>
          <w:sz w:val="20"/>
          <w:szCs w:val="20"/>
          <w:lang w:val="uk-UA"/>
        </w:rPr>
        <w:t xml:space="preserve"> </w:t>
      </w:r>
      <w:r w:rsidRPr="008B1D22">
        <w:rPr>
          <w:rFonts w:ascii="Arial" w:hAnsi="Arial" w:cs="Arial"/>
          <w:bCs/>
          <w:sz w:val="20"/>
          <w:szCs w:val="20"/>
        </w:rPr>
        <w:t>veterinarian</w:t>
      </w:r>
      <w:r w:rsidRPr="00F5389F">
        <w:rPr>
          <w:rFonts w:ascii="Arial" w:hAnsi="Arial" w:cs="Arial"/>
          <w:bCs/>
          <w:sz w:val="20"/>
          <w:szCs w:val="20"/>
          <w:lang w:val="uk-UA"/>
        </w:rPr>
        <w:t xml:space="preserve"> </w:t>
      </w:r>
      <w:r w:rsidRPr="008B1D22">
        <w:rPr>
          <w:rFonts w:ascii="Arial" w:hAnsi="Arial" w:cs="Arial"/>
          <w:bCs/>
          <w:sz w:val="20"/>
          <w:szCs w:val="20"/>
        </w:rPr>
        <w:t>in</w:t>
      </w:r>
      <w:r w:rsidRPr="00F5389F">
        <w:rPr>
          <w:rFonts w:ascii="Arial" w:hAnsi="Arial" w:cs="Arial"/>
          <w:bCs/>
          <w:sz w:val="20"/>
          <w:szCs w:val="20"/>
          <w:lang w:val="uk-UA"/>
        </w:rPr>
        <w:t xml:space="preserve"> </w:t>
      </w:r>
      <w:r w:rsidRPr="008B1D22">
        <w:rPr>
          <w:rFonts w:ascii="Arial" w:hAnsi="Arial" w:cs="Arial"/>
          <w:bCs/>
          <w:sz w:val="20"/>
          <w:szCs w:val="20"/>
        </w:rPr>
        <w:t>accordance</w:t>
      </w:r>
      <w:r w:rsidRPr="00F5389F">
        <w:rPr>
          <w:rFonts w:ascii="Arial" w:hAnsi="Arial" w:cs="Arial"/>
          <w:bCs/>
          <w:sz w:val="20"/>
          <w:szCs w:val="20"/>
          <w:lang w:val="uk-UA"/>
        </w:rPr>
        <w:t xml:space="preserve"> </w:t>
      </w:r>
      <w:r w:rsidRPr="008B1D22">
        <w:rPr>
          <w:rFonts w:ascii="Arial" w:hAnsi="Arial" w:cs="Arial"/>
          <w:bCs/>
          <w:sz w:val="20"/>
          <w:szCs w:val="20"/>
        </w:rPr>
        <w:t>with</w:t>
      </w:r>
      <w:r w:rsidRPr="00F5389F">
        <w:rPr>
          <w:rFonts w:ascii="Arial" w:hAnsi="Arial" w:cs="Arial"/>
          <w:bCs/>
          <w:sz w:val="20"/>
          <w:szCs w:val="20"/>
          <w:lang w:val="uk-UA"/>
        </w:rPr>
        <w:t xml:space="preserve"> </w:t>
      </w:r>
      <w:r w:rsidRPr="008B1D22">
        <w:rPr>
          <w:rFonts w:ascii="Arial" w:hAnsi="Arial" w:cs="Arial"/>
          <w:bCs/>
          <w:sz w:val="20"/>
          <w:szCs w:val="20"/>
        </w:rPr>
        <w:t>Article</w:t>
      </w:r>
      <w:r w:rsidRPr="00F5389F">
        <w:rPr>
          <w:rFonts w:ascii="Arial" w:hAnsi="Arial" w:cs="Arial"/>
          <w:bCs/>
          <w:sz w:val="20"/>
          <w:szCs w:val="20"/>
          <w:lang w:val="uk-UA"/>
        </w:rPr>
        <w:t xml:space="preserve"> 6 </w:t>
      </w:r>
      <w:r w:rsidRPr="008B1D22">
        <w:rPr>
          <w:rFonts w:ascii="Arial" w:hAnsi="Arial" w:cs="Arial"/>
          <w:bCs/>
          <w:sz w:val="20"/>
          <w:szCs w:val="20"/>
        </w:rPr>
        <w:t>of</w:t>
      </w:r>
      <w:r w:rsidRPr="00F5389F">
        <w:rPr>
          <w:rFonts w:ascii="Arial" w:hAnsi="Arial" w:cs="Arial"/>
          <w:bCs/>
          <w:sz w:val="20"/>
          <w:szCs w:val="20"/>
          <w:lang w:val="uk-UA"/>
        </w:rPr>
        <w:t xml:space="preserve"> </w:t>
      </w:r>
      <w:r w:rsidRPr="008B1D22">
        <w:rPr>
          <w:rFonts w:ascii="Arial" w:hAnsi="Arial" w:cs="Arial"/>
          <w:bCs/>
          <w:sz w:val="20"/>
          <w:szCs w:val="20"/>
        </w:rPr>
        <w:t>Commission</w:t>
      </w:r>
      <w:r w:rsidRPr="00F5389F">
        <w:rPr>
          <w:rFonts w:ascii="Arial" w:hAnsi="Arial" w:cs="Arial"/>
          <w:bCs/>
          <w:sz w:val="20"/>
          <w:szCs w:val="20"/>
          <w:lang w:val="uk-UA"/>
        </w:rPr>
        <w:t xml:space="preserve"> </w:t>
      </w:r>
      <w:r w:rsidRPr="008B1D22">
        <w:rPr>
          <w:rFonts w:ascii="Arial" w:hAnsi="Arial" w:cs="Arial"/>
          <w:bCs/>
          <w:sz w:val="20"/>
          <w:szCs w:val="20"/>
        </w:rPr>
        <w:t>Delegated</w:t>
      </w:r>
      <w:r w:rsidRPr="00F5389F">
        <w:rPr>
          <w:rFonts w:ascii="Arial" w:hAnsi="Arial" w:cs="Arial"/>
          <w:bCs/>
          <w:sz w:val="20"/>
          <w:szCs w:val="20"/>
          <w:lang w:val="uk-UA"/>
        </w:rPr>
        <w:t xml:space="preserve"> </w:t>
      </w:r>
      <w:r w:rsidRPr="008B1D22">
        <w:rPr>
          <w:rFonts w:ascii="Arial" w:hAnsi="Arial" w:cs="Arial"/>
          <w:bCs/>
          <w:sz w:val="20"/>
          <w:szCs w:val="20"/>
        </w:rPr>
        <w:t>Regulation</w:t>
      </w:r>
      <w:r w:rsidRPr="00F5389F">
        <w:rPr>
          <w:rFonts w:ascii="Arial" w:hAnsi="Arial" w:cs="Arial"/>
          <w:bCs/>
          <w:sz w:val="20"/>
          <w:szCs w:val="20"/>
          <w:lang w:val="uk-UA"/>
        </w:rPr>
        <w:t xml:space="preserve"> (</w:t>
      </w:r>
      <w:r w:rsidRPr="008B1D22">
        <w:rPr>
          <w:rFonts w:ascii="Arial" w:hAnsi="Arial" w:cs="Arial"/>
          <w:bCs/>
          <w:sz w:val="20"/>
          <w:szCs w:val="20"/>
        </w:rPr>
        <w:t>EU</w:t>
      </w:r>
      <w:r w:rsidRPr="00F5389F">
        <w:rPr>
          <w:rFonts w:ascii="Arial" w:hAnsi="Arial" w:cs="Arial"/>
          <w:bCs/>
          <w:sz w:val="20"/>
          <w:szCs w:val="20"/>
          <w:lang w:val="uk-UA"/>
        </w:rPr>
        <w:t>) 2018/772</w:t>
      </w:r>
      <w:r w:rsidRPr="00206CFA">
        <w:rPr>
          <w:rFonts w:ascii="Arial" w:hAnsi="Arial" w:cs="Arial"/>
          <w:bCs/>
          <w:sz w:val="20"/>
          <w:szCs w:val="20"/>
          <w:vertAlign w:val="superscript"/>
          <w:lang w:val="uk-UA"/>
        </w:rPr>
        <w:t>(7)(8)</w:t>
      </w:r>
      <w:r w:rsidRPr="00F5389F">
        <w:rPr>
          <w:rFonts w:ascii="Arial" w:hAnsi="Arial" w:cs="Arial"/>
          <w:bCs/>
          <w:sz w:val="20"/>
          <w:szCs w:val="20"/>
          <w:lang w:val="uk-UA"/>
        </w:rPr>
        <w:t xml:space="preserve"> </w:t>
      </w:r>
      <w:r w:rsidRPr="008B1D22">
        <w:rPr>
          <w:rFonts w:ascii="Arial" w:hAnsi="Arial" w:cs="Arial"/>
          <w:bCs/>
          <w:sz w:val="20"/>
          <w:szCs w:val="20"/>
        </w:rPr>
        <w:t>are</w:t>
      </w:r>
      <w:r w:rsidRPr="00F5389F">
        <w:rPr>
          <w:rFonts w:ascii="Arial" w:hAnsi="Arial" w:cs="Arial"/>
          <w:bCs/>
          <w:sz w:val="20"/>
          <w:szCs w:val="20"/>
          <w:lang w:val="uk-UA"/>
        </w:rPr>
        <w:t xml:space="preserve"> </w:t>
      </w:r>
      <w:r w:rsidRPr="008B1D22">
        <w:rPr>
          <w:rFonts w:ascii="Arial" w:hAnsi="Arial" w:cs="Arial"/>
          <w:bCs/>
          <w:sz w:val="20"/>
          <w:szCs w:val="20"/>
        </w:rPr>
        <w:t>provided</w:t>
      </w:r>
      <w:r w:rsidRPr="00F5389F">
        <w:rPr>
          <w:rFonts w:ascii="Arial" w:hAnsi="Arial" w:cs="Arial"/>
          <w:bCs/>
          <w:sz w:val="20"/>
          <w:szCs w:val="20"/>
          <w:lang w:val="uk-UA"/>
        </w:rPr>
        <w:t xml:space="preserve"> </w:t>
      </w:r>
      <w:r w:rsidRPr="008B1D22">
        <w:rPr>
          <w:rFonts w:ascii="Arial" w:hAnsi="Arial" w:cs="Arial"/>
          <w:bCs/>
          <w:sz w:val="20"/>
          <w:szCs w:val="20"/>
        </w:rPr>
        <w:t>in</w:t>
      </w:r>
      <w:r w:rsidRPr="00F5389F">
        <w:rPr>
          <w:rFonts w:ascii="Arial" w:hAnsi="Arial" w:cs="Arial"/>
          <w:bCs/>
          <w:sz w:val="20"/>
          <w:szCs w:val="20"/>
          <w:lang w:val="uk-UA"/>
        </w:rPr>
        <w:t xml:space="preserve"> </w:t>
      </w:r>
      <w:r w:rsidRPr="008B1D22">
        <w:rPr>
          <w:rFonts w:ascii="Arial" w:hAnsi="Arial" w:cs="Arial"/>
          <w:bCs/>
          <w:sz w:val="20"/>
          <w:szCs w:val="20"/>
        </w:rPr>
        <w:t>the</w:t>
      </w:r>
      <w:r w:rsidRPr="00F5389F">
        <w:rPr>
          <w:rFonts w:ascii="Arial" w:hAnsi="Arial" w:cs="Arial"/>
          <w:bCs/>
          <w:sz w:val="20"/>
          <w:szCs w:val="20"/>
          <w:lang w:val="uk-UA"/>
        </w:rPr>
        <w:t xml:space="preserve"> </w:t>
      </w:r>
      <w:r w:rsidRPr="008B1D22">
        <w:rPr>
          <w:rFonts w:ascii="Arial" w:hAnsi="Arial" w:cs="Arial"/>
          <w:bCs/>
          <w:sz w:val="20"/>
          <w:szCs w:val="20"/>
        </w:rPr>
        <w:t>table</w:t>
      </w:r>
      <w:r w:rsidRPr="00F5389F">
        <w:rPr>
          <w:rFonts w:ascii="Arial" w:hAnsi="Arial" w:cs="Arial"/>
          <w:bCs/>
          <w:sz w:val="20"/>
          <w:szCs w:val="20"/>
          <w:lang w:val="uk-UA"/>
        </w:rPr>
        <w:t xml:space="preserve"> </w:t>
      </w:r>
      <w:r w:rsidRPr="008B1D22">
        <w:rPr>
          <w:rFonts w:ascii="Arial" w:hAnsi="Arial" w:cs="Arial"/>
          <w:bCs/>
          <w:sz w:val="20"/>
          <w:szCs w:val="20"/>
        </w:rPr>
        <w:t>below</w:t>
      </w:r>
      <w:r w:rsidRPr="002E7D1B">
        <w:rPr>
          <w:rFonts w:ascii="Arial" w:hAnsi="Arial" w:cs="Arial"/>
          <w:bCs/>
          <w:sz w:val="20"/>
          <w:szCs w:val="20"/>
          <w:lang w:val="uk-UA"/>
        </w:rPr>
        <w:t>/ вантаж включає собак, призначених для ввезення до Великобританії</w:t>
      </w:r>
      <w:r w:rsidR="00E741C2">
        <w:rPr>
          <w:rFonts w:ascii="Arial" w:hAnsi="Arial" w:cs="Arial"/>
          <w:bCs/>
          <w:sz w:val="20"/>
          <w:szCs w:val="20"/>
          <w:lang w:val="uk-UA"/>
        </w:rPr>
        <w:t xml:space="preserve"> зазначених в Додатку до Виконавчого регламенту Комісії (ЄС) 2018/878</w:t>
      </w:r>
      <w:r w:rsidRPr="002E7D1B">
        <w:rPr>
          <w:rFonts w:ascii="Arial" w:hAnsi="Arial" w:cs="Arial"/>
          <w:bCs/>
          <w:sz w:val="20"/>
          <w:szCs w:val="20"/>
          <w:lang w:val="uk-UA"/>
        </w:rPr>
        <w:t>, і ці собаки були оброблені проти Echinococcus multilocularis, а також деталі обробки, проведеної ветеринарним лікарем відповідно до статті 6 Делегованого регламенту Комісії (ЄС) 2018/772</w:t>
      </w:r>
      <w:r w:rsidRPr="00206CFA">
        <w:rPr>
          <w:rFonts w:ascii="Arial" w:hAnsi="Arial" w:cs="Arial"/>
          <w:bCs/>
          <w:sz w:val="20"/>
          <w:szCs w:val="20"/>
          <w:vertAlign w:val="superscript"/>
          <w:lang w:val="uk-UA"/>
        </w:rPr>
        <w:t>(7)(8)</w:t>
      </w:r>
      <w:r w:rsidRPr="002E7D1B">
        <w:rPr>
          <w:rFonts w:ascii="Arial" w:hAnsi="Arial" w:cs="Arial"/>
          <w:bCs/>
          <w:sz w:val="20"/>
          <w:szCs w:val="20"/>
          <w:lang w:val="uk-UA"/>
        </w:rPr>
        <w:t xml:space="preserve"> наведені в таблиці нижче:</w:t>
      </w:r>
    </w:p>
    <w:tbl>
      <w:tblPr>
        <w:tblW w:w="107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gridCol w:w="2835"/>
        <w:gridCol w:w="2976"/>
      </w:tblGrid>
      <w:tr w:rsidR="002E7D1B" w:rsidRPr="007F77F7" w14:paraId="60D85D3C" w14:textId="77777777" w:rsidTr="00952317">
        <w:trPr>
          <w:trHeight w:val="1859"/>
        </w:trPr>
        <w:tc>
          <w:tcPr>
            <w:tcW w:w="2410" w:type="dxa"/>
            <w:vAlign w:val="center"/>
          </w:tcPr>
          <w:p w14:paraId="4B25B33C" w14:textId="1F8C6856" w:rsidR="002E7D1B" w:rsidRPr="00507388" w:rsidRDefault="00507388" w:rsidP="00507388">
            <w:pPr>
              <w:pStyle w:val="TableParagraph"/>
              <w:tabs>
                <w:tab w:val="left" w:pos="2314"/>
                <w:tab w:val="left" w:pos="2315"/>
              </w:tabs>
              <w:spacing w:line="232" w:lineRule="auto"/>
              <w:ind w:right="3"/>
              <w:jc w:val="both"/>
              <w:rPr>
                <w:rFonts w:ascii="Arial" w:hAnsi="Arial" w:cs="Arial"/>
                <w:bCs/>
                <w:sz w:val="20"/>
                <w:szCs w:val="20"/>
                <w:lang w:val="uk-UA"/>
              </w:rPr>
            </w:pPr>
            <w:r w:rsidRPr="00E43E63">
              <w:rPr>
                <w:rFonts w:ascii="Arial" w:hAnsi="Arial" w:cs="Arial"/>
                <w:bCs/>
                <w:color w:val="000000" w:themeColor="text1"/>
                <w:sz w:val="20"/>
                <w:szCs w:val="20"/>
                <w:lang w:val="en-GB"/>
              </w:rPr>
              <w:t>Transponder</w:t>
            </w:r>
            <w:r w:rsidRPr="003829DF">
              <w:rPr>
                <w:rFonts w:ascii="Arial" w:hAnsi="Arial" w:cs="Arial"/>
                <w:bCs/>
                <w:color w:val="000000" w:themeColor="text1"/>
                <w:sz w:val="20"/>
                <w:szCs w:val="20"/>
                <w:lang w:val="uk-UA"/>
              </w:rPr>
              <w:t xml:space="preserve"> </w:t>
            </w:r>
            <w:r w:rsidRPr="002E7D1B">
              <w:rPr>
                <w:rFonts w:ascii="Arial" w:hAnsi="Arial" w:cs="Arial"/>
                <w:bCs/>
                <w:sz w:val="20"/>
                <w:szCs w:val="20"/>
                <w:lang w:val="en-GB"/>
              </w:rPr>
              <w:t>or</w:t>
            </w:r>
            <w:r>
              <w:rPr>
                <w:rFonts w:ascii="Arial" w:hAnsi="Arial" w:cs="Arial"/>
                <w:bCs/>
                <w:sz w:val="20"/>
                <w:szCs w:val="20"/>
                <w:lang w:val="uk-UA"/>
              </w:rPr>
              <w:t xml:space="preserve"> </w:t>
            </w:r>
            <w:r w:rsidRPr="002E7D1B">
              <w:rPr>
                <w:rFonts w:ascii="Arial" w:hAnsi="Arial" w:cs="Arial"/>
                <w:bCs/>
                <w:sz w:val="20"/>
                <w:szCs w:val="20"/>
                <w:lang w:val="en-GB"/>
              </w:rPr>
              <w:t>tattoo</w:t>
            </w:r>
            <w:r w:rsidRPr="003829DF">
              <w:rPr>
                <w:rFonts w:ascii="Arial" w:hAnsi="Arial" w:cs="Arial"/>
                <w:bCs/>
                <w:sz w:val="20"/>
                <w:szCs w:val="20"/>
                <w:lang w:val="uk-UA"/>
              </w:rPr>
              <w:t xml:space="preserve">: </w:t>
            </w:r>
            <w:r w:rsidRPr="002E7D1B">
              <w:rPr>
                <w:rFonts w:ascii="Arial" w:hAnsi="Arial" w:cs="Arial"/>
                <w:bCs/>
                <w:sz w:val="20"/>
                <w:szCs w:val="20"/>
              </w:rPr>
              <w:t>Alphanumeric</w:t>
            </w:r>
            <w:r w:rsidRPr="002E7D1B">
              <w:rPr>
                <w:rFonts w:ascii="Arial" w:hAnsi="Arial" w:cs="Arial"/>
                <w:bCs/>
                <w:sz w:val="20"/>
                <w:szCs w:val="20"/>
                <w:lang w:val="uk-UA"/>
              </w:rPr>
              <w:t xml:space="preserve"> </w:t>
            </w:r>
            <w:r w:rsidRPr="002E7D1B">
              <w:rPr>
                <w:rFonts w:ascii="Arial" w:hAnsi="Arial" w:cs="Arial"/>
                <w:bCs/>
                <w:sz w:val="20"/>
                <w:szCs w:val="20"/>
              </w:rPr>
              <w:t>code</w:t>
            </w:r>
            <w:r w:rsidRPr="002E7D1B">
              <w:rPr>
                <w:rFonts w:ascii="Arial" w:hAnsi="Arial" w:cs="Arial"/>
                <w:bCs/>
                <w:sz w:val="20"/>
                <w:szCs w:val="20"/>
                <w:lang w:val="uk-UA"/>
              </w:rPr>
              <w:t xml:space="preserve"> </w:t>
            </w:r>
            <w:r w:rsidRPr="002E7D1B">
              <w:rPr>
                <w:rFonts w:ascii="Arial" w:hAnsi="Arial" w:cs="Arial"/>
                <w:bCs/>
                <w:sz w:val="20"/>
                <w:szCs w:val="20"/>
              </w:rPr>
              <w:t>of</w:t>
            </w:r>
            <w:r w:rsidRPr="002E7D1B">
              <w:rPr>
                <w:rFonts w:ascii="Arial" w:hAnsi="Arial" w:cs="Arial"/>
                <w:bCs/>
                <w:sz w:val="20"/>
                <w:szCs w:val="20"/>
                <w:lang w:val="uk-UA"/>
              </w:rPr>
              <w:t xml:space="preserve"> </w:t>
            </w:r>
            <w:r w:rsidRPr="002E7D1B">
              <w:rPr>
                <w:rFonts w:ascii="Arial" w:hAnsi="Arial" w:cs="Arial"/>
                <w:bCs/>
                <w:sz w:val="20"/>
                <w:szCs w:val="20"/>
              </w:rPr>
              <w:t>the</w:t>
            </w:r>
            <w:r w:rsidRPr="002E7D1B">
              <w:rPr>
                <w:rFonts w:ascii="Arial" w:hAnsi="Arial" w:cs="Arial"/>
                <w:bCs/>
                <w:sz w:val="20"/>
                <w:szCs w:val="20"/>
                <w:lang w:val="uk-UA"/>
              </w:rPr>
              <w:t xml:space="preserve"> </w:t>
            </w:r>
            <w:r>
              <w:rPr>
                <w:rFonts w:ascii="Arial" w:hAnsi="Arial" w:cs="Arial"/>
                <w:bCs/>
                <w:sz w:val="20"/>
                <w:szCs w:val="20"/>
              </w:rPr>
              <w:t>dog</w:t>
            </w:r>
            <w:r w:rsidRPr="002E7D1B">
              <w:rPr>
                <w:rFonts w:ascii="Arial" w:hAnsi="Arial" w:cs="Arial"/>
                <w:bCs/>
                <w:sz w:val="20"/>
                <w:szCs w:val="20"/>
                <w:lang w:val="uk-UA"/>
              </w:rPr>
              <w:t>/ Транспондер або номер татуювання</w:t>
            </w:r>
            <w:r>
              <w:rPr>
                <w:rFonts w:ascii="Arial" w:hAnsi="Arial" w:cs="Arial"/>
                <w:bCs/>
                <w:sz w:val="20"/>
                <w:szCs w:val="20"/>
                <w:lang w:val="uk-UA"/>
              </w:rPr>
              <w:t>:</w:t>
            </w:r>
            <w:r w:rsidRPr="002E7D1B">
              <w:rPr>
                <w:rFonts w:ascii="Arial" w:hAnsi="Arial" w:cs="Arial"/>
                <w:bCs/>
                <w:sz w:val="20"/>
                <w:szCs w:val="20"/>
                <w:lang w:val="uk-UA"/>
              </w:rPr>
              <w:t xml:space="preserve"> Буквено-цифровий код</w:t>
            </w:r>
            <w:r>
              <w:rPr>
                <w:rFonts w:ascii="Arial" w:hAnsi="Arial" w:cs="Arial"/>
                <w:bCs/>
                <w:sz w:val="20"/>
                <w:szCs w:val="20"/>
                <w:lang w:val="uk-UA"/>
              </w:rPr>
              <w:t xml:space="preserve"> </w:t>
            </w:r>
            <w:r w:rsidRPr="002E7D1B">
              <w:rPr>
                <w:rFonts w:ascii="Arial" w:hAnsi="Arial" w:cs="Arial"/>
                <w:bCs/>
                <w:sz w:val="20"/>
                <w:szCs w:val="20"/>
                <w:lang w:val="uk-UA"/>
              </w:rPr>
              <w:t>собаки</w:t>
            </w:r>
          </w:p>
        </w:tc>
        <w:tc>
          <w:tcPr>
            <w:tcW w:w="2551" w:type="dxa"/>
            <w:vAlign w:val="center"/>
          </w:tcPr>
          <w:p w14:paraId="0059F126" w14:textId="4C0460B5" w:rsidR="002E7D1B" w:rsidRPr="002E7D1B" w:rsidRDefault="003829DF" w:rsidP="00507388">
            <w:pPr>
              <w:pStyle w:val="TableParagraph"/>
              <w:tabs>
                <w:tab w:val="left" w:pos="2314"/>
                <w:tab w:val="left" w:pos="2315"/>
              </w:tabs>
              <w:spacing w:line="232" w:lineRule="auto"/>
              <w:jc w:val="both"/>
              <w:rPr>
                <w:rFonts w:ascii="Arial" w:hAnsi="Arial" w:cs="Arial"/>
                <w:bCs/>
                <w:sz w:val="20"/>
                <w:szCs w:val="20"/>
                <w:lang w:val="uk-UA"/>
              </w:rPr>
            </w:pPr>
            <w:r w:rsidRPr="002E7D1B">
              <w:rPr>
                <w:rFonts w:ascii="Arial" w:hAnsi="Arial" w:cs="Arial"/>
                <w:bCs/>
                <w:sz w:val="20"/>
                <w:szCs w:val="20"/>
                <w:lang w:val="en-GB"/>
              </w:rPr>
              <w:t>Anti</w:t>
            </w:r>
            <w:r w:rsidRPr="002E7D1B">
              <w:rPr>
                <w:rFonts w:ascii="Arial" w:hAnsi="Arial" w:cs="Arial"/>
                <w:bCs/>
                <w:sz w:val="20"/>
                <w:szCs w:val="20"/>
                <w:lang w:val="uk-UA"/>
              </w:rPr>
              <w:t>-</w:t>
            </w:r>
            <w:r w:rsidRPr="002E7D1B">
              <w:rPr>
                <w:rFonts w:ascii="Arial" w:hAnsi="Arial" w:cs="Arial"/>
                <w:bCs/>
                <w:sz w:val="20"/>
                <w:szCs w:val="20"/>
                <w:lang w:val="en-GB"/>
              </w:rPr>
              <w:t>echinococcus</w:t>
            </w:r>
            <w:r>
              <w:rPr>
                <w:rFonts w:ascii="Arial" w:hAnsi="Arial" w:cs="Arial"/>
                <w:bCs/>
                <w:sz w:val="20"/>
                <w:szCs w:val="20"/>
                <w:lang w:val="en-GB"/>
              </w:rPr>
              <w:t xml:space="preserve"> </w:t>
            </w:r>
            <w:r w:rsidRPr="002E7D1B">
              <w:rPr>
                <w:rFonts w:ascii="Arial" w:hAnsi="Arial" w:cs="Arial"/>
                <w:bCs/>
                <w:sz w:val="20"/>
                <w:szCs w:val="20"/>
                <w:lang w:val="en-GB"/>
              </w:rPr>
              <w:t>treatment</w:t>
            </w:r>
            <w:r>
              <w:rPr>
                <w:rFonts w:ascii="Arial" w:hAnsi="Arial" w:cs="Arial"/>
                <w:bCs/>
                <w:sz w:val="20"/>
                <w:szCs w:val="20"/>
                <w:lang w:val="en-GB"/>
              </w:rPr>
              <w:t>:</w:t>
            </w:r>
            <w:r w:rsidRPr="002E7D1B">
              <w:rPr>
                <w:rFonts w:ascii="Arial" w:hAnsi="Arial" w:cs="Arial"/>
                <w:bCs/>
                <w:sz w:val="20"/>
                <w:szCs w:val="20"/>
                <w:lang w:val="uk-UA"/>
              </w:rPr>
              <w:t xml:space="preserve"> </w:t>
            </w:r>
            <w:r w:rsidR="002E7D1B" w:rsidRPr="002E7D1B">
              <w:rPr>
                <w:rFonts w:ascii="Arial" w:hAnsi="Arial" w:cs="Arial"/>
                <w:bCs/>
                <w:sz w:val="20"/>
                <w:szCs w:val="20"/>
                <w:lang w:val="en-GB"/>
              </w:rPr>
              <w:t>Name and manufacturer</w:t>
            </w:r>
            <w:r>
              <w:rPr>
                <w:rFonts w:ascii="Arial" w:hAnsi="Arial" w:cs="Arial"/>
                <w:bCs/>
                <w:sz w:val="20"/>
                <w:szCs w:val="20"/>
                <w:lang w:val="en-GB"/>
              </w:rPr>
              <w:t xml:space="preserve"> </w:t>
            </w:r>
            <w:r w:rsidR="002E7D1B" w:rsidRPr="002E7D1B">
              <w:rPr>
                <w:rFonts w:ascii="Arial" w:hAnsi="Arial" w:cs="Arial"/>
                <w:bCs/>
                <w:sz w:val="20"/>
                <w:szCs w:val="20"/>
                <w:lang w:val="en-GB"/>
              </w:rPr>
              <w:t>of the product</w:t>
            </w:r>
            <w:r w:rsidR="002E7D1B" w:rsidRPr="002E7D1B">
              <w:rPr>
                <w:rFonts w:ascii="Arial" w:hAnsi="Arial" w:cs="Arial"/>
                <w:bCs/>
                <w:sz w:val="20"/>
                <w:szCs w:val="20"/>
                <w:lang w:val="uk-UA"/>
              </w:rPr>
              <w:t xml:space="preserve"> / </w:t>
            </w:r>
            <w:r w:rsidRPr="002E7D1B">
              <w:rPr>
                <w:rFonts w:ascii="Arial" w:hAnsi="Arial" w:cs="Arial"/>
                <w:bCs/>
                <w:sz w:val="20"/>
                <w:szCs w:val="20"/>
                <w:lang w:val="uk-UA"/>
              </w:rPr>
              <w:t>Обробка проти ехінококозу (echinococcus)</w:t>
            </w:r>
            <w:r>
              <w:rPr>
                <w:rFonts w:ascii="Arial" w:hAnsi="Arial" w:cs="Arial"/>
                <w:bCs/>
                <w:sz w:val="20"/>
                <w:szCs w:val="20"/>
              </w:rPr>
              <w:t xml:space="preserve">: </w:t>
            </w:r>
            <w:r w:rsidR="002E7D1B" w:rsidRPr="002E7D1B">
              <w:rPr>
                <w:rFonts w:ascii="Arial" w:hAnsi="Arial" w:cs="Arial"/>
                <w:bCs/>
                <w:sz w:val="20"/>
                <w:szCs w:val="20"/>
                <w:lang w:val="uk-UA"/>
              </w:rPr>
              <w:t>Назва та виробник вакцини</w:t>
            </w:r>
          </w:p>
        </w:tc>
        <w:tc>
          <w:tcPr>
            <w:tcW w:w="2835" w:type="dxa"/>
            <w:vAlign w:val="center"/>
          </w:tcPr>
          <w:p w14:paraId="1584E4F2" w14:textId="410EDF77" w:rsidR="002E7D1B" w:rsidRPr="002E7D1B" w:rsidRDefault="00507388" w:rsidP="00507388">
            <w:pPr>
              <w:pStyle w:val="TableParagraph"/>
              <w:spacing w:line="232" w:lineRule="auto"/>
              <w:ind w:right="32"/>
              <w:jc w:val="both"/>
              <w:rPr>
                <w:rFonts w:ascii="Arial" w:hAnsi="Arial" w:cs="Arial"/>
                <w:bCs/>
                <w:sz w:val="20"/>
                <w:szCs w:val="20"/>
                <w:lang w:val="uk-UA"/>
              </w:rPr>
            </w:pPr>
            <w:r w:rsidRPr="002E7D1B">
              <w:rPr>
                <w:rFonts w:ascii="Arial" w:hAnsi="Arial" w:cs="Arial"/>
                <w:bCs/>
                <w:sz w:val="20"/>
                <w:szCs w:val="20"/>
                <w:lang w:val="en-GB"/>
              </w:rPr>
              <w:t>Anti</w:t>
            </w:r>
            <w:r w:rsidRPr="002E7D1B">
              <w:rPr>
                <w:rFonts w:ascii="Arial" w:hAnsi="Arial" w:cs="Arial"/>
                <w:bCs/>
                <w:sz w:val="20"/>
                <w:szCs w:val="20"/>
                <w:lang w:val="uk-UA"/>
              </w:rPr>
              <w:t>-</w:t>
            </w:r>
            <w:r w:rsidRPr="002E7D1B">
              <w:rPr>
                <w:rFonts w:ascii="Arial" w:hAnsi="Arial" w:cs="Arial"/>
                <w:bCs/>
                <w:sz w:val="20"/>
                <w:szCs w:val="20"/>
                <w:lang w:val="en-GB"/>
              </w:rPr>
              <w:t>echinococcus</w:t>
            </w:r>
            <w:r w:rsidRPr="00507388">
              <w:rPr>
                <w:rFonts w:ascii="Arial" w:hAnsi="Arial" w:cs="Arial"/>
                <w:bCs/>
                <w:sz w:val="20"/>
                <w:szCs w:val="20"/>
                <w:lang w:val="uk-UA"/>
              </w:rPr>
              <w:t xml:space="preserve"> </w:t>
            </w:r>
            <w:r w:rsidRPr="002E7D1B">
              <w:rPr>
                <w:rFonts w:ascii="Arial" w:hAnsi="Arial" w:cs="Arial"/>
                <w:bCs/>
                <w:sz w:val="20"/>
                <w:szCs w:val="20"/>
                <w:lang w:val="en-GB"/>
              </w:rPr>
              <w:t>treatment</w:t>
            </w:r>
            <w:r w:rsidRPr="00507388">
              <w:rPr>
                <w:rFonts w:ascii="Arial" w:hAnsi="Arial" w:cs="Arial"/>
                <w:bCs/>
                <w:sz w:val="20"/>
                <w:szCs w:val="20"/>
                <w:lang w:val="uk-UA"/>
              </w:rPr>
              <w:t>:</w:t>
            </w:r>
            <w:r w:rsidRPr="002E7D1B">
              <w:rPr>
                <w:rFonts w:ascii="Arial" w:hAnsi="Arial" w:cs="Arial"/>
                <w:bCs/>
                <w:sz w:val="20"/>
                <w:szCs w:val="20"/>
                <w:lang w:val="uk-UA"/>
              </w:rPr>
              <w:t xml:space="preserve"> </w:t>
            </w:r>
            <w:r w:rsidR="002E7D1B" w:rsidRPr="002E7D1B">
              <w:rPr>
                <w:rFonts w:ascii="Arial" w:hAnsi="Arial" w:cs="Arial"/>
                <w:bCs/>
                <w:sz w:val="20"/>
                <w:szCs w:val="20"/>
                <w:lang w:val="en-GB"/>
              </w:rPr>
              <w:t>Date</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dd</w:t>
            </w:r>
            <w:r w:rsidR="002E7D1B" w:rsidRPr="00507388">
              <w:rPr>
                <w:rFonts w:ascii="Arial" w:hAnsi="Arial" w:cs="Arial"/>
                <w:bCs/>
                <w:sz w:val="20"/>
                <w:szCs w:val="20"/>
                <w:lang w:val="uk-UA"/>
              </w:rPr>
              <w:t>/</w:t>
            </w:r>
            <w:r w:rsidR="002E7D1B" w:rsidRPr="002E7D1B">
              <w:rPr>
                <w:rFonts w:ascii="Arial" w:hAnsi="Arial" w:cs="Arial"/>
                <w:bCs/>
                <w:sz w:val="20"/>
                <w:szCs w:val="20"/>
                <w:lang w:val="en-GB"/>
              </w:rPr>
              <w:t>mm</w:t>
            </w:r>
            <w:r w:rsidR="002E7D1B" w:rsidRPr="00507388">
              <w:rPr>
                <w:rFonts w:ascii="Arial" w:hAnsi="Arial" w:cs="Arial"/>
                <w:bCs/>
                <w:sz w:val="20"/>
                <w:szCs w:val="20"/>
                <w:lang w:val="uk-UA"/>
              </w:rPr>
              <w:t>/</w:t>
            </w:r>
            <w:r w:rsidR="002E7D1B" w:rsidRPr="002E7D1B">
              <w:rPr>
                <w:rFonts w:ascii="Arial" w:hAnsi="Arial" w:cs="Arial"/>
                <w:bCs/>
                <w:sz w:val="20"/>
                <w:szCs w:val="20"/>
                <w:lang w:val="en-GB"/>
              </w:rPr>
              <w:t>yyyy</w:t>
            </w:r>
            <w:r w:rsidR="002E7D1B" w:rsidRPr="00507388">
              <w:rPr>
                <w:rFonts w:ascii="Arial" w:hAnsi="Arial" w:cs="Arial"/>
                <w:bCs/>
                <w:sz w:val="20"/>
                <w:szCs w:val="20"/>
                <w:lang w:val="uk-UA"/>
              </w:rPr>
              <w:t>]</w:t>
            </w:r>
            <w:r w:rsidRPr="00507388">
              <w:rPr>
                <w:rFonts w:ascii="Arial" w:hAnsi="Arial" w:cs="Arial"/>
                <w:bCs/>
                <w:sz w:val="20"/>
                <w:szCs w:val="20"/>
                <w:lang w:val="uk-UA"/>
              </w:rPr>
              <w:t xml:space="preserve"> </w:t>
            </w:r>
            <w:r w:rsidR="002E7D1B" w:rsidRPr="002E7D1B">
              <w:rPr>
                <w:rFonts w:ascii="Arial" w:hAnsi="Arial" w:cs="Arial"/>
                <w:bCs/>
                <w:sz w:val="20"/>
                <w:szCs w:val="20"/>
                <w:lang w:val="en-GB"/>
              </w:rPr>
              <w:t>and</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time</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of</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treatment</w:t>
            </w:r>
            <w:r w:rsidR="002E7D1B" w:rsidRPr="00507388">
              <w:rPr>
                <w:rFonts w:ascii="Arial" w:hAnsi="Arial" w:cs="Arial"/>
                <w:bCs/>
                <w:sz w:val="20"/>
                <w:szCs w:val="20"/>
                <w:lang w:val="uk-UA"/>
              </w:rPr>
              <w:t xml:space="preserve"> [00:00]</w:t>
            </w:r>
            <w:r w:rsidR="002E7D1B" w:rsidRPr="002E7D1B">
              <w:rPr>
                <w:rFonts w:ascii="Arial" w:hAnsi="Arial" w:cs="Arial"/>
                <w:bCs/>
                <w:sz w:val="20"/>
                <w:szCs w:val="20"/>
                <w:lang w:val="uk-UA"/>
              </w:rPr>
              <w:t xml:space="preserve"> </w:t>
            </w:r>
            <w:r w:rsidR="002E7D1B" w:rsidRPr="002E7D1B">
              <w:rPr>
                <w:rFonts w:ascii="Arial" w:hAnsi="Arial" w:cs="Arial"/>
                <w:bCs/>
                <w:i/>
                <w:sz w:val="20"/>
                <w:szCs w:val="20"/>
                <w:lang w:val="uk-UA"/>
              </w:rPr>
              <w:t xml:space="preserve">/ </w:t>
            </w:r>
            <w:r w:rsidRPr="002E7D1B">
              <w:rPr>
                <w:rFonts w:ascii="Arial" w:hAnsi="Arial" w:cs="Arial"/>
                <w:bCs/>
                <w:sz w:val="20"/>
                <w:szCs w:val="20"/>
                <w:lang w:val="uk-UA"/>
              </w:rPr>
              <w:t>Обробка проти ехінококозу (echinococcus)</w:t>
            </w:r>
            <w:r w:rsidRPr="00507388">
              <w:rPr>
                <w:rFonts w:ascii="Arial" w:hAnsi="Arial" w:cs="Arial"/>
                <w:bCs/>
                <w:sz w:val="20"/>
                <w:szCs w:val="20"/>
                <w:lang w:val="uk-UA"/>
              </w:rPr>
              <w:t xml:space="preserve">: </w:t>
            </w:r>
            <w:r w:rsidR="002E7D1B" w:rsidRPr="002E7D1B">
              <w:rPr>
                <w:rFonts w:ascii="Arial" w:hAnsi="Arial" w:cs="Arial"/>
                <w:bCs/>
                <w:sz w:val="20"/>
                <w:szCs w:val="20"/>
                <w:lang w:val="uk-UA"/>
              </w:rPr>
              <w:t>Дата [дд/мм/рррр] та час обробки [00:00]</w:t>
            </w:r>
          </w:p>
        </w:tc>
        <w:tc>
          <w:tcPr>
            <w:tcW w:w="2976" w:type="dxa"/>
            <w:vAlign w:val="center"/>
          </w:tcPr>
          <w:p w14:paraId="264FDCDA" w14:textId="5556C49C" w:rsidR="002E7D1B" w:rsidRPr="002E7D1B" w:rsidRDefault="00507388" w:rsidP="00507388">
            <w:pPr>
              <w:pStyle w:val="TableParagraph"/>
              <w:tabs>
                <w:tab w:val="left" w:pos="0"/>
              </w:tabs>
              <w:spacing w:line="232" w:lineRule="auto"/>
              <w:jc w:val="both"/>
              <w:rPr>
                <w:rFonts w:ascii="Arial" w:hAnsi="Arial" w:cs="Arial"/>
                <w:bCs/>
                <w:sz w:val="20"/>
                <w:szCs w:val="20"/>
                <w:lang w:val="uk-UA"/>
              </w:rPr>
            </w:pPr>
            <w:r w:rsidRPr="002E7D1B">
              <w:rPr>
                <w:rFonts w:ascii="Arial" w:hAnsi="Arial" w:cs="Arial"/>
                <w:bCs/>
                <w:sz w:val="20"/>
                <w:szCs w:val="20"/>
                <w:lang w:val="en-GB"/>
              </w:rPr>
              <w:t>Administering</w:t>
            </w:r>
            <w:r w:rsidRPr="00507388">
              <w:rPr>
                <w:rFonts w:ascii="Arial" w:hAnsi="Arial" w:cs="Arial"/>
                <w:bCs/>
                <w:sz w:val="20"/>
                <w:szCs w:val="20"/>
                <w:lang w:val="uk-UA"/>
              </w:rPr>
              <w:t xml:space="preserve"> </w:t>
            </w:r>
            <w:r w:rsidRPr="002E7D1B">
              <w:rPr>
                <w:rFonts w:ascii="Arial" w:hAnsi="Arial" w:cs="Arial"/>
                <w:bCs/>
                <w:sz w:val="20"/>
                <w:szCs w:val="20"/>
                <w:lang w:val="en-GB"/>
              </w:rPr>
              <w:t>veterinarian</w:t>
            </w:r>
            <w:r w:rsidRPr="00507388">
              <w:rPr>
                <w:rFonts w:ascii="Arial" w:hAnsi="Arial" w:cs="Arial"/>
                <w:bCs/>
                <w:sz w:val="20"/>
                <w:szCs w:val="20"/>
                <w:lang w:val="uk-UA"/>
              </w:rPr>
              <w:t>:</w:t>
            </w:r>
            <w:r w:rsidRPr="002E7D1B">
              <w:rPr>
                <w:rFonts w:ascii="Arial" w:hAnsi="Arial" w:cs="Arial"/>
                <w:bCs/>
                <w:sz w:val="20"/>
                <w:szCs w:val="20"/>
                <w:lang w:val="uk-UA"/>
              </w:rPr>
              <w:t xml:space="preserve"> </w:t>
            </w:r>
            <w:r w:rsidR="002E7D1B" w:rsidRPr="002E7D1B">
              <w:rPr>
                <w:rFonts w:ascii="Arial" w:hAnsi="Arial" w:cs="Arial"/>
                <w:bCs/>
                <w:sz w:val="20"/>
                <w:szCs w:val="20"/>
                <w:lang w:val="en-GB"/>
              </w:rPr>
              <w:t>Name</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in</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capitals</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stamp</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and</w:t>
            </w:r>
            <w:r w:rsidR="002E7D1B" w:rsidRPr="00507388">
              <w:rPr>
                <w:rFonts w:ascii="Arial" w:hAnsi="Arial" w:cs="Arial"/>
                <w:bCs/>
                <w:sz w:val="20"/>
                <w:szCs w:val="20"/>
                <w:lang w:val="uk-UA"/>
              </w:rPr>
              <w:t xml:space="preserve"> </w:t>
            </w:r>
            <w:r w:rsidR="002E7D1B" w:rsidRPr="002E7D1B">
              <w:rPr>
                <w:rFonts w:ascii="Arial" w:hAnsi="Arial" w:cs="Arial"/>
                <w:bCs/>
                <w:sz w:val="20"/>
                <w:szCs w:val="20"/>
                <w:lang w:val="en-GB"/>
              </w:rPr>
              <w:t>signature</w:t>
            </w:r>
            <w:r w:rsidR="002E7D1B" w:rsidRPr="002E7D1B">
              <w:rPr>
                <w:rFonts w:ascii="Arial" w:hAnsi="Arial" w:cs="Arial"/>
                <w:bCs/>
                <w:sz w:val="20"/>
                <w:szCs w:val="20"/>
                <w:lang w:val="uk-UA"/>
              </w:rPr>
              <w:t xml:space="preserve"> / </w:t>
            </w:r>
            <w:r w:rsidRPr="002E7D1B">
              <w:rPr>
                <w:rFonts w:ascii="Arial" w:hAnsi="Arial" w:cs="Arial"/>
                <w:bCs/>
                <w:sz w:val="20"/>
                <w:szCs w:val="20"/>
                <w:lang w:val="uk-UA"/>
              </w:rPr>
              <w:t>Уповноважений ветеринар</w:t>
            </w:r>
            <w:r w:rsidRPr="00507388">
              <w:rPr>
                <w:rFonts w:ascii="Arial" w:hAnsi="Arial" w:cs="Arial"/>
                <w:bCs/>
                <w:sz w:val="20"/>
                <w:szCs w:val="20"/>
                <w:lang w:val="uk-UA"/>
              </w:rPr>
              <w:t>:</w:t>
            </w:r>
            <w:r w:rsidRPr="002E7D1B">
              <w:rPr>
                <w:rFonts w:ascii="Arial" w:hAnsi="Arial" w:cs="Arial"/>
                <w:bCs/>
                <w:sz w:val="20"/>
                <w:szCs w:val="20"/>
                <w:lang w:val="uk-UA"/>
              </w:rPr>
              <w:t xml:space="preserve"> </w:t>
            </w:r>
            <w:r w:rsidR="002E7D1B" w:rsidRPr="002E7D1B">
              <w:rPr>
                <w:rFonts w:ascii="Arial" w:hAnsi="Arial" w:cs="Arial"/>
                <w:bCs/>
                <w:sz w:val="20"/>
                <w:szCs w:val="20"/>
                <w:lang w:val="uk-UA"/>
              </w:rPr>
              <w:t>Ім’я великими літерами, печатка та підпис</w:t>
            </w:r>
          </w:p>
        </w:tc>
      </w:tr>
      <w:tr w:rsidR="002E7D1B" w:rsidRPr="007F77F7" w14:paraId="5BF6DC27" w14:textId="77777777" w:rsidTr="00952317">
        <w:trPr>
          <w:trHeight w:val="581"/>
        </w:trPr>
        <w:tc>
          <w:tcPr>
            <w:tcW w:w="2410" w:type="dxa"/>
          </w:tcPr>
          <w:p w14:paraId="677DA222"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551" w:type="dxa"/>
          </w:tcPr>
          <w:p w14:paraId="59C1DC4D"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835" w:type="dxa"/>
          </w:tcPr>
          <w:p w14:paraId="7D2D49AA"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976" w:type="dxa"/>
          </w:tcPr>
          <w:p w14:paraId="4D6FFAD7"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r>
      <w:tr w:rsidR="002E7D1B" w:rsidRPr="007F77F7" w14:paraId="474385C6" w14:textId="77777777" w:rsidTr="00952317">
        <w:trPr>
          <w:trHeight w:val="581"/>
        </w:trPr>
        <w:tc>
          <w:tcPr>
            <w:tcW w:w="2410" w:type="dxa"/>
          </w:tcPr>
          <w:p w14:paraId="28689A0A"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551" w:type="dxa"/>
          </w:tcPr>
          <w:p w14:paraId="4FEA2B41"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835" w:type="dxa"/>
          </w:tcPr>
          <w:p w14:paraId="658A2A3D"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976" w:type="dxa"/>
          </w:tcPr>
          <w:p w14:paraId="008346E6"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r>
      <w:tr w:rsidR="002E7D1B" w:rsidRPr="007F77F7" w14:paraId="50B5457A" w14:textId="77777777" w:rsidTr="00952317">
        <w:trPr>
          <w:trHeight w:val="581"/>
        </w:trPr>
        <w:tc>
          <w:tcPr>
            <w:tcW w:w="2410" w:type="dxa"/>
          </w:tcPr>
          <w:p w14:paraId="046FDAD2"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551" w:type="dxa"/>
          </w:tcPr>
          <w:p w14:paraId="522A59B8"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835" w:type="dxa"/>
          </w:tcPr>
          <w:p w14:paraId="3DC0C0DC"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976" w:type="dxa"/>
          </w:tcPr>
          <w:p w14:paraId="26B389AC" w14:textId="77777777" w:rsidR="002E7D1B" w:rsidRPr="00507388" w:rsidRDefault="002E7D1B" w:rsidP="002E7D1B">
            <w:pPr>
              <w:pStyle w:val="TableParagraph"/>
              <w:tabs>
                <w:tab w:val="left" w:pos="2314"/>
                <w:tab w:val="left" w:pos="2315"/>
              </w:tabs>
              <w:spacing w:line="232" w:lineRule="auto"/>
              <w:ind w:right="124"/>
              <w:jc w:val="both"/>
              <w:rPr>
                <w:rFonts w:ascii="Arial" w:hAnsi="Arial" w:cs="Arial"/>
                <w:bCs/>
                <w:sz w:val="20"/>
                <w:szCs w:val="20"/>
                <w:lang w:val="uk-UA"/>
              </w:rPr>
            </w:pPr>
          </w:p>
        </w:tc>
      </w:tr>
      <w:tr w:rsidR="00B83136" w:rsidRPr="007F77F7" w14:paraId="6BA3B733" w14:textId="77777777" w:rsidTr="00952317">
        <w:trPr>
          <w:trHeight w:val="581"/>
        </w:trPr>
        <w:tc>
          <w:tcPr>
            <w:tcW w:w="2410" w:type="dxa"/>
          </w:tcPr>
          <w:p w14:paraId="18E3C5E4" w14:textId="77777777" w:rsidR="00B83136" w:rsidRPr="00507388" w:rsidRDefault="00B83136"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551" w:type="dxa"/>
          </w:tcPr>
          <w:p w14:paraId="752B74EC" w14:textId="77777777" w:rsidR="00B83136" w:rsidRPr="00507388" w:rsidRDefault="00B83136"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835" w:type="dxa"/>
          </w:tcPr>
          <w:p w14:paraId="1F316B50" w14:textId="77777777" w:rsidR="00B83136" w:rsidRPr="00507388" w:rsidRDefault="00B83136" w:rsidP="002E7D1B">
            <w:pPr>
              <w:pStyle w:val="TableParagraph"/>
              <w:tabs>
                <w:tab w:val="left" w:pos="2314"/>
                <w:tab w:val="left" w:pos="2315"/>
              </w:tabs>
              <w:spacing w:line="232" w:lineRule="auto"/>
              <w:ind w:right="124"/>
              <w:jc w:val="both"/>
              <w:rPr>
                <w:rFonts w:ascii="Arial" w:hAnsi="Arial" w:cs="Arial"/>
                <w:bCs/>
                <w:sz w:val="20"/>
                <w:szCs w:val="20"/>
                <w:lang w:val="uk-UA"/>
              </w:rPr>
            </w:pPr>
          </w:p>
        </w:tc>
        <w:tc>
          <w:tcPr>
            <w:tcW w:w="2976" w:type="dxa"/>
          </w:tcPr>
          <w:p w14:paraId="45EE8CFE" w14:textId="77777777" w:rsidR="00B83136" w:rsidRPr="00507388" w:rsidRDefault="00B83136" w:rsidP="002E7D1B">
            <w:pPr>
              <w:pStyle w:val="TableParagraph"/>
              <w:tabs>
                <w:tab w:val="left" w:pos="2314"/>
                <w:tab w:val="left" w:pos="2315"/>
              </w:tabs>
              <w:spacing w:line="232" w:lineRule="auto"/>
              <w:ind w:right="124"/>
              <w:jc w:val="both"/>
              <w:rPr>
                <w:rFonts w:ascii="Arial" w:hAnsi="Arial" w:cs="Arial"/>
                <w:bCs/>
                <w:sz w:val="20"/>
                <w:szCs w:val="20"/>
                <w:lang w:val="uk-UA"/>
              </w:rPr>
            </w:pPr>
          </w:p>
        </w:tc>
      </w:tr>
    </w:tbl>
    <w:p w14:paraId="47064F54" w14:textId="77777777" w:rsidR="00952317" w:rsidRDefault="00952317">
      <w:pPr>
        <w:rPr>
          <w:rFonts w:ascii="Arial" w:hAnsi="Arial" w:cs="Arial"/>
          <w:bCs/>
          <w:sz w:val="20"/>
          <w:szCs w:val="20"/>
          <w:lang w:val="uk-UA"/>
        </w:rPr>
      </w:pPr>
      <w:r>
        <w:rPr>
          <w:rFonts w:ascii="Arial" w:hAnsi="Arial" w:cs="Arial"/>
          <w:bCs/>
          <w:sz w:val="20"/>
          <w:szCs w:val="20"/>
          <w:lang w:val="uk-UA"/>
        </w:rPr>
        <w:br w:type="page"/>
      </w:r>
    </w:p>
    <w:p w14:paraId="0887A74B" w14:textId="6838F50E" w:rsidR="002E7D1B" w:rsidRPr="002E7D1B" w:rsidRDefault="00B83136" w:rsidP="003113AE">
      <w:pPr>
        <w:pStyle w:val="TableParagraph"/>
        <w:tabs>
          <w:tab w:val="left" w:pos="1985"/>
        </w:tabs>
        <w:spacing w:line="232" w:lineRule="auto"/>
        <w:ind w:left="1985" w:right="-33" w:hanging="1843"/>
        <w:jc w:val="both"/>
        <w:rPr>
          <w:rFonts w:ascii="Arial" w:hAnsi="Arial" w:cs="Arial"/>
          <w:bCs/>
          <w:sz w:val="20"/>
          <w:szCs w:val="20"/>
        </w:rPr>
      </w:pPr>
      <w:r w:rsidRPr="00B83136">
        <w:rPr>
          <w:rFonts w:ascii="Arial" w:hAnsi="Arial" w:cs="Arial"/>
          <w:bCs/>
          <w:iCs/>
          <w:sz w:val="20"/>
          <w:szCs w:val="20"/>
          <w:vertAlign w:val="superscript"/>
        </w:rPr>
        <w:t>(1)</w:t>
      </w:r>
      <w:r w:rsidR="002E7D1B" w:rsidRPr="00B83136">
        <w:rPr>
          <w:rFonts w:ascii="Arial" w:hAnsi="Arial" w:cs="Arial"/>
          <w:bCs/>
          <w:iCs/>
          <w:sz w:val="20"/>
          <w:szCs w:val="20"/>
          <w:lang w:val="uk-UA"/>
        </w:rPr>
        <w:t>о</w:t>
      </w:r>
      <w:r w:rsidR="002E7D1B" w:rsidRPr="00B83136">
        <w:rPr>
          <w:rFonts w:ascii="Arial" w:hAnsi="Arial" w:cs="Arial"/>
          <w:bCs/>
          <w:iCs/>
          <w:sz w:val="20"/>
          <w:szCs w:val="20"/>
        </w:rPr>
        <w:t>r</w:t>
      </w:r>
      <w:r w:rsidR="002E7D1B" w:rsidRPr="00B83136">
        <w:rPr>
          <w:rFonts w:ascii="Arial" w:hAnsi="Arial" w:cs="Arial"/>
          <w:bCs/>
          <w:iCs/>
          <w:sz w:val="20"/>
          <w:szCs w:val="20"/>
          <w:lang w:val="uk-UA"/>
        </w:rPr>
        <w:t>/або</w:t>
      </w:r>
      <w:r>
        <w:rPr>
          <w:rFonts w:ascii="Arial" w:hAnsi="Arial" w:cs="Arial"/>
          <w:bCs/>
          <w:iCs/>
          <w:sz w:val="20"/>
          <w:szCs w:val="20"/>
        </w:rPr>
        <w:t xml:space="preserve">         </w:t>
      </w:r>
      <w:r w:rsidR="002E7D1B" w:rsidRPr="002E7D1B">
        <w:rPr>
          <w:rFonts w:ascii="Arial" w:hAnsi="Arial" w:cs="Arial"/>
          <w:bCs/>
          <w:sz w:val="20"/>
          <w:szCs w:val="20"/>
        </w:rPr>
        <w:t>[II.4.</w:t>
      </w:r>
      <w:r>
        <w:rPr>
          <w:rFonts w:ascii="Arial" w:hAnsi="Arial" w:cs="Arial"/>
          <w:bCs/>
          <w:sz w:val="20"/>
          <w:szCs w:val="20"/>
        </w:rPr>
        <w:tab/>
      </w:r>
      <w:r w:rsidR="002E7D1B" w:rsidRPr="002E7D1B">
        <w:rPr>
          <w:rFonts w:ascii="Arial" w:hAnsi="Arial" w:cs="Arial"/>
          <w:bCs/>
          <w:sz w:val="20"/>
          <w:szCs w:val="20"/>
        </w:rPr>
        <w:t>the dogs forming part of the consignment have not been treated against</w:t>
      </w:r>
      <w:r w:rsidR="002E7D1B" w:rsidRPr="002E7D1B">
        <w:rPr>
          <w:rFonts w:ascii="Arial" w:hAnsi="Arial" w:cs="Arial"/>
          <w:bCs/>
          <w:sz w:val="20"/>
          <w:szCs w:val="20"/>
          <w:lang w:val="uk-UA"/>
        </w:rPr>
        <w:t xml:space="preserve"> </w:t>
      </w:r>
      <w:r w:rsidR="002E7D1B" w:rsidRPr="002E7D1B">
        <w:rPr>
          <w:rFonts w:ascii="Arial" w:hAnsi="Arial" w:cs="Arial"/>
          <w:bCs/>
          <w:sz w:val="20"/>
          <w:szCs w:val="20"/>
        </w:rPr>
        <w:t>Echinococcus multilocularis</w:t>
      </w:r>
      <w:r w:rsidR="002E7D1B" w:rsidRPr="002E7D1B">
        <w:rPr>
          <w:rFonts w:ascii="Arial" w:hAnsi="Arial" w:cs="Arial"/>
          <w:bCs/>
          <w:sz w:val="20"/>
          <w:szCs w:val="20"/>
          <w:lang w:val="uk-UA"/>
        </w:rPr>
        <w:t xml:space="preserve">/ собаки, що входять до складу вантажу, не були оброблені проти </w:t>
      </w:r>
      <w:r w:rsidR="002E7D1B" w:rsidRPr="002E7D1B">
        <w:rPr>
          <w:rFonts w:ascii="Arial" w:hAnsi="Arial" w:cs="Arial"/>
          <w:bCs/>
          <w:i/>
          <w:sz w:val="20"/>
          <w:szCs w:val="20"/>
          <w:lang w:val="uk-UA"/>
        </w:rPr>
        <w:t>Echinococcus multilocularis</w:t>
      </w:r>
      <w:r w:rsidR="002E7D1B" w:rsidRPr="002E7D1B">
        <w:rPr>
          <w:rFonts w:ascii="Arial" w:hAnsi="Arial" w:cs="Arial"/>
          <w:bCs/>
          <w:sz w:val="20"/>
          <w:szCs w:val="20"/>
        </w:rPr>
        <w:t>.]</w:t>
      </w:r>
    </w:p>
    <w:p w14:paraId="17F2EEAB" w14:textId="77777777" w:rsidR="00EB360A" w:rsidRPr="00E32BFE" w:rsidRDefault="00EB360A" w:rsidP="00A536F5">
      <w:pPr>
        <w:ind w:left="142"/>
        <w:rPr>
          <w:rFonts w:ascii="Arial" w:hAnsi="Arial" w:cs="Arial"/>
          <w:bCs/>
          <w:sz w:val="20"/>
          <w:szCs w:val="20"/>
        </w:rPr>
      </w:pPr>
    </w:p>
    <w:p w14:paraId="5DBAD270" w14:textId="77777777" w:rsidR="00EB360A" w:rsidRPr="004C2BC9" w:rsidRDefault="00EB360A" w:rsidP="00EB360A">
      <w:pPr>
        <w:pStyle w:val="1"/>
        <w:tabs>
          <w:tab w:val="left" w:pos="10348"/>
        </w:tabs>
        <w:spacing w:before="1"/>
        <w:ind w:left="142" w:right="392" w:hanging="113"/>
        <w:rPr>
          <w:lang w:val="uk-UA"/>
        </w:rPr>
      </w:pPr>
      <w:r>
        <w:rPr>
          <w:shd w:val="clear" w:color="auto" w:fill="BEBEBE"/>
        </w:rPr>
        <w:t>Notes</w:t>
      </w:r>
      <w:r w:rsidRPr="004C2BC9">
        <w:rPr>
          <w:shd w:val="clear" w:color="auto" w:fill="BEBEBE"/>
          <w:lang w:val="uk-UA"/>
        </w:rPr>
        <w:t>/</w:t>
      </w:r>
      <w:r>
        <w:rPr>
          <w:shd w:val="clear" w:color="auto" w:fill="BEBEBE"/>
          <w:lang w:val="uk-UA"/>
        </w:rPr>
        <w:t>Примітки</w:t>
      </w:r>
      <w:r w:rsidRPr="004C2BC9">
        <w:rPr>
          <w:shd w:val="clear" w:color="auto" w:fill="BEBEBE"/>
          <w:lang w:val="uk-UA"/>
        </w:rPr>
        <w:tab/>
      </w:r>
    </w:p>
    <w:p w14:paraId="3C5B1263" w14:textId="6B371B16" w:rsidR="00953C72" w:rsidRPr="00953C72" w:rsidRDefault="00953C72" w:rsidP="003113AE">
      <w:pPr>
        <w:pStyle w:val="a3"/>
        <w:spacing w:before="120"/>
        <w:ind w:left="142" w:right="-33"/>
        <w:jc w:val="both"/>
        <w:rPr>
          <w:rFonts w:ascii="Arial" w:hAnsi="Arial" w:cs="Arial"/>
          <w:b w:val="0"/>
          <w:lang w:val="uk-UA"/>
        </w:rPr>
      </w:pPr>
      <w:r w:rsidRPr="002E7D1B">
        <w:rPr>
          <w:rFonts w:ascii="Arial" w:hAnsi="Arial" w:cs="Arial"/>
          <w:b w:val="0"/>
        </w:rPr>
        <w:t>References</w:t>
      </w:r>
      <w:r w:rsidRPr="00BF00C3">
        <w:rPr>
          <w:rFonts w:ascii="Arial" w:hAnsi="Arial" w:cs="Arial"/>
          <w:b w:val="0"/>
          <w:lang w:val="uk-UA"/>
        </w:rPr>
        <w:t xml:space="preserve"> </w:t>
      </w:r>
      <w:r w:rsidRPr="002E7D1B">
        <w:rPr>
          <w:rFonts w:ascii="Arial" w:hAnsi="Arial" w:cs="Arial"/>
          <w:b w:val="0"/>
        </w:rPr>
        <w:t>to</w:t>
      </w:r>
      <w:r w:rsidRPr="00BF00C3">
        <w:rPr>
          <w:rFonts w:ascii="Arial" w:hAnsi="Arial" w:cs="Arial"/>
          <w:b w:val="0"/>
          <w:lang w:val="uk-UA"/>
        </w:rPr>
        <w:t xml:space="preserve"> </w:t>
      </w:r>
      <w:r w:rsidRPr="002E7D1B">
        <w:rPr>
          <w:rFonts w:ascii="Arial" w:hAnsi="Arial" w:cs="Arial"/>
          <w:b w:val="0"/>
        </w:rPr>
        <w:t>European</w:t>
      </w:r>
      <w:r w:rsidRPr="00BF00C3">
        <w:rPr>
          <w:rFonts w:ascii="Arial" w:hAnsi="Arial" w:cs="Arial"/>
          <w:b w:val="0"/>
          <w:lang w:val="uk-UA"/>
        </w:rPr>
        <w:t xml:space="preserve"> </w:t>
      </w:r>
      <w:r w:rsidRPr="002E7D1B">
        <w:rPr>
          <w:rFonts w:ascii="Arial" w:hAnsi="Arial" w:cs="Arial"/>
          <w:b w:val="0"/>
        </w:rPr>
        <w:t>Union</w:t>
      </w:r>
      <w:r w:rsidRPr="00BF00C3">
        <w:rPr>
          <w:rFonts w:ascii="Arial" w:hAnsi="Arial" w:cs="Arial"/>
          <w:b w:val="0"/>
          <w:lang w:val="uk-UA"/>
        </w:rPr>
        <w:t xml:space="preserve"> </w:t>
      </w:r>
      <w:r w:rsidRPr="002E7D1B">
        <w:rPr>
          <w:rFonts w:ascii="Arial" w:hAnsi="Arial" w:cs="Arial"/>
          <w:b w:val="0"/>
        </w:rPr>
        <w:t>legislation</w:t>
      </w:r>
      <w:r w:rsidRPr="00BF00C3">
        <w:rPr>
          <w:rFonts w:ascii="Arial" w:hAnsi="Arial" w:cs="Arial"/>
          <w:b w:val="0"/>
          <w:lang w:val="uk-UA"/>
        </w:rPr>
        <w:t xml:space="preserve"> </w:t>
      </w:r>
      <w:r w:rsidRPr="002E7D1B">
        <w:rPr>
          <w:rFonts w:ascii="Arial" w:hAnsi="Arial" w:cs="Arial"/>
          <w:b w:val="0"/>
        </w:rPr>
        <w:t>within</w:t>
      </w:r>
      <w:r w:rsidRPr="00BF00C3">
        <w:rPr>
          <w:rFonts w:ascii="Arial" w:hAnsi="Arial" w:cs="Arial"/>
          <w:b w:val="0"/>
          <w:lang w:val="uk-UA"/>
        </w:rPr>
        <w:t xml:space="preserve"> </w:t>
      </w:r>
      <w:r w:rsidRPr="002E7D1B">
        <w:rPr>
          <w:rFonts w:ascii="Arial" w:hAnsi="Arial" w:cs="Arial"/>
          <w:b w:val="0"/>
        </w:rPr>
        <w:t>this</w:t>
      </w:r>
      <w:r w:rsidRPr="00BF00C3">
        <w:rPr>
          <w:rFonts w:ascii="Arial" w:hAnsi="Arial" w:cs="Arial"/>
          <w:b w:val="0"/>
          <w:lang w:val="uk-UA"/>
        </w:rPr>
        <w:t xml:space="preserve"> </w:t>
      </w:r>
      <w:r w:rsidRPr="002E7D1B">
        <w:rPr>
          <w:rFonts w:ascii="Arial" w:hAnsi="Arial" w:cs="Arial"/>
          <w:b w:val="0"/>
        </w:rPr>
        <w:t>certificate</w:t>
      </w:r>
      <w:r w:rsidRPr="00BF00C3">
        <w:rPr>
          <w:rFonts w:ascii="Arial" w:hAnsi="Arial" w:cs="Arial"/>
          <w:b w:val="0"/>
          <w:lang w:val="uk-UA"/>
        </w:rPr>
        <w:t xml:space="preserve"> </w:t>
      </w:r>
      <w:r w:rsidRPr="002E7D1B">
        <w:rPr>
          <w:rFonts w:ascii="Arial" w:hAnsi="Arial" w:cs="Arial"/>
          <w:b w:val="0"/>
        </w:rPr>
        <w:t>are</w:t>
      </w:r>
      <w:r w:rsidRPr="00BF00C3">
        <w:rPr>
          <w:rFonts w:ascii="Arial" w:hAnsi="Arial" w:cs="Arial"/>
          <w:b w:val="0"/>
          <w:lang w:val="uk-UA"/>
        </w:rPr>
        <w:t xml:space="preserve"> </w:t>
      </w:r>
      <w:r w:rsidRPr="002E7D1B">
        <w:rPr>
          <w:rFonts w:ascii="Arial" w:hAnsi="Arial" w:cs="Arial"/>
          <w:b w:val="0"/>
        </w:rPr>
        <w:t>references</w:t>
      </w:r>
      <w:r w:rsidRPr="00BF00C3">
        <w:rPr>
          <w:rFonts w:ascii="Arial" w:hAnsi="Arial" w:cs="Arial"/>
          <w:b w:val="0"/>
          <w:lang w:val="uk-UA"/>
        </w:rPr>
        <w:t xml:space="preserve"> </w:t>
      </w:r>
      <w:r w:rsidRPr="002E7D1B">
        <w:rPr>
          <w:rFonts w:ascii="Arial" w:hAnsi="Arial" w:cs="Arial"/>
          <w:b w:val="0"/>
        </w:rPr>
        <w:t>to</w:t>
      </w:r>
      <w:r w:rsidRPr="00BF00C3">
        <w:rPr>
          <w:rFonts w:ascii="Arial" w:hAnsi="Arial" w:cs="Arial"/>
          <w:b w:val="0"/>
          <w:lang w:val="uk-UA"/>
        </w:rPr>
        <w:t xml:space="preserve"> </w:t>
      </w:r>
      <w:r w:rsidRPr="002E7D1B">
        <w:rPr>
          <w:rFonts w:ascii="Arial" w:hAnsi="Arial" w:cs="Arial"/>
          <w:b w:val="0"/>
        </w:rPr>
        <w:t>direct</w:t>
      </w:r>
      <w:r w:rsidRPr="00BF00C3">
        <w:rPr>
          <w:rFonts w:ascii="Arial" w:hAnsi="Arial" w:cs="Arial"/>
          <w:b w:val="0"/>
          <w:lang w:val="uk-UA"/>
        </w:rPr>
        <w:t xml:space="preserve"> </w:t>
      </w:r>
      <w:r w:rsidRPr="002E7D1B">
        <w:rPr>
          <w:rFonts w:ascii="Arial" w:hAnsi="Arial" w:cs="Arial"/>
          <w:b w:val="0"/>
        </w:rPr>
        <w:t>EU</w:t>
      </w:r>
      <w:r w:rsidRPr="00BF00C3">
        <w:rPr>
          <w:rFonts w:ascii="Arial" w:hAnsi="Arial" w:cs="Arial"/>
          <w:b w:val="0"/>
          <w:lang w:val="uk-UA"/>
        </w:rPr>
        <w:t xml:space="preserve"> </w:t>
      </w:r>
      <w:r w:rsidRPr="002E7D1B">
        <w:rPr>
          <w:rFonts w:ascii="Arial" w:hAnsi="Arial" w:cs="Arial"/>
          <w:b w:val="0"/>
        </w:rPr>
        <w:t>legislation</w:t>
      </w:r>
      <w:r w:rsidRPr="00BF00C3">
        <w:rPr>
          <w:rFonts w:ascii="Arial" w:hAnsi="Arial" w:cs="Arial"/>
          <w:b w:val="0"/>
          <w:lang w:val="uk-UA"/>
        </w:rPr>
        <w:t xml:space="preserve"> </w:t>
      </w:r>
      <w:r w:rsidRPr="002E7D1B">
        <w:rPr>
          <w:rFonts w:ascii="Arial" w:hAnsi="Arial" w:cs="Arial"/>
          <w:b w:val="0"/>
        </w:rPr>
        <w:t>which</w:t>
      </w:r>
      <w:r w:rsidRPr="00BF00C3">
        <w:rPr>
          <w:rFonts w:ascii="Arial" w:hAnsi="Arial" w:cs="Arial"/>
          <w:b w:val="0"/>
          <w:lang w:val="uk-UA"/>
        </w:rPr>
        <w:t xml:space="preserve"> </w:t>
      </w:r>
      <w:r w:rsidRPr="002E7D1B">
        <w:rPr>
          <w:rFonts w:ascii="Arial" w:hAnsi="Arial" w:cs="Arial"/>
          <w:b w:val="0"/>
        </w:rPr>
        <w:t>has</w:t>
      </w:r>
      <w:r w:rsidRPr="00BF00C3">
        <w:rPr>
          <w:rFonts w:ascii="Arial" w:hAnsi="Arial" w:cs="Arial"/>
          <w:b w:val="0"/>
          <w:lang w:val="uk-UA"/>
        </w:rPr>
        <w:t xml:space="preserve"> </w:t>
      </w:r>
      <w:r w:rsidRPr="002E7D1B">
        <w:rPr>
          <w:rFonts w:ascii="Arial" w:hAnsi="Arial" w:cs="Arial"/>
          <w:b w:val="0"/>
        </w:rPr>
        <w:t>been</w:t>
      </w:r>
      <w:r w:rsidRPr="00BF00C3">
        <w:rPr>
          <w:rFonts w:ascii="Arial" w:hAnsi="Arial" w:cs="Arial"/>
          <w:b w:val="0"/>
          <w:lang w:val="uk-UA"/>
        </w:rPr>
        <w:t xml:space="preserve"> </w:t>
      </w:r>
      <w:r w:rsidRPr="002E7D1B">
        <w:rPr>
          <w:rFonts w:ascii="Arial" w:hAnsi="Arial" w:cs="Arial"/>
          <w:b w:val="0"/>
        </w:rPr>
        <w:t>retained</w:t>
      </w:r>
      <w:r w:rsidRPr="00BF00C3">
        <w:rPr>
          <w:rFonts w:ascii="Arial" w:hAnsi="Arial" w:cs="Arial"/>
          <w:b w:val="0"/>
          <w:lang w:val="uk-UA"/>
        </w:rPr>
        <w:t xml:space="preserve"> </w:t>
      </w:r>
      <w:r w:rsidRPr="002E7D1B">
        <w:rPr>
          <w:rFonts w:ascii="Arial" w:hAnsi="Arial" w:cs="Arial"/>
          <w:b w:val="0"/>
        </w:rPr>
        <w:t>in</w:t>
      </w:r>
      <w:r w:rsidRPr="00BF00C3">
        <w:rPr>
          <w:rFonts w:ascii="Arial" w:hAnsi="Arial" w:cs="Arial"/>
          <w:b w:val="0"/>
          <w:lang w:val="uk-UA"/>
        </w:rPr>
        <w:t xml:space="preserve"> </w:t>
      </w:r>
      <w:r w:rsidRPr="002E7D1B">
        <w:rPr>
          <w:rFonts w:ascii="Arial" w:hAnsi="Arial" w:cs="Arial"/>
          <w:b w:val="0"/>
        </w:rPr>
        <w:t>Great</w:t>
      </w:r>
      <w:r w:rsidRPr="00BF00C3">
        <w:rPr>
          <w:rFonts w:ascii="Arial" w:hAnsi="Arial" w:cs="Arial"/>
          <w:b w:val="0"/>
          <w:lang w:val="uk-UA"/>
        </w:rPr>
        <w:t xml:space="preserve"> </w:t>
      </w:r>
      <w:r w:rsidRPr="002E7D1B">
        <w:rPr>
          <w:rFonts w:ascii="Arial" w:hAnsi="Arial" w:cs="Arial"/>
          <w:b w:val="0"/>
        </w:rPr>
        <w:t>Britain</w:t>
      </w:r>
      <w:r w:rsidRPr="00BF00C3">
        <w:rPr>
          <w:rFonts w:ascii="Arial" w:hAnsi="Arial" w:cs="Arial"/>
          <w:b w:val="0"/>
          <w:lang w:val="uk-UA"/>
        </w:rPr>
        <w:t xml:space="preserve"> (</w:t>
      </w:r>
      <w:r w:rsidRPr="002E7D1B">
        <w:rPr>
          <w:rFonts w:ascii="Arial" w:hAnsi="Arial" w:cs="Arial"/>
          <w:b w:val="0"/>
        </w:rPr>
        <w:t>retained</w:t>
      </w:r>
      <w:r w:rsidRPr="00BF00C3">
        <w:rPr>
          <w:rFonts w:ascii="Arial" w:hAnsi="Arial" w:cs="Arial"/>
          <w:b w:val="0"/>
          <w:lang w:val="uk-UA"/>
        </w:rPr>
        <w:t xml:space="preserve"> </w:t>
      </w:r>
      <w:r w:rsidRPr="002E7D1B">
        <w:rPr>
          <w:rFonts w:ascii="Arial" w:hAnsi="Arial" w:cs="Arial"/>
          <w:b w:val="0"/>
        </w:rPr>
        <w:t>EU</w:t>
      </w:r>
      <w:r w:rsidRPr="00BF00C3">
        <w:rPr>
          <w:rFonts w:ascii="Arial" w:hAnsi="Arial" w:cs="Arial"/>
          <w:b w:val="0"/>
          <w:lang w:val="uk-UA"/>
        </w:rPr>
        <w:t xml:space="preserve"> </w:t>
      </w:r>
      <w:r w:rsidRPr="002E7D1B">
        <w:rPr>
          <w:rFonts w:ascii="Arial" w:hAnsi="Arial" w:cs="Arial"/>
          <w:b w:val="0"/>
        </w:rPr>
        <w:t>law</w:t>
      </w:r>
      <w:r w:rsidRPr="00BF00C3">
        <w:rPr>
          <w:rFonts w:ascii="Arial" w:hAnsi="Arial" w:cs="Arial"/>
          <w:b w:val="0"/>
          <w:lang w:val="uk-UA"/>
        </w:rPr>
        <w:t xml:space="preserve"> </w:t>
      </w:r>
      <w:r w:rsidRPr="002E7D1B">
        <w:rPr>
          <w:rFonts w:ascii="Arial" w:hAnsi="Arial" w:cs="Arial"/>
          <w:b w:val="0"/>
        </w:rPr>
        <w:t>as</w:t>
      </w:r>
      <w:r w:rsidRPr="00BF00C3">
        <w:rPr>
          <w:rFonts w:ascii="Arial" w:hAnsi="Arial" w:cs="Arial"/>
          <w:b w:val="0"/>
          <w:lang w:val="uk-UA"/>
        </w:rPr>
        <w:t xml:space="preserve"> </w:t>
      </w:r>
      <w:r w:rsidRPr="002E7D1B">
        <w:rPr>
          <w:rFonts w:ascii="Arial" w:hAnsi="Arial" w:cs="Arial"/>
          <w:b w:val="0"/>
        </w:rPr>
        <w:t>defined</w:t>
      </w:r>
      <w:r w:rsidRPr="00BF00C3">
        <w:rPr>
          <w:rFonts w:ascii="Arial" w:hAnsi="Arial" w:cs="Arial"/>
          <w:b w:val="0"/>
          <w:lang w:val="uk-UA"/>
        </w:rPr>
        <w:t xml:space="preserve"> </w:t>
      </w:r>
      <w:r w:rsidRPr="002E7D1B">
        <w:rPr>
          <w:rFonts w:ascii="Arial" w:hAnsi="Arial" w:cs="Arial"/>
          <w:b w:val="0"/>
        </w:rPr>
        <w:t>in</w:t>
      </w:r>
      <w:r w:rsidRPr="00BF00C3">
        <w:rPr>
          <w:rFonts w:ascii="Arial" w:hAnsi="Arial" w:cs="Arial"/>
          <w:b w:val="0"/>
          <w:lang w:val="uk-UA"/>
        </w:rPr>
        <w:t xml:space="preserve"> </w:t>
      </w:r>
      <w:r w:rsidRPr="002E7D1B">
        <w:rPr>
          <w:rFonts w:ascii="Arial" w:hAnsi="Arial" w:cs="Arial"/>
          <w:b w:val="0"/>
        </w:rPr>
        <w:t>the</w:t>
      </w:r>
      <w:r w:rsidRPr="00BF00C3">
        <w:rPr>
          <w:rFonts w:ascii="Arial" w:hAnsi="Arial" w:cs="Arial"/>
          <w:b w:val="0"/>
          <w:lang w:val="uk-UA"/>
        </w:rPr>
        <w:t xml:space="preserve"> </w:t>
      </w:r>
      <w:r w:rsidRPr="002E7D1B">
        <w:rPr>
          <w:rFonts w:ascii="Arial" w:hAnsi="Arial" w:cs="Arial"/>
          <w:b w:val="0"/>
        </w:rPr>
        <w:t>European</w:t>
      </w:r>
      <w:r w:rsidRPr="00BF00C3">
        <w:rPr>
          <w:rFonts w:ascii="Arial" w:hAnsi="Arial" w:cs="Arial"/>
          <w:b w:val="0"/>
          <w:lang w:val="uk-UA"/>
        </w:rPr>
        <w:t xml:space="preserve"> </w:t>
      </w:r>
      <w:r w:rsidRPr="002E7D1B">
        <w:rPr>
          <w:rFonts w:ascii="Arial" w:hAnsi="Arial" w:cs="Arial"/>
          <w:b w:val="0"/>
        </w:rPr>
        <w:t>Union</w:t>
      </w:r>
      <w:r w:rsidRPr="00BF00C3">
        <w:rPr>
          <w:rFonts w:ascii="Arial" w:hAnsi="Arial" w:cs="Arial"/>
          <w:b w:val="0"/>
          <w:lang w:val="uk-UA"/>
        </w:rPr>
        <w:t xml:space="preserve"> (</w:t>
      </w:r>
      <w:r w:rsidRPr="002E7D1B">
        <w:rPr>
          <w:rFonts w:ascii="Arial" w:hAnsi="Arial" w:cs="Arial"/>
          <w:b w:val="0"/>
        </w:rPr>
        <w:t>Withdrawal</w:t>
      </w:r>
      <w:r w:rsidRPr="00BF00C3">
        <w:rPr>
          <w:rFonts w:ascii="Arial" w:hAnsi="Arial" w:cs="Arial"/>
          <w:b w:val="0"/>
          <w:lang w:val="uk-UA"/>
        </w:rPr>
        <w:t xml:space="preserve">) </w:t>
      </w:r>
      <w:r w:rsidRPr="002E7D1B">
        <w:rPr>
          <w:rFonts w:ascii="Arial" w:hAnsi="Arial" w:cs="Arial"/>
          <w:b w:val="0"/>
        </w:rPr>
        <w:t>Act</w:t>
      </w:r>
      <w:r w:rsidRPr="00BF00C3">
        <w:rPr>
          <w:rFonts w:ascii="Arial" w:hAnsi="Arial" w:cs="Arial"/>
          <w:b w:val="0"/>
          <w:lang w:val="uk-UA"/>
        </w:rPr>
        <w:t xml:space="preserve"> 2018)</w:t>
      </w:r>
      <w:r w:rsidR="00BF00C3" w:rsidRPr="00BF00C3">
        <w:rPr>
          <w:rFonts w:ascii="Arial" w:hAnsi="Arial" w:cs="Arial"/>
          <w:b w:val="0"/>
          <w:lang w:val="uk-UA"/>
        </w:rPr>
        <w:t xml:space="preserve"> </w:t>
      </w:r>
      <w:r w:rsidR="00BF00C3">
        <w:rPr>
          <w:rFonts w:ascii="Arial" w:hAnsi="Arial" w:cs="Arial"/>
          <w:b w:val="0"/>
        </w:rPr>
        <w:t>and</w:t>
      </w:r>
      <w:r w:rsidR="00BF00C3" w:rsidRPr="00BF00C3">
        <w:rPr>
          <w:rFonts w:ascii="Arial" w:hAnsi="Arial" w:cs="Arial"/>
          <w:b w:val="0"/>
          <w:lang w:val="uk-UA"/>
        </w:rPr>
        <w:t xml:space="preserve"> </w:t>
      </w:r>
      <w:r w:rsidR="00BF00C3">
        <w:rPr>
          <w:rFonts w:ascii="Arial" w:hAnsi="Arial" w:cs="Arial"/>
          <w:b w:val="0"/>
        </w:rPr>
        <w:t>can</w:t>
      </w:r>
      <w:r w:rsidR="00BF00C3" w:rsidRPr="00BF00C3">
        <w:rPr>
          <w:rFonts w:ascii="Arial" w:hAnsi="Arial" w:cs="Arial"/>
          <w:b w:val="0"/>
          <w:lang w:val="uk-UA"/>
        </w:rPr>
        <w:t xml:space="preserve"> </w:t>
      </w:r>
      <w:r w:rsidR="00BF00C3">
        <w:rPr>
          <w:rFonts w:ascii="Arial" w:hAnsi="Arial" w:cs="Arial"/>
          <w:b w:val="0"/>
        </w:rPr>
        <w:t>be</w:t>
      </w:r>
      <w:r w:rsidR="00BF00C3" w:rsidRPr="00BF00C3">
        <w:rPr>
          <w:rFonts w:ascii="Arial" w:hAnsi="Arial" w:cs="Arial"/>
          <w:b w:val="0"/>
          <w:lang w:val="uk-UA"/>
        </w:rPr>
        <w:t xml:space="preserve"> </w:t>
      </w:r>
      <w:r w:rsidR="00BF00C3">
        <w:rPr>
          <w:rFonts w:ascii="Arial" w:hAnsi="Arial" w:cs="Arial"/>
          <w:b w:val="0"/>
        </w:rPr>
        <w:t>viewed</w:t>
      </w:r>
      <w:r w:rsidR="00BF00C3" w:rsidRPr="00BF00C3">
        <w:rPr>
          <w:rFonts w:ascii="Arial" w:hAnsi="Arial" w:cs="Arial"/>
          <w:b w:val="0"/>
          <w:lang w:val="uk-UA"/>
        </w:rPr>
        <w:t xml:space="preserve"> </w:t>
      </w:r>
      <w:r w:rsidR="00BF00C3">
        <w:rPr>
          <w:rFonts w:ascii="Arial" w:hAnsi="Arial" w:cs="Arial"/>
          <w:b w:val="0"/>
        </w:rPr>
        <w:t>on</w:t>
      </w:r>
      <w:r w:rsidR="00BF00C3" w:rsidRPr="00BF00C3">
        <w:rPr>
          <w:rFonts w:ascii="Arial" w:hAnsi="Arial" w:cs="Arial"/>
          <w:b w:val="0"/>
          <w:lang w:val="uk-UA"/>
        </w:rPr>
        <w:t xml:space="preserve"> </w:t>
      </w:r>
      <w:r w:rsidR="00BF00C3">
        <w:rPr>
          <w:rFonts w:ascii="Arial" w:hAnsi="Arial" w:cs="Arial"/>
          <w:b w:val="0"/>
        </w:rPr>
        <w:t>the</w:t>
      </w:r>
      <w:r w:rsidR="00BF00C3" w:rsidRPr="00BF00C3">
        <w:rPr>
          <w:rFonts w:ascii="Arial" w:hAnsi="Arial" w:cs="Arial"/>
          <w:b w:val="0"/>
          <w:lang w:val="uk-UA"/>
        </w:rPr>
        <w:t xml:space="preserve"> </w:t>
      </w:r>
      <w:r w:rsidR="00BF00C3">
        <w:rPr>
          <w:rFonts w:ascii="Arial" w:hAnsi="Arial" w:cs="Arial"/>
          <w:b w:val="0"/>
        </w:rPr>
        <w:t>UK</w:t>
      </w:r>
      <w:r w:rsidR="00BF00C3" w:rsidRPr="00BF00C3">
        <w:rPr>
          <w:rFonts w:ascii="Arial" w:hAnsi="Arial" w:cs="Arial"/>
          <w:b w:val="0"/>
          <w:lang w:val="uk-UA"/>
        </w:rPr>
        <w:t xml:space="preserve"> </w:t>
      </w:r>
      <w:r w:rsidR="00BF00C3">
        <w:rPr>
          <w:rFonts w:ascii="Arial" w:hAnsi="Arial" w:cs="Arial"/>
          <w:b w:val="0"/>
        </w:rPr>
        <w:t>legislation</w:t>
      </w:r>
      <w:r w:rsidR="00BF00C3" w:rsidRPr="00BF00C3">
        <w:rPr>
          <w:rFonts w:ascii="Arial" w:hAnsi="Arial" w:cs="Arial"/>
          <w:b w:val="0"/>
          <w:lang w:val="uk-UA"/>
        </w:rPr>
        <w:t xml:space="preserve"> </w:t>
      </w:r>
      <w:r w:rsidR="00BF00C3">
        <w:rPr>
          <w:rFonts w:ascii="Arial" w:hAnsi="Arial" w:cs="Arial"/>
          <w:b w:val="0"/>
        </w:rPr>
        <w:t>website</w:t>
      </w:r>
      <w:r w:rsidR="00BF00C3" w:rsidRPr="00BF00C3">
        <w:rPr>
          <w:rFonts w:ascii="Arial" w:hAnsi="Arial" w:cs="Arial"/>
          <w:b w:val="0"/>
          <w:lang w:val="uk-UA"/>
        </w:rPr>
        <w:t xml:space="preserve"> (</w:t>
      </w:r>
      <w:r w:rsidR="00BF00C3">
        <w:rPr>
          <w:rFonts w:ascii="Arial" w:hAnsi="Arial" w:cs="Arial"/>
          <w:b w:val="0"/>
        </w:rPr>
        <w:t>legislation</w:t>
      </w:r>
      <w:r w:rsidR="00BF00C3" w:rsidRPr="00BF00C3">
        <w:rPr>
          <w:rFonts w:ascii="Arial" w:hAnsi="Arial" w:cs="Arial"/>
          <w:b w:val="0"/>
          <w:lang w:val="uk-UA"/>
        </w:rPr>
        <w:t>.</w:t>
      </w:r>
      <w:r w:rsidR="00BF00C3">
        <w:rPr>
          <w:rFonts w:ascii="Arial" w:hAnsi="Arial" w:cs="Arial"/>
          <w:b w:val="0"/>
        </w:rPr>
        <w:t>gov</w:t>
      </w:r>
      <w:r w:rsidR="00BF00C3" w:rsidRPr="00BF00C3">
        <w:rPr>
          <w:rFonts w:ascii="Arial" w:hAnsi="Arial" w:cs="Arial"/>
          <w:b w:val="0"/>
          <w:lang w:val="uk-UA"/>
        </w:rPr>
        <w:t>.</w:t>
      </w:r>
      <w:r w:rsidR="00BF00C3">
        <w:rPr>
          <w:rFonts w:ascii="Arial" w:hAnsi="Arial" w:cs="Arial"/>
          <w:b w:val="0"/>
        </w:rPr>
        <w:t>uk</w:t>
      </w:r>
      <w:r w:rsidR="00BF00C3" w:rsidRPr="00BF00C3">
        <w:rPr>
          <w:rFonts w:ascii="Arial" w:hAnsi="Arial" w:cs="Arial"/>
          <w:b w:val="0"/>
          <w:lang w:val="uk-UA"/>
        </w:rPr>
        <w:t>)</w:t>
      </w:r>
      <w:r w:rsidRPr="00BF00C3">
        <w:rPr>
          <w:rFonts w:ascii="Arial" w:hAnsi="Arial" w:cs="Arial"/>
          <w:b w:val="0"/>
          <w:lang w:val="uk-UA"/>
        </w:rPr>
        <w:t xml:space="preserve">/ </w:t>
      </w:r>
      <w:r w:rsidRPr="00953C72">
        <w:rPr>
          <w:rFonts w:ascii="Arial" w:hAnsi="Arial" w:cs="Arial"/>
          <w:b w:val="0"/>
          <w:lang w:val="uk-UA"/>
        </w:rPr>
        <w:t>Посилання на законодавство Європейського Союзу в цьому сертифікаті - це посилання на пряме законодавство ЄС, яке зберіглося у Великобританії (збережене законодавство ЄС, як визначено в Акті Європейського Союзу (про вихід) 2018)</w:t>
      </w:r>
      <w:r w:rsidR="00BF00C3">
        <w:rPr>
          <w:rFonts w:ascii="Arial" w:hAnsi="Arial" w:cs="Arial"/>
          <w:b w:val="0"/>
          <w:lang w:val="uk-UA"/>
        </w:rPr>
        <w:t xml:space="preserve"> та </w:t>
      </w:r>
      <w:r w:rsidR="00A16D6E">
        <w:rPr>
          <w:rFonts w:ascii="Arial" w:hAnsi="Arial" w:cs="Arial"/>
          <w:b w:val="0"/>
          <w:lang w:val="uk-UA"/>
        </w:rPr>
        <w:t>можна побачити на британському законодавчому сайті (</w:t>
      </w:r>
      <w:r w:rsidR="00A16D6E">
        <w:rPr>
          <w:rFonts w:ascii="Arial" w:hAnsi="Arial" w:cs="Arial"/>
          <w:b w:val="0"/>
        </w:rPr>
        <w:t>legislation</w:t>
      </w:r>
      <w:r w:rsidR="00A16D6E" w:rsidRPr="00A16D6E">
        <w:rPr>
          <w:rFonts w:ascii="Arial" w:hAnsi="Arial" w:cs="Arial"/>
          <w:b w:val="0"/>
          <w:lang w:val="uk-UA"/>
        </w:rPr>
        <w:t>.</w:t>
      </w:r>
      <w:r w:rsidR="00A16D6E">
        <w:rPr>
          <w:rFonts w:ascii="Arial" w:hAnsi="Arial" w:cs="Arial"/>
          <w:b w:val="0"/>
        </w:rPr>
        <w:t>gov</w:t>
      </w:r>
      <w:r w:rsidR="00A16D6E" w:rsidRPr="00A16D6E">
        <w:rPr>
          <w:rFonts w:ascii="Arial" w:hAnsi="Arial" w:cs="Arial"/>
          <w:b w:val="0"/>
          <w:lang w:val="uk-UA"/>
        </w:rPr>
        <w:t>.</w:t>
      </w:r>
      <w:r w:rsidR="00A16D6E">
        <w:rPr>
          <w:rFonts w:ascii="Arial" w:hAnsi="Arial" w:cs="Arial"/>
          <w:b w:val="0"/>
        </w:rPr>
        <w:t>uk</w:t>
      </w:r>
      <w:r w:rsidR="00A16D6E">
        <w:rPr>
          <w:rFonts w:ascii="Arial" w:hAnsi="Arial" w:cs="Arial"/>
          <w:b w:val="0"/>
          <w:lang w:val="uk-UA"/>
        </w:rPr>
        <w:t>)</w:t>
      </w:r>
      <w:r w:rsidRPr="00953C72">
        <w:rPr>
          <w:rFonts w:ascii="Arial" w:hAnsi="Arial" w:cs="Arial"/>
          <w:b w:val="0"/>
          <w:lang w:val="uk-UA"/>
        </w:rPr>
        <w:t>.</w:t>
      </w:r>
    </w:p>
    <w:p w14:paraId="1EC2DCB7" w14:textId="77777777" w:rsidR="00953C72" w:rsidRPr="00E3348F" w:rsidRDefault="00953C72" w:rsidP="003113AE">
      <w:pPr>
        <w:pStyle w:val="a3"/>
        <w:spacing w:before="120"/>
        <w:ind w:left="142" w:right="-33"/>
        <w:jc w:val="both"/>
        <w:rPr>
          <w:rFonts w:ascii="Arial" w:hAnsi="Arial" w:cs="Arial"/>
          <w:b w:val="0"/>
          <w:lang w:val="uk-UA"/>
        </w:rPr>
      </w:pPr>
      <w:r w:rsidRPr="002E7D1B">
        <w:rPr>
          <w:rFonts w:ascii="Arial" w:hAnsi="Arial" w:cs="Arial"/>
          <w:b w:val="0"/>
        </w:rPr>
        <w:t>References</w:t>
      </w:r>
      <w:r w:rsidRPr="00E3348F">
        <w:rPr>
          <w:rFonts w:ascii="Arial" w:hAnsi="Arial" w:cs="Arial"/>
          <w:b w:val="0"/>
          <w:lang w:val="uk-UA"/>
        </w:rPr>
        <w:t xml:space="preserve"> </w:t>
      </w:r>
      <w:r w:rsidRPr="002E7D1B">
        <w:rPr>
          <w:rFonts w:ascii="Arial" w:hAnsi="Arial" w:cs="Arial"/>
          <w:b w:val="0"/>
        </w:rPr>
        <w:t>to</w:t>
      </w:r>
      <w:r w:rsidRPr="00E3348F">
        <w:rPr>
          <w:rFonts w:ascii="Arial" w:hAnsi="Arial" w:cs="Arial"/>
          <w:b w:val="0"/>
          <w:lang w:val="uk-UA"/>
        </w:rPr>
        <w:t xml:space="preserve"> </w:t>
      </w:r>
      <w:r w:rsidRPr="002E7D1B">
        <w:rPr>
          <w:rFonts w:ascii="Arial" w:hAnsi="Arial" w:cs="Arial"/>
          <w:b w:val="0"/>
        </w:rPr>
        <w:t>Great</w:t>
      </w:r>
      <w:r w:rsidRPr="00E3348F">
        <w:rPr>
          <w:rFonts w:ascii="Arial" w:hAnsi="Arial" w:cs="Arial"/>
          <w:b w:val="0"/>
          <w:lang w:val="uk-UA"/>
        </w:rPr>
        <w:t xml:space="preserve"> </w:t>
      </w:r>
      <w:r w:rsidRPr="002E7D1B">
        <w:rPr>
          <w:rFonts w:ascii="Arial" w:hAnsi="Arial" w:cs="Arial"/>
          <w:b w:val="0"/>
        </w:rPr>
        <w:t>Britain</w:t>
      </w:r>
      <w:r w:rsidRPr="00E3348F">
        <w:rPr>
          <w:rFonts w:ascii="Arial" w:hAnsi="Arial" w:cs="Arial"/>
          <w:b w:val="0"/>
          <w:lang w:val="uk-UA"/>
        </w:rPr>
        <w:t xml:space="preserve"> </w:t>
      </w:r>
      <w:r w:rsidRPr="002E7D1B">
        <w:rPr>
          <w:rFonts w:ascii="Arial" w:hAnsi="Arial" w:cs="Arial"/>
          <w:b w:val="0"/>
        </w:rPr>
        <w:t>in</w:t>
      </w:r>
      <w:r w:rsidRPr="00E3348F">
        <w:rPr>
          <w:rFonts w:ascii="Arial" w:hAnsi="Arial" w:cs="Arial"/>
          <w:b w:val="0"/>
          <w:lang w:val="uk-UA"/>
        </w:rPr>
        <w:t xml:space="preserve"> </w:t>
      </w:r>
      <w:r w:rsidRPr="002E7D1B">
        <w:rPr>
          <w:rFonts w:ascii="Arial" w:hAnsi="Arial" w:cs="Arial"/>
          <w:b w:val="0"/>
        </w:rPr>
        <w:t>this</w:t>
      </w:r>
      <w:r w:rsidRPr="00E3348F">
        <w:rPr>
          <w:rFonts w:ascii="Arial" w:hAnsi="Arial" w:cs="Arial"/>
          <w:b w:val="0"/>
          <w:lang w:val="uk-UA"/>
        </w:rPr>
        <w:t xml:space="preserve"> </w:t>
      </w:r>
      <w:r w:rsidRPr="002E7D1B">
        <w:rPr>
          <w:rFonts w:ascii="Arial" w:hAnsi="Arial" w:cs="Arial"/>
          <w:b w:val="0"/>
        </w:rPr>
        <w:t>certificate</w:t>
      </w:r>
      <w:r w:rsidRPr="00E3348F">
        <w:rPr>
          <w:rFonts w:ascii="Arial" w:hAnsi="Arial" w:cs="Arial"/>
          <w:b w:val="0"/>
          <w:lang w:val="uk-UA"/>
        </w:rPr>
        <w:t xml:space="preserve"> </w:t>
      </w:r>
      <w:r w:rsidRPr="002E7D1B">
        <w:rPr>
          <w:rFonts w:ascii="Arial" w:hAnsi="Arial" w:cs="Arial"/>
          <w:b w:val="0"/>
        </w:rPr>
        <w:t>include</w:t>
      </w:r>
      <w:r w:rsidRPr="00E3348F">
        <w:rPr>
          <w:rFonts w:ascii="Arial" w:hAnsi="Arial" w:cs="Arial"/>
          <w:b w:val="0"/>
          <w:lang w:val="uk-UA"/>
        </w:rPr>
        <w:t xml:space="preserve"> </w:t>
      </w:r>
      <w:r w:rsidRPr="002E7D1B">
        <w:rPr>
          <w:rFonts w:ascii="Arial" w:hAnsi="Arial" w:cs="Arial"/>
          <w:b w:val="0"/>
        </w:rPr>
        <w:t>Channel</w:t>
      </w:r>
      <w:r w:rsidRPr="00E3348F">
        <w:rPr>
          <w:rFonts w:ascii="Arial" w:hAnsi="Arial" w:cs="Arial"/>
          <w:b w:val="0"/>
          <w:lang w:val="uk-UA"/>
        </w:rPr>
        <w:t xml:space="preserve"> </w:t>
      </w:r>
      <w:r w:rsidRPr="002E7D1B">
        <w:rPr>
          <w:rFonts w:ascii="Arial" w:hAnsi="Arial" w:cs="Arial"/>
          <w:b w:val="0"/>
        </w:rPr>
        <w:t>Islands</w:t>
      </w:r>
      <w:r w:rsidRPr="00E3348F">
        <w:rPr>
          <w:rFonts w:ascii="Arial" w:hAnsi="Arial" w:cs="Arial"/>
          <w:b w:val="0"/>
          <w:lang w:val="uk-UA"/>
        </w:rPr>
        <w:t xml:space="preserve"> </w:t>
      </w:r>
      <w:r w:rsidRPr="002E7D1B">
        <w:rPr>
          <w:rFonts w:ascii="Arial" w:hAnsi="Arial" w:cs="Arial"/>
          <w:b w:val="0"/>
        </w:rPr>
        <w:t>and</w:t>
      </w:r>
      <w:r w:rsidRPr="00E3348F">
        <w:rPr>
          <w:rFonts w:ascii="Arial" w:hAnsi="Arial" w:cs="Arial"/>
          <w:b w:val="0"/>
          <w:lang w:val="uk-UA"/>
        </w:rPr>
        <w:t xml:space="preserve"> </w:t>
      </w:r>
      <w:r w:rsidRPr="002E7D1B">
        <w:rPr>
          <w:rFonts w:ascii="Arial" w:hAnsi="Arial" w:cs="Arial"/>
          <w:b w:val="0"/>
        </w:rPr>
        <w:t>Isle</w:t>
      </w:r>
      <w:r w:rsidRPr="00E3348F">
        <w:rPr>
          <w:rFonts w:ascii="Arial" w:hAnsi="Arial" w:cs="Arial"/>
          <w:b w:val="0"/>
          <w:lang w:val="uk-UA"/>
        </w:rPr>
        <w:t xml:space="preserve"> </w:t>
      </w:r>
      <w:r w:rsidRPr="002E7D1B">
        <w:rPr>
          <w:rFonts w:ascii="Arial" w:hAnsi="Arial" w:cs="Arial"/>
          <w:b w:val="0"/>
        </w:rPr>
        <w:t>of</w:t>
      </w:r>
      <w:r w:rsidRPr="00E3348F">
        <w:rPr>
          <w:rFonts w:ascii="Arial" w:hAnsi="Arial" w:cs="Arial"/>
          <w:b w:val="0"/>
          <w:lang w:val="uk-UA"/>
        </w:rPr>
        <w:t xml:space="preserve"> </w:t>
      </w:r>
      <w:r w:rsidRPr="002E7D1B">
        <w:rPr>
          <w:rFonts w:ascii="Arial" w:hAnsi="Arial" w:cs="Arial"/>
          <w:b w:val="0"/>
        </w:rPr>
        <w:t>Man</w:t>
      </w:r>
      <w:r w:rsidRPr="00E3348F">
        <w:rPr>
          <w:rFonts w:ascii="Arial" w:hAnsi="Arial" w:cs="Arial"/>
          <w:b w:val="0"/>
          <w:lang w:val="uk-UA"/>
        </w:rPr>
        <w:t>/ Посилання на Великобританію в цьому сертифікаті включають Нормандські острови та острів Мен.</w:t>
      </w:r>
    </w:p>
    <w:p w14:paraId="6558DFA7" w14:textId="149BBF74" w:rsidR="002E7D1B" w:rsidRPr="00E3348F" w:rsidRDefault="002E7D1B" w:rsidP="003113AE">
      <w:pPr>
        <w:pStyle w:val="a3"/>
        <w:spacing w:before="120"/>
        <w:ind w:left="142" w:right="-33"/>
        <w:jc w:val="both"/>
        <w:rPr>
          <w:rFonts w:ascii="Arial" w:hAnsi="Arial" w:cs="Arial"/>
          <w:b w:val="0"/>
          <w:lang w:val="uk-UA"/>
        </w:rPr>
      </w:pPr>
      <w:r w:rsidRPr="002E7D1B">
        <w:rPr>
          <w:rFonts w:ascii="Arial" w:hAnsi="Arial" w:cs="Arial"/>
          <w:b w:val="0"/>
        </w:rPr>
        <w:t xml:space="preserve">This certificate is valid for 10 days from the date of issue by the official veterinarian. In the case of transport by sea, that period of 10 days is extended by an additional period corresponding to the duration of the journey by sea/ </w:t>
      </w:r>
      <w:r w:rsidRPr="00E3348F">
        <w:rPr>
          <w:rFonts w:ascii="Arial" w:hAnsi="Arial" w:cs="Arial"/>
          <w:b w:val="0"/>
          <w:lang w:val="uk-UA"/>
        </w:rPr>
        <w:t>Цей сертифікат дійсний протягом 10 днів з дати видачі офіційним ветеринаром. У разі транспортування морем цей період на 10 днів продовжується на додатковий період, що відповідає тривалості подорожі морем</w:t>
      </w:r>
    </w:p>
    <w:p w14:paraId="1D88FDBC" w14:textId="77777777" w:rsidR="002E7D1B" w:rsidRPr="002E7D1B" w:rsidRDefault="002E7D1B" w:rsidP="003113AE">
      <w:pPr>
        <w:pStyle w:val="a3"/>
        <w:spacing w:before="94"/>
        <w:ind w:left="142" w:right="-33"/>
        <w:jc w:val="both"/>
        <w:rPr>
          <w:rFonts w:ascii="Arial" w:hAnsi="Arial" w:cs="Arial"/>
          <w:b w:val="0"/>
          <w:lang w:val="ru-RU"/>
        </w:rPr>
      </w:pPr>
    </w:p>
    <w:p w14:paraId="3ED1AEC3" w14:textId="77777777" w:rsidR="006C7212" w:rsidRPr="009A131D" w:rsidRDefault="006C7212" w:rsidP="003113AE">
      <w:pPr>
        <w:pStyle w:val="a3"/>
        <w:spacing w:before="94"/>
        <w:ind w:left="142" w:right="-33"/>
        <w:jc w:val="both"/>
        <w:rPr>
          <w:rFonts w:ascii="Arial" w:hAnsi="Arial" w:cs="Arial"/>
          <w:lang w:val="uk-UA"/>
        </w:rPr>
      </w:pPr>
      <w:r w:rsidRPr="009A131D">
        <w:rPr>
          <w:rFonts w:ascii="Arial" w:hAnsi="Arial" w:cs="Arial"/>
        </w:rPr>
        <w:t>Part</w:t>
      </w:r>
      <w:r w:rsidRPr="009A131D">
        <w:rPr>
          <w:rFonts w:ascii="Arial" w:hAnsi="Arial" w:cs="Arial"/>
          <w:lang w:val="uk-UA"/>
        </w:rPr>
        <w:t xml:space="preserve"> I:/Частина І:</w:t>
      </w:r>
    </w:p>
    <w:p w14:paraId="5FEA93E4" w14:textId="04B0A623" w:rsidR="002E7D1B" w:rsidRPr="00366513" w:rsidRDefault="002E7D1B" w:rsidP="003113AE">
      <w:pPr>
        <w:pStyle w:val="a3"/>
        <w:spacing w:before="94"/>
        <w:ind w:left="1985" w:right="-33" w:hanging="1843"/>
        <w:jc w:val="both"/>
        <w:rPr>
          <w:rFonts w:ascii="Arial" w:hAnsi="Arial" w:cs="Arial"/>
          <w:b w:val="0"/>
          <w:lang w:val="uk-UA"/>
        </w:rPr>
      </w:pPr>
      <w:r w:rsidRPr="002E7D1B">
        <w:rPr>
          <w:rFonts w:ascii="Arial" w:hAnsi="Arial" w:cs="Arial"/>
          <w:b w:val="0"/>
        </w:rPr>
        <w:t xml:space="preserve">Box </w:t>
      </w:r>
      <w:r w:rsidR="004D42BC">
        <w:rPr>
          <w:rFonts w:ascii="Arial" w:hAnsi="Arial" w:cs="Arial"/>
          <w:b w:val="0"/>
        </w:rPr>
        <w:t xml:space="preserve">reference </w:t>
      </w:r>
      <w:r w:rsidRPr="002E7D1B">
        <w:rPr>
          <w:rFonts w:ascii="Arial" w:hAnsi="Arial" w:cs="Arial"/>
          <w:b w:val="0"/>
        </w:rPr>
        <w:t>I.11:</w:t>
      </w:r>
      <w:r w:rsidRPr="002E7D1B">
        <w:rPr>
          <w:rFonts w:ascii="Arial" w:hAnsi="Arial" w:cs="Arial"/>
          <w:b w:val="0"/>
        </w:rPr>
        <w:tab/>
        <w:t xml:space="preserve">Place of origin: name and address of the dispatch establishment. Indicate approval or registration number/ </w:t>
      </w:r>
      <w:r w:rsidRPr="00366513">
        <w:rPr>
          <w:rFonts w:ascii="Arial" w:hAnsi="Arial" w:cs="Arial"/>
          <w:b w:val="0"/>
          <w:lang w:val="uk-UA"/>
        </w:rPr>
        <w:t>Пункт I.11: Місце походження: назва та адреса потужності відправлення. Вкажіть номер ухвалення або реєстрації.</w:t>
      </w:r>
    </w:p>
    <w:p w14:paraId="23F9C918" w14:textId="5D9EA6E2" w:rsidR="002E7D1B" w:rsidRPr="004D42BC" w:rsidRDefault="002E7D1B" w:rsidP="003113AE">
      <w:pPr>
        <w:pStyle w:val="a3"/>
        <w:spacing w:before="120"/>
        <w:ind w:left="1985" w:right="-33" w:hanging="1843"/>
        <w:jc w:val="both"/>
        <w:rPr>
          <w:rFonts w:ascii="Arial" w:hAnsi="Arial" w:cs="Arial"/>
          <w:b w:val="0"/>
          <w:lang w:val="uk-UA"/>
        </w:rPr>
      </w:pPr>
      <w:r w:rsidRPr="002E7D1B">
        <w:rPr>
          <w:rFonts w:ascii="Arial" w:hAnsi="Arial" w:cs="Arial"/>
          <w:b w:val="0"/>
        </w:rPr>
        <w:t>Box</w:t>
      </w:r>
      <w:r w:rsidRPr="004D42BC">
        <w:rPr>
          <w:rFonts w:ascii="Arial" w:hAnsi="Arial" w:cs="Arial"/>
          <w:b w:val="0"/>
          <w:lang w:val="uk-UA"/>
        </w:rPr>
        <w:t xml:space="preserve"> </w:t>
      </w:r>
      <w:r w:rsidR="004D42BC">
        <w:rPr>
          <w:rFonts w:ascii="Arial" w:hAnsi="Arial" w:cs="Arial"/>
          <w:b w:val="0"/>
        </w:rPr>
        <w:t>reference</w:t>
      </w:r>
      <w:r w:rsidR="004D42BC" w:rsidRPr="001B3107">
        <w:rPr>
          <w:rFonts w:ascii="Arial" w:hAnsi="Arial" w:cs="Arial"/>
          <w:b w:val="0"/>
          <w:lang w:val="uk-UA"/>
        </w:rPr>
        <w:t xml:space="preserve"> </w:t>
      </w:r>
      <w:r w:rsidRPr="002E7D1B">
        <w:rPr>
          <w:rFonts w:ascii="Arial" w:hAnsi="Arial" w:cs="Arial"/>
          <w:b w:val="0"/>
        </w:rPr>
        <w:t>I</w:t>
      </w:r>
      <w:r w:rsidRPr="004D42BC">
        <w:rPr>
          <w:rFonts w:ascii="Arial" w:hAnsi="Arial" w:cs="Arial"/>
          <w:b w:val="0"/>
          <w:lang w:val="uk-UA"/>
        </w:rPr>
        <w:t>.12:</w:t>
      </w:r>
      <w:r w:rsidRPr="004D42BC">
        <w:rPr>
          <w:rFonts w:ascii="Arial" w:hAnsi="Arial" w:cs="Arial"/>
          <w:b w:val="0"/>
          <w:lang w:val="uk-UA"/>
        </w:rPr>
        <w:tab/>
      </w:r>
      <w:r w:rsidRPr="002E7D1B">
        <w:rPr>
          <w:rFonts w:ascii="Arial" w:hAnsi="Arial" w:cs="Arial"/>
          <w:b w:val="0"/>
        </w:rPr>
        <w:t>Place</w:t>
      </w:r>
      <w:r w:rsidRPr="004D42BC">
        <w:rPr>
          <w:rFonts w:ascii="Arial" w:hAnsi="Arial" w:cs="Arial"/>
          <w:b w:val="0"/>
          <w:lang w:val="uk-UA"/>
        </w:rPr>
        <w:t xml:space="preserve"> </w:t>
      </w:r>
      <w:r w:rsidRPr="002E7D1B">
        <w:rPr>
          <w:rFonts w:ascii="Arial" w:hAnsi="Arial" w:cs="Arial"/>
          <w:b w:val="0"/>
        </w:rPr>
        <w:t>of</w:t>
      </w:r>
      <w:r w:rsidRPr="004D42BC">
        <w:rPr>
          <w:rFonts w:ascii="Arial" w:hAnsi="Arial" w:cs="Arial"/>
          <w:b w:val="0"/>
          <w:lang w:val="uk-UA"/>
        </w:rPr>
        <w:t xml:space="preserve"> </w:t>
      </w:r>
      <w:r w:rsidRPr="002E7D1B">
        <w:rPr>
          <w:rFonts w:ascii="Arial" w:hAnsi="Arial" w:cs="Arial"/>
          <w:b w:val="0"/>
        </w:rPr>
        <w:t>destination</w:t>
      </w:r>
      <w:r w:rsidRPr="004D42BC">
        <w:rPr>
          <w:rFonts w:ascii="Arial" w:hAnsi="Arial" w:cs="Arial"/>
          <w:b w:val="0"/>
          <w:lang w:val="uk-UA"/>
        </w:rPr>
        <w:t xml:space="preserve">: </w:t>
      </w:r>
      <w:r w:rsidRPr="002E7D1B">
        <w:rPr>
          <w:rFonts w:ascii="Arial" w:hAnsi="Arial" w:cs="Arial"/>
          <w:b w:val="0"/>
        </w:rPr>
        <w:t>mandatory</w:t>
      </w:r>
      <w:r w:rsidRPr="004D42BC">
        <w:rPr>
          <w:rFonts w:ascii="Arial" w:hAnsi="Arial" w:cs="Arial"/>
          <w:b w:val="0"/>
          <w:lang w:val="uk-UA"/>
        </w:rPr>
        <w:t xml:space="preserve"> </w:t>
      </w:r>
      <w:r w:rsidRPr="002E7D1B">
        <w:rPr>
          <w:rFonts w:ascii="Arial" w:hAnsi="Arial" w:cs="Arial"/>
          <w:b w:val="0"/>
        </w:rPr>
        <w:t>where</w:t>
      </w:r>
      <w:r w:rsidRPr="004D42BC">
        <w:rPr>
          <w:rFonts w:ascii="Arial" w:hAnsi="Arial" w:cs="Arial"/>
          <w:b w:val="0"/>
          <w:lang w:val="uk-UA"/>
        </w:rPr>
        <w:t xml:space="preserve"> </w:t>
      </w:r>
      <w:r w:rsidRPr="002E7D1B">
        <w:rPr>
          <w:rFonts w:ascii="Arial" w:hAnsi="Arial" w:cs="Arial"/>
          <w:b w:val="0"/>
        </w:rPr>
        <w:t>the</w:t>
      </w:r>
      <w:r w:rsidRPr="004D42BC">
        <w:rPr>
          <w:rFonts w:ascii="Arial" w:hAnsi="Arial" w:cs="Arial"/>
          <w:b w:val="0"/>
          <w:lang w:val="uk-UA"/>
        </w:rPr>
        <w:t xml:space="preserve"> </w:t>
      </w:r>
      <w:r w:rsidRPr="002E7D1B">
        <w:rPr>
          <w:rFonts w:ascii="Arial" w:hAnsi="Arial" w:cs="Arial"/>
          <w:b w:val="0"/>
        </w:rPr>
        <w:t>animals</w:t>
      </w:r>
      <w:r w:rsidRPr="004D42BC">
        <w:rPr>
          <w:rFonts w:ascii="Arial" w:hAnsi="Arial" w:cs="Arial"/>
          <w:b w:val="0"/>
          <w:lang w:val="uk-UA"/>
        </w:rPr>
        <w:t xml:space="preserve"> </w:t>
      </w:r>
      <w:r w:rsidRPr="002E7D1B">
        <w:rPr>
          <w:rFonts w:ascii="Arial" w:hAnsi="Arial" w:cs="Arial"/>
          <w:b w:val="0"/>
        </w:rPr>
        <w:t>are</w:t>
      </w:r>
      <w:r w:rsidRPr="004D42BC">
        <w:rPr>
          <w:rFonts w:ascii="Arial" w:hAnsi="Arial" w:cs="Arial"/>
          <w:b w:val="0"/>
          <w:lang w:val="uk-UA"/>
        </w:rPr>
        <w:t xml:space="preserve"> </w:t>
      </w:r>
      <w:r w:rsidRPr="002E7D1B">
        <w:rPr>
          <w:rFonts w:ascii="Arial" w:hAnsi="Arial" w:cs="Arial"/>
          <w:b w:val="0"/>
        </w:rPr>
        <w:t>destined</w:t>
      </w:r>
      <w:r w:rsidRPr="004D42BC">
        <w:rPr>
          <w:rFonts w:ascii="Arial" w:hAnsi="Arial" w:cs="Arial"/>
          <w:b w:val="0"/>
          <w:lang w:val="uk-UA"/>
        </w:rPr>
        <w:t xml:space="preserve"> </w:t>
      </w:r>
      <w:r w:rsidRPr="002E7D1B">
        <w:rPr>
          <w:rFonts w:ascii="Arial" w:hAnsi="Arial" w:cs="Arial"/>
          <w:b w:val="0"/>
        </w:rPr>
        <w:t>for</w:t>
      </w:r>
      <w:r w:rsidRPr="004D42BC">
        <w:rPr>
          <w:rFonts w:ascii="Arial" w:hAnsi="Arial" w:cs="Arial"/>
          <w:b w:val="0"/>
          <w:lang w:val="uk-UA"/>
        </w:rPr>
        <w:t xml:space="preserve"> </w:t>
      </w:r>
      <w:r w:rsidRPr="002E7D1B">
        <w:rPr>
          <w:rFonts w:ascii="Arial" w:hAnsi="Arial" w:cs="Arial"/>
          <w:b w:val="0"/>
        </w:rPr>
        <w:t>a</w:t>
      </w:r>
      <w:r w:rsidRPr="004D42BC">
        <w:rPr>
          <w:rFonts w:ascii="Arial" w:hAnsi="Arial" w:cs="Arial"/>
          <w:b w:val="0"/>
          <w:lang w:val="uk-UA"/>
        </w:rPr>
        <w:t xml:space="preserve"> </w:t>
      </w:r>
      <w:r w:rsidRPr="002E7D1B">
        <w:rPr>
          <w:rFonts w:ascii="Arial" w:hAnsi="Arial" w:cs="Arial"/>
          <w:b w:val="0"/>
        </w:rPr>
        <w:t>body</w:t>
      </w:r>
      <w:r w:rsidRPr="004D42BC">
        <w:rPr>
          <w:rFonts w:ascii="Arial" w:hAnsi="Arial" w:cs="Arial"/>
          <w:b w:val="0"/>
          <w:lang w:val="uk-UA"/>
        </w:rPr>
        <w:t xml:space="preserve">, </w:t>
      </w:r>
      <w:r w:rsidRPr="002E7D1B">
        <w:rPr>
          <w:rFonts w:ascii="Arial" w:hAnsi="Arial" w:cs="Arial"/>
          <w:b w:val="0"/>
        </w:rPr>
        <w:t>institute</w:t>
      </w:r>
      <w:r w:rsidRPr="004D42BC">
        <w:rPr>
          <w:rFonts w:ascii="Arial" w:hAnsi="Arial" w:cs="Arial"/>
          <w:b w:val="0"/>
          <w:lang w:val="uk-UA"/>
        </w:rPr>
        <w:t xml:space="preserve"> </w:t>
      </w:r>
      <w:r w:rsidRPr="002E7D1B">
        <w:rPr>
          <w:rFonts w:ascii="Arial" w:hAnsi="Arial" w:cs="Arial"/>
          <w:b w:val="0"/>
        </w:rPr>
        <w:t>or</w:t>
      </w:r>
      <w:r w:rsidRPr="004D42BC">
        <w:rPr>
          <w:rFonts w:ascii="Arial" w:hAnsi="Arial" w:cs="Arial"/>
          <w:b w:val="0"/>
          <w:lang w:val="uk-UA"/>
        </w:rPr>
        <w:t xml:space="preserve"> </w:t>
      </w:r>
      <w:r w:rsidRPr="002E7D1B">
        <w:rPr>
          <w:rFonts w:ascii="Arial" w:hAnsi="Arial" w:cs="Arial"/>
          <w:b w:val="0"/>
        </w:rPr>
        <w:t>centre</w:t>
      </w:r>
      <w:r w:rsidRPr="004D42BC">
        <w:rPr>
          <w:rFonts w:ascii="Arial" w:hAnsi="Arial" w:cs="Arial"/>
          <w:b w:val="0"/>
          <w:lang w:val="uk-UA"/>
        </w:rPr>
        <w:t xml:space="preserve"> </w:t>
      </w:r>
      <w:r w:rsidRPr="002E7D1B">
        <w:rPr>
          <w:rFonts w:ascii="Arial" w:hAnsi="Arial" w:cs="Arial"/>
          <w:b w:val="0"/>
        </w:rPr>
        <w:t>approved</w:t>
      </w:r>
      <w:r w:rsidRPr="004D42BC">
        <w:rPr>
          <w:rFonts w:ascii="Arial" w:hAnsi="Arial" w:cs="Arial"/>
          <w:b w:val="0"/>
          <w:lang w:val="uk-UA"/>
        </w:rPr>
        <w:t xml:space="preserve"> </w:t>
      </w:r>
      <w:r w:rsidRPr="002E7D1B">
        <w:rPr>
          <w:rFonts w:ascii="Arial" w:hAnsi="Arial" w:cs="Arial"/>
          <w:b w:val="0"/>
        </w:rPr>
        <w:t>in</w:t>
      </w:r>
      <w:r w:rsidRPr="004D42BC">
        <w:rPr>
          <w:rFonts w:ascii="Arial" w:hAnsi="Arial" w:cs="Arial"/>
          <w:b w:val="0"/>
          <w:lang w:val="uk-UA"/>
        </w:rPr>
        <w:t xml:space="preserve"> </w:t>
      </w:r>
      <w:r w:rsidRPr="002E7D1B">
        <w:rPr>
          <w:rFonts w:ascii="Arial" w:hAnsi="Arial" w:cs="Arial"/>
          <w:b w:val="0"/>
        </w:rPr>
        <w:t>accordance</w:t>
      </w:r>
      <w:r w:rsidRPr="004D42BC">
        <w:rPr>
          <w:rFonts w:ascii="Arial" w:hAnsi="Arial" w:cs="Arial"/>
          <w:b w:val="0"/>
          <w:lang w:val="uk-UA"/>
        </w:rPr>
        <w:t xml:space="preserve"> </w:t>
      </w:r>
      <w:r w:rsidRPr="002E7D1B">
        <w:rPr>
          <w:rFonts w:ascii="Arial" w:hAnsi="Arial" w:cs="Arial"/>
          <w:b w:val="0"/>
        </w:rPr>
        <w:t>with</w:t>
      </w:r>
      <w:r w:rsidRPr="004D42BC">
        <w:rPr>
          <w:rFonts w:ascii="Arial" w:hAnsi="Arial" w:cs="Arial"/>
          <w:b w:val="0"/>
          <w:lang w:val="uk-UA"/>
        </w:rPr>
        <w:t xml:space="preserve"> </w:t>
      </w:r>
      <w:r w:rsidRPr="002E7D1B">
        <w:rPr>
          <w:rFonts w:ascii="Arial" w:hAnsi="Arial" w:cs="Arial"/>
          <w:b w:val="0"/>
        </w:rPr>
        <w:t>Annex</w:t>
      </w:r>
      <w:r w:rsidRPr="004D42BC">
        <w:rPr>
          <w:rFonts w:ascii="Arial" w:hAnsi="Arial" w:cs="Arial"/>
          <w:b w:val="0"/>
          <w:lang w:val="uk-UA"/>
        </w:rPr>
        <w:t xml:space="preserve"> </w:t>
      </w:r>
      <w:r w:rsidRPr="002E7D1B">
        <w:rPr>
          <w:rFonts w:ascii="Arial" w:hAnsi="Arial" w:cs="Arial"/>
          <w:b w:val="0"/>
        </w:rPr>
        <w:t>C</w:t>
      </w:r>
      <w:r w:rsidRPr="004D42BC">
        <w:rPr>
          <w:rFonts w:ascii="Arial" w:hAnsi="Arial" w:cs="Arial"/>
          <w:b w:val="0"/>
          <w:lang w:val="uk-UA"/>
        </w:rPr>
        <w:t xml:space="preserve"> </w:t>
      </w:r>
      <w:r w:rsidRPr="002E7D1B">
        <w:rPr>
          <w:rFonts w:ascii="Arial" w:hAnsi="Arial" w:cs="Arial"/>
          <w:b w:val="0"/>
        </w:rPr>
        <w:t>to</w:t>
      </w:r>
      <w:r w:rsidRPr="004D42BC">
        <w:rPr>
          <w:rFonts w:ascii="Arial" w:hAnsi="Arial" w:cs="Arial"/>
          <w:b w:val="0"/>
          <w:lang w:val="uk-UA"/>
        </w:rPr>
        <w:t xml:space="preserve"> </w:t>
      </w:r>
      <w:r w:rsidRPr="002E7D1B">
        <w:rPr>
          <w:rFonts w:ascii="Arial" w:hAnsi="Arial" w:cs="Arial"/>
          <w:b w:val="0"/>
        </w:rPr>
        <w:t>Council</w:t>
      </w:r>
      <w:r w:rsidRPr="004D42BC">
        <w:rPr>
          <w:rFonts w:ascii="Arial" w:hAnsi="Arial" w:cs="Arial"/>
          <w:b w:val="0"/>
          <w:lang w:val="uk-UA"/>
        </w:rPr>
        <w:t xml:space="preserve"> </w:t>
      </w:r>
      <w:r w:rsidRPr="002E7D1B">
        <w:rPr>
          <w:rFonts w:ascii="Arial" w:hAnsi="Arial" w:cs="Arial"/>
          <w:b w:val="0"/>
        </w:rPr>
        <w:t>Directive</w:t>
      </w:r>
      <w:r w:rsidRPr="004D42BC">
        <w:rPr>
          <w:rFonts w:ascii="Arial" w:hAnsi="Arial" w:cs="Arial"/>
          <w:b w:val="0"/>
          <w:lang w:val="uk-UA"/>
        </w:rPr>
        <w:t xml:space="preserve"> 92/65/</w:t>
      </w:r>
      <w:r w:rsidRPr="002E7D1B">
        <w:rPr>
          <w:rFonts w:ascii="Arial" w:hAnsi="Arial" w:cs="Arial"/>
          <w:b w:val="0"/>
        </w:rPr>
        <w:t>EEC</w:t>
      </w:r>
      <w:r w:rsidRPr="004D42BC">
        <w:rPr>
          <w:rFonts w:ascii="Arial" w:hAnsi="Arial" w:cs="Arial"/>
          <w:b w:val="0"/>
          <w:lang w:val="uk-UA"/>
        </w:rPr>
        <w:t xml:space="preserve">/ Пункт </w:t>
      </w:r>
      <w:r w:rsidRPr="002E7D1B">
        <w:rPr>
          <w:rFonts w:ascii="Arial" w:hAnsi="Arial" w:cs="Arial"/>
          <w:b w:val="0"/>
        </w:rPr>
        <w:t>I</w:t>
      </w:r>
      <w:r w:rsidRPr="004D42BC">
        <w:rPr>
          <w:rFonts w:ascii="Arial" w:hAnsi="Arial" w:cs="Arial"/>
          <w:b w:val="0"/>
          <w:lang w:val="uk-UA"/>
        </w:rPr>
        <w:t>.12: Місце призначення: обов’язкове, коли тварини призначені на ввезення до установи, інституту чи центру, затвердженого відповідно до Додатку С до Директиви Ради 92/65/ЄС.</w:t>
      </w:r>
    </w:p>
    <w:p w14:paraId="7ADA1C30" w14:textId="5D03342A" w:rsidR="002E7D1B" w:rsidRPr="002E7D1B" w:rsidRDefault="002E7D1B" w:rsidP="003113AE">
      <w:pPr>
        <w:pStyle w:val="a3"/>
        <w:spacing w:before="94"/>
        <w:ind w:left="1985" w:right="-33" w:hanging="1843"/>
        <w:jc w:val="both"/>
        <w:rPr>
          <w:rFonts w:ascii="Arial" w:hAnsi="Arial" w:cs="Arial"/>
          <w:b w:val="0"/>
        </w:rPr>
      </w:pPr>
      <w:r w:rsidRPr="002E7D1B">
        <w:rPr>
          <w:rFonts w:ascii="Arial" w:hAnsi="Arial" w:cs="Arial"/>
          <w:b w:val="0"/>
        </w:rPr>
        <w:t>Box</w:t>
      </w:r>
      <w:r w:rsidR="001B3107">
        <w:rPr>
          <w:rFonts w:ascii="Arial" w:hAnsi="Arial" w:cs="Arial"/>
          <w:b w:val="0"/>
        </w:rPr>
        <w:t xml:space="preserve"> reference</w:t>
      </w:r>
      <w:r w:rsidRPr="002E7D1B">
        <w:rPr>
          <w:rFonts w:ascii="Arial" w:hAnsi="Arial" w:cs="Arial"/>
          <w:b w:val="0"/>
        </w:rPr>
        <w:t xml:space="preserve"> I.25:</w:t>
      </w:r>
      <w:r w:rsidRPr="002E7D1B">
        <w:rPr>
          <w:rFonts w:ascii="Arial" w:hAnsi="Arial" w:cs="Arial"/>
          <w:b w:val="0"/>
        </w:rPr>
        <w:tab/>
        <w:t xml:space="preserve">Commodities certified for: indicate/ </w:t>
      </w:r>
      <w:r w:rsidRPr="001B3107">
        <w:rPr>
          <w:rFonts w:ascii="Arial" w:hAnsi="Arial" w:cs="Arial"/>
          <w:b w:val="0"/>
          <w:lang w:val="uk-UA"/>
        </w:rPr>
        <w:t>Пункт I.25: Товари, сертифіковані на: вказати</w:t>
      </w:r>
    </w:p>
    <w:p w14:paraId="4D8572BD" w14:textId="72D633BE" w:rsidR="002E7D1B" w:rsidRPr="00654D25" w:rsidRDefault="002E7D1B" w:rsidP="003113AE">
      <w:pPr>
        <w:pStyle w:val="a3"/>
        <w:spacing w:before="94"/>
        <w:ind w:left="2268" w:right="-33" w:hanging="284"/>
        <w:jc w:val="both"/>
        <w:rPr>
          <w:rFonts w:ascii="Arial" w:hAnsi="Arial" w:cs="Arial"/>
          <w:b w:val="0"/>
          <w:lang w:val="uk-UA"/>
        </w:rPr>
      </w:pPr>
      <w:r w:rsidRPr="002E7D1B">
        <w:rPr>
          <w:rFonts w:ascii="Arial" w:hAnsi="Arial" w:cs="Arial"/>
          <w:b w:val="0"/>
        </w:rPr>
        <w:t>-</w:t>
      </w:r>
      <w:r w:rsidRPr="002E7D1B">
        <w:rPr>
          <w:rFonts w:ascii="Arial" w:hAnsi="Arial" w:cs="Arial"/>
          <w:b w:val="0"/>
        </w:rPr>
        <w:tab/>
        <w:t xml:space="preserve">‘Pets’ where dogs (Canis lupus familiaris), cats (Felis silvestris catus) or ferrets (Mustela putorius furo) are moved in accordance with Article 5(4) of Regulation (EU) No 576/2013 of the European Parliament and of the Council/ - </w:t>
      </w:r>
      <w:r w:rsidRPr="00654D25">
        <w:rPr>
          <w:rFonts w:ascii="Arial" w:hAnsi="Arial" w:cs="Arial"/>
          <w:b w:val="0"/>
          <w:lang w:val="uk-UA"/>
        </w:rPr>
        <w:t>“домашні тварини”, коли собак (Canis lupus familiaris), котів (Felis silvestris catus) або тхорів (Mustela putorius furo) переміщують відповідно до статті 5(4) Регламенту (ЄС) No 576/2013 Європейського Парламенту та Ради;</w:t>
      </w:r>
    </w:p>
    <w:p w14:paraId="09A3FA9C" w14:textId="1CB225D3" w:rsidR="002E7D1B" w:rsidRPr="00654D25" w:rsidRDefault="002E7D1B" w:rsidP="003113AE">
      <w:pPr>
        <w:pStyle w:val="a3"/>
        <w:spacing w:before="94"/>
        <w:ind w:left="2268" w:right="-33" w:hanging="284"/>
        <w:jc w:val="both"/>
        <w:rPr>
          <w:rFonts w:ascii="Arial" w:hAnsi="Arial" w:cs="Arial"/>
          <w:b w:val="0"/>
          <w:lang w:val="uk-UA"/>
        </w:rPr>
      </w:pPr>
      <w:r w:rsidRPr="00654D25">
        <w:rPr>
          <w:rFonts w:ascii="Arial" w:hAnsi="Arial" w:cs="Arial"/>
          <w:b w:val="0"/>
          <w:lang w:val="uk-UA"/>
        </w:rPr>
        <w:t>-</w:t>
      </w:r>
      <w:r w:rsidRPr="00654D25">
        <w:rPr>
          <w:rFonts w:ascii="Arial" w:hAnsi="Arial" w:cs="Arial"/>
          <w:b w:val="0"/>
          <w:lang w:val="uk-UA"/>
        </w:rPr>
        <w:tab/>
        <w:t>‘</w:t>
      </w:r>
      <w:r w:rsidRPr="002E7D1B">
        <w:rPr>
          <w:rFonts w:ascii="Arial" w:hAnsi="Arial" w:cs="Arial"/>
          <w:b w:val="0"/>
        </w:rPr>
        <w:t>Approved</w:t>
      </w:r>
      <w:r w:rsidRPr="00654D25">
        <w:rPr>
          <w:rFonts w:ascii="Arial" w:hAnsi="Arial" w:cs="Arial"/>
          <w:b w:val="0"/>
          <w:lang w:val="uk-UA"/>
        </w:rPr>
        <w:t xml:space="preserve"> </w:t>
      </w:r>
      <w:r w:rsidRPr="002E7D1B">
        <w:rPr>
          <w:rFonts w:ascii="Arial" w:hAnsi="Arial" w:cs="Arial"/>
          <w:b w:val="0"/>
        </w:rPr>
        <w:t>bodies</w:t>
      </w:r>
      <w:r w:rsidRPr="00654D25">
        <w:rPr>
          <w:rFonts w:ascii="Arial" w:hAnsi="Arial" w:cs="Arial"/>
          <w:b w:val="0"/>
          <w:lang w:val="uk-UA"/>
        </w:rPr>
        <w:t xml:space="preserve">’ </w:t>
      </w:r>
      <w:r w:rsidRPr="002E7D1B">
        <w:rPr>
          <w:rFonts w:ascii="Arial" w:hAnsi="Arial" w:cs="Arial"/>
          <w:b w:val="0"/>
        </w:rPr>
        <w:t>where</w:t>
      </w:r>
      <w:r w:rsidRPr="00654D25">
        <w:rPr>
          <w:rFonts w:ascii="Arial" w:hAnsi="Arial" w:cs="Arial"/>
          <w:b w:val="0"/>
          <w:lang w:val="uk-UA"/>
        </w:rPr>
        <w:t xml:space="preserve"> </w:t>
      </w:r>
      <w:r w:rsidRPr="002E7D1B">
        <w:rPr>
          <w:rFonts w:ascii="Arial" w:hAnsi="Arial" w:cs="Arial"/>
          <w:b w:val="0"/>
        </w:rPr>
        <w:t>dogs</w:t>
      </w:r>
      <w:r w:rsidRPr="00654D25">
        <w:rPr>
          <w:rFonts w:ascii="Arial" w:hAnsi="Arial" w:cs="Arial"/>
          <w:b w:val="0"/>
          <w:lang w:val="uk-UA"/>
        </w:rPr>
        <w:t xml:space="preserve">, </w:t>
      </w:r>
      <w:r w:rsidRPr="002E7D1B">
        <w:rPr>
          <w:rFonts w:ascii="Arial" w:hAnsi="Arial" w:cs="Arial"/>
          <w:b w:val="0"/>
        </w:rPr>
        <w:t>cats</w:t>
      </w:r>
      <w:r w:rsidRPr="00654D25">
        <w:rPr>
          <w:rFonts w:ascii="Arial" w:hAnsi="Arial" w:cs="Arial"/>
          <w:b w:val="0"/>
          <w:lang w:val="uk-UA"/>
        </w:rPr>
        <w:t xml:space="preserve"> </w:t>
      </w:r>
      <w:r w:rsidRPr="002E7D1B">
        <w:rPr>
          <w:rFonts w:ascii="Arial" w:hAnsi="Arial" w:cs="Arial"/>
          <w:b w:val="0"/>
        </w:rPr>
        <w:t>or</w:t>
      </w:r>
      <w:r w:rsidRPr="00654D25">
        <w:rPr>
          <w:rFonts w:ascii="Arial" w:hAnsi="Arial" w:cs="Arial"/>
          <w:b w:val="0"/>
          <w:lang w:val="uk-UA"/>
        </w:rPr>
        <w:t xml:space="preserve"> </w:t>
      </w:r>
      <w:r w:rsidRPr="002E7D1B">
        <w:rPr>
          <w:rFonts w:ascii="Arial" w:hAnsi="Arial" w:cs="Arial"/>
          <w:b w:val="0"/>
        </w:rPr>
        <w:t>ferrets</w:t>
      </w:r>
      <w:r w:rsidRPr="00654D25">
        <w:rPr>
          <w:rFonts w:ascii="Arial" w:hAnsi="Arial" w:cs="Arial"/>
          <w:b w:val="0"/>
          <w:lang w:val="uk-UA"/>
        </w:rPr>
        <w:t xml:space="preserve"> </w:t>
      </w:r>
      <w:r w:rsidRPr="002E7D1B">
        <w:rPr>
          <w:rFonts w:ascii="Arial" w:hAnsi="Arial" w:cs="Arial"/>
          <w:b w:val="0"/>
        </w:rPr>
        <w:t>are</w:t>
      </w:r>
      <w:r w:rsidRPr="00654D25">
        <w:rPr>
          <w:rFonts w:ascii="Arial" w:hAnsi="Arial" w:cs="Arial"/>
          <w:b w:val="0"/>
          <w:lang w:val="uk-UA"/>
        </w:rPr>
        <w:t xml:space="preserve"> </w:t>
      </w:r>
      <w:r w:rsidRPr="002E7D1B">
        <w:rPr>
          <w:rFonts w:ascii="Arial" w:hAnsi="Arial" w:cs="Arial"/>
          <w:b w:val="0"/>
        </w:rPr>
        <w:t>moved</w:t>
      </w:r>
      <w:r w:rsidRPr="00654D25">
        <w:rPr>
          <w:rFonts w:ascii="Arial" w:hAnsi="Arial" w:cs="Arial"/>
          <w:b w:val="0"/>
          <w:lang w:val="uk-UA"/>
        </w:rPr>
        <w:t xml:space="preserve"> </w:t>
      </w:r>
      <w:r w:rsidRPr="002E7D1B">
        <w:rPr>
          <w:rFonts w:ascii="Arial" w:hAnsi="Arial" w:cs="Arial"/>
          <w:b w:val="0"/>
        </w:rPr>
        <w:t>in</w:t>
      </w:r>
      <w:r w:rsidRPr="00654D25">
        <w:rPr>
          <w:rFonts w:ascii="Arial" w:hAnsi="Arial" w:cs="Arial"/>
          <w:b w:val="0"/>
          <w:lang w:val="uk-UA"/>
        </w:rPr>
        <w:t xml:space="preserve"> </w:t>
      </w:r>
      <w:r w:rsidRPr="002E7D1B">
        <w:rPr>
          <w:rFonts w:ascii="Arial" w:hAnsi="Arial" w:cs="Arial"/>
          <w:b w:val="0"/>
        </w:rPr>
        <w:t>accordance</w:t>
      </w:r>
      <w:r w:rsidRPr="00654D25">
        <w:rPr>
          <w:rFonts w:ascii="Arial" w:hAnsi="Arial" w:cs="Arial"/>
          <w:b w:val="0"/>
          <w:lang w:val="uk-UA"/>
        </w:rPr>
        <w:t xml:space="preserve"> </w:t>
      </w:r>
      <w:r w:rsidRPr="002E7D1B">
        <w:rPr>
          <w:rFonts w:ascii="Arial" w:hAnsi="Arial" w:cs="Arial"/>
          <w:b w:val="0"/>
        </w:rPr>
        <w:t>with</w:t>
      </w:r>
      <w:r w:rsidRPr="00654D25">
        <w:rPr>
          <w:rFonts w:ascii="Arial" w:hAnsi="Arial" w:cs="Arial"/>
          <w:b w:val="0"/>
          <w:lang w:val="uk-UA"/>
        </w:rPr>
        <w:t xml:space="preserve"> </w:t>
      </w:r>
      <w:r w:rsidRPr="002E7D1B">
        <w:rPr>
          <w:rFonts w:ascii="Arial" w:hAnsi="Arial" w:cs="Arial"/>
          <w:b w:val="0"/>
        </w:rPr>
        <w:t>Article</w:t>
      </w:r>
      <w:r w:rsidRPr="00654D25">
        <w:rPr>
          <w:rFonts w:ascii="Arial" w:hAnsi="Arial" w:cs="Arial"/>
          <w:b w:val="0"/>
          <w:lang w:val="uk-UA"/>
        </w:rPr>
        <w:t xml:space="preserve"> 13 </w:t>
      </w:r>
      <w:r w:rsidRPr="002E7D1B">
        <w:rPr>
          <w:rFonts w:ascii="Arial" w:hAnsi="Arial" w:cs="Arial"/>
          <w:b w:val="0"/>
        </w:rPr>
        <w:t>of</w:t>
      </w:r>
      <w:r w:rsidRPr="00654D25">
        <w:rPr>
          <w:rFonts w:ascii="Arial" w:hAnsi="Arial" w:cs="Arial"/>
          <w:b w:val="0"/>
          <w:lang w:val="uk-UA"/>
        </w:rPr>
        <w:t xml:space="preserve"> </w:t>
      </w:r>
      <w:r w:rsidRPr="002E7D1B">
        <w:rPr>
          <w:rFonts w:ascii="Arial" w:hAnsi="Arial" w:cs="Arial"/>
          <w:b w:val="0"/>
        </w:rPr>
        <w:t>Council</w:t>
      </w:r>
      <w:r w:rsidRPr="00654D25">
        <w:rPr>
          <w:rFonts w:ascii="Arial" w:hAnsi="Arial" w:cs="Arial"/>
          <w:b w:val="0"/>
          <w:lang w:val="uk-UA"/>
        </w:rPr>
        <w:t xml:space="preserve"> </w:t>
      </w:r>
      <w:r w:rsidRPr="002E7D1B">
        <w:rPr>
          <w:rFonts w:ascii="Arial" w:hAnsi="Arial" w:cs="Arial"/>
          <w:b w:val="0"/>
        </w:rPr>
        <w:t>Directive</w:t>
      </w:r>
      <w:r w:rsidRPr="00654D25">
        <w:rPr>
          <w:rFonts w:ascii="Arial" w:hAnsi="Arial" w:cs="Arial"/>
          <w:b w:val="0"/>
          <w:lang w:val="uk-UA"/>
        </w:rPr>
        <w:t xml:space="preserve"> 92/65/</w:t>
      </w:r>
      <w:r w:rsidRPr="002E7D1B">
        <w:rPr>
          <w:rFonts w:ascii="Arial" w:hAnsi="Arial" w:cs="Arial"/>
          <w:b w:val="0"/>
        </w:rPr>
        <w:t>EEC</w:t>
      </w:r>
      <w:r w:rsidRPr="00654D25">
        <w:rPr>
          <w:rFonts w:ascii="Arial" w:hAnsi="Arial" w:cs="Arial"/>
          <w:b w:val="0"/>
          <w:lang w:val="uk-UA"/>
        </w:rPr>
        <w:t xml:space="preserve"> </w:t>
      </w:r>
      <w:r w:rsidRPr="002E7D1B">
        <w:rPr>
          <w:rFonts w:ascii="Arial" w:hAnsi="Arial" w:cs="Arial"/>
          <w:b w:val="0"/>
        </w:rPr>
        <w:t>to</w:t>
      </w:r>
      <w:r w:rsidRPr="00654D25">
        <w:rPr>
          <w:rFonts w:ascii="Arial" w:hAnsi="Arial" w:cs="Arial"/>
          <w:b w:val="0"/>
          <w:lang w:val="uk-UA"/>
        </w:rPr>
        <w:t xml:space="preserve"> </w:t>
      </w:r>
      <w:r w:rsidRPr="002E7D1B">
        <w:rPr>
          <w:rFonts w:ascii="Arial" w:hAnsi="Arial" w:cs="Arial"/>
          <w:b w:val="0"/>
        </w:rPr>
        <w:t>an</w:t>
      </w:r>
      <w:r w:rsidRPr="00654D25">
        <w:rPr>
          <w:rFonts w:ascii="Arial" w:hAnsi="Arial" w:cs="Arial"/>
          <w:b w:val="0"/>
          <w:lang w:val="uk-UA"/>
        </w:rPr>
        <w:t xml:space="preserve"> </w:t>
      </w:r>
      <w:r w:rsidRPr="002E7D1B">
        <w:rPr>
          <w:rFonts w:ascii="Arial" w:hAnsi="Arial" w:cs="Arial"/>
          <w:b w:val="0"/>
        </w:rPr>
        <w:t>approved</w:t>
      </w:r>
      <w:r w:rsidRPr="00654D25">
        <w:rPr>
          <w:rFonts w:ascii="Arial" w:hAnsi="Arial" w:cs="Arial"/>
          <w:b w:val="0"/>
          <w:lang w:val="uk-UA"/>
        </w:rPr>
        <w:t xml:space="preserve"> </w:t>
      </w:r>
      <w:r w:rsidRPr="002E7D1B">
        <w:rPr>
          <w:rFonts w:ascii="Arial" w:hAnsi="Arial" w:cs="Arial"/>
          <w:b w:val="0"/>
        </w:rPr>
        <w:t>body</w:t>
      </w:r>
      <w:r w:rsidRPr="00654D25">
        <w:rPr>
          <w:rFonts w:ascii="Arial" w:hAnsi="Arial" w:cs="Arial"/>
          <w:b w:val="0"/>
          <w:lang w:val="uk-UA"/>
        </w:rPr>
        <w:t xml:space="preserve">, </w:t>
      </w:r>
      <w:r w:rsidRPr="002E7D1B">
        <w:rPr>
          <w:rFonts w:ascii="Arial" w:hAnsi="Arial" w:cs="Arial"/>
          <w:b w:val="0"/>
        </w:rPr>
        <w:t>institute</w:t>
      </w:r>
      <w:r w:rsidRPr="00654D25">
        <w:rPr>
          <w:rFonts w:ascii="Arial" w:hAnsi="Arial" w:cs="Arial"/>
          <w:b w:val="0"/>
          <w:lang w:val="uk-UA"/>
        </w:rPr>
        <w:t xml:space="preserve"> </w:t>
      </w:r>
      <w:r w:rsidRPr="002E7D1B">
        <w:rPr>
          <w:rFonts w:ascii="Arial" w:hAnsi="Arial" w:cs="Arial"/>
          <w:b w:val="0"/>
        </w:rPr>
        <w:t>or</w:t>
      </w:r>
      <w:r w:rsidRPr="00654D25">
        <w:rPr>
          <w:rFonts w:ascii="Arial" w:hAnsi="Arial" w:cs="Arial"/>
          <w:b w:val="0"/>
          <w:lang w:val="uk-UA"/>
        </w:rPr>
        <w:t xml:space="preserve"> </w:t>
      </w:r>
      <w:r w:rsidRPr="002E7D1B">
        <w:rPr>
          <w:rFonts w:ascii="Arial" w:hAnsi="Arial" w:cs="Arial"/>
          <w:b w:val="0"/>
        </w:rPr>
        <w:t>centre</w:t>
      </w:r>
      <w:r w:rsidRPr="00654D25">
        <w:rPr>
          <w:rFonts w:ascii="Arial" w:hAnsi="Arial" w:cs="Arial"/>
          <w:b w:val="0"/>
          <w:lang w:val="uk-UA"/>
        </w:rPr>
        <w:t xml:space="preserve"> </w:t>
      </w:r>
      <w:r w:rsidRPr="002E7D1B">
        <w:rPr>
          <w:rFonts w:ascii="Arial" w:hAnsi="Arial" w:cs="Arial"/>
          <w:b w:val="0"/>
        </w:rPr>
        <w:t>as</w:t>
      </w:r>
      <w:r w:rsidRPr="00654D25">
        <w:rPr>
          <w:rFonts w:ascii="Arial" w:hAnsi="Arial" w:cs="Arial"/>
          <w:b w:val="0"/>
          <w:lang w:val="uk-UA"/>
        </w:rPr>
        <w:t xml:space="preserve"> </w:t>
      </w:r>
      <w:r w:rsidRPr="002E7D1B">
        <w:rPr>
          <w:rFonts w:ascii="Arial" w:hAnsi="Arial" w:cs="Arial"/>
          <w:b w:val="0"/>
        </w:rPr>
        <w:t>defined</w:t>
      </w:r>
      <w:r w:rsidRPr="00654D25">
        <w:rPr>
          <w:rFonts w:ascii="Arial" w:hAnsi="Arial" w:cs="Arial"/>
          <w:b w:val="0"/>
          <w:lang w:val="uk-UA"/>
        </w:rPr>
        <w:t xml:space="preserve"> </w:t>
      </w:r>
      <w:r w:rsidRPr="002E7D1B">
        <w:rPr>
          <w:rFonts w:ascii="Arial" w:hAnsi="Arial" w:cs="Arial"/>
          <w:b w:val="0"/>
        </w:rPr>
        <w:t>in</w:t>
      </w:r>
      <w:r w:rsidRPr="00654D25">
        <w:rPr>
          <w:rFonts w:ascii="Arial" w:hAnsi="Arial" w:cs="Arial"/>
          <w:b w:val="0"/>
          <w:lang w:val="uk-UA"/>
        </w:rPr>
        <w:t xml:space="preserve"> </w:t>
      </w:r>
      <w:r w:rsidRPr="002E7D1B">
        <w:rPr>
          <w:rFonts w:ascii="Arial" w:hAnsi="Arial" w:cs="Arial"/>
          <w:b w:val="0"/>
        </w:rPr>
        <w:t>Article</w:t>
      </w:r>
      <w:r w:rsidRPr="00654D25">
        <w:rPr>
          <w:rFonts w:ascii="Arial" w:hAnsi="Arial" w:cs="Arial"/>
          <w:b w:val="0"/>
          <w:lang w:val="uk-UA"/>
        </w:rPr>
        <w:t xml:space="preserve"> 2(</w:t>
      </w:r>
      <w:r w:rsidRPr="002E7D1B">
        <w:rPr>
          <w:rFonts w:ascii="Arial" w:hAnsi="Arial" w:cs="Arial"/>
          <w:b w:val="0"/>
        </w:rPr>
        <w:t>c</w:t>
      </w:r>
      <w:r w:rsidRPr="00654D25">
        <w:rPr>
          <w:rFonts w:ascii="Arial" w:hAnsi="Arial" w:cs="Arial"/>
          <w:b w:val="0"/>
          <w:lang w:val="uk-UA"/>
        </w:rPr>
        <w:t xml:space="preserve">) </w:t>
      </w:r>
      <w:r w:rsidRPr="002E7D1B">
        <w:rPr>
          <w:rFonts w:ascii="Arial" w:hAnsi="Arial" w:cs="Arial"/>
          <w:b w:val="0"/>
        </w:rPr>
        <w:t>of</w:t>
      </w:r>
      <w:r w:rsidRPr="00654D25">
        <w:rPr>
          <w:rFonts w:ascii="Arial" w:hAnsi="Arial" w:cs="Arial"/>
          <w:b w:val="0"/>
          <w:lang w:val="uk-UA"/>
        </w:rPr>
        <w:t xml:space="preserve"> </w:t>
      </w:r>
      <w:r w:rsidRPr="002E7D1B">
        <w:rPr>
          <w:rFonts w:ascii="Arial" w:hAnsi="Arial" w:cs="Arial"/>
          <w:b w:val="0"/>
        </w:rPr>
        <w:t>that</w:t>
      </w:r>
      <w:r w:rsidRPr="00654D25">
        <w:rPr>
          <w:rFonts w:ascii="Arial" w:hAnsi="Arial" w:cs="Arial"/>
          <w:b w:val="0"/>
          <w:lang w:val="uk-UA"/>
        </w:rPr>
        <w:t xml:space="preserve"> </w:t>
      </w:r>
      <w:r w:rsidRPr="002E7D1B">
        <w:rPr>
          <w:rFonts w:ascii="Arial" w:hAnsi="Arial" w:cs="Arial"/>
          <w:b w:val="0"/>
        </w:rPr>
        <w:t>Directive</w:t>
      </w:r>
      <w:r w:rsidRPr="00654D25">
        <w:rPr>
          <w:rFonts w:ascii="Arial" w:hAnsi="Arial" w:cs="Arial"/>
          <w:b w:val="0"/>
          <w:lang w:val="uk-UA"/>
        </w:rPr>
        <w:t>/ “Затверджені органи”, куди собак, котів чи тхорів переміщують відповідно до статті 13 Директиви Ради 92/65/ЄС до затвердженого органу, інституту чи центру, як визначено у Статті 2 (c) цієї Директиви;</w:t>
      </w:r>
    </w:p>
    <w:p w14:paraId="7C0953DC" w14:textId="77777777" w:rsidR="002E7D1B" w:rsidRPr="003113AE" w:rsidRDefault="002E7D1B" w:rsidP="003113AE">
      <w:pPr>
        <w:pStyle w:val="a3"/>
        <w:spacing w:before="94"/>
        <w:ind w:left="2268" w:right="-33" w:hanging="284"/>
        <w:jc w:val="both"/>
        <w:rPr>
          <w:rFonts w:ascii="Arial" w:hAnsi="Arial" w:cs="Arial"/>
          <w:b w:val="0"/>
          <w:lang w:val="uk-UA"/>
        </w:rPr>
      </w:pPr>
      <w:r w:rsidRPr="003113AE">
        <w:rPr>
          <w:rFonts w:ascii="Arial" w:hAnsi="Arial" w:cs="Arial"/>
          <w:b w:val="0"/>
          <w:lang w:val="uk-UA"/>
        </w:rPr>
        <w:t>-</w:t>
      </w:r>
      <w:r w:rsidRPr="003113AE">
        <w:rPr>
          <w:rFonts w:ascii="Arial" w:hAnsi="Arial" w:cs="Arial"/>
          <w:b w:val="0"/>
          <w:lang w:val="uk-UA"/>
        </w:rPr>
        <w:tab/>
        <w:t>‘</w:t>
      </w:r>
      <w:r w:rsidRPr="002E7D1B">
        <w:rPr>
          <w:rFonts w:ascii="Arial" w:hAnsi="Arial" w:cs="Arial"/>
          <w:b w:val="0"/>
        </w:rPr>
        <w:t>others</w:t>
      </w:r>
      <w:r w:rsidRPr="003113AE">
        <w:rPr>
          <w:rFonts w:ascii="Arial" w:hAnsi="Arial" w:cs="Arial"/>
          <w:b w:val="0"/>
          <w:lang w:val="uk-UA"/>
        </w:rPr>
        <w:t xml:space="preserve">’ </w:t>
      </w:r>
      <w:r w:rsidRPr="002E7D1B">
        <w:rPr>
          <w:rFonts w:ascii="Arial" w:hAnsi="Arial" w:cs="Arial"/>
          <w:b w:val="0"/>
        </w:rPr>
        <w:t>where</w:t>
      </w:r>
      <w:r w:rsidRPr="003113AE">
        <w:rPr>
          <w:rFonts w:ascii="Arial" w:hAnsi="Arial" w:cs="Arial"/>
          <w:b w:val="0"/>
          <w:lang w:val="uk-UA"/>
        </w:rPr>
        <w:t xml:space="preserve"> </w:t>
      </w:r>
      <w:r w:rsidRPr="002E7D1B">
        <w:rPr>
          <w:rFonts w:ascii="Arial" w:hAnsi="Arial" w:cs="Arial"/>
          <w:b w:val="0"/>
        </w:rPr>
        <w:t>dogs</w:t>
      </w:r>
      <w:r w:rsidRPr="003113AE">
        <w:rPr>
          <w:rFonts w:ascii="Arial" w:hAnsi="Arial" w:cs="Arial"/>
          <w:b w:val="0"/>
          <w:lang w:val="uk-UA"/>
        </w:rPr>
        <w:t xml:space="preserve">, </w:t>
      </w:r>
      <w:r w:rsidRPr="002E7D1B">
        <w:rPr>
          <w:rFonts w:ascii="Arial" w:hAnsi="Arial" w:cs="Arial"/>
          <w:b w:val="0"/>
        </w:rPr>
        <w:t>cats</w:t>
      </w:r>
      <w:r w:rsidRPr="003113AE">
        <w:rPr>
          <w:rFonts w:ascii="Arial" w:hAnsi="Arial" w:cs="Arial"/>
          <w:b w:val="0"/>
          <w:lang w:val="uk-UA"/>
        </w:rPr>
        <w:t xml:space="preserve"> </w:t>
      </w:r>
      <w:r w:rsidRPr="002E7D1B">
        <w:rPr>
          <w:rFonts w:ascii="Arial" w:hAnsi="Arial" w:cs="Arial"/>
          <w:b w:val="0"/>
        </w:rPr>
        <w:t>or</w:t>
      </w:r>
      <w:r w:rsidRPr="003113AE">
        <w:rPr>
          <w:rFonts w:ascii="Arial" w:hAnsi="Arial" w:cs="Arial"/>
          <w:b w:val="0"/>
          <w:lang w:val="uk-UA"/>
        </w:rPr>
        <w:t xml:space="preserve"> </w:t>
      </w:r>
      <w:r w:rsidRPr="002E7D1B">
        <w:rPr>
          <w:rFonts w:ascii="Arial" w:hAnsi="Arial" w:cs="Arial"/>
          <w:b w:val="0"/>
        </w:rPr>
        <w:t>ferrets</w:t>
      </w:r>
      <w:r w:rsidRPr="003113AE">
        <w:rPr>
          <w:rFonts w:ascii="Arial" w:hAnsi="Arial" w:cs="Arial"/>
          <w:b w:val="0"/>
          <w:lang w:val="uk-UA"/>
        </w:rPr>
        <w:t xml:space="preserve"> </w:t>
      </w:r>
      <w:r w:rsidRPr="002E7D1B">
        <w:rPr>
          <w:rFonts w:ascii="Arial" w:hAnsi="Arial" w:cs="Arial"/>
          <w:b w:val="0"/>
        </w:rPr>
        <w:t>are</w:t>
      </w:r>
      <w:r w:rsidRPr="003113AE">
        <w:rPr>
          <w:rFonts w:ascii="Arial" w:hAnsi="Arial" w:cs="Arial"/>
          <w:b w:val="0"/>
          <w:lang w:val="uk-UA"/>
        </w:rPr>
        <w:t xml:space="preserve"> </w:t>
      </w:r>
      <w:r w:rsidRPr="002E7D1B">
        <w:rPr>
          <w:rFonts w:ascii="Arial" w:hAnsi="Arial" w:cs="Arial"/>
          <w:b w:val="0"/>
        </w:rPr>
        <w:t>moved</w:t>
      </w:r>
      <w:r w:rsidRPr="003113AE">
        <w:rPr>
          <w:rFonts w:ascii="Arial" w:hAnsi="Arial" w:cs="Arial"/>
          <w:b w:val="0"/>
          <w:lang w:val="uk-UA"/>
        </w:rPr>
        <w:t xml:space="preserve"> </w:t>
      </w:r>
      <w:r w:rsidRPr="002E7D1B">
        <w:rPr>
          <w:rFonts w:ascii="Arial" w:hAnsi="Arial" w:cs="Arial"/>
          <w:b w:val="0"/>
        </w:rPr>
        <w:t>in</w:t>
      </w:r>
      <w:r w:rsidRPr="003113AE">
        <w:rPr>
          <w:rFonts w:ascii="Arial" w:hAnsi="Arial" w:cs="Arial"/>
          <w:b w:val="0"/>
          <w:lang w:val="uk-UA"/>
        </w:rPr>
        <w:t xml:space="preserve"> </w:t>
      </w:r>
      <w:r w:rsidRPr="002E7D1B">
        <w:rPr>
          <w:rFonts w:ascii="Arial" w:hAnsi="Arial" w:cs="Arial"/>
          <w:b w:val="0"/>
        </w:rPr>
        <w:t>accordance</w:t>
      </w:r>
      <w:r w:rsidRPr="003113AE">
        <w:rPr>
          <w:rFonts w:ascii="Arial" w:hAnsi="Arial" w:cs="Arial"/>
          <w:b w:val="0"/>
          <w:lang w:val="uk-UA"/>
        </w:rPr>
        <w:t xml:space="preserve"> </w:t>
      </w:r>
      <w:r w:rsidRPr="002E7D1B">
        <w:rPr>
          <w:rFonts w:ascii="Arial" w:hAnsi="Arial" w:cs="Arial"/>
          <w:b w:val="0"/>
        </w:rPr>
        <w:t>with</w:t>
      </w:r>
      <w:r w:rsidRPr="003113AE">
        <w:rPr>
          <w:rFonts w:ascii="Arial" w:hAnsi="Arial" w:cs="Arial"/>
          <w:b w:val="0"/>
          <w:lang w:val="uk-UA"/>
        </w:rPr>
        <w:t xml:space="preserve"> </w:t>
      </w:r>
      <w:r w:rsidRPr="002E7D1B">
        <w:rPr>
          <w:rFonts w:ascii="Arial" w:hAnsi="Arial" w:cs="Arial"/>
          <w:b w:val="0"/>
        </w:rPr>
        <w:t>Article</w:t>
      </w:r>
      <w:r w:rsidRPr="003113AE">
        <w:rPr>
          <w:rFonts w:ascii="Arial" w:hAnsi="Arial" w:cs="Arial"/>
          <w:b w:val="0"/>
          <w:lang w:val="uk-UA"/>
        </w:rPr>
        <w:t xml:space="preserve"> 10 </w:t>
      </w:r>
      <w:r w:rsidRPr="002E7D1B">
        <w:rPr>
          <w:rFonts w:ascii="Arial" w:hAnsi="Arial" w:cs="Arial"/>
          <w:b w:val="0"/>
        </w:rPr>
        <w:t>of</w:t>
      </w:r>
      <w:r w:rsidRPr="003113AE">
        <w:rPr>
          <w:rFonts w:ascii="Arial" w:hAnsi="Arial" w:cs="Arial"/>
          <w:b w:val="0"/>
          <w:lang w:val="uk-UA"/>
        </w:rPr>
        <w:t xml:space="preserve"> </w:t>
      </w:r>
      <w:r w:rsidRPr="002E7D1B">
        <w:rPr>
          <w:rFonts w:ascii="Arial" w:hAnsi="Arial" w:cs="Arial"/>
          <w:b w:val="0"/>
        </w:rPr>
        <w:t>Council</w:t>
      </w:r>
      <w:r w:rsidRPr="003113AE">
        <w:rPr>
          <w:rFonts w:ascii="Arial" w:hAnsi="Arial" w:cs="Arial"/>
          <w:b w:val="0"/>
          <w:lang w:val="uk-UA"/>
        </w:rPr>
        <w:t xml:space="preserve"> </w:t>
      </w:r>
      <w:r w:rsidRPr="002E7D1B">
        <w:rPr>
          <w:rFonts w:ascii="Arial" w:hAnsi="Arial" w:cs="Arial"/>
          <w:b w:val="0"/>
        </w:rPr>
        <w:t>Directive</w:t>
      </w:r>
      <w:r w:rsidRPr="003113AE">
        <w:rPr>
          <w:rFonts w:ascii="Arial" w:hAnsi="Arial" w:cs="Arial"/>
          <w:b w:val="0"/>
          <w:lang w:val="uk-UA"/>
        </w:rPr>
        <w:t xml:space="preserve"> 92/65/</w:t>
      </w:r>
      <w:r w:rsidRPr="002E7D1B">
        <w:rPr>
          <w:rFonts w:ascii="Arial" w:hAnsi="Arial" w:cs="Arial"/>
          <w:b w:val="0"/>
        </w:rPr>
        <w:t>EEC</w:t>
      </w:r>
      <w:r w:rsidRPr="003113AE">
        <w:rPr>
          <w:rFonts w:ascii="Arial" w:hAnsi="Arial" w:cs="Arial"/>
          <w:b w:val="0"/>
          <w:lang w:val="uk-UA"/>
        </w:rPr>
        <w:t>/ „інші”, коли собак, котів чи тхорів переміщують відповідно до статті 10 Директиви Ради 92/65/ЄС</w:t>
      </w:r>
    </w:p>
    <w:p w14:paraId="7CAD08B8" w14:textId="54F68E77" w:rsidR="002E7D1B" w:rsidRPr="003113AE" w:rsidRDefault="002E7D1B" w:rsidP="003113AE">
      <w:pPr>
        <w:pStyle w:val="a3"/>
        <w:spacing w:before="94"/>
        <w:ind w:left="1985" w:right="-33" w:hanging="1843"/>
        <w:jc w:val="both"/>
        <w:rPr>
          <w:rFonts w:ascii="Arial" w:hAnsi="Arial" w:cs="Arial"/>
          <w:b w:val="0"/>
          <w:lang w:val="uk-UA"/>
        </w:rPr>
      </w:pPr>
      <w:r w:rsidRPr="002E7D1B">
        <w:rPr>
          <w:rFonts w:ascii="Arial" w:hAnsi="Arial" w:cs="Arial"/>
          <w:b w:val="0"/>
        </w:rPr>
        <w:t>Box</w:t>
      </w:r>
      <w:r w:rsidRPr="003113AE">
        <w:rPr>
          <w:rFonts w:ascii="Arial" w:hAnsi="Arial" w:cs="Arial"/>
          <w:b w:val="0"/>
          <w:lang w:val="uk-UA"/>
        </w:rPr>
        <w:t xml:space="preserve"> </w:t>
      </w:r>
      <w:r w:rsidR="003113AE">
        <w:rPr>
          <w:rFonts w:ascii="Arial" w:hAnsi="Arial" w:cs="Arial"/>
          <w:b w:val="0"/>
        </w:rPr>
        <w:t>reference</w:t>
      </w:r>
      <w:r w:rsidR="003113AE" w:rsidRPr="003113AE">
        <w:rPr>
          <w:rFonts w:ascii="Arial" w:hAnsi="Arial" w:cs="Arial"/>
          <w:b w:val="0"/>
          <w:lang w:val="uk-UA"/>
        </w:rPr>
        <w:t xml:space="preserve"> </w:t>
      </w:r>
      <w:r w:rsidRPr="002E7D1B">
        <w:rPr>
          <w:rFonts w:ascii="Arial" w:hAnsi="Arial" w:cs="Arial"/>
          <w:b w:val="0"/>
        </w:rPr>
        <w:t>I</w:t>
      </w:r>
      <w:r w:rsidRPr="003113AE">
        <w:rPr>
          <w:rFonts w:ascii="Arial" w:hAnsi="Arial" w:cs="Arial"/>
          <w:b w:val="0"/>
          <w:lang w:val="uk-UA"/>
        </w:rPr>
        <w:t>.28:</w:t>
      </w:r>
      <w:r w:rsidRPr="003113AE">
        <w:rPr>
          <w:rFonts w:ascii="Arial" w:hAnsi="Arial" w:cs="Arial"/>
          <w:b w:val="0"/>
          <w:lang w:val="uk-UA"/>
        </w:rPr>
        <w:tab/>
      </w:r>
      <w:r w:rsidRPr="002E7D1B">
        <w:rPr>
          <w:rFonts w:ascii="Arial" w:hAnsi="Arial" w:cs="Arial"/>
          <w:b w:val="0"/>
        </w:rPr>
        <w:t>Identification</w:t>
      </w:r>
      <w:r w:rsidRPr="003113AE">
        <w:rPr>
          <w:rFonts w:ascii="Arial" w:hAnsi="Arial" w:cs="Arial"/>
          <w:b w:val="0"/>
          <w:lang w:val="uk-UA"/>
        </w:rPr>
        <w:t xml:space="preserve"> </w:t>
      </w:r>
      <w:r w:rsidRPr="002E7D1B">
        <w:rPr>
          <w:rFonts w:ascii="Arial" w:hAnsi="Arial" w:cs="Arial"/>
          <w:b w:val="0"/>
        </w:rPr>
        <w:t>system</w:t>
      </w:r>
      <w:r w:rsidRPr="003113AE">
        <w:rPr>
          <w:rFonts w:ascii="Arial" w:hAnsi="Arial" w:cs="Arial"/>
          <w:b w:val="0"/>
          <w:lang w:val="uk-UA"/>
        </w:rPr>
        <w:t xml:space="preserve">: </w:t>
      </w:r>
      <w:r w:rsidRPr="002E7D1B">
        <w:rPr>
          <w:rFonts w:ascii="Arial" w:hAnsi="Arial" w:cs="Arial"/>
          <w:b w:val="0"/>
        </w:rPr>
        <w:t>select</w:t>
      </w:r>
      <w:r w:rsidRPr="003113AE">
        <w:rPr>
          <w:rFonts w:ascii="Arial" w:hAnsi="Arial" w:cs="Arial"/>
          <w:b w:val="0"/>
          <w:lang w:val="uk-UA"/>
        </w:rPr>
        <w:t xml:space="preserve"> </w:t>
      </w:r>
      <w:r w:rsidRPr="002E7D1B">
        <w:rPr>
          <w:rFonts w:ascii="Arial" w:hAnsi="Arial" w:cs="Arial"/>
          <w:b w:val="0"/>
        </w:rPr>
        <w:t>transponder</w:t>
      </w:r>
      <w:r w:rsidRPr="003113AE">
        <w:rPr>
          <w:rFonts w:ascii="Arial" w:hAnsi="Arial" w:cs="Arial"/>
          <w:b w:val="0"/>
          <w:lang w:val="uk-UA"/>
        </w:rPr>
        <w:t xml:space="preserve"> </w:t>
      </w:r>
      <w:r w:rsidRPr="002E7D1B">
        <w:rPr>
          <w:rFonts w:ascii="Arial" w:hAnsi="Arial" w:cs="Arial"/>
          <w:b w:val="0"/>
        </w:rPr>
        <w:t>or</w:t>
      </w:r>
      <w:r w:rsidRPr="003113AE">
        <w:rPr>
          <w:rFonts w:ascii="Arial" w:hAnsi="Arial" w:cs="Arial"/>
          <w:b w:val="0"/>
          <w:lang w:val="uk-UA"/>
        </w:rPr>
        <w:t xml:space="preserve"> </w:t>
      </w:r>
      <w:r w:rsidRPr="002E7D1B">
        <w:rPr>
          <w:rFonts w:ascii="Arial" w:hAnsi="Arial" w:cs="Arial"/>
          <w:b w:val="0"/>
        </w:rPr>
        <w:t>tattoo</w:t>
      </w:r>
      <w:r w:rsidRPr="003113AE">
        <w:rPr>
          <w:rFonts w:ascii="Arial" w:hAnsi="Arial" w:cs="Arial"/>
          <w:b w:val="0"/>
          <w:lang w:val="uk-UA"/>
        </w:rPr>
        <w:t>/ Пункт I.28: система ідентифікації: виберіть транспондер або татуювання.</w:t>
      </w:r>
    </w:p>
    <w:p w14:paraId="58781D98" w14:textId="17928201" w:rsidR="009A131D" w:rsidRDefault="002E7D1B" w:rsidP="004264EF">
      <w:pPr>
        <w:pStyle w:val="a3"/>
        <w:spacing w:before="94"/>
        <w:ind w:left="1985" w:right="-33"/>
        <w:jc w:val="both"/>
        <w:rPr>
          <w:rFonts w:ascii="Arial" w:hAnsi="Arial" w:cs="Arial"/>
          <w:b w:val="0"/>
          <w:lang w:val="uk-UA"/>
        </w:rPr>
      </w:pPr>
      <w:r w:rsidRPr="002E7D1B">
        <w:rPr>
          <w:rFonts w:ascii="Arial" w:hAnsi="Arial" w:cs="Arial"/>
          <w:b w:val="0"/>
        </w:rPr>
        <w:t>Identification</w:t>
      </w:r>
      <w:r w:rsidRPr="004264EF">
        <w:rPr>
          <w:rFonts w:ascii="Arial" w:hAnsi="Arial" w:cs="Arial"/>
          <w:b w:val="0"/>
          <w:lang w:val="uk-UA"/>
        </w:rPr>
        <w:t xml:space="preserve"> </w:t>
      </w:r>
      <w:r w:rsidRPr="002E7D1B">
        <w:rPr>
          <w:rFonts w:ascii="Arial" w:hAnsi="Arial" w:cs="Arial"/>
          <w:b w:val="0"/>
        </w:rPr>
        <w:t>number</w:t>
      </w:r>
      <w:r w:rsidRPr="004264EF">
        <w:rPr>
          <w:rFonts w:ascii="Arial" w:hAnsi="Arial" w:cs="Arial"/>
          <w:b w:val="0"/>
          <w:lang w:val="uk-UA"/>
        </w:rPr>
        <w:t xml:space="preserve">: </w:t>
      </w:r>
      <w:r w:rsidRPr="002E7D1B">
        <w:rPr>
          <w:rFonts w:ascii="Arial" w:hAnsi="Arial" w:cs="Arial"/>
          <w:b w:val="0"/>
        </w:rPr>
        <w:t>indicate</w:t>
      </w:r>
      <w:r w:rsidRPr="004264EF">
        <w:rPr>
          <w:rFonts w:ascii="Arial" w:hAnsi="Arial" w:cs="Arial"/>
          <w:b w:val="0"/>
          <w:lang w:val="uk-UA"/>
        </w:rPr>
        <w:t xml:space="preserve"> </w:t>
      </w:r>
      <w:r w:rsidRPr="002E7D1B">
        <w:rPr>
          <w:rFonts w:ascii="Arial" w:hAnsi="Arial" w:cs="Arial"/>
          <w:b w:val="0"/>
        </w:rPr>
        <w:t>the</w:t>
      </w:r>
      <w:r w:rsidRPr="004264EF">
        <w:rPr>
          <w:rFonts w:ascii="Arial" w:hAnsi="Arial" w:cs="Arial"/>
          <w:b w:val="0"/>
          <w:lang w:val="uk-UA"/>
        </w:rPr>
        <w:t xml:space="preserve"> </w:t>
      </w:r>
      <w:r w:rsidRPr="002E7D1B">
        <w:rPr>
          <w:rFonts w:ascii="Arial" w:hAnsi="Arial" w:cs="Arial"/>
          <w:b w:val="0"/>
        </w:rPr>
        <w:t>transponder</w:t>
      </w:r>
      <w:r w:rsidRPr="004264EF">
        <w:rPr>
          <w:rFonts w:ascii="Arial" w:hAnsi="Arial" w:cs="Arial"/>
          <w:b w:val="0"/>
          <w:lang w:val="uk-UA"/>
        </w:rPr>
        <w:t xml:space="preserve"> </w:t>
      </w:r>
      <w:r w:rsidRPr="002E7D1B">
        <w:rPr>
          <w:rFonts w:ascii="Arial" w:hAnsi="Arial" w:cs="Arial"/>
          <w:b w:val="0"/>
        </w:rPr>
        <w:t>or</w:t>
      </w:r>
      <w:r w:rsidRPr="004264EF">
        <w:rPr>
          <w:rFonts w:ascii="Arial" w:hAnsi="Arial" w:cs="Arial"/>
          <w:b w:val="0"/>
          <w:lang w:val="uk-UA"/>
        </w:rPr>
        <w:t xml:space="preserve"> </w:t>
      </w:r>
      <w:r w:rsidRPr="002E7D1B">
        <w:rPr>
          <w:rFonts w:ascii="Arial" w:hAnsi="Arial" w:cs="Arial"/>
          <w:b w:val="0"/>
        </w:rPr>
        <w:t>tattoo</w:t>
      </w:r>
      <w:r w:rsidRPr="004264EF">
        <w:rPr>
          <w:rFonts w:ascii="Arial" w:hAnsi="Arial" w:cs="Arial"/>
          <w:b w:val="0"/>
          <w:lang w:val="uk-UA"/>
        </w:rPr>
        <w:t xml:space="preserve"> </w:t>
      </w:r>
      <w:r w:rsidRPr="002E7D1B">
        <w:rPr>
          <w:rFonts w:ascii="Arial" w:hAnsi="Arial" w:cs="Arial"/>
          <w:b w:val="0"/>
        </w:rPr>
        <w:t>alphanumeric</w:t>
      </w:r>
      <w:r w:rsidRPr="004264EF">
        <w:rPr>
          <w:rFonts w:ascii="Arial" w:hAnsi="Arial" w:cs="Arial"/>
          <w:b w:val="0"/>
          <w:lang w:val="uk-UA"/>
        </w:rPr>
        <w:t xml:space="preserve"> </w:t>
      </w:r>
      <w:r w:rsidRPr="002E7D1B">
        <w:rPr>
          <w:rFonts w:ascii="Arial" w:hAnsi="Arial" w:cs="Arial"/>
          <w:b w:val="0"/>
        </w:rPr>
        <w:t>code</w:t>
      </w:r>
      <w:r w:rsidRPr="004264EF">
        <w:rPr>
          <w:rFonts w:ascii="Arial" w:hAnsi="Arial" w:cs="Arial"/>
          <w:b w:val="0"/>
          <w:lang w:val="uk-UA"/>
        </w:rPr>
        <w:t>/ Ідентифікаційний номер: вкажіть буквено-цифровий код транспондера або татуювання</w:t>
      </w:r>
      <w:r w:rsidR="006C7212" w:rsidRPr="006C7212">
        <w:rPr>
          <w:rFonts w:ascii="Arial" w:hAnsi="Arial" w:cs="Arial"/>
          <w:b w:val="0"/>
          <w:lang w:val="uk-UA"/>
        </w:rPr>
        <w:t>.</w:t>
      </w:r>
    </w:p>
    <w:p w14:paraId="3EF18BA8" w14:textId="34BDE348" w:rsidR="007F0B8B" w:rsidRDefault="006C7212" w:rsidP="007F0B8B">
      <w:pPr>
        <w:pStyle w:val="a3"/>
        <w:spacing w:before="94"/>
        <w:ind w:left="2268" w:right="271" w:hanging="2126"/>
        <w:jc w:val="both"/>
        <w:rPr>
          <w:rFonts w:ascii="Arial" w:hAnsi="Arial" w:cs="Arial"/>
          <w:lang w:val="uk-UA"/>
        </w:rPr>
      </w:pPr>
      <w:r w:rsidRPr="009A131D">
        <w:rPr>
          <w:rFonts w:ascii="Arial" w:hAnsi="Arial" w:cs="Arial"/>
        </w:rPr>
        <w:t>Part</w:t>
      </w:r>
      <w:r w:rsidRPr="009A131D">
        <w:rPr>
          <w:rFonts w:ascii="Arial" w:hAnsi="Arial" w:cs="Arial"/>
          <w:lang w:val="uk-UA"/>
        </w:rPr>
        <w:t xml:space="preserve"> </w:t>
      </w:r>
      <w:r w:rsidRPr="009A131D">
        <w:rPr>
          <w:rFonts w:ascii="Arial" w:hAnsi="Arial" w:cs="Arial"/>
        </w:rPr>
        <w:t>II</w:t>
      </w:r>
      <w:r w:rsidR="007F0B8B">
        <w:rPr>
          <w:rFonts w:ascii="Arial" w:hAnsi="Arial" w:cs="Arial"/>
          <w:lang w:val="uk-UA"/>
        </w:rPr>
        <w:t>:/Частина ІІ:</w:t>
      </w:r>
    </w:p>
    <w:p w14:paraId="0085BAE3" w14:textId="77777777" w:rsidR="00BE3370" w:rsidRPr="00BE3370" w:rsidRDefault="00BE3370" w:rsidP="004264EF">
      <w:pPr>
        <w:pStyle w:val="TableParagraph"/>
        <w:numPr>
          <w:ilvl w:val="0"/>
          <w:numId w:val="21"/>
        </w:numPr>
        <w:tabs>
          <w:tab w:val="left" w:pos="142"/>
        </w:tabs>
        <w:ind w:left="851" w:hanging="426"/>
        <w:rPr>
          <w:rFonts w:ascii="Arial" w:hAnsi="Arial" w:cs="Arial"/>
          <w:bCs/>
          <w:sz w:val="20"/>
          <w:szCs w:val="20"/>
        </w:rPr>
      </w:pPr>
      <w:r w:rsidRPr="00BE3370">
        <w:rPr>
          <w:rFonts w:ascii="Arial" w:hAnsi="Arial" w:cs="Arial"/>
          <w:bCs/>
          <w:sz w:val="20"/>
          <w:szCs w:val="20"/>
        </w:rPr>
        <w:t>Keep as appropriate/ Вибрати потрібне.</w:t>
      </w:r>
    </w:p>
    <w:p w14:paraId="5525A2E5" w14:textId="3367B82D" w:rsidR="00952317" w:rsidRDefault="00BE3370" w:rsidP="00A26A03">
      <w:pPr>
        <w:pStyle w:val="TableParagraph"/>
        <w:numPr>
          <w:ilvl w:val="0"/>
          <w:numId w:val="21"/>
        </w:numPr>
        <w:tabs>
          <w:tab w:val="left" w:pos="839"/>
          <w:tab w:val="left" w:pos="840"/>
          <w:tab w:val="left" w:pos="8540"/>
        </w:tabs>
        <w:spacing w:before="120" w:line="254" w:lineRule="auto"/>
        <w:ind w:right="-33" w:hanging="414"/>
        <w:jc w:val="both"/>
        <w:rPr>
          <w:rFonts w:ascii="Arial" w:hAnsi="Arial" w:cs="Arial"/>
          <w:bCs/>
          <w:sz w:val="20"/>
          <w:szCs w:val="20"/>
          <w:lang w:val="uk-UA"/>
        </w:rPr>
      </w:pPr>
      <w:r w:rsidRPr="00BE3370">
        <w:rPr>
          <w:rFonts w:ascii="Arial" w:hAnsi="Arial" w:cs="Arial"/>
          <w:bCs/>
          <w:sz w:val="20"/>
          <w:szCs w:val="20"/>
        </w:rPr>
        <w:t xml:space="preserve">Any revaccination must be considered a primary vaccination if it was not carried out within the period of validity of a previous vaccination/ </w:t>
      </w:r>
      <w:r w:rsidRPr="00A26A03">
        <w:rPr>
          <w:rFonts w:ascii="Arial" w:hAnsi="Arial" w:cs="Arial"/>
          <w:bCs/>
          <w:sz w:val="20"/>
          <w:szCs w:val="20"/>
          <w:lang w:val="uk-UA"/>
        </w:rPr>
        <w:t>Будь-яка ревакцинація повинна вважатися первинною вакцинацією, якщо вона не була проведена протягом періоду дії попередньої вакцинації</w:t>
      </w:r>
      <w:r w:rsidRPr="00BE3370">
        <w:rPr>
          <w:rFonts w:ascii="Arial" w:hAnsi="Arial" w:cs="Arial"/>
          <w:bCs/>
          <w:sz w:val="20"/>
          <w:szCs w:val="20"/>
        </w:rPr>
        <w:t>.</w:t>
      </w:r>
      <w:r w:rsidR="00952317">
        <w:rPr>
          <w:rFonts w:ascii="Arial" w:hAnsi="Arial" w:cs="Arial"/>
          <w:bCs/>
          <w:sz w:val="20"/>
          <w:szCs w:val="20"/>
          <w:lang w:val="uk-UA"/>
        </w:rPr>
        <w:t xml:space="preserve"> </w:t>
      </w:r>
    </w:p>
    <w:p w14:paraId="2D11628D" w14:textId="77777777" w:rsidR="00952317" w:rsidRDefault="00952317">
      <w:pPr>
        <w:rPr>
          <w:rFonts w:ascii="Arial" w:hAnsi="Arial" w:cs="Arial"/>
          <w:bCs/>
          <w:sz w:val="20"/>
          <w:szCs w:val="20"/>
          <w:lang w:val="uk-UA"/>
        </w:rPr>
      </w:pPr>
      <w:r>
        <w:rPr>
          <w:rFonts w:ascii="Arial" w:hAnsi="Arial" w:cs="Arial"/>
          <w:bCs/>
          <w:sz w:val="20"/>
          <w:szCs w:val="20"/>
          <w:lang w:val="uk-UA"/>
        </w:rPr>
        <w:br w:type="page"/>
      </w:r>
    </w:p>
    <w:p w14:paraId="1FE700F3" w14:textId="6987E979" w:rsidR="00BE3370" w:rsidRPr="00A26A03" w:rsidRDefault="00BE3370" w:rsidP="00A26A03">
      <w:pPr>
        <w:pStyle w:val="TableParagraph"/>
        <w:numPr>
          <w:ilvl w:val="0"/>
          <w:numId w:val="21"/>
        </w:numPr>
        <w:tabs>
          <w:tab w:val="left" w:pos="839"/>
          <w:tab w:val="left" w:pos="840"/>
          <w:tab w:val="left" w:pos="10206"/>
        </w:tabs>
        <w:spacing w:before="158" w:line="254" w:lineRule="auto"/>
        <w:ind w:right="-33" w:hanging="413"/>
        <w:jc w:val="both"/>
        <w:rPr>
          <w:rFonts w:ascii="Arial" w:hAnsi="Arial" w:cs="Arial"/>
          <w:bCs/>
          <w:sz w:val="20"/>
          <w:szCs w:val="20"/>
          <w:lang w:val="uk-UA"/>
        </w:rPr>
      </w:pPr>
      <w:r w:rsidRPr="00BE3370">
        <w:rPr>
          <w:rFonts w:ascii="Arial" w:hAnsi="Arial" w:cs="Arial"/>
          <w:bCs/>
          <w:sz w:val="20"/>
          <w:szCs w:val="20"/>
        </w:rPr>
        <w:t>A</w:t>
      </w:r>
      <w:r w:rsidRPr="00952317">
        <w:rPr>
          <w:rFonts w:ascii="Arial" w:hAnsi="Arial" w:cs="Arial"/>
          <w:bCs/>
          <w:sz w:val="20"/>
          <w:szCs w:val="20"/>
          <w:lang w:val="uk-UA"/>
        </w:rPr>
        <w:t xml:space="preserve"> </w:t>
      </w:r>
      <w:r w:rsidRPr="00BE3370">
        <w:rPr>
          <w:rFonts w:ascii="Arial" w:hAnsi="Arial" w:cs="Arial"/>
          <w:bCs/>
          <w:sz w:val="20"/>
          <w:szCs w:val="20"/>
        </w:rPr>
        <w:t>certified</w:t>
      </w:r>
      <w:r w:rsidRPr="00952317">
        <w:rPr>
          <w:rFonts w:ascii="Arial" w:hAnsi="Arial" w:cs="Arial"/>
          <w:bCs/>
          <w:sz w:val="20"/>
          <w:szCs w:val="20"/>
          <w:lang w:val="uk-UA"/>
        </w:rPr>
        <w:t xml:space="preserve"> </w:t>
      </w:r>
      <w:r w:rsidRPr="00BE3370">
        <w:rPr>
          <w:rFonts w:ascii="Arial" w:hAnsi="Arial" w:cs="Arial"/>
          <w:bCs/>
          <w:sz w:val="20"/>
          <w:szCs w:val="20"/>
        </w:rPr>
        <w:t>copy</w:t>
      </w:r>
      <w:r w:rsidRPr="00952317">
        <w:rPr>
          <w:rFonts w:ascii="Arial" w:hAnsi="Arial" w:cs="Arial"/>
          <w:bCs/>
          <w:sz w:val="20"/>
          <w:szCs w:val="20"/>
          <w:lang w:val="uk-UA"/>
        </w:rPr>
        <w:t xml:space="preserve"> </w:t>
      </w:r>
      <w:r w:rsidRPr="00BE3370">
        <w:rPr>
          <w:rFonts w:ascii="Arial" w:hAnsi="Arial" w:cs="Arial"/>
          <w:bCs/>
          <w:sz w:val="20"/>
          <w:szCs w:val="20"/>
        </w:rPr>
        <w:t>of</w:t>
      </w:r>
      <w:r w:rsidRPr="00952317">
        <w:rPr>
          <w:rFonts w:ascii="Arial" w:hAnsi="Arial" w:cs="Arial"/>
          <w:bCs/>
          <w:sz w:val="20"/>
          <w:szCs w:val="20"/>
          <w:lang w:val="uk-UA"/>
        </w:rPr>
        <w:t xml:space="preserve"> </w:t>
      </w:r>
      <w:r w:rsidRPr="00BE3370">
        <w:rPr>
          <w:rFonts w:ascii="Arial" w:hAnsi="Arial" w:cs="Arial"/>
          <w:bCs/>
          <w:sz w:val="20"/>
          <w:szCs w:val="20"/>
        </w:rPr>
        <w:t>the</w:t>
      </w:r>
      <w:r w:rsidRPr="00952317">
        <w:rPr>
          <w:rFonts w:ascii="Arial" w:hAnsi="Arial" w:cs="Arial"/>
          <w:bCs/>
          <w:sz w:val="20"/>
          <w:szCs w:val="20"/>
          <w:lang w:val="uk-UA"/>
        </w:rPr>
        <w:t xml:space="preserve"> </w:t>
      </w:r>
      <w:r w:rsidRPr="00BE3370">
        <w:rPr>
          <w:rFonts w:ascii="Arial" w:hAnsi="Arial" w:cs="Arial"/>
          <w:bCs/>
          <w:sz w:val="20"/>
          <w:szCs w:val="20"/>
        </w:rPr>
        <w:t>identification</w:t>
      </w:r>
      <w:r w:rsidRPr="00952317">
        <w:rPr>
          <w:rFonts w:ascii="Arial" w:hAnsi="Arial" w:cs="Arial"/>
          <w:bCs/>
          <w:sz w:val="20"/>
          <w:szCs w:val="20"/>
          <w:lang w:val="uk-UA"/>
        </w:rPr>
        <w:t xml:space="preserve"> </w:t>
      </w:r>
      <w:r w:rsidRPr="00BE3370">
        <w:rPr>
          <w:rFonts w:ascii="Arial" w:hAnsi="Arial" w:cs="Arial"/>
          <w:bCs/>
          <w:sz w:val="20"/>
          <w:szCs w:val="20"/>
        </w:rPr>
        <w:t>and</w:t>
      </w:r>
      <w:r w:rsidRPr="00952317">
        <w:rPr>
          <w:rFonts w:ascii="Arial" w:hAnsi="Arial" w:cs="Arial"/>
          <w:bCs/>
          <w:sz w:val="20"/>
          <w:szCs w:val="20"/>
          <w:lang w:val="uk-UA"/>
        </w:rPr>
        <w:t xml:space="preserve"> </w:t>
      </w:r>
      <w:r w:rsidRPr="00BE3370">
        <w:rPr>
          <w:rFonts w:ascii="Arial" w:hAnsi="Arial" w:cs="Arial"/>
          <w:bCs/>
          <w:sz w:val="20"/>
          <w:szCs w:val="20"/>
        </w:rPr>
        <w:t>vaccination</w:t>
      </w:r>
      <w:r w:rsidRPr="00952317">
        <w:rPr>
          <w:rFonts w:ascii="Arial" w:hAnsi="Arial" w:cs="Arial"/>
          <w:bCs/>
          <w:sz w:val="20"/>
          <w:szCs w:val="20"/>
          <w:lang w:val="uk-UA"/>
        </w:rPr>
        <w:t xml:space="preserve"> </w:t>
      </w:r>
      <w:r w:rsidRPr="00BE3370">
        <w:rPr>
          <w:rFonts w:ascii="Arial" w:hAnsi="Arial" w:cs="Arial"/>
          <w:bCs/>
          <w:sz w:val="20"/>
          <w:szCs w:val="20"/>
        </w:rPr>
        <w:t>details</w:t>
      </w:r>
      <w:r w:rsidRPr="00952317">
        <w:rPr>
          <w:rFonts w:ascii="Arial" w:hAnsi="Arial" w:cs="Arial"/>
          <w:bCs/>
          <w:sz w:val="20"/>
          <w:szCs w:val="20"/>
          <w:lang w:val="uk-UA"/>
        </w:rPr>
        <w:t xml:space="preserve"> </w:t>
      </w:r>
      <w:r w:rsidRPr="00BE3370">
        <w:rPr>
          <w:rFonts w:ascii="Arial" w:hAnsi="Arial" w:cs="Arial"/>
          <w:bCs/>
          <w:sz w:val="20"/>
          <w:szCs w:val="20"/>
        </w:rPr>
        <w:t>of</w:t>
      </w:r>
      <w:r w:rsidRPr="00952317">
        <w:rPr>
          <w:rFonts w:ascii="Arial" w:hAnsi="Arial" w:cs="Arial"/>
          <w:bCs/>
          <w:sz w:val="20"/>
          <w:szCs w:val="20"/>
          <w:lang w:val="uk-UA"/>
        </w:rPr>
        <w:t xml:space="preserve"> </w:t>
      </w:r>
      <w:r w:rsidRPr="00BE3370">
        <w:rPr>
          <w:rFonts w:ascii="Arial" w:hAnsi="Arial" w:cs="Arial"/>
          <w:bCs/>
          <w:sz w:val="20"/>
          <w:szCs w:val="20"/>
        </w:rPr>
        <w:t>the</w:t>
      </w:r>
      <w:r w:rsidRPr="00952317">
        <w:rPr>
          <w:rFonts w:ascii="Arial" w:hAnsi="Arial" w:cs="Arial"/>
          <w:bCs/>
          <w:sz w:val="20"/>
          <w:szCs w:val="20"/>
          <w:lang w:val="uk-UA"/>
        </w:rPr>
        <w:t xml:space="preserve"> </w:t>
      </w:r>
      <w:r w:rsidRPr="00BE3370">
        <w:rPr>
          <w:rFonts w:ascii="Arial" w:hAnsi="Arial" w:cs="Arial"/>
          <w:bCs/>
          <w:sz w:val="20"/>
          <w:szCs w:val="20"/>
        </w:rPr>
        <w:t>animals</w:t>
      </w:r>
      <w:r w:rsidRPr="00952317">
        <w:rPr>
          <w:rFonts w:ascii="Arial" w:hAnsi="Arial" w:cs="Arial"/>
          <w:bCs/>
          <w:sz w:val="20"/>
          <w:szCs w:val="20"/>
          <w:lang w:val="uk-UA"/>
        </w:rPr>
        <w:t xml:space="preserve"> </w:t>
      </w:r>
      <w:r w:rsidRPr="00BE3370">
        <w:rPr>
          <w:rFonts w:ascii="Arial" w:hAnsi="Arial" w:cs="Arial"/>
          <w:bCs/>
          <w:sz w:val="20"/>
          <w:szCs w:val="20"/>
        </w:rPr>
        <w:t>concerned</w:t>
      </w:r>
      <w:r w:rsidRPr="00952317">
        <w:rPr>
          <w:rFonts w:ascii="Arial" w:hAnsi="Arial" w:cs="Arial"/>
          <w:bCs/>
          <w:sz w:val="20"/>
          <w:szCs w:val="20"/>
          <w:lang w:val="uk-UA"/>
        </w:rPr>
        <w:t xml:space="preserve"> </w:t>
      </w:r>
      <w:r w:rsidRPr="00BE3370">
        <w:rPr>
          <w:rFonts w:ascii="Arial" w:hAnsi="Arial" w:cs="Arial"/>
          <w:bCs/>
          <w:sz w:val="20"/>
          <w:szCs w:val="20"/>
        </w:rPr>
        <w:t>shall</w:t>
      </w:r>
      <w:r w:rsidRPr="00952317">
        <w:rPr>
          <w:rFonts w:ascii="Arial" w:hAnsi="Arial" w:cs="Arial"/>
          <w:bCs/>
          <w:sz w:val="20"/>
          <w:szCs w:val="20"/>
          <w:lang w:val="uk-UA"/>
        </w:rPr>
        <w:t xml:space="preserve"> </w:t>
      </w:r>
      <w:r w:rsidRPr="00BE3370">
        <w:rPr>
          <w:rFonts w:ascii="Arial" w:hAnsi="Arial" w:cs="Arial"/>
          <w:bCs/>
          <w:sz w:val="20"/>
          <w:szCs w:val="20"/>
        </w:rPr>
        <w:t>b</w:t>
      </w:r>
      <w:r w:rsidRPr="00952317">
        <w:rPr>
          <w:rFonts w:ascii="Arial" w:hAnsi="Arial" w:cs="Arial"/>
          <w:bCs/>
          <w:sz w:val="20"/>
          <w:szCs w:val="20"/>
          <w:lang w:val="uk-UA"/>
        </w:rPr>
        <w:t xml:space="preserve">е </w:t>
      </w:r>
      <w:r w:rsidRPr="00BE3370">
        <w:rPr>
          <w:rFonts w:ascii="Arial" w:hAnsi="Arial" w:cs="Arial"/>
          <w:bCs/>
          <w:sz w:val="20"/>
          <w:szCs w:val="20"/>
        </w:rPr>
        <w:t>attached</w:t>
      </w:r>
      <w:r w:rsidRPr="00952317">
        <w:rPr>
          <w:rFonts w:ascii="Arial" w:hAnsi="Arial" w:cs="Arial"/>
          <w:bCs/>
          <w:sz w:val="20"/>
          <w:szCs w:val="20"/>
          <w:lang w:val="uk-UA"/>
        </w:rPr>
        <w:t xml:space="preserve"> </w:t>
      </w:r>
      <w:r w:rsidRPr="00BE3370">
        <w:rPr>
          <w:rFonts w:ascii="Arial" w:hAnsi="Arial" w:cs="Arial"/>
          <w:bCs/>
          <w:sz w:val="20"/>
          <w:szCs w:val="20"/>
        </w:rPr>
        <w:t>to</w:t>
      </w:r>
      <w:r w:rsidRPr="00952317">
        <w:rPr>
          <w:rFonts w:ascii="Arial" w:hAnsi="Arial" w:cs="Arial"/>
          <w:bCs/>
          <w:sz w:val="20"/>
          <w:szCs w:val="20"/>
          <w:lang w:val="uk-UA"/>
        </w:rPr>
        <w:t xml:space="preserve"> </w:t>
      </w:r>
      <w:r w:rsidRPr="00BE3370">
        <w:rPr>
          <w:rFonts w:ascii="Arial" w:hAnsi="Arial" w:cs="Arial"/>
          <w:bCs/>
          <w:sz w:val="20"/>
          <w:szCs w:val="20"/>
        </w:rPr>
        <w:t>the</w:t>
      </w:r>
      <w:r w:rsidRPr="00952317">
        <w:rPr>
          <w:rFonts w:ascii="Arial" w:hAnsi="Arial" w:cs="Arial"/>
          <w:bCs/>
          <w:sz w:val="20"/>
          <w:szCs w:val="20"/>
          <w:lang w:val="uk-UA"/>
        </w:rPr>
        <w:t xml:space="preserve"> </w:t>
      </w:r>
      <w:r w:rsidRPr="00BE3370">
        <w:rPr>
          <w:rFonts w:ascii="Arial" w:hAnsi="Arial" w:cs="Arial"/>
          <w:bCs/>
          <w:sz w:val="20"/>
          <w:szCs w:val="20"/>
        </w:rPr>
        <w:t>certificate</w:t>
      </w:r>
      <w:r w:rsidRPr="00952317">
        <w:rPr>
          <w:rFonts w:ascii="Arial" w:hAnsi="Arial" w:cs="Arial"/>
          <w:bCs/>
          <w:sz w:val="20"/>
          <w:szCs w:val="20"/>
          <w:lang w:val="uk-UA"/>
        </w:rPr>
        <w:t xml:space="preserve">/ </w:t>
      </w:r>
      <w:r w:rsidRPr="00A26A03">
        <w:rPr>
          <w:rFonts w:ascii="Arial" w:hAnsi="Arial" w:cs="Arial"/>
          <w:bCs/>
          <w:sz w:val="20"/>
          <w:szCs w:val="20"/>
          <w:lang w:val="uk-UA"/>
        </w:rPr>
        <w:t>До сертифіката додається засвідчена копія ідентифікаційних даних та даних про вакцинацію відповідних тварин.</w:t>
      </w:r>
    </w:p>
    <w:p w14:paraId="7C1C2CA9" w14:textId="77777777" w:rsidR="00BE3370" w:rsidRPr="00130ADB" w:rsidRDefault="00BE3370" w:rsidP="00130ADB">
      <w:pPr>
        <w:pStyle w:val="TableParagraph"/>
        <w:numPr>
          <w:ilvl w:val="0"/>
          <w:numId w:val="21"/>
        </w:numPr>
        <w:tabs>
          <w:tab w:val="left" w:pos="839"/>
          <w:tab w:val="left" w:pos="840"/>
        </w:tabs>
        <w:spacing w:before="159"/>
        <w:ind w:hanging="413"/>
        <w:jc w:val="both"/>
        <w:rPr>
          <w:rFonts w:ascii="Arial" w:hAnsi="Arial" w:cs="Arial"/>
          <w:bCs/>
          <w:sz w:val="20"/>
          <w:szCs w:val="20"/>
          <w:lang w:val="uk-UA"/>
        </w:rPr>
      </w:pPr>
      <w:r w:rsidRPr="00BE3370">
        <w:rPr>
          <w:rFonts w:ascii="Arial" w:hAnsi="Arial" w:cs="Arial"/>
          <w:bCs/>
          <w:sz w:val="20"/>
          <w:szCs w:val="20"/>
        </w:rPr>
        <w:t>The</w:t>
      </w:r>
      <w:r w:rsidRPr="007F77F7">
        <w:rPr>
          <w:rFonts w:ascii="Arial" w:hAnsi="Arial" w:cs="Arial"/>
          <w:bCs/>
          <w:sz w:val="20"/>
          <w:szCs w:val="20"/>
          <w:lang w:val="uk-UA"/>
        </w:rPr>
        <w:t xml:space="preserve"> </w:t>
      </w:r>
      <w:r w:rsidRPr="00BE3370">
        <w:rPr>
          <w:rFonts w:ascii="Arial" w:hAnsi="Arial" w:cs="Arial"/>
          <w:bCs/>
          <w:sz w:val="20"/>
          <w:szCs w:val="20"/>
        </w:rPr>
        <w:t>rabies</w:t>
      </w:r>
      <w:r w:rsidRPr="007F77F7">
        <w:rPr>
          <w:rFonts w:ascii="Arial" w:hAnsi="Arial" w:cs="Arial"/>
          <w:bCs/>
          <w:sz w:val="20"/>
          <w:szCs w:val="20"/>
          <w:lang w:val="uk-UA"/>
        </w:rPr>
        <w:t xml:space="preserve"> </w:t>
      </w:r>
      <w:r w:rsidRPr="00BE3370">
        <w:rPr>
          <w:rFonts w:ascii="Arial" w:hAnsi="Arial" w:cs="Arial"/>
          <w:bCs/>
          <w:sz w:val="20"/>
          <w:szCs w:val="20"/>
        </w:rPr>
        <w:t>antibody</w:t>
      </w:r>
      <w:r w:rsidRPr="007F77F7">
        <w:rPr>
          <w:rFonts w:ascii="Arial" w:hAnsi="Arial" w:cs="Arial"/>
          <w:bCs/>
          <w:sz w:val="20"/>
          <w:szCs w:val="20"/>
          <w:lang w:val="uk-UA"/>
        </w:rPr>
        <w:t xml:space="preserve"> </w:t>
      </w:r>
      <w:r w:rsidRPr="00BE3370">
        <w:rPr>
          <w:rFonts w:ascii="Arial" w:hAnsi="Arial" w:cs="Arial"/>
          <w:bCs/>
          <w:sz w:val="20"/>
          <w:szCs w:val="20"/>
        </w:rPr>
        <w:t>titration</w:t>
      </w:r>
      <w:r w:rsidRPr="007F77F7">
        <w:rPr>
          <w:rFonts w:ascii="Arial" w:hAnsi="Arial" w:cs="Arial"/>
          <w:bCs/>
          <w:sz w:val="20"/>
          <w:szCs w:val="20"/>
          <w:lang w:val="uk-UA"/>
        </w:rPr>
        <w:t xml:space="preserve"> </w:t>
      </w:r>
      <w:r w:rsidRPr="00BE3370">
        <w:rPr>
          <w:rFonts w:ascii="Arial" w:hAnsi="Arial" w:cs="Arial"/>
          <w:bCs/>
          <w:sz w:val="20"/>
          <w:szCs w:val="20"/>
        </w:rPr>
        <w:t>test</w:t>
      </w:r>
      <w:r w:rsidRPr="007F77F7">
        <w:rPr>
          <w:rFonts w:ascii="Arial" w:hAnsi="Arial" w:cs="Arial"/>
          <w:bCs/>
          <w:sz w:val="20"/>
          <w:szCs w:val="20"/>
          <w:lang w:val="uk-UA"/>
        </w:rPr>
        <w:t xml:space="preserve"> </w:t>
      </w:r>
      <w:r w:rsidRPr="00BE3370">
        <w:rPr>
          <w:rFonts w:ascii="Arial" w:hAnsi="Arial" w:cs="Arial"/>
          <w:bCs/>
          <w:sz w:val="20"/>
          <w:szCs w:val="20"/>
        </w:rPr>
        <w:t>referred</w:t>
      </w:r>
      <w:r w:rsidRPr="007F77F7">
        <w:rPr>
          <w:rFonts w:ascii="Arial" w:hAnsi="Arial" w:cs="Arial"/>
          <w:bCs/>
          <w:sz w:val="20"/>
          <w:szCs w:val="20"/>
          <w:lang w:val="uk-UA"/>
        </w:rPr>
        <w:t xml:space="preserve"> </w:t>
      </w:r>
      <w:r w:rsidRPr="00BE3370">
        <w:rPr>
          <w:rFonts w:ascii="Arial" w:hAnsi="Arial" w:cs="Arial"/>
          <w:bCs/>
          <w:sz w:val="20"/>
          <w:szCs w:val="20"/>
        </w:rPr>
        <w:t>to</w:t>
      </w:r>
      <w:r w:rsidRPr="007F77F7">
        <w:rPr>
          <w:rFonts w:ascii="Arial" w:hAnsi="Arial" w:cs="Arial"/>
          <w:bCs/>
          <w:sz w:val="20"/>
          <w:szCs w:val="20"/>
          <w:lang w:val="uk-UA"/>
        </w:rPr>
        <w:t xml:space="preserve"> </w:t>
      </w:r>
      <w:r w:rsidRPr="00BE3370">
        <w:rPr>
          <w:rFonts w:ascii="Arial" w:hAnsi="Arial" w:cs="Arial"/>
          <w:bCs/>
          <w:sz w:val="20"/>
          <w:szCs w:val="20"/>
        </w:rPr>
        <w:t>in</w:t>
      </w:r>
      <w:r w:rsidRPr="007F77F7">
        <w:rPr>
          <w:rFonts w:ascii="Arial" w:hAnsi="Arial" w:cs="Arial"/>
          <w:bCs/>
          <w:sz w:val="20"/>
          <w:szCs w:val="20"/>
          <w:lang w:val="uk-UA"/>
        </w:rPr>
        <w:t xml:space="preserve"> </w:t>
      </w:r>
      <w:r w:rsidRPr="00BE3370">
        <w:rPr>
          <w:rFonts w:ascii="Arial" w:hAnsi="Arial" w:cs="Arial"/>
          <w:bCs/>
          <w:sz w:val="20"/>
          <w:szCs w:val="20"/>
        </w:rPr>
        <w:t>point</w:t>
      </w:r>
      <w:r w:rsidRPr="007F77F7">
        <w:rPr>
          <w:rFonts w:ascii="Arial" w:hAnsi="Arial" w:cs="Arial"/>
          <w:bCs/>
          <w:sz w:val="20"/>
          <w:szCs w:val="20"/>
          <w:lang w:val="uk-UA"/>
        </w:rPr>
        <w:t xml:space="preserve"> 11.3/ </w:t>
      </w:r>
      <w:r w:rsidRPr="00130ADB">
        <w:rPr>
          <w:rFonts w:ascii="Arial" w:hAnsi="Arial" w:cs="Arial"/>
          <w:bCs/>
          <w:sz w:val="20"/>
          <w:szCs w:val="20"/>
          <w:lang w:val="uk-UA"/>
        </w:rPr>
        <w:t>Тест на титрування антитіл до сказу, зазначений у пункті 11.3:</w:t>
      </w:r>
    </w:p>
    <w:p w14:paraId="3A9AB6BA" w14:textId="77777777" w:rsidR="00BE3370" w:rsidRPr="00130ADB" w:rsidRDefault="00BE3370" w:rsidP="00130ADB">
      <w:pPr>
        <w:pStyle w:val="TableParagraph"/>
        <w:numPr>
          <w:ilvl w:val="1"/>
          <w:numId w:val="21"/>
        </w:numPr>
        <w:tabs>
          <w:tab w:val="left" w:pos="886"/>
        </w:tabs>
        <w:spacing w:before="120" w:line="233" w:lineRule="auto"/>
        <w:ind w:left="1134" w:right="-33" w:hanging="283"/>
        <w:jc w:val="both"/>
        <w:rPr>
          <w:rFonts w:ascii="Arial" w:hAnsi="Arial" w:cs="Arial"/>
          <w:bCs/>
          <w:sz w:val="20"/>
          <w:szCs w:val="20"/>
          <w:lang w:val="uk-UA"/>
        </w:rPr>
      </w:pPr>
      <w:r w:rsidRPr="00BE3370">
        <w:rPr>
          <w:rFonts w:ascii="Arial" w:hAnsi="Arial" w:cs="Arial"/>
          <w:bCs/>
          <w:sz w:val="20"/>
          <w:szCs w:val="20"/>
        </w:rPr>
        <w:t>must</w:t>
      </w:r>
      <w:r w:rsidRPr="00130ADB">
        <w:rPr>
          <w:rFonts w:ascii="Arial" w:hAnsi="Arial" w:cs="Arial"/>
          <w:bCs/>
          <w:sz w:val="20"/>
          <w:szCs w:val="20"/>
          <w:lang w:val="uk-UA"/>
        </w:rPr>
        <w:t xml:space="preserve"> </w:t>
      </w:r>
      <w:r w:rsidRPr="00BE3370">
        <w:rPr>
          <w:rFonts w:ascii="Arial" w:hAnsi="Arial" w:cs="Arial"/>
          <w:bCs/>
          <w:sz w:val="20"/>
          <w:szCs w:val="20"/>
        </w:rPr>
        <w:t>be</w:t>
      </w:r>
      <w:r w:rsidRPr="00130ADB">
        <w:rPr>
          <w:rFonts w:ascii="Arial" w:hAnsi="Arial" w:cs="Arial"/>
          <w:bCs/>
          <w:sz w:val="20"/>
          <w:szCs w:val="20"/>
          <w:lang w:val="uk-UA"/>
        </w:rPr>
        <w:t xml:space="preserve"> </w:t>
      </w:r>
      <w:r w:rsidRPr="00BE3370">
        <w:rPr>
          <w:rFonts w:ascii="Arial" w:hAnsi="Arial" w:cs="Arial"/>
          <w:bCs/>
          <w:sz w:val="20"/>
          <w:szCs w:val="20"/>
        </w:rPr>
        <w:t>carried</w:t>
      </w:r>
      <w:r w:rsidRPr="00130ADB">
        <w:rPr>
          <w:rFonts w:ascii="Arial" w:hAnsi="Arial" w:cs="Arial"/>
          <w:bCs/>
          <w:sz w:val="20"/>
          <w:szCs w:val="20"/>
          <w:lang w:val="uk-UA"/>
        </w:rPr>
        <w:t xml:space="preserve"> </w:t>
      </w:r>
      <w:r w:rsidRPr="00BE3370">
        <w:rPr>
          <w:rFonts w:ascii="Arial" w:hAnsi="Arial" w:cs="Arial"/>
          <w:bCs/>
          <w:sz w:val="20"/>
          <w:szCs w:val="20"/>
        </w:rPr>
        <w:t>out</w:t>
      </w:r>
      <w:r w:rsidRPr="00130ADB">
        <w:rPr>
          <w:rFonts w:ascii="Arial" w:hAnsi="Arial" w:cs="Arial"/>
          <w:bCs/>
          <w:sz w:val="20"/>
          <w:szCs w:val="20"/>
          <w:lang w:val="uk-UA"/>
        </w:rPr>
        <w:t xml:space="preserve"> </w:t>
      </w:r>
      <w:r w:rsidRPr="00BE3370">
        <w:rPr>
          <w:rFonts w:ascii="Arial" w:hAnsi="Arial" w:cs="Arial"/>
          <w:bCs/>
          <w:sz w:val="20"/>
          <w:szCs w:val="20"/>
        </w:rPr>
        <w:t>on</w:t>
      </w:r>
      <w:r w:rsidRPr="00130ADB">
        <w:rPr>
          <w:rFonts w:ascii="Arial" w:hAnsi="Arial" w:cs="Arial"/>
          <w:bCs/>
          <w:sz w:val="20"/>
          <w:szCs w:val="20"/>
          <w:lang w:val="uk-UA"/>
        </w:rPr>
        <w:t xml:space="preserve"> </w:t>
      </w:r>
      <w:r w:rsidRPr="00BE3370">
        <w:rPr>
          <w:rFonts w:ascii="Arial" w:hAnsi="Arial" w:cs="Arial"/>
          <w:bCs/>
          <w:sz w:val="20"/>
          <w:szCs w:val="20"/>
        </w:rPr>
        <w:t>a</w:t>
      </w:r>
      <w:r w:rsidRPr="00130ADB">
        <w:rPr>
          <w:rFonts w:ascii="Arial" w:hAnsi="Arial" w:cs="Arial"/>
          <w:bCs/>
          <w:sz w:val="20"/>
          <w:szCs w:val="20"/>
          <w:lang w:val="uk-UA"/>
        </w:rPr>
        <w:t xml:space="preserve"> </w:t>
      </w:r>
      <w:r w:rsidRPr="00BE3370">
        <w:rPr>
          <w:rFonts w:ascii="Arial" w:hAnsi="Arial" w:cs="Arial"/>
          <w:bCs/>
          <w:sz w:val="20"/>
          <w:szCs w:val="20"/>
        </w:rPr>
        <w:t>sample</w:t>
      </w:r>
      <w:r w:rsidRPr="00130ADB">
        <w:rPr>
          <w:rFonts w:ascii="Arial" w:hAnsi="Arial" w:cs="Arial"/>
          <w:bCs/>
          <w:sz w:val="20"/>
          <w:szCs w:val="20"/>
          <w:lang w:val="uk-UA"/>
        </w:rPr>
        <w:t xml:space="preserve"> </w:t>
      </w:r>
      <w:r w:rsidRPr="00BE3370">
        <w:rPr>
          <w:rFonts w:ascii="Arial" w:hAnsi="Arial" w:cs="Arial"/>
          <w:bCs/>
          <w:sz w:val="20"/>
          <w:szCs w:val="20"/>
        </w:rPr>
        <w:t>collected</w:t>
      </w:r>
      <w:r w:rsidRPr="00130ADB">
        <w:rPr>
          <w:rFonts w:ascii="Arial" w:hAnsi="Arial" w:cs="Arial"/>
          <w:bCs/>
          <w:sz w:val="20"/>
          <w:szCs w:val="20"/>
          <w:lang w:val="uk-UA"/>
        </w:rPr>
        <w:t xml:space="preserve"> </w:t>
      </w:r>
      <w:r w:rsidRPr="00BE3370">
        <w:rPr>
          <w:rFonts w:ascii="Arial" w:hAnsi="Arial" w:cs="Arial"/>
          <w:bCs/>
          <w:sz w:val="20"/>
          <w:szCs w:val="20"/>
        </w:rPr>
        <w:t>by</w:t>
      </w:r>
      <w:r w:rsidRPr="00130ADB">
        <w:rPr>
          <w:rFonts w:ascii="Arial" w:hAnsi="Arial" w:cs="Arial"/>
          <w:bCs/>
          <w:sz w:val="20"/>
          <w:szCs w:val="20"/>
          <w:lang w:val="uk-UA"/>
        </w:rPr>
        <w:t xml:space="preserve"> </w:t>
      </w:r>
      <w:r w:rsidRPr="00BE3370">
        <w:rPr>
          <w:rFonts w:ascii="Arial" w:hAnsi="Arial" w:cs="Arial"/>
          <w:bCs/>
          <w:sz w:val="20"/>
          <w:szCs w:val="20"/>
        </w:rPr>
        <w:t>a</w:t>
      </w:r>
      <w:r w:rsidRPr="00130ADB">
        <w:rPr>
          <w:rFonts w:ascii="Arial" w:hAnsi="Arial" w:cs="Arial"/>
          <w:bCs/>
          <w:sz w:val="20"/>
          <w:szCs w:val="20"/>
          <w:lang w:val="uk-UA"/>
        </w:rPr>
        <w:t xml:space="preserve"> </w:t>
      </w:r>
      <w:r w:rsidRPr="00BE3370">
        <w:rPr>
          <w:rFonts w:ascii="Arial" w:hAnsi="Arial" w:cs="Arial"/>
          <w:bCs/>
          <w:sz w:val="20"/>
          <w:szCs w:val="20"/>
        </w:rPr>
        <w:t>veterinarian</w:t>
      </w:r>
      <w:r w:rsidRPr="00130ADB">
        <w:rPr>
          <w:rFonts w:ascii="Arial" w:hAnsi="Arial" w:cs="Arial"/>
          <w:bCs/>
          <w:sz w:val="20"/>
          <w:szCs w:val="20"/>
          <w:lang w:val="uk-UA"/>
        </w:rPr>
        <w:t xml:space="preserve"> </w:t>
      </w:r>
      <w:r w:rsidRPr="00BE3370">
        <w:rPr>
          <w:rFonts w:ascii="Arial" w:hAnsi="Arial" w:cs="Arial"/>
          <w:bCs/>
          <w:sz w:val="20"/>
          <w:szCs w:val="20"/>
        </w:rPr>
        <w:t>authorised</w:t>
      </w:r>
      <w:r w:rsidRPr="00130ADB">
        <w:rPr>
          <w:rFonts w:ascii="Arial" w:hAnsi="Arial" w:cs="Arial"/>
          <w:bCs/>
          <w:sz w:val="20"/>
          <w:szCs w:val="20"/>
          <w:lang w:val="uk-UA"/>
        </w:rPr>
        <w:t xml:space="preserve"> </w:t>
      </w:r>
      <w:r w:rsidRPr="00BE3370">
        <w:rPr>
          <w:rFonts w:ascii="Arial" w:hAnsi="Arial" w:cs="Arial"/>
          <w:bCs/>
          <w:sz w:val="20"/>
          <w:szCs w:val="20"/>
        </w:rPr>
        <w:t>by</w:t>
      </w:r>
      <w:r w:rsidRPr="00130ADB">
        <w:rPr>
          <w:rFonts w:ascii="Arial" w:hAnsi="Arial" w:cs="Arial"/>
          <w:bCs/>
          <w:sz w:val="20"/>
          <w:szCs w:val="20"/>
          <w:lang w:val="uk-UA"/>
        </w:rPr>
        <w:t xml:space="preserve"> </w:t>
      </w:r>
      <w:r w:rsidRPr="00BE3370">
        <w:rPr>
          <w:rFonts w:ascii="Arial" w:hAnsi="Arial" w:cs="Arial"/>
          <w:bCs/>
          <w:sz w:val="20"/>
          <w:szCs w:val="20"/>
        </w:rPr>
        <w:t>the</w:t>
      </w:r>
      <w:r w:rsidRPr="00130ADB">
        <w:rPr>
          <w:rFonts w:ascii="Arial" w:hAnsi="Arial" w:cs="Arial"/>
          <w:bCs/>
          <w:sz w:val="20"/>
          <w:szCs w:val="20"/>
          <w:lang w:val="uk-UA"/>
        </w:rPr>
        <w:t xml:space="preserve"> </w:t>
      </w:r>
      <w:r w:rsidRPr="00BE3370">
        <w:rPr>
          <w:rFonts w:ascii="Arial" w:hAnsi="Arial" w:cs="Arial"/>
          <w:bCs/>
          <w:sz w:val="20"/>
          <w:szCs w:val="20"/>
        </w:rPr>
        <w:t>competent</w:t>
      </w:r>
      <w:r w:rsidRPr="00130ADB">
        <w:rPr>
          <w:rFonts w:ascii="Arial" w:hAnsi="Arial" w:cs="Arial"/>
          <w:bCs/>
          <w:sz w:val="20"/>
          <w:szCs w:val="20"/>
          <w:lang w:val="uk-UA"/>
        </w:rPr>
        <w:t xml:space="preserve"> </w:t>
      </w:r>
      <w:r w:rsidRPr="00BE3370">
        <w:rPr>
          <w:rFonts w:ascii="Arial" w:hAnsi="Arial" w:cs="Arial"/>
          <w:bCs/>
          <w:sz w:val="20"/>
          <w:szCs w:val="20"/>
        </w:rPr>
        <w:t>authority</w:t>
      </w:r>
      <w:r w:rsidRPr="00130ADB">
        <w:rPr>
          <w:rFonts w:ascii="Arial" w:hAnsi="Arial" w:cs="Arial"/>
          <w:bCs/>
          <w:sz w:val="20"/>
          <w:szCs w:val="20"/>
          <w:lang w:val="uk-UA"/>
        </w:rPr>
        <w:t xml:space="preserve">, </w:t>
      </w:r>
      <w:r w:rsidRPr="00BE3370">
        <w:rPr>
          <w:rFonts w:ascii="Arial" w:hAnsi="Arial" w:cs="Arial"/>
          <w:bCs/>
          <w:sz w:val="20"/>
          <w:szCs w:val="20"/>
        </w:rPr>
        <w:t>at</w:t>
      </w:r>
      <w:r w:rsidRPr="00130ADB">
        <w:rPr>
          <w:rFonts w:ascii="Arial" w:hAnsi="Arial" w:cs="Arial"/>
          <w:bCs/>
          <w:sz w:val="20"/>
          <w:szCs w:val="20"/>
          <w:lang w:val="uk-UA"/>
        </w:rPr>
        <w:t xml:space="preserve"> </w:t>
      </w:r>
      <w:r w:rsidRPr="00BE3370">
        <w:rPr>
          <w:rFonts w:ascii="Arial" w:hAnsi="Arial" w:cs="Arial"/>
          <w:bCs/>
          <w:sz w:val="20"/>
          <w:szCs w:val="20"/>
        </w:rPr>
        <w:t>least</w:t>
      </w:r>
      <w:r w:rsidRPr="00130ADB">
        <w:rPr>
          <w:rFonts w:ascii="Arial" w:hAnsi="Arial" w:cs="Arial"/>
          <w:bCs/>
          <w:sz w:val="20"/>
          <w:szCs w:val="20"/>
          <w:lang w:val="uk-UA"/>
        </w:rPr>
        <w:t xml:space="preserve"> 30 </w:t>
      </w:r>
      <w:r w:rsidRPr="00BE3370">
        <w:rPr>
          <w:rFonts w:ascii="Arial" w:hAnsi="Arial" w:cs="Arial"/>
          <w:bCs/>
          <w:sz w:val="20"/>
          <w:szCs w:val="20"/>
        </w:rPr>
        <w:t>days</w:t>
      </w:r>
      <w:r w:rsidRPr="00130ADB">
        <w:rPr>
          <w:rFonts w:ascii="Arial" w:hAnsi="Arial" w:cs="Arial"/>
          <w:bCs/>
          <w:sz w:val="20"/>
          <w:szCs w:val="20"/>
          <w:lang w:val="uk-UA"/>
        </w:rPr>
        <w:t xml:space="preserve"> </w:t>
      </w:r>
      <w:r w:rsidRPr="00BE3370">
        <w:rPr>
          <w:rFonts w:ascii="Arial" w:hAnsi="Arial" w:cs="Arial"/>
          <w:bCs/>
          <w:sz w:val="20"/>
          <w:szCs w:val="20"/>
        </w:rPr>
        <w:t>after</w:t>
      </w:r>
      <w:r w:rsidRPr="00130ADB">
        <w:rPr>
          <w:rFonts w:ascii="Arial" w:hAnsi="Arial" w:cs="Arial"/>
          <w:bCs/>
          <w:sz w:val="20"/>
          <w:szCs w:val="20"/>
          <w:lang w:val="uk-UA"/>
        </w:rPr>
        <w:t xml:space="preserve"> </w:t>
      </w:r>
      <w:r w:rsidRPr="00BE3370">
        <w:rPr>
          <w:rFonts w:ascii="Arial" w:hAnsi="Arial" w:cs="Arial"/>
          <w:bCs/>
          <w:sz w:val="20"/>
          <w:szCs w:val="20"/>
        </w:rPr>
        <w:t>the</w:t>
      </w:r>
      <w:r w:rsidRPr="00130ADB">
        <w:rPr>
          <w:rFonts w:ascii="Arial" w:hAnsi="Arial" w:cs="Arial"/>
          <w:bCs/>
          <w:sz w:val="20"/>
          <w:szCs w:val="20"/>
          <w:lang w:val="uk-UA"/>
        </w:rPr>
        <w:t xml:space="preserve"> </w:t>
      </w:r>
      <w:r w:rsidRPr="00BE3370">
        <w:rPr>
          <w:rFonts w:ascii="Arial" w:hAnsi="Arial" w:cs="Arial"/>
          <w:bCs/>
          <w:sz w:val="20"/>
          <w:szCs w:val="20"/>
        </w:rPr>
        <w:t>date</w:t>
      </w:r>
      <w:r w:rsidRPr="00130ADB">
        <w:rPr>
          <w:rFonts w:ascii="Arial" w:hAnsi="Arial" w:cs="Arial"/>
          <w:bCs/>
          <w:sz w:val="20"/>
          <w:szCs w:val="20"/>
          <w:lang w:val="uk-UA"/>
        </w:rPr>
        <w:t xml:space="preserve"> </w:t>
      </w:r>
      <w:r w:rsidRPr="00BE3370">
        <w:rPr>
          <w:rFonts w:ascii="Arial" w:hAnsi="Arial" w:cs="Arial"/>
          <w:bCs/>
          <w:sz w:val="20"/>
          <w:szCs w:val="20"/>
        </w:rPr>
        <w:t>of</w:t>
      </w:r>
      <w:r w:rsidRPr="00130ADB">
        <w:rPr>
          <w:rFonts w:ascii="Arial" w:hAnsi="Arial" w:cs="Arial"/>
          <w:bCs/>
          <w:sz w:val="20"/>
          <w:szCs w:val="20"/>
          <w:lang w:val="uk-UA"/>
        </w:rPr>
        <w:t xml:space="preserve"> </w:t>
      </w:r>
      <w:r w:rsidRPr="00BE3370">
        <w:rPr>
          <w:rFonts w:ascii="Arial" w:hAnsi="Arial" w:cs="Arial"/>
          <w:bCs/>
          <w:sz w:val="20"/>
          <w:szCs w:val="20"/>
        </w:rPr>
        <w:t>vaccination</w:t>
      </w:r>
      <w:r w:rsidRPr="00130ADB">
        <w:rPr>
          <w:rFonts w:ascii="Arial" w:hAnsi="Arial" w:cs="Arial"/>
          <w:bCs/>
          <w:sz w:val="20"/>
          <w:szCs w:val="20"/>
          <w:lang w:val="uk-UA"/>
        </w:rPr>
        <w:t xml:space="preserve"> </w:t>
      </w:r>
      <w:r w:rsidRPr="00BE3370">
        <w:rPr>
          <w:rFonts w:ascii="Arial" w:hAnsi="Arial" w:cs="Arial"/>
          <w:bCs/>
          <w:sz w:val="20"/>
          <w:szCs w:val="20"/>
        </w:rPr>
        <w:t>and</w:t>
      </w:r>
      <w:r w:rsidRPr="00130ADB">
        <w:rPr>
          <w:rFonts w:ascii="Arial" w:hAnsi="Arial" w:cs="Arial"/>
          <w:bCs/>
          <w:sz w:val="20"/>
          <w:szCs w:val="20"/>
          <w:lang w:val="uk-UA"/>
        </w:rPr>
        <w:t xml:space="preserve"> </w:t>
      </w:r>
      <w:r w:rsidRPr="00BE3370">
        <w:rPr>
          <w:rFonts w:ascii="Arial" w:hAnsi="Arial" w:cs="Arial"/>
          <w:bCs/>
          <w:sz w:val="20"/>
          <w:szCs w:val="20"/>
        </w:rPr>
        <w:t>three</w:t>
      </w:r>
      <w:r w:rsidRPr="00130ADB">
        <w:rPr>
          <w:rFonts w:ascii="Arial" w:hAnsi="Arial" w:cs="Arial"/>
          <w:bCs/>
          <w:sz w:val="20"/>
          <w:szCs w:val="20"/>
          <w:lang w:val="uk-UA"/>
        </w:rPr>
        <w:t xml:space="preserve"> </w:t>
      </w:r>
      <w:r w:rsidRPr="00BE3370">
        <w:rPr>
          <w:rFonts w:ascii="Arial" w:hAnsi="Arial" w:cs="Arial"/>
          <w:bCs/>
          <w:sz w:val="20"/>
          <w:szCs w:val="20"/>
        </w:rPr>
        <w:t>months</w:t>
      </w:r>
      <w:r w:rsidRPr="00130ADB">
        <w:rPr>
          <w:rFonts w:ascii="Arial" w:hAnsi="Arial" w:cs="Arial"/>
          <w:bCs/>
          <w:sz w:val="20"/>
          <w:szCs w:val="20"/>
          <w:lang w:val="uk-UA"/>
        </w:rPr>
        <w:t xml:space="preserve"> </w:t>
      </w:r>
      <w:r w:rsidRPr="00BE3370">
        <w:rPr>
          <w:rFonts w:ascii="Arial" w:hAnsi="Arial" w:cs="Arial"/>
          <w:bCs/>
          <w:sz w:val="20"/>
          <w:szCs w:val="20"/>
        </w:rPr>
        <w:t>before</w:t>
      </w:r>
      <w:r w:rsidRPr="00130ADB">
        <w:rPr>
          <w:rFonts w:ascii="Arial" w:hAnsi="Arial" w:cs="Arial"/>
          <w:bCs/>
          <w:sz w:val="20"/>
          <w:szCs w:val="20"/>
          <w:lang w:val="uk-UA"/>
        </w:rPr>
        <w:t xml:space="preserve"> </w:t>
      </w:r>
      <w:r w:rsidRPr="00BE3370">
        <w:rPr>
          <w:rFonts w:ascii="Arial" w:hAnsi="Arial" w:cs="Arial"/>
          <w:bCs/>
          <w:sz w:val="20"/>
          <w:szCs w:val="20"/>
        </w:rPr>
        <w:t>the</w:t>
      </w:r>
      <w:r w:rsidRPr="00130ADB">
        <w:rPr>
          <w:rFonts w:ascii="Arial" w:hAnsi="Arial" w:cs="Arial"/>
          <w:bCs/>
          <w:sz w:val="20"/>
          <w:szCs w:val="20"/>
          <w:lang w:val="uk-UA"/>
        </w:rPr>
        <w:t xml:space="preserve"> </w:t>
      </w:r>
      <w:r w:rsidRPr="00BE3370">
        <w:rPr>
          <w:rFonts w:ascii="Arial" w:hAnsi="Arial" w:cs="Arial"/>
          <w:bCs/>
          <w:sz w:val="20"/>
          <w:szCs w:val="20"/>
        </w:rPr>
        <w:t>date</w:t>
      </w:r>
      <w:r w:rsidRPr="00130ADB">
        <w:rPr>
          <w:rFonts w:ascii="Arial" w:hAnsi="Arial" w:cs="Arial"/>
          <w:bCs/>
          <w:sz w:val="20"/>
          <w:szCs w:val="20"/>
          <w:lang w:val="uk-UA"/>
        </w:rPr>
        <w:t xml:space="preserve"> </w:t>
      </w:r>
      <w:r w:rsidRPr="00BE3370">
        <w:rPr>
          <w:rFonts w:ascii="Arial" w:hAnsi="Arial" w:cs="Arial"/>
          <w:bCs/>
          <w:sz w:val="20"/>
          <w:szCs w:val="20"/>
        </w:rPr>
        <w:t>of</w:t>
      </w:r>
      <w:r w:rsidRPr="00130ADB">
        <w:rPr>
          <w:rFonts w:ascii="Arial" w:hAnsi="Arial" w:cs="Arial"/>
          <w:bCs/>
          <w:sz w:val="20"/>
          <w:szCs w:val="20"/>
          <w:lang w:val="uk-UA"/>
        </w:rPr>
        <w:t xml:space="preserve"> </w:t>
      </w:r>
      <w:r w:rsidRPr="00BE3370">
        <w:rPr>
          <w:rFonts w:ascii="Arial" w:hAnsi="Arial" w:cs="Arial"/>
          <w:bCs/>
          <w:sz w:val="20"/>
          <w:szCs w:val="20"/>
        </w:rPr>
        <w:t>import</w:t>
      </w:r>
      <w:r w:rsidRPr="00130ADB">
        <w:rPr>
          <w:rFonts w:ascii="Arial" w:hAnsi="Arial" w:cs="Arial"/>
          <w:bCs/>
          <w:sz w:val="20"/>
          <w:szCs w:val="20"/>
          <w:lang w:val="uk-UA"/>
        </w:rPr>
        <w:t>/ необхідно проводити на зразку, відібраному ветеринарним лікарем, уповноваженим компетентним органом, принаймні за 30 днів після дати вакцинації та за три місяці до дати імпорту;</w:t>
      </w:r>
    </w:p>
    <w:p w14:paraId="092F1497" w14:textId="77777777" w:rsidR="00BE3370" w:rsidRPr="00856176" w:rsidRDefault="00BE3370" w:rsidP="00856176">
      <w:pPr>
        <w:pStyle w:val="TableParagraph"/>
        <w:numPr>
          <w:ilvl w:val="1"/>
          <w:numId w:val="21"/>
        </w:numPr>
        <w:spacing w:before="120" w:line="233" w:lineRule="auto"/>
        <w:ind w:left="1135" w:right="-33" w:hanging="284"/>
        <w:jc w:val="both"/>
        <w:rPr>
          <w:rFonts w:ascii="Arial" w:hAnsi="Arial" w:cs="Arial"/>
          <w:bCs/>
          <w:sz w:val="20"/>
          <w:szCs w:val="20"/>
          <w:lang w:val="uk-UA"/>
        </w:rPr>
      </w:pPr>
      <w:r w:rsidRPr="00BE3370">
        <w:rPr>
          <w:rFonts w:ascii="Arial" w:hAnsi="Arial" w:cs="Arial"/>
          <w:bCs/>
          <w:sz w:val="20"/>
          <w:szCs w:val="20"/>
        </w:rPr>
        <w:t>must</w:t>
      </w:r>
      <w:r w:rsidRPr="00856176">
        <w:rPr>
          <w:rFonts w:ascii="Arial" w:hAnsi="Arial" w:cs="Arial"/>
          <w:bCs/>
          <w:sz w:val="20"/>
          <w:szCs w:val="20"/>
          <w:lang w:val="uk-UA"/>
        </w:rPr>
        <w:t xml:space="preserve"> </w:t>
      </w:r>
      <w:r w:rsidRPr="00856176">
        <w:rPr>
          <w:rFonts w:ascii="Arial" w:hAnsi="Arial" w:cs="Arial"/>
          <w:bCs/>
          <w:color w:val="000000" w:themeColor="text1"/>
          <w:sz w:val="20"/>
          <w:szCs w:val="20"/>
        </w:rPr>
        <w:t>measure</w:t>
      </w:r>
      <w:r w:rsidRPr="00856176">
        <w:rPr>
          <w:rFonts w:ascii="Arial" w:hAnsi="Arial" w:cs="Arial"/>
          <w:bCs/>
          <w:color w:val="000000" w:themeColor="text1"/>
          <w:sz w:val="20"/>
          <w:szCs w:val="20"/>
          <w:lang w:val="uk-UA"/>
        </w:rPr>
        <w:t xml:space="preserve"> </w:t>
      </w:r>
      <w:r w:rsidRPr="00BE3370">
        <w:rPr>
          <w:rFonts w:ascii="Arial" w:hAnsi="Arial" w:cs="Arial"/>
          <w:bCs/>
          <w:sz w:val="20"/>
          <w:szCs w:val="20"/>
        </w:rPr>
        <w:t>a</w:t>
      </w:r>
      <w:r w:rsidRPr="00856176">
        <w:rPr>
          <w:rFonts w:ascii="Arial" w:hAnsi="Arial" w:cs="Arial"/>
          <w:bCs/>
          <w:sz w:val="20"/>
          <w:szCs w:val="20"/>
          <w:lang w:val="uk-UA"/>
        </w:rPr>
        <w:t xml:space="preserve"> </w:t>
      </w:r>
      <w:r w:rsidRPr="00BE3370">
        <w:rPr>
          <w:rFonts w:ascii="Arial" w:hAnsi="Arial" w:cs="Arial"/>
          <w:bCs/>
          <w:sz w:val="20"/>
          <w:szCs w:val="20"/>
        </w:rPr>
        <w:t>level</w:t>
      </w:r>
      <w:r w:rsidRPr="00856176">
        <w:rPr>
          <w:rFonts w:ascii="Arial" w:hAnsi="Arial" w:cs="Arial"/>
          <w:bCs/>
          <w:sz w:val="20"/>
          <w:szCs w:val="20"/>
          <w:lang w:val="uk-UA"/>
        </w:rPr>
        <w:t xml:space="preserve"> </w:t>
      </w:r>
      <w:r w:rsidRPr="00BE3370">
        <w:rPr>
          <w:rFonts w:ascii="Arial" w:hAnsi="Arial" w:cs="Arial"/>
          <w:bCs/>
          <w:sz w:val="20"/>
          <w:szCs w:val="20"/>
        </w:rPr>
        <w:t>of</w:t>
      </w:r>
      <w:r w:rsidRPr="00856176">
        <w:rPr>
          <w:rFonts w:ascii="Arial" w:hAnsi="Arial" w:cs="Arial"/>
          <w:bCs/>
          <w:sz w:val="20"/>
          <w:szCs w:val="20"/>
          <w:lang w:val="uk-UA"/>
        </w:rPr>
        <w:t xml:space="preserve"> </w:t>
      </w:r>
      <w:r w:rsidRPr="00BE3370">
        <w:rPr>
          <w:rFonts w:ascii="Arial" w:hAnsi="Arial" w:cs="Arial"/>
          <w:bCs/>
          <w:sz w:val="20"/>
          <w:szCs w:val="20"/>
        </w:rPr>
        <w:t>neutralising</w:t>
      </w:r>
      <w:r w:rsidRPr="00856176">
        <w:rPr>
          <w:rFonts w:ascii="Arial" w:hAnsi="Arial" w:cs="Arial"/>
          <w:bCs/>
          <w:sz w:val="20"/>
          <w:szCs w:val="20"/>
          <w:lang w:val="uk-UA"/>
        </w:rPr>
        <w:t xml:space="preserve"> </w:t>
      </w:r>
      <w:r w:rsidRPr="00BE3370">
        <w:rPr>
          <w:rFonts w:ascii="Arial" w:hAnsi="Arial" w:cs="Arial"/>
          <w:bCs/>
          <w:sz w:val="20"/>
          <w:szCs w:val="20"/>
        </w:rPr>
        <w:t>antibody</w:t>
      </w:r>
      <w:r w:rsidRPr="00856176">
        <w:rPr>
          <w:rFonts w:ascii="Arial" w:hAnsi="Arial" w:cs="Arial"/>
          <w:bCs/>
          <w:sz w:val="20"/>
          <w:szCs w:val="20"/>
          <w:lang w:val="uk-UA"/>
        </w:rPr>
        <w:t xml:space="preserve"> </w:t>
      </w:r>
      <w:r w:rsidRPr="00BE3370">
        <w:rPr>
          <w:rFonts w:ascii="Arial" w:hAnsi="Arial" w:cs="Arial"/>
          <w:bCs/>
          <w:sz w:val="20"/>
          <w:szCs w:val="20"/>
        </w:rPr>
        <w:t>to</w:t>
      </w:r>
      <w:r w:rsidRPr="00856176">
        <w:rPr>
          <w:rFonts w:ascii="Arial" w:hAnsi="Arial" w:cs="Arial"/>
          <w:bCs/>
          <w:sz w:val="20"/>
          <w:szCs w:val="20"/>
          <w:lang w:val="uk-UA"/>
        </w:rPr>
        <w:t xml:space="preserve"> </w:t>
      </w:r>
      <w:r w:rsidRPr="00BE3370">
        <w:rPr>
          <w:rFonts w:ascii="Arial" w:hAnsi="Arial" w:cs="Arial"/>
          <w:bCs/>
          <w:sz w:val="20"/>
          <w:szCs w:val="20"/>
        </w:rPr>
        <w:t>rabies</w:t>
      </w:r>
      <w:r w:rsidRPr="00856176">
        <w:rPr>
          <w:rFonts w:ascii="Arial" w:hAnsi="Arial" w:cs="Arial"/>
          <w:bCs/>
          <w:sz w:val="20"/>
          <w:szCs w:val="20"/>
          <w:lang w:val="uk-UA"/>
        </w:rPr>
        <w:t xml:space="preserve"> </w:t>
      </w:r>
      <w:r w:rsidRPr="00BE3370">
        <w:rPr>
          <w:rFonts w:ascii="Arial" w:hAnsi="Arial" w:cs="Arial"/>
          <w:bCs/>
          <w:sz w:val="20"/>
          <w:szCs w:val="20"/>
        </w:rPr>
        <w:t>virus</w:t>
      </w:r>
      <w:r w:rsidRPr="00856176">
        <w:rPr>
          <w:rFonts w:ascii="Arial" w:hAnsi="Arial" w:cs="Arial"/>
          <w:bCs/>
          <w:sz w:val="20"/>
          <w:szCs w:val="20"/>
          <w:lang w:val="uk-UA"/>
        </w:rPr>
        <w:t xml:space="preserve"> </w:t>
      </w:r>
      <w:r w:rsidRPr="00BE3370">
        <w:rPr>
          <w:rFonts w:ascii="Arial" w:hAnsi="Arial" w:cs="Arial"/>
          <w:bCs/>
          <w:sz w:val="20"/>
          <w:szCs w:val="20"/>
        </w:rPr>
        <w:t>in</w:t>
      </w:r>
      <w:r w:rsidRPr="00856176">
        <w:rPr>
          <w:rFonts w:ascii="Arial" w:hAnsi="Arial" w:cs="Arial"/>
          <w:bCs/>
          <w:sz w:val="20"/>
          <w:szCs w:val="20"/>
          <w:lang w:val="uk-UA"/>
        </w:rPr>
        <w:t xml:space="preserve"> </w:t>
      </w:r>
      <w:r w:rsidRPr="00BE3370">
        <w:rPr>
          <w:rFonts w:ascii="Arial" w:hAnsi="Arial" w:cs="Arial"/>
          <w:bCs/>
          <w:sz w:val="20"/>
          <w:szCs w:val="20"/>
        </w:rPr>
        <w:t>serum</w:t>
      </w:r>
      <w:r w:rsidRPr="00856176">
        <w:rPr>
          <w:rFonts w:ascii="Arial" w:hAnsi="Arial" w:cs="Arial"/>
          <w:bCs/>
          <w:sz w:val="20"/>
          <w:szCs w:val="20"/>
          <w:lang w:val="uk-UA"/>
        </w:rPr>
        <w:t xml:space="preserve"> </w:t>
      </w:r>
      <w:r w:rsidRPr="00BE3370">
        <w:rPr>
          <w:rFonts w:ascii="Arial" w:hAnsi="Arial" w:cs="Arial"/>
          <w:bCs/>
          <w:sz w:val="20"/>
          <w:szCs w:val="20"/>
        </w:rPr>
        <w:t>equal</w:t>
      </w:r>
      <w:r w:rsidRPr="00856176">
        <w:rPr>
          <w:rFonts w:ascii="Arial" w:hAnsi="Arial" w:cs="Arial"/>
          <w:bCs/>
          <w:sz w:val="20"/>
          <w:szCs w:val="20"/>
          <w:lang w:val="uk-UA"/>
        </w:rPr>
        <w:t xml:space="preserve"> </w:t>
      </w:r>
      <w:r w:rsidRPr="00BE3370">
        <w:rPr>
          <w:rFonts w:ascii="Arial" w:hAnsi="Arial" w:cs="Arial"/>
          <w:bCs/>
          <w:sz w:val="20"/>
          <w:szCs w:val="20"/>
        </w:rPr>
        <w:t>to</w:t>
      </w:r>
      <w:r w:rsidRPr="00856176">
        <w:rPr>
          <w:rFonts w:ascii="Arial" w:hAnsi="Arial" w:cs="Arial"/>
          <w:bCs/>
          <w:sz w:val="20"/>
          <w:szCs w:val="20"/>
          <w:lang w:val="uk-UA"/>
        </w:rPr>
        <w:t xml:space="preserve"> </w:t>
      </w:r>
      <w:r w:rsidRPr="00BE3370">
        <w:rPr>
          <w:rFonts w:ascii="Arial" w:hAnsi="Arial" w:cs="Arial"/>
          <w:bCs/>
          <w:sz w:val="20"/>
          <w:szCs w:val="20"/>
        </w:rPr>
        <w:t>or</w:t>
      </w:r>
      <w:r w:rsidRPr="00856176">
        <w:rPr>
          <w:rFonts w:ascii="Arial" w:hAnsi="Arial" w:cs="Arial"/>
          <w:bCs/>
          <w:sz w:val="20"/>
          <w:szCs w:val="20"/>
          <w:lang w:val="uk-UA"/>
        </w:rPr>
        <w:t xml:space="preserve"> </w:t>
      </w:r>
      <w:r w:rsidRPr="00BE3370">
        <w:rPr>
          <w:rFonts w:ascii="Arial" w:hAnsi="Arial" w:cs="Arial"/>
          <w:bCs/>
          <w:sz w:val="20"/>
          <w:szCs w:val="20"/>
        </w:rPr>
        <w:t>greater</w:t>
      </w:r>
      <w:r w:rsidRPr="00856176">
        <w:rPr>
          <w:rFonts w:ascii="Arial" w:hAnsi="Arial" w:cs="Arial"/>
          <w:bCs/>
          <w:sz w:val="20"/>
          <w:szCs w:val="20"/>
          <w:lang w:val="uk-UA"/>
        </w:rPr>
        <w:t xml:space="preserve"> </w:t>
      </w:r>
      <w:r w:rsidRPr="00BE3370">
        <w:rPr>
          <w:rFonts w:ascii="Arial" w:hAnsi="Arial" w:cs="Arial"/>
          <w:bCs/>
          <w:sz w:val="20"/>
          <w:szCs w:val="20"/>
        </w:rPr>
        <w:t>than</w:t>
      </w:r>
      <w:r w:rsidRPr="00856176">
        <w:rPr>
          <w:rFonts w:ascii="Arial" w:hAnsi="Arial" w:cs="Arial"/>
          <w:bCs/>
          <w:sz w:val="20"/>
          <w:szCs w:val="20"/>
          <w:lang w:val="uk-UA"/>
        </w:rPr>
        <w:t xml:space="preserve"> 0,5 </w:t>
      </w:r>
      <w:r w:rsidRPr="00BE3370">
        <w:rPr>
          <w:rFonts w:ascii="Arial" w:hAnsi="Arial" w:cs="Arial"/>
          <w:bCs/>
          <w:sz w:val="20"/>
          <w:szCs w:val="20"/>
        </w:rPr>
        <w:t>IU</w:t>
      </w:r>
      <w:r w:rsidRPr="00856176">
        <w:rPr>
          <w:rFonts w:ascii="Arial" w:hAnsi="Arial" w:cs="Arial"/>
          <w:bCs/>
          <w:sz w:val="20"/>
          <w:szCs w:val="20"/>
          <w:lang w:val="uk-UA"/>
        </w:rPr>
        <w:t>/</w:t>
      </w:r>
      <w:r w:rsidRPr="00BE3370">
        <w:rPr>
          <w:rFonts w:ascii="Arial" w:hAnsi="Arial" w:cs="Arial"/>
          <w:bCs/>
          <w:sz w:val="20"/>
          <w:szCs w:val="20"/>
        </w:rPr>
        <w:t>ml</w:t>
      </w:r>
      <w:r w:rsidRPr="00856176">
        <w:rPr>
          <w:rFonts w:ascii="Arial" w:hAnsi="Arial" w:cs="Arial"/>
          <w:bCs/>
          <w:sz w:val="20"/>
          <w:szCs w:val="20"/>
          <w:lang w:val="uk-UA"/>
        </w:rPr>
        <w:t>/ повинен виміряти рівень нейтралізуючих антитіл до вірусу сказу в сироватці крові, що дорівнює або перевищує 0,5 ЄС /мл;</w:t>
      </w:r>
    </w:p>
    <w:p w14:paraId="2082DBEB" w14:textId="57C91799" w:rsidR="00BE3370" w:rsidRPr="00856176" w:rsidRDefault="00BE3370" w:rsidP="00856176">
      <w:pPr>
        <w:pStyle w:val="TableParagraph"/>
        <w:numPr>
          <w:ilvl w:val="1"/>
          <w:numId w:val="21"/>
        </w:numPr>
        <w:tabs>
          <w:tab w:val="left" w:pos="851"/>
        </w:tabs>
        <w:spacing w:before="120" w:line="233" w:lineRule="auto"/>
        <w:ind w:left="1135" w:right="-34" w:hanging="284"/>
        <w:jc w:val="both"/>
        <w:rPr>
          <w:rFonts w:ascii="Arial" w:hAnsi="Arial" w:cs="Arial"/>
          <w:bCs/>
          <w:sz w:val="20"/>
          <w:szCs w:val="20"/>
          <w:lang w:val="uk-UA"/>
        </w:rPr>
      </w:pPr>
      <w:r w:rsidRPr="00856176">
        <w:rPr>
          <w:rFonts w:ascii="Arial" w:hAnsi="Arial" w:cs="Arial"/>
          <w:bCs/>
          <w:sz w:val="20"/>
          <w:szCs w:val="20"/>
        </w:rPr>
        <w:t>must</w:t>
      </w:r>
      <w:r w:rsidRPr="00856176">
        <w:rPr>
          <w:rFonts w:ascii="Arial" w:hAnsi="Arial" w:cs="Arial"/>
          <w:bCs/>
          <w:sz w:val="20"/>
          <w:szCs w:val="20"/>
          <w:lang w:val="uk-UA"/>
        </w:rPr>
        <w:t xml:space="preserve"> </w:t>
      </w:r>
      <w:r w:rsidRPr="00856176">
        <w:rPr>
          <w:rFonts w:ascii="Arial" w:hAnsi="Arial" w:cs="Arial"/>
          <w:bCs/>
          <w:sz w:val="20"/>
          <w:szCs w:val="20"/>
        </w:rPr>
        <w:t>be</w:t>
      </w:r>
      <w:r w:rsidRPr="00856176">
        <w:rPr>
          <w:rFonts w:ascii="Arial" w:hAnsi="Arial" w:cs="Arial"/>
          <w:bCs/>
          <w:sz w:val="20"/>
          <w:szCs w:val="20"/>
          <w:lang w:val="uk-UA"/>
        </w:rPr>
        <w:t xml:space="preserve"> </w:t>
      </w:r>
      <w:r w:rsidRPr="00F23E58">
        <w:rPr>
          <w:rFonts w:ascii="Arial" w:hAnsi="Arial" w:cs="Arial"/>
          <w:bCs/>
          <w:color w:val="000000" w:themeColor="text1"/>
          <w:sz w:val="20"/>
          <w:szCs w:val="20"/>
        </w:rPr>
        <w:t>performed</w:t>
      </w:r>
      <w:r w:rsidRPr="00F23E58">
        <w:rPr>
          <w:rFonts w:ascii="Arial" w:hAnsi="Arial" w:cs="Arial"/>
          <w:bCs/>
          <w:color w:val="000000" w:themeColor="text1"/>
          <w:sz w:val="20"/>
          <w:szCs w:val="20"/>
          <w:lang w:val="uk-UA"/>
        </w:rPr>
        <w:t xml:space="preserve"> </w:t>
      </w:r>
      <w:r w:rsidRPr="00856176">
        <w:rPr>
          <w:rFonts w:ascii="Arial" w:hAnsi="Arial" w:cs="Arial"/>
          <w:bCs/>
          <w:sz w:val="20"/>
          <w:szCs w:val="20"/>
        </w:rPr>
        <w:t>by</w:t>
      </w:r>
      <w:r w:rsidRPr="00856176">
        <w:rPr>
          <w:rFonts w:ascii="Arial" w:hAnsi="Arial" w:cs="Arial"/>
          <w:bCs/>
          <w:sz w:val="20"/>
          <w:szCs w:val="20"/>
          <w:lang w:val="uk-UA"/>
        </w:rPr>
        <w:t xml:space="preserve"> </w:t>
      </w:r>
      <w:r w:rsidRPr="00856176">
        <w:rPr>
          <w:rFonts w:ascii="Arial" w:hAnsi="Arial" w:cs="Arial"/>
          <w:bCs/>
          <w:sz w:val="20"/>
          <w:szCs w:val="20"/>
        </w:rPr>
        <w:t>a</w:t>
      </w:r>
      <w:r w:rsidRPr="00856176">
        <w:rPr>
          <w:rFonts w:ascii="Arial" w:hAnsi="Arial" w:cs="Arial"/>
          <w:bCs/>
          <w:sz w:val="20"/>
          <w:szCs w:val="20"/>
          <w:lang w:val="uk-UA"/>
        </w:rPr>
        <w:t xml:space="preserve"> </w:t>
      </w:r>
      <w:r w:rsidRPr="00856176">
        <w:rPr>
          <w:rFonts w:ascii="Arial" w:hAnsi="Arial" w:cs="Arial"/>
          <w:bCs/>
          <w:sz w:val="20"/>
          <w:szCs w:val="20"/>
        </w:rPr>
        <w:t>laboratory</w:t>
      </w:r>
      <w:r w:rsidRPr="00856176">
        <w:rPr>
          <w:rFonts w:ascii="Arial" w:hAnsi="Arial" w:cs="Arial"/>
          <w:bCs/>
          <w:sz w:val="20"/>
          <w:szCs w:val="20"/>
          <w:lang w:val="uk-UA"/>
        </w:rPr>
        <w:t xml:space="preserve"> </w:t>
      </w:r>
      <w:r w:rsidRPr="00856176">
        <w:rPr>
          <w:rFonts w:ascii="Arial" w:hAnsi="Arial" w:cs="Arial"/>
          <w:bCs/>
          <w:sz w:val="20"/>
          <w:szCs w:val="20"/>
        </w:rPr>
        <w:t>approved</w:t>
      </w:r>
      <w:r w:rsidRPr="00856176">
        <w:rPr>
          <w:rFonts w:ascii="Arial" w:hAnsi="Arial" w:cs="Arial"/>
          <w:bCs/>
          <w:sz w:val="20"/>
          <w:szCs w:val="20"/>
          <w:lang w:val="uk-UA"/>
        </w:rPr>
        <w:t xml:space="preserve"> </w:t>
      </w:r>
      <w:r w:rsidRPr="00856176">
        <w:rPr>
          <w:rFonts w:ascii="Arial" w:hAnsi="Arial" w:cs="Arial"/>
          <w:bCs/>
          <w:sz w:val="20"/>
          <w:szCs w:val="20"/>
        </w:rPr>
        <w:t>in</w:t>
      </w:r>
      <w:r w:rsidRPr="00856176">
        <w:rPr>
          <w:rFonts w:ascii="Arial" w:hAnsi="Arial" w:cs="Arial"/>
          <w:bCs/>
          <w:sz w:val="20"/>
          <w:szCs w:val="20"/>
          <w:lang w:val="uk-UA"/>
        </w:rPr>
        <w:t xml:space="preserve"> </w:t>
      </w:r>
      <w:r w:rsidRPr="00856176">
        <w:rPr>
          <w:rFonts w:ascii="Arial" w:hAnsi="Arial" w:cs="Arial"/>
          <w:bCs/>
          <w:sz w:val="20"/>
          <w:szCs w:val="20"/>
        </w:rPr>
        <w:t>accordance</w:t>
      </w:r>
      <w:r w:rsidRPr="00856176">
        <w:rPr>
          <w:rFonts w:ascii="Arial" w:hAnsi="Arial" w:cs="Arial"/>
          <w:bCs/>
          <w:sz w:val="20"/>
          <w:szCs w:val="20"/>
          <w:lang w:val="uk-UA"/>
        </w:rPr>
        <w:t xml:space="preserve"> </w:t>
      </w:r>
      <w:r w:rsidRPr="00856176">
        <w:rPr>
          <w:rFonts w:ascii="Arial" w:hAnsi="Arial" w:cs="Arial"/>
          <w:bCs/>
          <w:sz w:val="20"/>
          <w:szCs w:val="20"/>
        </w:rPr>
        <w:t>with</w:t>
      </w:r>
      <w:r w:rsidRPr="00856176">
        <w:rPr>
          <w:rFonts w:ascii="Arial" w:hAnsi="Arial" w:cs="Arial"/>
          <w:bCs/>
          <w:sz w:val="20"/>
          <w:szCs w:val="20"/>
          <w:lang w:val="uk-UA"/>
        </w:rPr>
        <w:t xml:space="preserve"> </w:t>
      </w:r>
      <w:r w:rsidRPr="00856176">
        <w:rPr>
          <w:rFonts w:ascii="Arial" w:hAnsi="Arial" w:cs="Arial"/>
          <w:bCs/>
          <w:sz w:val="20"/>
          <w:szCs w:val="20"/>
        </w:rPr>
        <w:t>Article</w:t>
      </w:r>
      <w:r w:rsidRPr="00856176">
        <w:rPr>
          <w:rFonts w:ascii="Arial" w:hAnsi="Arial" w:cs="Arial"/>
          <w:bCs/>
          <w:sz w:val="20"/>
          <w:szCs w:val="20"/>
          <w:lang w:val="uk-UA"/>
        </w:rPr>
        <w:t xml:space="preserve"> 3 </w:t>
      </w:r>
      <w:r w:rsidRPr="00856176">
        <w:rPr>
          <w:rFonts w:ascii="Arial" w:hAnsi="Arial" w:cs="Arial"/>
          <w:bCs/>
          <w:sz w:val="20"/>
          <w:szCs w:val="20"/>
        </w:rPr>
        <w:t>of</w:t>
      </w:r>
      <w:r w:rsidRPr="00856176">
        <w:rPr>
          <w:rFonts w:ascii="Arial" w:hAnsi="Arial" w:cs="Arial"/>
          <w:bCs/>
          <w:sz w:val="20"/>
          <w:szCs w:val="20"/>
          <w:lang w:val="uk-UA"/>
        </w:rPr>
        <w:t xml:space="preserve"> </w:t>
      </w:r>
      <w:r w:rsidRPr="00856176">
        <w:rPr>
          <w:rFonts w:ascii="Arial" w:hAnsi="Arial" w:cs="Arial"/>
          <w:bCs/>
          <w:sz w:val="20"/>
          <w:szCs w:val="20"/>
        </w:rPr>
        <w:t>Council</w:t>
      </w:r>
      <w:r w:rsidRPr="00856176">
        <w:rPr>
          <w:rFonts w:ascii="Arial" w:hAnsi="Arial" w:cs="Arial"/>
          <w:bCs/>
          <w:sz w:val="20"/>
          <w:szCs w:val="20"/>
          <w:lang w:val="uk-UA"/>
        </w:rPr>
        <w:t xml:space="preserve"> </w:t>
      </w:r>
      <w:r w:rsidRPr="00856176">
        <w:rPr>
          <w:rFonts w:ascii="Arial" w:hAnsi="Arial" w:cs="Arial"/>
          <w:bCs/>
          <w:sz w:val="20"/>
          <w:szCs w:val="20"/>
        </w:rPr>
        <w:t>Decision</w:t>
      </w:r>
      <w:r w:rsidRPr="00856176">
        <w:rPr>
          <w:rFonts w:ascii="Arial" w:hAnsi="Arial" w:cs="Arial"/>
          <w:bCs/>
          <w:sz w:val="20"/>
          <w:szCs w:val="20"/>
          <w:lang w:val="uk-UA"/>
        </w:rPr>
        <w:t xml:space="preserve"> 2000/258/</w:t>
      </w:r>
      <w:r w:rsidRPr="00856176">
        <w:rPr>
          <w:rFonts w:ascii="Arial" w:hAnsi="Arial" w:cs="Arial"/>
          <w:bCs/>
          <w:sz w:val="20"/>
          <w:szCs w:val="20"/>
        </w:rPr>
        <w:t>EC</w:t>
      </w:r>
      <w:r w:rsidRPr="00856176">
        <w:rPr>
          <w:rFonts w:ascii="Arial" w:hAnsi="Arial" w:cs="Arial"/>
          <w:bCs/>
          <w:sz w:val="20"/>
          <w:szCs w:val="20"/>
          <w:lang w:val="uk-UA"/>
        </w:rPr>
        <w:t xml:space="preserve"> (</w:t>
      </w:r>
      <w:r w:rsidRPr="00856176">
        <w:rPr>
          <w:rFonts w:ascii="Arial" w:hAnsi="Arial" w:cs="Arial"/>
          <w:bCs/>
          <w:sz w:val="20"/>
          <w:szCs w:val="20"/>
        </w:rPr>
        <w:t>list</w:t>
      </w:r>
      <w:r w:rsidRPr="00856176">
        <w:rPr>
          <w:rFonts w:ascii="Arial" w:hAnsi="Arial" w:cs="Arial"/>
          <w:bCs/>
          <w:sz w:val="20"/>
          <w:szCs w:val="20"/>
          <w:lang w:val="uk-UA"/>
        </w:rPr>
        <w:t xml:space="preserve"> </w:t>
      </w:r>
      <w:r w:rsidRPr="00856176">
        <w:rPr>
          <w:rFonts w:ascii="Arial" w:hAnsi="Arial" w:cs="Arial"/>
          <w:bCs/>
          <w:sz w:val="20"/>
          <w:szCs w:val="20"/>
        </w:rPr>
        <w:t>of</w:t>
      </w:r>
      <w:r w:rsidRPr="00856176">
        <w:rPr>
          <w:rFonts w:ascii="Arial" w:hAnsi="Arial" w:cs="Arial"/>
          <w:bCs/>
          <w:sz w:val="20"/>
          <w:szCs w:val="20"/>
          <w:lang w:val="uk-UA"/>
        </w:rPr>
        <w:t xml:space="preserve"> </w:t>
      </w:r>
      <w:r w:rsidRPr="00856176">
        <w:rPr>
          <w:rFonts w:ascii="Arial" w:hAnsi="Arial" w:cs="Arial"/>
          <w:bCs/>
          <w:sz w:val="20"/>
          <w:szCs w:val="20"/>
        </w:rPr>
        <w:t>approved</w:t>
      </w:r>
      <w:r w:rsidRPr="00856176">
        <w:rPr>
          <w:rFonts w:ascii="Arial" w:hAnsi="Arial" w:cs="Arial"/>
          <w:bCs/>
          <w:sz w:val="20"/>
          <w:szCs w:val="20"/>
          <w:lang w:val="uk-UA"/>
        </w:rPr>
        <w:t xml:space="preserve"> </w:t>
      </w:r>
      <w:r w:rsidRPr="00856176">
        <w:rPr>
          <w:rFonts w:ascii="Arial" w:hAnsi="Arial" w:cs="Arial"/>
          <w:bCs/>
          <w:sz w:val="20"/>
          <w:szCs w:val="20"/>
        </w:rPr>
        <w:t>laboratories</w:t>
      </w:r>
      <w:r w:rsidRPr="00856176">
        <w:rPr>
          <w:rFonts w:ascii="Arial" w:hAnsi="Arial" w:cs="Arial"/>
          <w:bCs/>
          <w:sz w:val="20"/>
          <w:szCs w:val="20"/>
          <w:lang w:val="uk-UA"/>
        </w:rPr>
        <w:t xml:space="preserve"> </w:t>
      </w:r>
      <w:r w:rsidRPr="00856176">
        <w:rPr>
          <w:rFonts w:ascii="Arial" w:hAnsi="Arial" w:cs="Arial"/>
          <w:bCs/>
          <w:sz w:val="20"/>
          <w:szCs w:val="20"/>
        </w:rPr>
        <w:t>available</w:t>
      </w:r>
      <w:r w:rsidRPr="00856176">
        <w:rPr>
          <w:rFonts w:ascii="Arial" w:hAnsi="Arial" w:cs="Arial"/>
          <w:bCs/>
          <w:sz w:val="20"/>
          <w:szCs w:val="20"/>
          <w:lang w:val="uk-UA"/>
        </w:rPr>
        <w:t xml:space="preserve"> </w:t>
      </w:r>
      <w:r w:rsidRPr="00856176">
        <w:rPr>
          <w:rFonts w:ascii="Arial" w:hAnsi="Arial" w:cs="Arial"/>
          <w:bCs/>
          <w:sz w:val="20"/>
          <w:szCs w:val="20"/>
        </w:rPr>
        <w:t>at</w:t>
      </w:r>
      <w:r w:rsidR="00856176" w:rsidRPr="00856176">
        <w:rPr>
          <w:rFonts w:ascii="Arial" w:hAnsi="Arial" w:cs="Arial"/>
          <w:bCs/>
          <w:sz w:val="20"/>
          <w:szCs w:val="20"/>
          <w:lang w:val="uk-UA"/>
        </w:rPr>
        <w:t xml:space="preserve"> </w:t>
      </w:r>
      <w:hyperlink r:id="rId11" w:history="1">
        <w:r w:rsidRPr="00856176">
          <w:rPr>
            <w:rFonts w:ascii="Arial" w:hAnsi="Arial" w:cs="Arial"/>
            <w:bCs/>
            <w:sz w:val="20"/>
            <w:szCs w:val="20"/>
          </w:rPr>
          <w:t>http</w:t>
        </w:r>
        <w:r w:rsidRPr="00856176">
          <w:rPr>
            <w:rFonts w:ascii="Arial" w:hAnsi="Arial" w:cs="Arial"/>
            <w:bCs/>
            <w:sz w:val="20"/>
            <w:szCs w:val="20"/>
            <w:lang w:val="uk-UA"/>
          </w:rPr>
          <w:t>://</w:t>
        </w:r>
        <w:r w:rsidRPr="00856176">
          <w:rPr>
            <w:rFonts w:ascii="Arial" w:hAnsi="Arial" w:cs="Arial"/>
            <w:bCs/>
            <w:sz w:val="20"/>
            <w:szCs w:val="20"/>
          </w:rPr>
          <w:t>ec</w:t>
        </w:r>
        <w:r w:rsidRPr="00856176">
          <w:rPr>
            <w:rFonts w:ascii="Arial" w:hAnsi="Arial" w:cs="Arial"/>
            <w:bCs/>
            <w:sz w:val="20"/>
            <w:szCs w:val="20"/>
            <w:lang w:val="uk-UA"/>
          </w:rPr>
          <w:t>.</w:t>
        </w:r>
        <w:r w:rsidRPr="00856176">
          <w:rPr>
            <w:rFonts w:ascii="Arial" w:hAnsi="Arial" w:cs="Arial"/>
            <w:bCs/>
            <w:sz w:val="20"/>
            <w:szCs w:val="20"/>
          </w:rPr>
          <w:t>europa</w:t>
        </w:r>
        <w:r w:rsidRPr="00856176">
          <w:rPr>
            <w:rFonts w:ascii="Arial" w:hAnsi="Arial" w:cs="Arial"/>
            <w:bCs/>
            <w:sz w:val="20"/>
            <w:szCs w:val="20"/>
            <w:lang w:val="uk-UA"/>
          </w:rPr>
          <w:t>.</w:t>
        </w:r>
        <w:r w:rsidRPr="00856176">
          <w:rPr>
            <w:rFonts w:ascii="Arial" w:hAnsi="Arial" w:cs="Arial"/>
            <w:bCs/>
            <w:sz w:val="20"/>
            <w:szCs w:val="20"/>
          </w:rPr>
          <w:t>eu</w:t>
        </w:r>
        <w:r w:rsidRPr="00856176">
          <w:rPr>
            <w:rFonts w:ascii="Arial" w:hAnsi="Arial" w:cs="Arial"/>
            <w:bCs/>
            <w:sz w:val="20"/>
            <w:szCs w:val="20"/>
            <w:lang w:val="uk-UA"/>
          </w:rPr>
          <w:t>/</w:t>
        </w:r>
        <w:r w:rsidRPr="00856176">
          <w:rPr>
            <w:rFonts w:ascii="Arial" w:hAnsi="Arial" w:cs="Arial"/>
            <w:bCs/>
            <w:sz w:val="20"/>
            <w:szCs w:val="20"/>
          </w:rPr>
          <w:t>food</w:t>
        </w:r>
        <w:r w:rsidRPr="00856176">
          <w:rPr>
            <w:rFonts w:ascii="Arial" w:hAnsi="Arial" w:cs="Arial"/>
            <w:bCs/>
            <w:sz w:val="20"/>
            <w:szCs w:val="20"/>
            <w:lang w:val="uk-UA"/>
          </w:rPr>
          <w:t>/</w:t>
        </w:r>
        <w:r w:rsidRPr="00856176">
          <w:rPr>
            <w:rFonts w:ascii="Arial" w:hAnsi="Arial" w:cs="Arial"/>
            <w:bCs/>
            <w:sz w:val="20"/>
            <w:szCs w:val="20"/>
          </w:rPr>
          <w:t>animals</w:t>
        </w:r>
        <w:r w:rsidRPr="00856176">
          <w:rPr>
            <w:rFonts w:ascii="Arial" w:hAnsi="Arial" w:cs="Arial"/>
            <w:bCs/>
            <w:sz w:val="20"/>
            <w:szCs w:val="20"/>
            <w:lang w:val="uk-UA"/>
          </w:rPr>
          <w:t>/</w:t>
        </w:r>
        <w:r w:rsidRPr="00856176">
          <w:rPr>
            <w:rFonts w:ascii="Arial" w:hAnsi="Arial" w:cs="Arial"/>
            <w:bCs/>
            <w:sz w:val="20"/>
            <w:szCs w:val="20"/>
          </w:rPr>
          <w:t>pet</w:t>
        </w:r>
        <w:r w:rsidRPr="00856176">
          <w:rPr>
            <w:rFonts w:ascii="Arial" w:hAnsi="Arial" w:cs="Arial"/>
            <w:bCs/>
            <w:sz w:val="20"/>
            <w:szCs w:val="20"/>
            <w:lang w:val="uk-UA"/>
          </w:rPr>
          <w:t>-</w:t>
        </w:r>
        <w:r w:rsidRPr="00856176">
          <w:rPr>
            <w:rFonts w:ascii="Arial" w:hAnsi="Arial" w:cs="Arial"/>
            <w:bCs/>
            <w:sz w:val="20"/>
            <w:szCs w:val="20"/>
          </w:rPr>
          <w:t>movement</w:t>
        </w:r>
        <w:r w:rsidRPr="00856176">
          <w:rPr>
            <w:rFonts w:ascii="Arial" w:hAnsi="Arial" w:cs="Arial"/>
            <w:bCs/>
            <w:sz w:val="20"/>
            <w:szCs w:val="20"/>
            <w:lang w:val="uk-UA"/>
          </w:rPr>
          <w:t>/</w:t>
        </w:r>
        <w:r w:rsidRPr="00856176">
          <w:rPr>
            <w:rFonts w:ascii="Arial" w:hAnsi="Arial" w:cs="Arial"/>
            <w:bCs/>
            <w:sz w:val="20"/>
            <w:szCs w:val="20"/>
          </w:rPr>
          <w:t>approved</w:t>
        </w:r>
        <w:r w:rsidRPr="00856176">
          <w:rPr>
            <w:rFonts w:ascii="Arial" w:hAnsi="Arial" w:cs="Arial"/>
            <w:bCs/>
            <w:sz w:val="20"/>
            <w:szCs w:val="20"/>
            <w:lang w:val="uk-UA"/>
          </w:rPr>
          <w:t>-</w:t>
        </w:r>
        <w:r w:rsidRPr="00856176">
          <w:rPr>
            <w:rFonts w:ascii="Arial" w:hAnsi="Arial" w:cs="Arial"/>
            <w:bCs/>
            <w:sz w:val="20"/>
            <w:szCs w:val="20"/>
          </w:rPr>
          <w:t>labs</w:t>
        </w:r>
        <w:r w:rsidRPr="00856176">
          <w:rPr>
            <w:rFonts w:ascii="Arial" w:hAnsi="Arial" w:cs="Arial"/>
            <w:bCs/>
            <w:sz w:val="20"/>
            <w:szCs w:val="20"/>
            <w:lang w:val="uk-UA"/>
          </w:rPr>
          <w:t>_</w:t>
        </w:r>
        <w:r w:rsidRPr="00856176">
          <w:rPr>
            <w:rFonts w:ascii="Arial" w:hAnsi="Arial" w:cs="Arial"/>
            <w:bCs/>
            <w:sz w:val="20"/>
            <w:szCs w:val="20"/>
          </w:rPr>
          <w:t>en</w:t>
        </w:r>
        <w:r w:rsidRPr="00856176">
          <w:rPr>
            <w:rFonts w:ascii="Arial" w:hAnsi="Arial" w:cs="Arial"/>
            <w:bCs/>
            <w:sz w:val="20"/>
            <w:szCs w:val="20"/>
            <w:lang w:val="uk-UA"/>
          </w:rPr>
          <w:t>)/</w:t>
        </w:r>
      </w:hyperlink>
      <w:r w:rsidRPr="00856176">
        <w:rPr>
          <w:rFonts w:ascii="Arial" w:hAnsi="Arial" w:cs="Arial"/>
          <w:bCs/>
          <w:sz w:val="20"/>
          <w:szCs w:val="20"/>
          <w:lang w:val="uk-UA"/>
        </w:rPr>
        <w:t xml:space="preserve"> повинна виконуватися лабораторією, затвердженою відповідно до Статті 3 Рішення Ради 2000/258/ ЄС (список затверджених лабораторій доступні за посиланням </w:t>
      </w:r>
      <w:r w:rsidRPr="00856176">
        <w:rPr>
          <w:rFonts w:ascii="Arial" w:hAnsi="Arial" w:cs="Arial"/>
          <w:bCs/>
          <w:sz w:val="20"/>
          <w:szCs w:val="20"/>
        </w:rPr>
        <w:t>http</w:t>
      </w:r>
      <w:r w:rsidRPr="00856176">
        <w:rPr>
          <w:rFonts w:ascii="Arial" w:hAnsi="Arial" w:cs="Arial"/>
          <w:bCs/>
          <w:sz w:val="20"/>
          <w:szCs w:val="20"/>
          <w:lang w:val="uk-UA"/>
        </w:rPr>
        <w:t>://</w:t>
      </w:r>
      <w:r w:rsidRPr="00856176">
        <w:rPr>
          <w:rFonts w:ascii="Arial" w:hAnsi="Arial" w:cs="Arial"/>
          <w:bCs/>
          <w:sz w:val="20"/>
          <w:szCs w:val="20"/>
        </w:rPr>
        <w:t>ec</w:t>
      </w:r>
      <w:r w:rsidRPr="00856176">
        <w:rPr>
          <w:rFonts w:ascii="Arial" w:hAnsi="Arial" w:cs="Arial"/>
          <w:bCs/>
          <w:sz w:val="20"/>
          <w:szCs w:val="20"/>
          <w:lang w:val="uk-UA"/>
        </w:rPr>
        <w:t>.</w:t>
      </w:r>
      <w:r w:rsidRPr="00856176">
        <w:rPr>
          <w:rFonts w:ascii="Arial" w:hAnsi="Arial" w:cs="Arial"/>
          <w:bCs/>
          <w:sz w:val="20"/>
          <w:szCs w:val="20"/>
        </w:rPr>
        <w:t>europa</w:t>
      </w:r>
      <w:r w:rsidRPr="00856176">
        <w:rPr>
          <w:rFonts w:ascii="Arial" w:hAnsi="Arial" w:cs="Arial"/>
          <w:bCs/>
          <w:sz w:val="20"/>
          <w:szCs w:val="20"/>
          <w:lang w:val="uk-UA"/>
        </w:rPr>
        <w:t>.</w:t>
      </w:r>
      <w:r w:rsidRPr="00856176">
        <w:rPr>
          <w:rFonts w:ascii="Arial" w:hAnsi="Arial" w:cs="Arial"/>
          <w:bCs/>
          <w:sz w:val="20"/>
          <w:szCs w:val="20"/>
        </w:rPr>
        <w:t>eu</w:t>
      </w:r>
      <w:r w:rsidRPr="00856176">
        <w:rPr>
          <w:rFonts w:ascii="Arial" w:hAnsi="Arial" w:cs="Arial"/>
          <w:bCs/>
          <w:sz w:val="20"/>
          <w:szCs w:val="20"/>
          <w:lang w:val="uk-UA"/>
        </w:rPr>
        <w:t>/</w:t>
      </w:r>
      <w:r w:rsidRPr="00856176">
        <w:rPr>
          <w:rFonts w:ascii="Arial" w:hAnsi="Arial" w:cs="Arial"/>
          <w:bCs/>
          <w:sz w:val="20"/>
          <w:szCs w:val="20"/>
        </w:rPr>
        <w:t>food</w:t>
      </w:r>
      <w:r w:rsidRPr="00856176">
        <w:rPr>
          <w:rFonts w:ascii="Arial" w:hAnsi="Arial" w:cs="Arial"/>
          <w:bCs/>
          <w:sz w:val="20"/>
          <w:szCs w:val="20"/>
          <w:lang w:val="uk-UA"/>
        </w:rPr>
        <w:t>/</w:t>
      </w:r>
      <w:r w:rsidRPr="00856176">
        <w:rPr>
          <w:rFonts w:ascii="Arial" w:hAnsi="Arial" w:cs="Arial"/>
          <w:bCs/>
          <w:sz w:val="20"/>
          <w:szCs w:val="20"/>
        </w:rPr>
        <w:t>animals</w:t>
      </w:r>
      <w:r w:rsidRPr="00856176">
        <w:rPr>
          <w:rFonts w:ascii="Arial" w:hAnsi="Arial" w:cs="Arial"/>
          <w:bCs/>
          <w:sz w:val="20"/>
          <w:szCs w:val="20"/>
          <w:lang w:val="uk-UA"/>
        </w:rPr>
        <w:t>/</w:t>
      </w:r>
      <w:r w:rsidRPr="00856176">
        <w:rPr>
          <w:rFonts w:ascii="Arial" w:hAnsi="Arial" w:cs="Arial"/>
          <w:bCs/>
          <w:sz w:val="20"/>
          <w:szCs w:val="20"/>
        </w:rPr>
        <w:t>pet</w:t>
      </w:r>
      <w:r w:rsidRPr="00856176">
        <w:rPr>
          <w:rFonts w:ascii="Arial" w:hAnsi="Arial" w:cs="Arial"/>
          <w:bCs/>
          <w:sz w:val="20"/>
          <w:szCs w:val="20"/>
          <w:lang w:val="uk-UA"/>
        </w:rPr>
        <w:t>-</w:t>
      </w:r>
      <w:r w:rsidRPr="00856176">
        <w:rPr>
          <w:rFonts w:ascii="Arial" w:hAnsi="Arial" w:cs="Arial"/>
          <w:bCs/>
          <w:sz w:val="20"/>
          <w:szCs w:val="20"/>
        </w:rPr>
        <w:t>movement</w:t>
      </w:r>
      <w:r w:rsidRPr="00856176">
        <w:rPr>
          <w:rFonts w:ascii="Arial" w:hAnsi="Arial" w:cs="Arial"/>
          <w:bCs/>
          <w:sz w:val="20"/>
          <w:szCs w:val="20"/>
          <w:lang w:val="uk-UA"/>
        </w:rPr>
        <w:t>/</w:t>
      </w:r>
      <w:r w:rsidRPr="00856176">
        <w:rPr>
          <w:rFonts w:ascii="Arial" w:hAnsi="Arial" w:cs="Arial"/>
          <w:bCs/>
          <w:sz w:val="20"/>
          <w:szCs w:val="20"/>
        </w:rPr>
        <w:t>approved</w:t>
      </w:r>
      <w:r w:rsidRPr="00856176">
        <w:rPr>
          <w:rFonts w:ascii="Arial" w:hAnsi="Arial" w:cs="Arial"/>
          <w:bCs/>
          <w:sz w:val="20"/>
          <w:szCs w:val="20"/>
          <w:lang w:val="uk-UA"/>
        </w:rPr>
        <w:t>-</w:t>
      </w:r>
      <w:r w:rsidRPr="00856176">
        <w:rPr>
          <w:rFonts w:ascii="Arial" w:hAnsi="Arial" w:cs="Arial"/>
          <w:bCs/>
          <w:sz w:val="20"/>
          <w:szCs w:val="20"/>
        </w:rPr>
        <w:t>labs</w:t>
      </w:r>
      <w:r w:rsidRPr="00856176">
        <w:rPr>
          <w:rFonts w:ascii="Arial" w:hAnsi="Arial" w:cs="Arial"/>
          <w:bCs/>
          <w:sz w:val="20"/>
          <w:szCs w:val="20"/>
          <w:lang w:val="uk-UA"/>
        </w:rPr>
        <w:t>_</w:t>
      </w:r>
      <w:r w:rsidRPr="00856176">
        <w:rPr>
          <w:rFonts w:ascii="Arial" w:hAnsi="Arial" w:cs="Arial"/>
          <w:bCs/>
          <w:sz w:val="20"/>
          <w:szCs w:val="20"/>
        </w:rPr>
        <w:t>en</w:t>
      </w:r>
      <w:r w:rsidRPr="00856176">
        <w:rPr>
          <w:rFonts w:ascii="Arial" w:hAnsi="Arial" w:cs="Arial"/>
          <w:bCs/>
          <w:sz w:val="20"/>
          <w:szCs w:val="20"/>
          <w:lang w:val="uk-UA"/>
        </w:rPr>
        <w:t>);</w:t>
      </w:r>
    </w:p>
    <w:p w14:paraId="23C07D56" w14:textId="3B69F144" w:rsidR="00BE3370" w:rsidRPr="00413194" w:rsidRDefault="00BE3370" w:rsidP="00F23E58">
      <w:pPr>
        <w:pStyle w:val="TableParagraph"/>
        <w:numPr>
          <w:ilvl w:val="1"/>
          <w:numId w:val="21"/>
        </w:numPr>
        <w:tabs>
          <w:tab w:val="left" w:pos="851"/>
          <w:tab w:val="left" w:pos="8965"/>
        </w:tabs>
        <w:spacing w:before="120" w:line="245" w:lineRule="auto"/>
        <w:ind w:left="1135" w:right="-34" w:hanging="284"/>
        <w:jc w:val="both"/>
        <w:rPr>
          <w:rFonts w:ascii="Arial" w:hAnsi="Arial" w:cs="Arial"/>
          <w:bCs/>
          <w:sz w:val="20"/>
          <w:szCs w:val="20"/>
          <w:lang w:val="uk-UA"/>
        </w:rPr>
      </w:pPr>
      <w:r w:rsidRPr="00BE3370">
        <w:rPr>
          <w:rFonts w:ascii="Arial" w:hAnsi="Arial" w:cs="Arial"/>
          <w:bCs/>
          <w:sz w:val="20"/>
          <w:szCs w:val="20"/>
        </w:rPr>
        <w:t>does</w:t>
      </w:r>
      <w:r w:rsidRPr="00413194">
        <w:rPr>
          <w:rFonts w:ascii="Arial" w:hAnsi="Arial" w:cs="Arial"/>
          <w:bCs/>
          <w:sz w:val="20"/>
          <w:szCs w:val="20"/>
          <w:lang w:val="uk-UA"/>
        </w:rPr>
        <w:t xml:space="preserve"> </w:t>
      </w:r>
      <w:r w:rsidRPr="00BE3370">
        <w:rPr>
          <w:rFonts w:ascii="Arial" w:hAnsi="Arial" w:cs="Arial"/>
          <w:bCs/>
          <w:sz w:val="20"/>
          <w:szCs w:val="20"/>
        </w:rPr>
        <w:t>not</w:t>
      </w:r>
      <w:r w:rsidRPr="00413194">
        <w:rPr>
          <w:rFonts w:ascii="Arial" w:hAnsi="Arial" w:cs="Arial"/>
          <w:bCs/>
          <w:sz w:val="20"/>
          <w:szCs w:val="20"/>
          <w:lang w:val="uk-UA"/>
        </w:rPr>
        <w:t xml:space="preserve"> </w:t>
      </w:r>
      <w:r w:rsidRPr="00BE3370">
        <w:rPr>
          <w:rFonts w:ascii="Arial" w:hAnsi="Arial" w:cs="Arial"/>
          <w:bCs/>
          <w:sz w:val="20"/>
          <w:szCs w:val="20"/>
        </w:rPr>
        <w:t>have</w:t>
      </w:r>
      <w:r w:rsidRPr="00413194">
        <w:rPr>
          <w:rFonts w:ascii="Arial" w:hAnsi="Arial" w:cs="Arial"/>
          <w:bCs/>
          <w:sz w:val="20"/>
          <w:szCs w:val="20"/>
          <w:lang w:val="uk-UA"/>
        </w:rPr>
        <w:t xml:space="preserve"> </w:t>
      </w:r>
      <w:r w:rsidRPr="00BE3370">
        <w:rPr>
          <w:rFonts w:ascii="Arial" w:hAnsi="Arial" w:cs="Arial"/>
          <w:bCs/>
          <w:sz w:val="20"/>
          <w:szCs w:val="20"/>
        </w:rPr>
        <w:t>to</w:t>
      </w:r>
      <w:r w:rsidRPr="00413194">
        <w:rPr>
          <w:rFonts w:ascii="Arial" w:hAnsi="Arial" w:cs="Arial"/>
          <w:bCs/>
          <w:sz w:val="20"/>
          <w:szCs w:val="20"/>
          <w:lang w:val="uk-UA"/>
        </w:rPr>
        <w:t xml:space="preserve"> </w:t>
      </w:r>
      <w:r w:rsidRPr="00BE3370">
        <w:rPr>
          <w:rFonts w:ascii="Arial" w:hAnsi="Arial" w:cs="Arial"/>
          <w:bCs/>
          <w:sz w:val="20"/>
          <w:szCs w:val="20"/>
        </w:rPr>
        <w:t>be</w:t>
      </w:r>
      <w:r w:rsidRPr="00413194">
        <w:rPr>
          <w:rFonts w:ascii="Arial" w:hAnsi="Arial" w:cs="Arial"/>
          <w:bCs/>
          <w:sz w:val="20"/>
          <w:szCs w:val="20"/>
          <w:lang w:val="uk-UA"/>
        </w:rPr>
        <w:t xml:space="preserve"> </w:t>
      </w:r>
      <w:r w:rsidRPr="00BE3370">
        <w:rPr>
          <w:rFonts w:ascii="Arial" w:hAnsi="Arial" w:cs="Arial"/>
          <w:bCs/>
          <w:sz w:val="20"/>
          <w:szCs w:val="20"/>
        </w:rPr>
        <w:t>renewed</w:t>
      </w:r>
      <w:r w:rsidRPr="00413194">
        <w:rPr>
          <w:rFonts w:ascii="Arial" w:hAnsi="Arial" w:cs="Arial"/>
          <w:bCs/>
          <w:sz w:val="20"/>
          <w:szCs w:val="20"/>
          <w:lang w:val="uk-UA"/>
        </w:rPr>
        <w:t xml:space="preserve"> </w:t>
      </w:r>
      <w:r w:rsidRPr="00BE3370">
        <w:rPr>
          <w:rFonts w:ascii="Arial" w:hAnsi="Arial" w:cs="Arial"/>
          <w:bCs/>
          <w:sz w:val="20"/>
          <w:szCs w:val="20"/>
        </w:rPr>
        <w:t>on</w:t>
      </w:r>
      <w:r w:rsidRPr="00413194">
        <w:rPr>
          <w:rFonts w:ascii="Arial" w:hAnsi="Arial" w:cs="Arial"/>
          <w:bCs/>
          <w:sz w:val="20"/>
          <w:szCs w:val="20"/>
          <w:lang w:val="uk-UA"/>
        </w:rPr>
        <w:t xml:space="preserve"> </w:t>
      </w:r>
      <w:r w:rsidRPr="00BE3370">
        <w:rPr>
          <w:rFonts w:ascii="Arial" w:hAnsi="Arial" w:cs="Arial"/>
          <w:bCs/>
          <w:sz w:val="20"/>
          <w:szCs w:val="20"/>
        </w:rPr>
        <w:t>an</w:t>
      </w:r>
      <w:r w:rsidRPr="00413194">
        <w:rPr>
          <w:rFonts w:ascii="Arial" w:hAnsi="Arial" w:cs="Arial"/>
          <w:bCs/>
          <w:sz w:val="20"/>
          <w:szCs w:val="20"/>
          <w:lang w:val="uk-UA"/>
        </w:rPr>
        <w:t xml:space="preserve"> </w:t>
      </w:r>
      <w:r w:rsidRPr="00BE3370">
        <w:rPr>
          <w:rFonts w:ascii="Arial" w:hAnsi="Arial" w:cs="Arial"/>
          <w:bCs/>
          <w:sz w:val="20"/>
          <w:szCs w:val="20"/>
        </w:rPr>
        <w:t>animal</w:t>
      </w:r>
      <w:r w:rsidRPr="00413194">
        <w:rPr>
          <w:rFonts w:ascii="Arial" w:hAnsi="Arial" w:cs="Arial"/>
          <w:bCs/>
          <w:sz w:val="20"/>
          <w:szCs w:val="20"/>
          <w:lang w:val="uk-UA"/>
        </w:rPr>
        <w:t xml:space="preserve">, </w:t>
      </w:r>
      <w:r w:rsidRPr="00BE3370">
        <w:rPr>
          <w:rFonts w:ascii="Arial" w:hAnsi="Arial" w:cs="Arial"/>
          <w:bCs/>
          <w:sz w:val="20"/>
          <w:szCs w:val="20"/>
        </w:rPr>
        <w:t>which</w:t>
      </w:r>
      <w:r w:rsidRPr="00413194">
        <w:rPr>
          <w:rFonts w:ascii="Arial" w:hAnsi="Arial" w:cs="Arial"/>
          <w:bCs/>
          <w:sz w:val="20"/>
          <w:szCs w:val="20"/>
          <w:lang w:val="uk-UA"/>
        </w:rPr>
        <w:t xml:space="preserve"> </w:t>
      </w:r>
      <w:r w:rsidRPr="00BE3370">
        <w:rPr>
          <w:rFonts w:ascii="Arial" w:hAnsi="Arial" w:cs="Arial"/>
          <w:bCs/>
          <w:sz w:val="20"/>
          <w:szCs w:val="20"/>
        </w:rPr>
        <w:t>following</w:t>
      </w:r>
      <w:r w:rsidRPr="00413194">
        <w:rPr>
          <w:rFonts w:ascii="Arial" w:hAnsi="Arial" w:cs="Arial"/>
          <w:bCs/>
          <w:sz w:val="20"/>
          <w:szCs w:val="20"/>
          <w:lang w:val="uk-UA"/>
        </w:rPr>
        <w:t xml:space="preserve"> </w:t>
      </w:r>
      <w:r w:rsidRPr="00BE3370">
        <w:rPr>
          <w:rFonts w:ascii="Arial" w:hAnsi="Arial" w:cs="Arial"/>
          <w:bCs/>
          <w:sz w:val="20"/>
          <w:szCs w:val="20"/>
        </w:rPr>
        <w:t>that</w:t>
      </w:r>
      <w:r w:rsidRPr="00413194">
        <w:rPr>
          <w:rFonts w:ascii="Arial" w:hAnsi="Arial" w:cs="Arial"/>
          <w:bCs/>
          <w:sz w:val="20"/>
          <w:szCs w:val="20"/>
          <w:lang w:val="uk-UA"/>
        </w:rPr>
        <w:t xml:space="preserve"> </w:t>
      </w:r>
      <w:r w:rsidRPr="00BE3370">
        <w:rPr>
          <w:rFonts w:ascii="Arial" w:hAnsi="Arial" w:cs="Arial"/>
          <w:bCs/>
          <w:sz w:val="20"/>
          <w:szCs w:val="20"/>
        </w:rPr>
        <w:t>test</w:t>
      </w:r>
      <w:r w:rsidRPr="00413194">
        <w:rPr>
          <w:rFonts w:ascii="Arial" w:hAnsi="Arial" w:cs="Arial"/>
          <w:bCs/>
          <w:sz w:val="20"/>
          <w:szCs w:val="20"/>
          <w:lang w:val="uk-UA"/>
        </w:rPr>
        <w:t xml:space="preserve"> </w:t>
      </w:r>
      <w:r w:rsidRPr="00BE3370">
        <w:rPr>
          <w:rFonts w:ascii="Arial" w:hAnsi="Arial" w:cs="Arial"/>
          <w:bCs/>
          <w:sz w:val="20"/>
          <w:szCs w:val="20"/>
        </w:rPr>
        <w:t>with</w:t>
      </w:r>
      <w:r w:rsidRPr="00413194">
        <w:rPr>
          <w:rFonts w:ascii="Arial" w:hAnsi="Arial" w:cs="Arial"/>
          <w:bCs/>
          <w:sz w:val="20"/>
          <w:szCs w:val="20"/>
          <w:lang w:val="uk-UA"/>
        </w:rPr>
        <w:t xml:space="preserve"> </w:t>
      </w:r>
      <w:r w:rsidRPr="00BE3370">
        <w:rPr>
          <w:rFonts w:ascii="Arial" w:hAnsi="Arial" w:cs="Arial"/>
          <w:bCs/>
          <w:sz w:val="20"/>
          <w:szCs w:val="20"/>
        </w:rPr>
        <w:t>satisfactory</w:t>
      </w:r>
      <w:r w:rsidRPr="00413194">
        <w:rPr>
          <w:rFonts w:ascii="Arial" w:hAnsi="Arial" w:cs="Arial"/>
          <w:bCs/>
          <w:sz w:val="20"/>
          <w:szCs w:val="20"/>
          <w:lang w:val="uk-UA"/>
        </w:rPr>
        <w:t xml:space="preserve"> </w:t>
      </w:r>
      <w:r w:rsidRPr="00BE3370">
        <w:rPr>
          <w:rFonts w:ascii="Arial" w:hAnsi="Arial" w:cs="Arial"/>
          <w:bCs/>
          <w:sz w:val="20"/>
          <w:szCs w:val="20"/>
        </w:rPr>
        <w:t>results</w:t>
      </w:r>
      <w:r w:rsidRPr="00413194">
        <w:rPr>
          <w:rFonts w:ascii="Arial" w:hAnsi="Arial" w:cs="Arial"/>
          <w:bCs/>
          <w:sz w:val="20"/>
          <w:szCs w:val="20"/>
          <w:lang w:val="uk-UA"/>
        </w:rPr>
        <w:t xml:space="preserve">, </w:t>
      </w:r>
      <w:r w:rsidRPr="00BE3370">
        <w:rPr>
          <w:rFonts w:ascii="Arial" w:hAnsi="Arial" w:cs="Arial"/>
          <w:bCs/>
          <w:sz w:val="20"/>
          <w:szCs w:val="20"/>
        </w:rPr>
        <w:t>has</w:t>
      </w:r>
      <w:r w:rsidRPr="00413194">
        <w:rPr>
          <w:rFonts w:ascii="Arial" w:hAnsi="Arial" w:cs="Arial"/>
          <w:bCs/>
          <w:sz w:val="20"/>
          <w:szCs w:val="20"/>
          <w:lang w:val="uk-UA"/>
        </w:rPr>
        <w:t xml:space="preserve"> </w:t>
      </w:r>
      <w:r w:rsidRPr="00BE3370">
        <w:rPr>
          <w:rFonts w:ascii="Arial" w:hAnsi="Arial" w:cs="Arial"/>
          <w:bCs/>
          <w:sz w:val="20"/>
          <w:szCs w:val="20"/>
        </w:rPr>
        <w:t>been</w:t>
      </w:r>
      <w:r w:rsidRPr="00413194">
        <w:rPr>
          <w:rFonts w:ascii="Arial" w:hAnsi="Arial" w:cs="Arial"/>
          <w:bCs/>
          <w:sz w:val="20"/>
          <w:szCs w:val="20"/>
          <w:lang w:val="uk-UA"/>
        </w:rPr>
        <w:t xml:space="preserve"> </w:t>
      </w:r>
      <w:r w:rsidRPr="00BE3370">
        <w:rPr>
          <w:rFonts w:ascii="Arial" w:hAnsi="Arial" w:cs="Arial"/>
          <w:bCs/>
          <w:sz w:val="20"/>
          <w:szCs w:val="20"/>
        </w:rPr>
        <w:t>revaccinated</w:t>
      </w:r>
      <w:r w:rsidRPr="00413194">
        <w:rPr>
          <w:rFonts w:ascii="Arial" w:hAnsi="Arial" w:cs="Arial"/>
          <w:bCs/>
          <w:sz w:val="20"/>
          <w:szCs w:val="20"/>
          <w:lang w:val="uk-UA"/>
        </w:rPr>
        <w:t xml:space="preserve"> </w:t>
      </w:r>
      <w:r w:rsidRPr="00BE3370">
        <w:rPr>
          <w:rFonts w:ascii="Arial" w:hAnsi="Arial" w:cs="Arial"/>
          <w:bCs/>
          <w:sz w:val="20"/>
          <w:szCs w:val="20"/>
        </w:rPr>
        <w:t>against</w:t>
      </w:r>
      <w:r w:rsidRPr="00413194">
        <w:rPr>
          <w:rFonts w:ascii="Arial" w:hAnsi="Arial" w:cs="Arial"/>
          <w:bCs/>
          <w:sz w:val="20"/>
          <w:szCs w:val="20"/>
          <w:lang w:val="uk-UA"/>
        </w:rPr>
        <w:t xml:space="preserve"> </w:t>
      </w:r>
      <w:r w:rsidRPr="00BE3370">
        <w:rPr>
          <w:rFonts w:ascii="Arial" w:hAnsi="Arial" w:cs="Arial"/>
          <w:bCs/>
          <w:sz w:val="20"/>
          <w:szCs w:val="20"/>
        </w:rPr>
        <w:t>rabies</w:t>
      </w:r>
      <w:r w:rsidRPr="00413194">
        <w:rPr>
          <w:rFonts w:ascii="Arial" w:hAnsi="Arial" w:cs="Arial"/>
          <w:bCs/>
          <w:sz w:val="20"/>
          <w:szCs w:val="20"/>
          <w:lang w:val="uk-UA"/>
        </w:rPr>
        <w:t xml:space="preserve"> </w:t>
      </w:r>
      <w:r w:rsidRPr="00BE3370">
        <w:rPr>
          <w:rFonts w:ascii="Arial" w:hAnsi="Arial" w:cs="Arial"/>
          <w:bCs/>
          <w:sz w:val="20"/>
          <w:szCs w:val="20"/>
        </w:rPr>
        <w:t>within</w:t>
      </w:r>
      <w:r w:rsidRPr="00413194">
        <w:rPr>
          <w:rFonts w:ascii="Arial" w:hAnsi="Arial" w:cs="Arial"/>
          <w:bCs/>
          <w:sz w:val="20"/>
          <w:szCs w:val="20"/>
          <w:lang w:val="uk-UA"/>
        </w:rPr>
        <w:t xml:space="preserve"> </w:t>
      </w:r>
      <w:r w:rsidRPr="00BE3370">
        <w:rPr>
          <w:rFonts w:ascii="Arial" w:hAnsi="Arial" w:cs="Arial"/>
          <w:bCs/>
          <w:sz w:val="20"/>
          <w:szCs w:val="20"/>
        </w:rPr>
        <w:t>the</w:t>
      </w:r>
      <w:r w:rsidRPr="00413194">
        <w:rPr>
          <w:rFonts w:ascii="Arial" w:hAnsi="Arial" w:cs="Arial"/>
          <w:bCs/>
          <w:sz w:val="20"/>
          <w:szCs w:val="20"/>
          <w:lang w:val="uk-UA"/>
        </w:rPr>
        <w:t xml:space="preserve"> </w:t>
      </w:r>
      <w:r w:rsidRPr="00BE3370">
        <w:rPr>
          <w:rFonts w:ascii="Arial" w:hAnsi="Arial" w:cs="Arial"/>
          <w:bCs/>
          <w:sz w:val="20"/>
          <w:szCs w:val="20"/>
        </w:rPr>
        <w:t>period</w:t>
      </w:r>
      <w:r w:rsidRPr="00413194">
        <w:rPr>
          <w:rFonts w:ascii="Arial" w:hAnsi="Arial" w:cs="Arial"/>
          <w:bCs/>
          <w:sz w:val="20"/>
          <w:szCs w:val="20"/>
          <w:lang w:val="uk-UA"/>
        </w:rPr>
        <w:t xml:space="preserve"> </w:t>
      </w:r>
      <w:r w:rsidRPr="00BE3370">
        <w:rPr>
          <w:rFonts w:ascii="Arial" w:hAnsi="Arial" w:cs="Arial"/>
          <w:bCs/>
          <w:sz w:val="20"/>
          <w:szCs w:val="20"/>
        </w:rPr>
        <w:t>of</w:t>
      </w:r>
      <w:r w:rsidRPr="00413194">
        <w:rPr>
          <w:rFonts w:ascii="Arial" w:hAnsi="Arial" w:cs="Arial"/>
          <w:bCs/>
          <w:sz w:val="20"/>
          <w:szCs w:val="20"/>
          <w:lang w:val="uk-UA"/>
        </w:rPr>
        <w:t xml:space="preserve"> </w:t>
      </w:r>
      <w:r w:rsidRPr="00BE3370">
        <w:rPr>
          <w:rFonts w:ascii="Arial" w:hAnsi="Arial" w:cs="Arial"/>
          <w:bCs/>
          <w:sz w:val="20"/>
          <w:szCs w:val="20"/>
        </w:rPr>
        <w:t>validity</w:t>
      </w:r>
      <w:r w:rsidRPr="00413194">
        <w:rPr>
          <w:rFonts w:ascii="Arial" w:hAnsi="Arial" w:cs="Arial"/>
          <w:bCs/>
          <w:sz w:val="20"/>
          <w:szCs w:val="20"/>
          <w:lang w:val="uk-UA"/>
        </w:rPr>
        <w:t xml:space="preserve"> </w:t>
      </w:r>
      <w:r w:rsidRPr="00BE3370">
        <w:rPr>
          <w:rFonts w:ascii="Arial" w:hAnsi="Arial" w:cs="Arial"/>
          <w:bCs/>
          <w:sz w:val="20"/>
          <w:szCs w:val="20"/>
        </w:rPr>
        <w:t>of</w:t>
      </w:r>
      <w:r w:rsidRPr="00413194">
        <w:rPr>
          <w:rFonts w:ascii="Arial" w:hAnsi="Arial" w:cs="Arial"/>
          <w:bCs/>
          <w:sz w:val="20"/>
          <w:szCs w:val="20"/>
          <w:lang w:val="uk-UA"/>
        </w:rPr>
        <w:t xml:space="preserve"> </w:t>
      </w:r>
      <w:r w:rsidRPr="00BE3370">
        <w:rPr>
          <w:rFonts w:ascii="Arial" w:hAnsi="Arial" w:cs="Arial"/>
          <w:bCs/>
          <w:sz w:val="20"/>
          <w:szCs w:val="20"/>
        </w:rPr>
        <w:t>a</w:t>
      </w:r>
      <w:r w:rsidRPr="00413194">
        <w:rPr>
          <w:rFonts w:ascii="Arial" w:hAnsi="Arial" w:cs="Arial"/>
          <w:bCs/>
          <w:sz w:val="20"/>
          <w:szCs w:val="20"/>
          <w:lang w:val="uk-UA"/>
        </w:rPr>
        <w:t xml:space="preserve"> </w:t>
      </w:r>
      <w:r w:rsidRPr="00BE3370">
        <w:rPr>
          <w:rFonts w:ascii="Arial" w:hAnsi="Arial" w:cs="Arial"/>
          <w:bCs/>
          <w:sz w:val="20"/>
          <w:szCs w:val="20"/>
        </w:rPr>
        <w:t>previous</w:t>
      </w:r>
      <w:r w:rsidRPr="00413194">
        <w:rPr>
          <w:rFonts w:ascii="Arial" w:hAnsi="Arial" w:cs="Arial"/>
          <w:bCs/>
          <w:sz w:val="20"/>
          <w:szCs w:val="20"/>
          <w:lang w:val="uk-UA"/>
        </w:rPr>
        <w:t xml:space="preserve"> </w:t>
      </w:r>
      <w:r w:rsidRPr="00BE3370">
        <w:rPr>
          <w:rFonts w:ascii="Arial" w:hAnsi="Arial" w:cs="Arial"/>
          <w:bCs/>
          <w:sz w:val="20"/>
          <w:szCs w:val="20"/>
        </w:rPr>
        <w:t>vaccination</w:t>
      </w:r>
      <w:r w:rsidRPr="00413194">
        <w:rPr>
          <w:rFonts w:ascii="Arial" w:hAnsi="Arial" w:cs="Arial"/>
          <w:bCs/>
          <w:sz w:val="20"/>
          <w:szCs w:val="20"/>
          <w:lang w:val="uk-UA"/>
        </w:rPr>
        <w:t>/ не потребує поновлення щодо тварини, яка після цього тесту із задовільними результатами була ревакцинована проти сказу протягом періоду дії попередньої вакцинації.</w:t>
      </w:r>
    </w:p>
    <w:p w14:paraId="34CEFD3A" w14:textId="77777777" w:rsidR="00BE3370" w:rsidRPr="00E80FE0" w:rsidRDefault="00BE3370" w:rsidP="00F23E58">
      <w:pPr>
        <w:pStyle w:val="TableParagraph"/>
        <w:tabs>
          <w:tab w:val="left" w:pos="460"/>
          <w:tab w:val="left" w:pos="8965"/>
        </w:tabs>
        <w:spacing w:before="120" w:line="245" w:lineRule="auto"/>
        <w:ind w:left="459" w:right="-34"/>
        <w:jc w:val="both"/>
        <w:rPr>
          <w:rFonts w:ascii="Arial" w:hAnsi="Arial" w:cs="Arial"/>
          <w:bCs/>
          <w:sz w:val="20"/>
          <w:szCs w:val="20"/>
          <w:lang w:val="uk-UA"/>
        </w:rPr>
      </w:pPr>
      <w:r w:rsidRPr="00BE3370">
        <w:rPr>
          <w:rFonts w:ascii="Arial" w:hAnsi="Arial" w:cs="Arial"/>
          <w:bCs/>
          <w:sz w:val="20"/>
          <w:szCs w:val="20"/>
        </w:rPr>
        <w:t xml:space="preserve">A certified copy of the official report from the approved laboratory on the result of the rabies antibody test referred to in point 11.3 shall be attached to the certificate/ </w:t>
      </w:r>
      <w:r w:rsidRPr="00E80FE0">
        <w:rPr>
          <w:rFonts w:ascii="Arial" w:hAnsi="Arial" w:cs="Arial"/>
          <w:bCs/>
          <w:sz w:val="20"/>
          <w:szCs w:val="20"/>
          <w:lang w:val="uk-UA"/>
        </w:rPr>
        <w:t>До сертифіката додається засвідчена копія офіційного звіту затвердженої лабораторії про результати тесту на антитіла на сказ, зазначений у пункті 11.3.</w:t>
      </w:r>
    </w:p>
    <w:p w14:paraId="03D56E98" w14:textId="5F887AC1" w:rsidR="00BE3370" w:rsidRPr="001A1261" w:rsidRDefault="00BE3370" w:rsidP="00E80FE0">
      <w:pPr>
        <w:pStyle w:val="TableParagraph"/>
        <w:numPr>
          <w:ilvl w:val="0"/>
          <w:numId w:val="22"/>
        </w:numPr>
        <w:tabs>
          <w:tab w:val="left" w:pos="840"/>
        </w:tabs>
        <w:spacing w:before="97"/>
        <w:ind w:right="-33" w:hanging="413"/>
        <w:jc w:val="both"/>
        <w:rPr>
          <w:rFonts w:ascii="Arial" w:hAnsi="Arial" w:cs="Arial"/>
          <w:bCs/>
          <w:sz w:val="20"/>
          <w:szCs w:val="20"/>
          <w:lang w:val="uk-UA"/>
        </w:rPr>
      </w:pPr>
      <w:r w:rsidRPr="00BE3370">
        <w:rPr>
          <w:rFonts w:ascii="Arial" w:hAnsi="Arial" w:cs="Arial"/>
          <w:bCs/>
          <w:sz w:val="20"/>
          <w:szCs w:val="20"/>
        </w:rPr>
        <w:t>By</w:t>
      </w:r>
      <w:r w:rsidRPr="001A1261">
        <w:rPr>
          <w:rFonts w:ascii="Arial" w:hAnsi="Arial" w:cs="Arial"/>
          <w:bCs/>
          <w:sz w:val="20"/>
          <w:szCs w:val="20"/>
          <w:lang w:val="uk-UA"/>
        </w:rPr>
        <w:t xml:space="preserve"> </w:t>
      </w:r>
      <w:r w:rsidRPr="00BE3370">
        <w:rPr>
          <w:rFonts w:ascii="Arial" w:hAnsi="Arial" w:cs="Arial"/>
          <w:bCs/>
          <w:sz w:val="20"/>
          <w:szCs w:val="20"/>
        </w:rPr>
        <w:t>certifying</w:t>
      </w:r>
      <w:r w:rsidRPr="001A1261">
        <w:rPr>
          <w:rFonts w:ascii="Arial" w:hAnsi="Arial" w:cs="Arial"/>
          <w:bCs/>
          <w:sz w:val="20"/>
          <w:szCs w:val="20"/>
          <w:lang w:val="uk-UA"/>
        </w:rPr>
        <w:t xml:space="preserve"> </w:t>
      </w:r>
      <w:r w:rsidRPr="00BE3370">
        <w:rPr>
          <w:rFonts w:ascii="Arial" w:hAnsi="Arial" w:cs="Arial"/>
          <w:bCs/>
          <w:sz w:val="20"/>
          <w:szCs w:val="20"/>
        </w:rPr>
        <w:t>this</w:t>
      </w:r>
      <w:r w:rsidRPr="001A1261">
        <w:rPr>
          <w:rFonts w:ascii="Arial" w:hAnsi="Arial" w:cs="Arial"/>
          <w:bCs/>
          <w:sz w:val="20"/>
          <w:szCs w:val="20"/>
          <w:lang w:val="uk-UA"/>
        </w:rPr>
        <w:t xml:space="preserve"> </w:t>
      </w:r>
      <w:r w:rsidRPr="00BE3370">
        <w:rPr>
          <w:rFonts w:ascii="Arial" w:hAnsi="Arial" w:cs="Arial"/>
          <w:bCs/>
          <w:sz w:val="20"/>
          <w:szCs w:val="20"/>
        </w:rPr>
        <w:t>result</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official</w:t>
      </w:r>
      <w:r w:rsidRPr="001A1261">
        <w:rPr>
          <w:rFonts w:ascii="Arial" w:hAnsi="Arial" w:cs="Arial"/>
          <w:bCs/>
          <w:sz w:val="20"/>
          <w:szCs w:val="20"/>
          <w:lang w:val="uk-UA"/>
        </w:rPr>
        <w:t xml:space="preserve"> </w:t>
      </w:r>
      <w:r w:rsidRPr="00BE3370">
        <w:rPr>
          <w:rFonts w:ascii="Arial" w:hAnsi="Arial" w:cs="Arial"/>
          <w:bCs/>
          <w:sz w:val="20"/>
          <w:szCs w:val="20"/>
        </w:rPr>
        <w:t>veterinarian</w:t>
      </w:r>
      <w:r w:rsidRPr="001A1261">
        <w:rPr>
          <w:rFonts w:ascii="Arial" w:hAnsi="Arial" w:cs="Arial"/>
          <w:bCs/>
          <w:sz w:val="20"/>
          <w:szCs w:val="20"/>
          <w:lang w:val="uk-UA"/>
        </w:rPr>
        <w:t xml:space="preserve"> </w:t>
      </w:r>
      <w:r w:rsidRPr="00BE3370">
        <w:rPr>
          <w:rFonts w:ascii="Arial" w:hAnsi="Arial" w:cs="Arial"/>
          <w:bCs/>
          <w:sz w:val="20"/>
          <w:szCs w:val="20"/>
        </w:rPr>
        <w:t>confirms</w:t>
      </w:r>
      <w:r w:rsidRPr="001A1261">
        <w:rPr>
          <w:rFonts w:ascii="Arial" w:hAnsi="Arial" w:cs="Arial"/>
          <w:bCs/>
          <w:sz w:val="20"/>
          <w:szCs w:val="20"/>
          <w:lang w:val="uk-UA"/>
        </w:rPr>
        <w:t xml:space="preserve"> </w:t>
      </w:r>
      <w:r w:rsidRPr="00BE3370">
        <w:rPr>
          <w:rFonts w:ascii="Arial" w:hAnsi="Arial" w:cs="Arial"/>
          <w:bCs/>
          <w:sz w:val="20"/>
          <w:szCs w:val="20"/>
        </w:rPr>
        <w:t>that</w:t>
      </w:r>
      <w:r w:rsidRPr="001A1261">
        <w:rPr>
          <w:rFonts w:ascii="Arial" w:hAnsi="Arial" w:cs="Arial"/>
          <w:bCs/>
          <w:sz w:val="20"/>
          <w:szCs w:val="20"/>
          <w:lang w:val="uk-UA"/>
        </w:rPr>
        <w:t xml:space="preserve"> </w:t>
      </w:r>
      <w:r w:rsidRPr="00BE3370">
        <w:rPr>
          <w:rFonts w:ascii="Arial" w:hAnsi="Arial" w:cs="Arial"/>
          <w:bCs/>
          <w:sz w:val="20"/>
          <w:szCs w:val="20"/>
        </w:rPr>
        <w:t>he</w:t>
      </w:r>
      <w:r w:rsidRPr="001A1261">
        <w:rPr>
          <w:rFonts w:ascii="Arial" w:hAnsi="Arial" w:cs="Arial"/>
          <w:bCs/>
          <w:sz w:val="20"/>
          <w:szCs w:val="20"/>
          <w:lang w:val="uk-UA"/>
        </w:rPr>
        <w:t xml:space="preserve"> </w:t>
      </w:r>
      <w:r w:rsidRPr="00BE3370">
        <w:rPr>
          <w:rFonts w:ascii="Arial" w:hAnsi="Arial" w:cs="Arial"/>
          <w:bCs/>
          <w:sz w:val="20"/>
          <w:szCs w:val="20"/>
        </w:rPr>
        <w:t>has</w:t>
      </w:r>
      <w:r w:rsidRPr="001A1261">
        <w:rPr>
          <w:rFonts w:ascii="Arial" w:hAnsi="Arial" w:cs="Arial"/>
          <w:bCs/>
          <w:sz w:val="20"/>
          <w:szCs w:val="20"/>
          <w:lang w:val="uk-UA"/>
        </w:rPr>
        <w:t xml:space="preserve"> </w:t>
      </w:r>
      <w:r w:rsidRPr="00BE3370">
        <w:rPr>
          <w:rFonts w:ascii="Arial" w:hAnsi="Arial" w:cs="Arial"/>
          <w:bCs/>
          <w:sz w:val="20"/>
          <w:szCs w:val="20"/>
        </w:rPr>
        <w:t>verified</w:t>
      </w:r>
      <w:r w:rsidRPr="001A1261">
        <w:rPr>
          <w:rFonts w:ascii="Arial" w:hAnsi="Arial" w:cs="Arial"/>
          <w:bCs/>
          <w:sz w:val="20"/>
          <w:szCs w:val="20"/>
          <w:lang w:val="uk-UA"/>
        </w:rPr>
        <w:t xml:space="preserve">, </w:t>
      </w:r>
      <w:r w:rsidRPr="00BE3370">
        <w:rPr>
          <w:rFonts w:ascii="Arial" w:hAnsi="Arial" w:cs="Arial"/>
          <w:bCs/>
          <w:sz w:val="20"/>
          <w:szCs w:val="20"/>
        </w:rPr>
        <w:t>to</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best</w:t>
      </w:r>
      <w:r w:rsidRPr="001A1261">
        <w:rPr>
          <w:rFonts w:ascii="Arial" w:hAnsi="Arial" w:cs="Arial"/>
          <w:bCs/>
          <w:sz w:val="20"/>
          <w:szCs w:val="20"/>
          <w:lang w:val="uk-UA"/>
        </w:rPr>
        <w:t xml:space="preserve"> </w:t>
      </w:r>
      <w:r w:rsidRPr="00BE3370">
        <w:rPr>
          <w:rFonts w:ascii="Arial" w:hAnsi="Arial" w:cs="Arial"/>
          <w:bCs/>
          <w:sz w:val="20"/>
          <w:szCs w:val="20"/>
        </w:rPr>
        <w:t>of</w:t>
      </w:r>
      <w:r w:rsidRPr="001A1261">
        <w:rPr>
          <w:rFonts w:ascii="Arial" w:hAnsi="Arial" w:cs="Arial"/>
          <w:bCs/>
          <w:sz w:val="20"/>
          <w:szCs w:val="20"/>
          <w:lang w:val="uk-UA"/>
        </w:rPr>
        <w:t xml:space="preserve"> </w:t>
      </w:r>
      <w:r w:rsidRPr="00BE3370">
        <w:rPr>
          <w:rFonts w:ascii="Arial" w:hAnsi="Arial" w:cs="Arial"/>
          <w:bCs/>
          <w:sz w:val="20"/>
          <w:szCs w:val="20"/>
        </w:rPr>
        <w:t>his</w:t>
      </w:r>
      <w:r w:rsidRPr="001A1261">
        <w:rPr>
          <w:rFonts w:ascii="Arial" w:hAnsi="Arial" w:cs="Arial"/>
          <w:bCs/>
          <w:sz w:val="20"/>
          <w:szCs w:val="20"/>
          <w:lang w:val="uk-UA"/>
        </w:rPr>
        <w:t xml:space="preserve"> </w:t>
      </w:r>
      <w:r w:rsidRPr="00BE3370">
        <w:rPr>
          <w:rFonts w:ascii="Arial" w:hAnsi="Arial" w:cs="Arial"/>
          <w:bCs/>
          <w:sz w:val="20"/>
          <w:szCs w:val="20"/>
        </w:rPr>
        <w:t>ability</w:t>
      </w:r>
      <w:r w:rsidRPr="001A1261">
        <w:rPr>
          <w:rFonts w:ascii="Arial" w:hAnsi="Arial" w:cs="Arial"/>
          <w:bCs/>
          <w:sz w:val="20"/>
          <w:szCs w:val="20"/>
          <w:lang w:val="uk-UA"/>
        </w:rPr>
        <w:t xml:space="preserve"> </w:t>
      </w:r>
      <w:r w:rsidRPr="00BE3370">
        <w:rPr>
          <w:rFonts w:ascii="Arial" w:hAnsi="Arial" w:cs="Arial"/>
          <w:bCs/>
          <w:sz w:val="20"/>
          <w:szCs w:val="20"/>
        </w:rPr>
        <w:t>and</w:t>
      </w:r>
      <w:r w:rsidRPr="001A1261">
        <w:rPr>
          <w:rFonts w:ascii="Arial" w:hAnsi="Arial" w:cs="Arial"/>
          <w:bCs/>
          <w:sz w:val="20"/>
          <w:szCs w:val="20"/>
          <w:lang w:val="uk-UA"/>
        </w:rPr>
        <w:t xml:space="preserve"> </w:t>
      </w:r>
      <w:r w:rsidRPr="00BE3370">
        <w:rPr>
          <w:rFonts w:ascii="Arial" w:hAnsi="Arial" w:cs="Arial"/>
          <w:bCs/>
          <w:sz w:val="20"/>
          <w:szCs w:val="20"/>
        </w:rPr>
        <w:t>where</w:t>
      </w:r>
      <w:r w:rsidRPr="001A1261">
        <w:rPr>
          <w:rFonts w:ascii="Arial" w:hAnsi="Arial" w:cs="Arial"/>
          <w:bCs/>
          <w:sz w:val="20"/>
          <w:szCs w:val="20"/>
          <w:lang w:val="uk-UA"/>
        </w:rPr>
        <w:t xml:space="preserve"> </w:t>
      </w:r>
      <w:r w:rsidRPr="00BE3370">
        <w:rPr>
          <w:rFonts w:ascii="Arial" w:hAnsi="Arial" w:cs="Arial"/>
          <w:bCs/>
          <w:sz w:val="20"/>
          <w:szCs w:val="20"/>
        </w:rPr>
        <w:t>necessary</w:t>
      </w:r>
      <w:r w:rsidRPr="001A1261">
        <w:rPr>
          <w:rFonts w:ascii="Arial" w:hAnsi="Arial" w:cs="Arial"/>
          <w:bCs/>
          <w:sz w:val="20"/>
          <w:szCs w:val="20"/>
          <w:lang w:val="uk-UA"/>
        </w:rPr>
        <w:t xml:space="preserve"> </w:t>
      </w:r>
      <w:r w:rsidRPr="00BE3370">
        <w:rPr>
          <w:rFonts w:ascii="Arial" w:hAnsi="Arial" w:cs="Arial"/>
          <w:bCs/>
          <w:sz w:val="20"/>
          <w:szCs w:val="20"/>
        </w:rPr>
        <w:t>with</w:t>
      </w:r>
      <w:r w:rsidRPr="001A1261">
        <w:rPr>
          <w:rFonts w:ascii="Arial" w:hAnsi="Arial" w:cs="Arial"/>
          <w:bCs/>
          <w:sz w:val="20"/>
          <w:szCs w:val="20"/>
          <w:lang w:val="uk-UA"/>
        </w:rPr>
        <w:t xml:space="preserve"> </w:t>
      </w:r>
      <w:r w:rsidRPr="00BE3370">
        <w:rPr>
          <w:rFonts w:ascii="Arial" w:hAnsi="Arial" w:cs="Arial"/>
          <w:bCs/>
          <w:sz w:val="20"/>
          <w:szCs w:val="20"/>
        </w:rPr>
        <w:t>contacts</w:t>
      </w:r>
      <w:r w:rsidRPr="001A1261">
        <w:rPr>
          <w:rFonts w:ascii="Arial" w:hAnsi="Arial" w:cs="Arial"/>
          <w:bCs/>
          <w:sz w:val="20"/>
          <w:szCs w:val="20"/>
          <w:lang w:val="uk-UA"/>
        </w:rPr>
        <w:t xml:space="preserve"> </w:t>
      </w:r>
      <w:r w:rsidRPr="00BE3370">
        <w:rPr>
          <w:rFonts w:ascii="Arial" w:hAnsi="Arial" w:cs="Arial"/>
          <w:bCs/>
          <w:sz w:val="20"/>
          <w:szCs w:val="20"/>
        </w:rPr>
        <w:t>with</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laboratory</w:t>
      </w:r>
      <w:r w:rsidRPr="001A1261">
        <w:rPr>
          <w:rFonts w:ascii="Arial" w:hAnsi="Arial" w:cs="Arial"/>
          <w:bCs/>
          <w:sz w:val="20"/>
          <w:szCs w:val="20"/>
          <w:lang w:val="uk-UA"/>
        </w:rPr>
        <w:t xml:space="preserve"> </w:t>
      </w:r>
      <w:r w:rsidRPr="00BE3370">
        <w:rPr>
          <w:rFonts w:ascii="Arial" w:hAnsi="Arial" w:cs="Arial"/>
          <w:bCs/>
          <w:sz w:val="20"/>
          <w:szCs w:val="20"/>
        </w:rPr>
        <w:t>indicated</w:t>
      </w:r>
      <w:r w:rsidRPr="001A1261">
        <w:rPr>
          <w:rFonts w:ascii="Arial" w:hAnsi="Arial" w:cs="Arial"/>
          <w:bCs/>
          <w:sz w:val="20"/>
          <w:szCs w:val="20"/>
          <w:lang w:val="uk-UA"/>
        </w:rPr>
        <w:t xml:space="preserve"> </w:t>
      </w:r>
      <w:r w:rsidRPr="00BE3370">
        <w:rPr>
          <w:rFonts w:ascii="Arial" w:hAnsi="Arial" w:cs="Arial"/>
          <w:bCs/>
          <w:sz w:val="20"/>
          <w:szCs w:val="20"/>
        </w:rPr>
        <w:t>in</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report</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authenticity</w:t>
      </w:r>
      <w:r w:rsidRPr="001A1261">
        <w:rPr>
          <w:rFonts w:ascii="Arial" w:hAnsi="Arial" w:cs="Arial"/>
          <w:bCs/>
          <w:sz w:val="20"/>
          <w:szCs w:val="20"/>
          <w:lang w:val="uk-UA"/>
        </w:rPr>
        <w:t xml:space="preserve"> </w:t>
      </w:r>
      <w:r w:rsidRPr="00BE3370">
        <w:rPr>
          <w:rFonts w:ascii="Arial" w:hAnsi="Arial" w:cs="Arial"/>
          <w:bCs/>
          <w:sz w:val="20"/>
          <w:szCs w:val="20"/>
        </w:rPr>
        <w:t>of</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laboratory</w:t>
      </w:r>
      <w:r w:rsidRPr="001A1261">
        <w:rPr>
          <w:rFonts w:ascii="Arial" w:hAnsi="Arial" w:cs="Arial"/>
          <w:bCs/>
          <w:sz w:val="20"/>
          <w:szCs w:val="20"/>
          <w:lang w:val="uk-UA"/>
        </w:rPr>
        <w:t xml:space="preserve"> </w:t>
      </w:r>
      <w:r w:rsidRPr="00BE3370">
        <w:rPr>
          <w:rFonts w:ascii="Arial" w:hAnsi="Arial" w:cs="Arial"/>
          <w:bCs/>
          <w:sz w:val="20"/>
          <w:szCs w:val="20"/>
        </w:rPr>
        <w:t>report</w:t>
      </w:r>
      <w:r w:rsidRPr="001A1261">
        <w:rPr>
          <w:rFonts w:ascii="Arial" w:hAnsi="Arial" w:cs="Arial"/>
          <w:bCs/>
          <w:sz w:val="20"/>
          <w:szCs w:val="20"/>
          <w:lang w:val="uk-UA"/>
        </w:rPr>
        <w:t xml:space="preserve"> </w:t>
      </w:r>
      <w:r w:rsidRPr="00BE3370">
        <w:rPr>
          <w:rFonts w:ascii="Arial" w:hAnsi="Arial" w:cs="Arial"/>
          <w:bCs/>
          <w:sz w:val="20"/>
          <w:szCs w:val="20"/>
        </w:rPr>
        <w:t>on</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results</w:t>
      </w:r>
      <w:r w:rsidRPr="001A1261">
        <w:rPr>
          <w:rFonts w:ascii="Arial" w:hAnsi="Arial" w:cs="Arial"/>
          <w:bCs/>
          <w:sz w:val="20"/>
          <w:szCs w:val="20"/>
          <w:lang w:val="uk-UA"/>
        </w:rPr>
        <w:t xml:space="preserve"> </w:t>
      </w:r>
      <w:r w:rsidRPr="00BE3370">
        <w:rPr>
          <w:rFonts w:ascii="Arial" w:hAnsi="Arial" w:cs="Arial"/>
          <w:bCs/>
          <w:sz w:val="20"/>
          <w:szCs w:val="20"/>
        </w:rPr>
        <w:t>of</w:t>
      </w:r>
      <w:r w:rsidRPr="001A1261">
        <w:rPr>
          <w:rFonts w:ascii="Arial" w:hAnsi="Arial" w:cs="Arial"/>
          <w:bCs/>
          <w:sz w:val="20"/>
          <w:szCs w:val="20"/>
          <w:lang w:val="uk-UA"/>
        </w:rPr>
        <w:t xml:space="preserve"> </w:t>
      </w:r>
      <w:r w:rsidRPr="00BE3370">
        <w:rPr>
          <w:rFonts w:ascii="Arial" w:hAnsi="Arial" w:cs="Arial"/>
          <w:bCs/>
          <w:sz w:val="20"/>
          <w:szCs w:val="20"/>
        </w:rPr>
        <w:t>the</w:t>
      </w:r>
      <w:r w:rsidRPr="001A1261">
        <w:rPr>
          <w:rFonts w:ascii="Arial" w:hAnsi="Arial" w:cs="Arial"/>
          <w:bCs/>
          <w:sz w:val="20"/>
          <w:szCs w:val="20"/>
          <w:lang w:val="uk-UA"/>
        </w:rPr>
        <w:t xml:space="preserve"> </w:t>
      </w:r>
      <w:r w:rsidRPr="00BE3370">
        <w:rPr>
          <w:rFonts w:ascii="Arial" w:hAnsi="Arial" w:cs="Arial"/>
          <w:bCs/>
          <w:sz w:val="20"/>
          <w:szCs w:val="20"/>
        </w:rPr>
        <w:t>antibody</w:t>
      </w:r>
      <w:r w:rsidRPr="001A1261">
        <w:rPr>
          <w:rFonts w:ascii="Arial" w:hAnsi="Arial" w:cs="Arial"/>
          <w:bCs/>
          <w:sz w:val="20"/>
          <w:szCs w:val="20"/>
          <w:lang w:val="uk-UA"/>
        </w:rPr>
        <w:t xml:space="preserve"> </w:t>
      </w:r>
      <w:r w:rsidRPr="00BE3370">
        <w:rPr>
          <w:rFonts w:ascii="Arial" w:hAnsi="Arial" w:cs="Arial"/>
          <w:bCs/>
          <w:sz w:val="20"/>
          <w:szCs w:val="20"/>
        </w:rPr>
        <w:t>titration</w:t>
      </w:r>
      <w:r w:rsidRPr="001A1261">
        <w:rPr>
          <w:rFonts w:ascii="Arial" w:hAnsi="Arial" w:cs="Arial"/>
          <w:bCs/>
          <w:sz w:val="20"/>
          <w:szCs w:val="20"/>
          <w:lang w:val="uk-UA"/>
        </w:rPr>
        <w:t xml:space="preserve"> </w:t>
      </w:r>
      <w:r w:rsidRPr="00BE3370">
        <w:rPr>
          <w:rFonts w:ascii="Arial" w:hAnsi="Arial" w:cs="Arial"/>
          <w:bCs/>
          <w:sz w:val="20"/>
          <w:szCs w:val="20"/>
        </w:rPr>
        <w:t>test</w:t>
      </w:r>
      <w:r w:rsidRPr="001A1261">
        <w:rPr>
          <w:rFonts w:ascii="Arial" w:hAnsi="Arial" w:cs="Arial"/>
          <w:bCs/>
          <w:sz w:val="20"/>
          <w:szCs w:val="20"/>
          <w:lang w:val="uk-UA"/>
        </w:rPr>
        <w:t xml:space="preserve"> </w:t>
      </w:r>
      <w:r w:rsidRPr="00BE3370">
        <w:rPr>
          <w:rFonts w:ascii="Arial" w:hAnsi="Arial" w:cs="Arial"/>
          <w:bCs/>
          <w:sz w:val="20"/>
          <w:szCs w:val="20"/>
        </w:rPr>
        <w:t>referred</w:t>
      </w:r>
      <w:r w:rsidRPr="001A1261">
        <w:rPr>
          <w:rFonts w:ascii="Arial" w:hAnsi="Arial" w:cs="Arial"/>
          <w:bCs/>
          <w:sz w:val="20"/>
          <w:szCs w:val="20"/>
          <w:lang w:val="uk-UA"/>
        </w:rPr>
        <w:t xml:space="preserve"> </w:t>
      </w:r>
      <w:r w:rsidRPr="00BE3370">
        <w:rPr>
          <w:rFonts w:ascii="Arial" w:hAnsi="Arial" w:cs="Arial"/>
          <w:bCs/>
          <w:sz w:val="20"/>
          <w:szCs w:val="20"/>
        </w:rPr>
        <w:t>to</w:t>
      </w:r>
      <w:r w:rsidRPr="001A1261">
        <w:rPr>
          <w:rFonts w:ascii="Arial" w:hAnsi="Arial" w:cs="Arial"/>
          <w:bCs/>
          <w:sz w:val="20"/>
          <w:szCs w:val="20"/>
          <w:lang w:val="uk-UA"/>
        </w:rPr>
        <w:t xml:space="preserve"> </w:t>
      </w:r>
      <w:r w:rsidRPr="00BE3370">
        <w:rPr>
          <w:rFonts w:ascii="Arial" w:hAnsi="Arial" w:cs="Arial"/>
          <w:bCs/>
          <w:sz w:val="20"/>
          <w:szCs w:val="20"/>
        </w:rPr>
        <w:t>in</w:t>
      </w:r>
      <w:r w:rsidRPr="001A1261">
        <w:rPr>
          <w:rFonts w:ascii="Arial" w:hAnsi="Arial" w:cs="Arial"/>
          <w:bCs/>
          <w:sz w:val="20"/>
          <w:szCs w:val="20"/>
          <w:lang w:val="uk-UA"/>
        </w:rPr>
        <w:t xml:space="preserve"> </w:t>
      </w:r>
      <w:r w:rsidRPr="00BE3370">
        <w:rPr>
          <w:rFonts w:ascii="Arial" w:hAnsi="Arial" w:cs="Arial"/>
          <w:bCs/>
          <w:sz w:val="20"/>
          <w:szCs w:val="20"/>
        </w:rPr>
        <w:t>point</w:t>
      </w:r>
      <w:r w:rsidRPr="001A1261">
        <w:rPr>
          <w:rFonts w:ascii="Arial" w:hAnsi="Arial" w:cs="Arial"/>
          <w:bCs/>
          <w:sz w:val="20"/>
          <w:szCs w:val="20"/>
          <w:lang w:val="uk-UA"/>
        </w:rPr>
        <w:t xml:space="preserve"> </w:t>
      </w:r>
      <w:r w:rsidRPr="00BE3370">
        <w:rPr>
          <w:rFonts w:ascii="Arial" w:hAnsi="Arial" w:cs="Arial"/>
          <w:bCs/>
          <w:sz w:val="20"/>
          <w:szCs w:val="20"/>
        </w:rPr>
        <w:t>II</w:t>
      </w:r>
      <w:r w:rsidRPr="001A1261">
        <w:rPr>
          <w:rFonts w:ascii="Arial" w:hAnsi="Arial" w:cs="Arial"/>
          <w:bCs/>
          <w:sz w:val="20"/>
          <w:szCs w:val="20"/>
          <w:lang w:val="uk-UA"/>
        </w:rPr>
        <w:t>.3/ Засвідчуючи цей результат, офіційний ветеринарний лікар підтверджує, що він, наскільки це можливо, та за необхідності, контактуючи з лабораторією, зазначеною у звіті, перевірив справжність лабораторного звіту про результати тестування на титрування антитіл зазначені у пункті II.3.</w:t>
      </w:r>
    </w:p>
    <w:p w14:paraId="614F3594" w14:textId="2BCBEFDF" w:rsidR="00BE3370" w:rsidRPr="00084C3B" w:rsidRDefault="00BE3370" w:rsidP="001A1261">
      <w:pPr>
        <w:pStyle w:val="TableParagraph"/>
        <w:numPr>
          <w:ilvl w:val="0"/>
          <w:numId w:val="22"/>
        </w:numPr>
        <w:tabs>
          <w:tab w:val="left" w:pos="426"/>
          <w:tab w:val="left" w:pos="839"/>
          <w:tab w:val="left" w:pos="840"/>
        </w:tabs>
        <w:spacing w:before="120"/>
        <w:ind w:right="-33" w:hanging="414"/>
        <w:jc w:val="both"/>
        <w:rPr>
          <w:rFonts w:ascii="Arial" w:hAnsi="Arial" w:cs="Arial"/>
          <w:bCs/>
          <w:sz w:val="20"/>
          <w:szCs w:val="20"/>
          <w:lang w:val="uk-UA"/>
        </w:rPr>
      </w:pPr>
      <w:r w:rsidRPr="00BE3370">
        <w:rPr>
          <w:rFonts w:ascii="Arial" w:hAnsi="Arial" w:cs="Arial"/>
          <w:bCs/>
          <w:sz w:val="20"/>
          <w:szCs w:val="20"/>
        </w:rPr>
        <w:t xml:space="preserve">In conjunction with footnote (3), 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 </w:t>
      </w:r>
      <w:r w:rsidRPr="00084C3B">
        <w:rPr>
          <w:rFonts w:ascii="Arial" w:hAnsi="Arial" w:cs="Arial"/>
          <w:bCs/>
          <w:sz w:val="20"/>
          <w:szCs w:val="20"/>
          <w:lang w:val="uk-UA"/>
        </w:rPr>
        <w:t>У поєднанні з виноскою (3), маркування тварин, яких стосується імплантація транспондера або чітко читається татуювання, нанесене до 3 липня 2011 року, повинно бути перевірене перед внесенням будь-яких записів у цей сертифікат і повинно завжди передувати будь-якій вакцинації; там, де це можливо, дослідження, проведене на цих тваринах.</w:t>
      </w:r>
    </w:p>
    <w:p w14:paraId="163EF3BA" w14:textId="77777777" w:rsidR="00BE3370" w:rsidRPr="00084C3B" w:rsidRDefault="00BE3370" w:rsidP="00084C3B">
      <w:pPr>
        <w:pStyle w:val="TableParagraph"/>
        <w:numPr>
          <w:ilvl w:val="0"/>
          <w:numId w:val="22"/>
        </w:numPr>
        <w:tabs>
          <w:tab w:val="left" w:pos="839"/>
          <w:tab w:val="left" w:pos="840"/>
        </w:tabs>
        <w:spacing w:before="120"/>
        <w:ind w:right="-33" w:hanging="414"/>
        <w:jc w:val="both"/>
        <w:rPr>
          <w:rFonts w:ascii="Arial" w:hAnsi="Arial" w:cs="Arial"/>
          <w:bCs/>
          <w:sz w:val="20"/>
          <w:szCs w:val="20"/>
          <w:lang w:val="uk-UA"/>
        </w:rPr>
      </w:pPr>
      <w:r w:rsidRPr="00BE3370">
        <w:rPr>
          <w:rFonts w:ascii="Arial" w:hAnsi="Arial" w:cs="Arial"/>
          <w:bCs/>
          <w:sz w:val="20"/>
          <w:szCs w:val="20"/>
        </w:rPr>
        <w:t>The</w:t>
      </w:r>
      <w:r w:rsidRPr="00084C3B">
        <w:rPr>
          <w:rFonts w:ascii="Arial" w:hAnsi="Arial" w:cs="Arial"/>
          <w:bCs/>
          <w:sz w:val="20"/>
          <w:szCs w:val="20"/>
          <w:lang w:val="uk-UA"/>
        </w:rPr>
        <w:t xml:space="preserve"> </w:t>
      </w:r>
      <w:r w:rsidRPr="00BE3370">
        <w:rPr>
          <w:rFonts w:ascii="Arial" w:hAnsi="Arial" w:cs="Arial"/>
          <w:bCs/>
          <w:sz w:val="20"/>
          <w:szCs w:val="20"/>
        </w:rPr>
        <w:t>treatment</w:t>
      </w:r>
      <w:r w:rsidRPr="00084C3B">
        <w:rPr>
          <w:rFonts w:ascii="Arial" w:hAnsi="Arial" w:cs="Arial"/>
          <w:bCs/>
          <w:sz w:val="20"/>
          <w:szCs w:val="20"/>
          <w:lang w:val="uk-UA"/>
        </w:rPr>
        <w:t xml:space="preserve"> </w:t>
      </w:r>
      <w:r w:rsidRPr="00BE3370">
        <w:rPr>
          <w:rFonts w:ascii="Arial" w:hAnsi="Arial" w:cs="Arial"/>
          <w:bCs/>
          <w:sz w:val="20"/>
          <w:szCs w:val="20"/>
        </w:rPr>
        <w:t>against</w:t>
      </w:r>
      <w:r w:rsidRPr="00084C3B">
        <w:rPr>
          <w:rFonts w:ascii="Arial" w:hAnsi="Arial" w:cs="Arial"/>
          <w:bCs/>
          <w:sz w:val="20"/>
          <w:szCs w:val="20"/>
          <w:lang w:val="uk-UA"/>
        </w:rPr>
        <w:t xml:space="preserve"> </w:t>
      </w:r>
      <w:r w:rsidRPr="00BE3370">
        <w:rPr>
          <w:rFonts w:ascii="Arial" w:hAnsi="Arial" w:cs="Arial"/>
          <w:bCs/>
          <w:sz w:val="20"/>
          <w:szCs w:val="20"/>
        </w:rPr>
        <w:t>Echinococcus</w:t>
      </w:r>
      <w:r w:rsidRPr="00084C3B">
        <w:rPr>
          <w:rFonts w:ascii="Arial" w:hAnsi="Arial" w:cs="Arial"/>
          <w:bCs/>
          <w:sz w:val="20"/>
          <w:szCs w:val="20"/>
          <w:lang w:val="uk-UA"/>
        </w:rPr>
        <w:t xml:space="preserve"> </w:t>
      </w:r>
      <w:r w:rsidRPr="00BE3370">
        <w:rPr>
          <w:rFonts w:ascii="Arial" w:hAnsi="Arial" w:cs="Arial"/>
          <w:bCs/>
          <w:sz w:val="20"/>
          <w:szCs w:val="20"/>
        </w:rPr>
        <w:t>multilocularis</w:t>
      </w:r>
      <w:r w:rsidRPr="00084C3B">
        <w:rPr>
          <w:rFonts w:ascii="Arial" w:hAnsi="Arial" w:cs="Arial"/>
          <w:bCs/>
          <w:sz w:val="20"/>
          <w:szCs w:val="20"/>
          <w:lang w:val="uk-UA"/>
        </w:rPr>
        <w:t xml:space="preserve"> </w:t>
      </w:r>
      <w:r w:rsidRPr="00BE3370">
        <w:rPr>
          <w:rFonts w:ascii="Arial" w:hAnsi="Arial" w:cs="Arial"/>
          <w:bCs/>
          <w:sz w:val="20"/>
          <w:szCs w:val="20"/>
        </w:rPr>
        <w:t>referred</w:t>
      </w:r>
      <w:r w:rsidRPr="00084C3B">
        <w:rPr>
          <w:rFonts w:ascii="Arial" w:hAnsi="Arial" w:cs="Arial"/>
          <w:bCs/>
          <w:sz w:val="20"/>
          <w:szCs w:val="20"/>
          <w:lang w:val="uk-UA"/>
        </w:rPr>
        <w:t xml:space="preserve"> </w:t>
      </w:r>
      <w:r w:rsidRPr="00BE3370">
        <w:rPr>
          <w:rFonts w:ascii="Arial" w:hAnsi="Arial" w:cs="Arial"/>
          <w:bCs/>
          <w:sz w:val="20"/>
          <w:szCs w:val="20"/>
        </w:rPr>
        <w:t>to</w:t>
      </w:r>
      <w:r w:rsidRPr="00084C3B">
        <w:rPr>
          <w:rFonts w:ascii="Arial" w:hAnsi="Arial" w:cs="Arial"/>
          <w:bCs/>
          <w:sz w:val="20"/>
          <w:szCs w:val="20"/>
          <w:lang w:val="uk-UA"/>
        </w:rPr>
        <w:t xml:space="preserve"> </w:t>
      </w:r>
      <w:r w:rsidRPr="00BE3370">
        <w:rPr>
          <w:rFonts w:ascii="Arial" w:hAnsi="Arial" w:cs="Arial"/>
          <w:bCs/>
          <w:sz w:val="20"/>
          <w:szCs w:val="20"/>
        </w:rPr>
        <w:t>in</w:t>
      </w:r>
      <w:r w:rsidRPr="00084C3B">
        <w:rPr>
          <w:rFonts w:ascii="Arial" w:hAnsi="Arial" w:cs="Arial"/>
          <w:bCs/>
          <w:sz w:val="20"/>
          <w:szCs w:val="20"/>
          <w:lang w:val="uk-UA"/>
        </w:rPr>
        <w:t xml:space="preserve"> </w:t>
      </w:r>
      <w:r w:rsidRPr="00BE3370">
        <w:rPr>
          <w:rFonts w:ascii="Arial" w:hAnsi="Arial" w:cs="Arial"/>
          <w:bCs/>
          <w:sz w:val="20"/>
          <w:szCs w:val="20"/>
        </w:rPr>
        <w:t>point</w:t>
      </w:r>
      <w:r w:rsidRPr="00084C3B">
        <w:rPr>
          <w:rFonts w:ascii="Arial" w:hAnsi="Arial" w:cs="Arial"/>
          <w:bCs/>
          <w:sz w:val="20"/>
          <w:szCs w:val="20"/>
          <w:lang w:val="uk-UA"/>
        </w:rPr>
        <w:t xml:space="preserve"> </w:t>
      </w:r>
      <w:r w:rsidRPr="00BE3370">
        <w:rPr>
          <w:rFonts w:ascii="Arial" w:hAnsi="Arial" w:cs="Arial"/>
          <w:bCs/>
          <w:sz w:val="20"/>
          <w:szCs w:val="20"/>
        </w:rPr>
        <w:t>II</w:t>
      </w:r>
      <w:r w:rsidRPr="00084C3B">
        <w:rPr>
          <w:rFonts w:ascii="Arial" w:hAnsi="Arial" w:cs="Arial"/>
          <w:bCs/>
          <w:sz w:val="20"/>
          <w:szCs w:val="20"/>
          <w:lang w:val="uk-UA"/>
        </w:rPr>
        <w:t xml:space="preserve">.4 </w:t>
      </w:r>
      <w:r w:rsidRPr="00BE3370">
        <w:rPr>
          <w:rFonts w:ascii="Arial" w:hAnsi="Arial" w:cs="Arial"/>
          <w:bCs/>
          <w:sz w:val="20"/>
          <w:szCs w:val="20"/>
        </w:rPr>
        <w:t>must</w:t>
      </w:r>
      <w:r w:rsidRPr="00084C3B">
        <w:rPr>
          <w:rFonts w:ascii="Arial" w:hAnsi="Arial" w:cs="Arial"/>
          <w:bCs/>
          <w:sz w:val="20"/>
          <w:szCs w:val="20"/>
          <w:lang w:val="uk-UA"/>
        </w:rPr>
        <w:t xml:space="preserve">/ Лікування проти </w:t>
      </w:r>
      <w:r w:rsidRPr="00BE3370">
        <w:rPr>
          <w:rFonts w:ascii="Arial" w:hAnsi="Arial" w:cs="Arial"/>
          <w:bCs/>
          <w:sz w:val="20"/>
          <w:szCs w:val="20"/>
        </w:rPr>
        <w:t>Echinococcus</w:t>
      </w:r>
      <w:r w:rsidRPr="00084C3B">
        <w:rPr>
          <w:rFonts w:ascii="Arial" w:hAnsi="Arial" w:cs="Arial"/>
          <w:bCs/>
          <w:sz w:val="20"/>
          <w:szCs w:val="20"/>
          <w:lang w:val="uk-UA"/>
        </w:rPr>
        <w:t xml:space="preserve"> </w:t>
      </w:r>
      <w:r w:rsidRPr="00BE3370">
        <w:rPr>
          <w:rFonts w:ascii="Arial" w:hAnsi="Arial" w:cs="Arial"/>
          <w:bCs/>
          <w:sz w:val="20"/>
          <w:szCs w:val="20"/>
        </w:rPr>
        <w:t>multilocularis</w:t>
      </w:r>
      <w:r w:rsidRPr="00084C3B">
        <w:rPr>
          <w:rFonts w:ascii="Arial" w:hAnsi="Arial" w:cs="Arial"/>
          <w:bCs/>
          <w:sz w:val="20"/>
          <w:szCs w:val="20"/>
          <w:lang w:val="uk-UA"/>
        </w:rPr>
        <w:t xml:space="preserve">, зазначене у пункті </w:t>
      </w:r>
      <w:r w:rsidRPr="00BE3370">
        <w:rPr>
          <w:rFonts w:ascii="Arial" w:hAnsi="Arial" w:cs="Arial"/>
          <w:bCs/>
          <w:sz w:val="20"/>
          <w:szCs w:val="20"/>
        </w:rPr>
        <w:t>II</w:t>
      </w:r>
      <w:r w:rsidRPr="00084C3B">
        <w:rPr>
          <w:rFonts w:ascii="Arial" w:hAnsi="Arial" w:cs="Arial"/>
          <w:bCs/>
          <w:sz w:val="20"/>
          <w:szCs w:val="20"/>
          <w:lang w:val="uk-UA"/>
        </w:rPr>
        <w:t>.4, повинно бути обов'язковим:</w:t>
      </w:r>
    </w:p>
    <w:p w14:paraId="70122C68" w14:textId="77777777" w:rsidR="00BE3370" w:rsidRPr="00084C3B" w:rsidRDefault="00BE3370" w:rsidP="00084C3B">
      <w:pPr>
        <w:pStyle w:val="TableParagraph"/>
        <w:numPr>
          <w:ilvl w:val="1"/>
          <w:numId w:val="22"/>
        </w:numPr>
        <w:spacing w:before="120" w:line="233" w:lineRule="auto"/>
        <w:ind w:left="1135" w:right="-33" w:hanging="284"/>
        <w:jc w:val="both"/>
        <w:rPr>
          <w:rFonts w:ascii="Arial" w:hAnsi="Arial" w:cs="Arial"/>
          <w:bCs/>
          <w:sz w:val="20"/>
          <w:szCs w:val="20"/>
          <w:lang w:val="uk-UA"/>
        </w:rPr>
      </w:pPr>
      <w:r w:rsidRPr="00BE3370">
        <w:rPr>
          <w:rFonts w:ascii="Arial" w:hAnsi="Arial" w:cs="Arial"/>
          <w:bCs/>
          <w:sz w:val="20"/>
          <w:szCs w:val="20"/>
        </w:rPr>
        <w:t>be</w:t>
      </w:r>
      <w:r w:rsidRPr="00084C3B">
        <w:rPr>
          <w:rFonts w:ascii="Arial" w:hAnsi="Arial" w:cs="Arial"/>
          <w:bCs/>
          <w:sz w:val="20"/>
          <w:szCs w:val="20"/>
          <w:lang w:val="uk-UA"/>
        </w:rPr>
        <w:t xml:space="preserve"> </w:t>
      </w:r>
      <w:r w:rsidRPr="00BE3370">
        <w:rPr>
          <w:rFonts w:ascii="Arial" w:hAnsi="Arial" w:cs="Arial"/>
          <w:bCs/>
          <w:sz w:val="20"/>
          <w:szCs w:val="20"/>
        </w:rPr>
        <w:t>administered</w:t>
      </w:r>
      <w:r w:rsidRPr="00084C3B">
        <w:rPr>
          <w:rFonts w:ascii="Arial" w:hAnsi="Arial" w:cs="Arial"/>
          <w:bCs/>
          <w:sz w:val="20"/>
          <w:szCs w:val="20"/>
          <w:lang w:val="uk-UA"/>
        </w:rPr>
        <w:t xml:space="preserve"> </w:t>
      </w:r>
      <w:r w:rsidRPr="00BE3370">
        <w:rPr>
          <w:rFonts w:ascii="Arial" w:hAnsi="Arial" w:cs="Arial"/>
          <w:bCs/>
          <w:sz w:val="20"/>
          <w:szCs w:val="20"/>
        </w:rPr>
        <w:t>by</w:t>
      </w:r>
      <w:r w:rsidRPr="00084C3B">
        <w:rPr>
          <w:rFonts w:ascii="Arial" w:hAnsi="Arial" w:cs="Arial"/>
          <w:bCs/>
          <w:sz w:val="20"/>
          <w:szCs w:val="20"/>
          <w:lang w:val="uk-UA"/>
        </w:rPr>
        <w:t xml:space="preserve"> </w:t>
      </w:r>
      <w:r w:rsidRPr="00BE3370">
        <w:rPr>
          <w:rFonts w:ascii="Arial" w:hAnsi="Arial" w:cs="Arial"/>
          <w:bCs/>
          <w:sz w:val="20"/>
          <w:szCs w:val="20"/>
        </w:rPr>
        <w:t>a</w:t>
      </w:r>
      <w:r w:rsidRPr="00084C3B">
        <w:rPr>
          <w:rFonts w:ascii="Arial" w:hAnsi="Arial" w:cs="Arial"/>
          <w:bCs/>
          <w:sz w:val="20"/>
          <w:szCs w:val="20"/>
          <w:lang w:val="uk-UA"/>
        </w:rPr>
        <w:t xml:space="preserve"> </w:t>
      </w:r>
      <w:r w:rsidRPr="00BE3370">
        <w:rPr>
          <w:rFonts w:ascii="Arial" w:hAnsi="Arial" w:cs="Arial"/>
          <w:bCs/>
          <w:sz w:val="20"/>
          <w:szCs w:val="20"/>
        </w:rPr>
        <w:t>veterinarian</w:t>
      </w:r>
      <w:r w:rsidRPr="00084C3B">
        <w:rPr>
          <w:rFonts w:ascii="Arial" w:hAnsi="Arial" w:cs="Arial"/>
          <w:bCs/>
          <w:sz w:val="20"/>
          <w:szCs w:val="20"/>
          <w:lang w:val="uk-UA"/>
        </w:rPr>
        <w:t xml:space="preserve"> </w:t>
      </w:r>
      <w:r w:rsidRPr="00BE3370">
        <w:rPr>
          <w:rFonts w:ascii="Arial" w:hAnsi="Arial" w:cs="Arial"/>
          <w:bCs/>
          <w:sz w:val="20"/>
          <w:szCs w:val="20"/>
        </w:rPr>
        <w:t>within</w:t>
      </w:r>
      <w:r w:rsidRPr="00084C3B">
        <w:rPr>
          <w:rFonts w:ascii="Arial" w:hAnsi="Arial" w:cs="Arial"/>
          <w:bCs/>
          <w:sz w:val="20"/>
          <w:szCs w:val="20"/>
          <w:lang w:val="uk-UA"/>
        </w:rPr>
        <w:t xml:space="preserve"> </w:t>
      </w:r>
      <w:r w:rsidRPr="00BE3370">
        <w:rPr>
          <w:rFonts w:ascii="Arial" w:hAnsi="Arial" w:cs="Arial"/>
          <w:bCs/>
          <w:sz w:val="20"/>
          <w:szCs w:val="20"/>
        </w:rPr>
        <w:t>a</w:t>
      </w:r>
      <w:r w:rsidRPr="00084C3B">
        <w:rPr>
          <w:rFonts w:ascii="Arial" w:hAnsi="Arial" w:cs="Arial"/>
          <w:bCs/>
          <w:sz w:val="20"/>
          <w:szCs w:val="20"/>
          <w:lang w:val="uk-UA"/>
        </w:rPr>
        <w:t xml:space="preserve"> </w:t>
      </w:r>
      <w:r w:rsidRPr="00BE3370">
        <w:rPr>
          <w:rFonts w:ascii="Arial" w:hAnsi="Arial" w:cs="Arial"/>
          <w:bCs/>
          <w:sz w:val="20"/>
          <w:szCs w:val="20"/>
        </w:rPr>
        <w:t>period</w:t>
      </w:r>
      <w:r w:rsidRPr="00084C3B">
        <w:rPr>
          <w:rFonts w:ascii="Arial" w:hAnsi="Arial" w:cs="Arial"/>
          <w:bCs/>
          <w:sz w:val="20"/>
          <w:szCs w:val="20"/>
          <w:lang w:val="uk-UA"/>
        </w:rPr>
        <w:t xml:space="preserve"> </w:t>
      </w:r>
      <w:r w:rsidRPr="00BE3370">
        <w:rPr>
          <w:rFonts w:ascii="Arial" w:hAnsi="Arial" w:cs="Arial"/>
          <w:bCs/>
          <w:sz w:val="20"/>
          <w:szCs w:val="20"/>
        </w:rPr>
        <w:t>of</w:t>
      </w:r>
      <w:r w:rsidRPr="00084C3B">
        <w:rPr>
          <w:rFonts w:ascii="Arial" w:hAnsi="Arial" w:cs="Arial"/>
          <w:bCs/>
          <w:sz w:val="20"/>
          <w:szCs w:val="20"/>
          <w:lang w:val="uk-UA"/>
        </w:rPr>
        <w:t xml:space="preserve"> </w:t>
      </w:r>
      <w:r w:rsidRPr="00BE3370">
        <w:rPr>
          <w:rFonts w:ascii="Arial" w:hAnsi="Arial" w:cs="Arial"/>
          <w:bCs/>
          <w:sz w:val="20"/>
          <w:szCs w:val="20"/>
        </w:rPr>
        <w:t>not</w:t>
      </w:r>
      <w:r w:rsidRPr="00084C3B">
        <w:rPr>
          <w:rFonts w:ascii="Arial" w:hAnsi="Arial" w:cs="Arial"/>
          <w:bCs/>
          <w:sz w:val="20"/>
          <w:szCs w:val="20"/>
          <w:lang w:val="uk-UA"/>
        </w:rPr>
        <w:t xml:space="preserve"> </w:t>
      </w:r>
      <w:r w:rsidRPr="00BE3370">
        <w:rPr>
          <w:rFonts w:ascii="Arial" w:hAnsi="Arial" w:cs="Arial"/>
          <w:bCs/>
          <w:sz w:val="20"/>
          <w:szCs w:val="20"/>
        </w:rPr>
        <w:t>more</w:t>
      </w:r>
      <w:r w:rsidRPr="00084C3B">
        <w:rPr>
          <w:rFonts w:ascii="Arial" w:hAnsi="Arial" w:cs="Arial"/>
          <w:bCs/>
          <w:sz w:val="20"/>
          <w:szCs w:val="20"/>
          <w:lang w:val="uk-UA"/>
        </w:rPr>
        <w:t xml:space="preserve"> </w:t>
      </w:r>
      <w:r w:rsidRPr="00BE3370">
        <w:rPr>
          <w:rFonts w:ascii="Arial" w:hAnsi="Arial" w:cs="Arial"/>
          <w:bCs/>
          <w:sz w:val="20"/>
          <w:szCs w:val="20"/>
        </w:rPr>
        <w:t>than</w:t>
      </w:r>
      <w:r w:rsidRPr="00084C3B">
        <w:rPr>
          <w:rFonts w:ascii="Arial" w:hAnsi="Arial" w:cs="Arial"/>
          <w:bCs/>
          <w:sz w:val="20"/>
          <w:szCs w:val="20"/>
          <w:lang w:val="uk-UA"/>
        </w:rPr>
        <w:t xml:space="preserve"> 120 </w:t>
      </w:r>
      <w:r w:rsidRPr="00BE3370">
        <w:rPr>
          <w:rFonts w:ascii="Arial" w:hAnsi="Arial" w:cs="Arial"/>
          <w:bCs/>
          <w:sz w:val="20"/>
          <w:szCs w:val="20"/>
        </w:rPr>
        <w:t>hours</w:t>
      </w:r>
      <w:r w:rsidRPr="00084C3B">
        <w:rPr>
          <w:rFonts w:ascii="Arial" w:hAnsi="Arial" w:cs="Arial"/>
          <w:bCs/>
          <w:sz w:val="20"/>
          <w:szCs w:val="20"/>
          <w:lang w:val="uk-UA"/>
        </w:rPr>
        <w:t xml:space="preserve"> </w:t>
      </w:r>
      <w:r w:rsidRPr="00BE3370">
        <w:rPr>
          <w:rFonts w:ascii="Arial" w:hAnsi="Arial" w:cs="Arial"/>
          <w:bCs/>
          <w:sz w:val="20"/>
          <w:szCs w:val="20"/>
        </w:rPr>
        <w:t>and</w:t>
      </w:r>
      <w:r w:rsidRPr="00084C3B">
        <w:rPr>
          <w:rFonts w:ascii="Arial" w:hAnsi="Arial" w:cs="Arial"/>
          <w:bCs/>
          <w:sz w:val="20"/>
          <w:szCs w:val="20"/>
          <w:lang w:val="uk-UA"/>
        </w:rPr>
        <w:t xml:space="preserve"> </w:t>
      </w:r>
      <w:r w:rsidRPr="00BE3370">
        <w:rPr>
          <w:rFonts w:ascii="Arial" w:hAnsi="Arial" w:cs="Arial"/>
          <w:bCs/>
          <w:sz w:val="20"/>
          <w:szCs w:val="20"/>
        </w:rPr>
        <w:t>not</w:t>
      </w:r>
      <w:r w:rsidRPr="00084C3B">
        <w:rPr>
          <w:rFonts w:ascii="Arial" w:hAnsi="Arial" w:cs="Arial"/>
          <w:bCs/>
          <w:sz w:val="20"/>
          <w:szCs w:val="20"/>
          <w:lang w:val="uk-UA"/>
        </w:rPr>
        <w:t xml:space="preserve"> </w:t>
      </w:r>
      <w:r w:rsidRPr="00BE3370">
        <w:rPr>
          <w:rFonts w:ascii="Arial" w:hAnsi="Arial" w:cs="Arial"/>
          <w:bCs/>
          <w:sz w:val="20"/>
          <w:szCs w:val="20"/>
        </w:rPr>
        <w:t>less</w:t>
      </w:r>
      <w:r w:rsidRPr="00084C3B">
        <w:rPr>
          <w:rFonts w:ascii="Arial" w:hAnsi="Arial" w:cs="Arial"/>
          <w:bCs/>
          <w:sz w:val="20"/>
          <w:szCs w:val="20"/>
          <w:lang w:val="uk-UA"/>
        </w:rPr>
        <w:t xml:space="preserve"> </w:t>
      </w:r>
      <w:r w:rsidRPr="00BE3370">
        <w:rPr>
          <w:rFonts w:ascii="Arial" w:hAnsi="Arial" w:cs="Arial"/>
          <w:bCs/>
          <w:sz w:val="20"/>
          <w:szCs w:val="20"/>
        </w:rPr>
        <w:t>than</w:t>
      </w:r>
      <w:r w:rsidRPr="00084C3B">
        <w:rPr>
          <w:rFonts w:ascii="Arial" w:hAnsi="Arial" w:cs="Arial"/>
          <w:bCs/>
          <w:sz w:val="20"/>
          <w:szCs w:val="20"/>
          <w:lang w:val="uk-UA"/>
        </w:rPr>
        <w:t xml:space="preserve"> 24 </w:t>
      </w:r>
      <w:r w:rsidRPr="00BE3370">
        <w:rPr>
          <w:rFonts w:ascii="Arial" w:hAnsi="Arial" w:cs="Arial"/>
          <w:bCs/>
          <w:sz w:val="20"/>
          <w:szCs w:val="20"/>
        </w:rPr>
        <w:t>hours</w:t>
      </w:r>
      <w:r w:rsidRPr="00084C3B">
        <w:rPr>
          <w:rFonts w:ascii="Arial" w:hAnsi="Arial" w:cs="Arial"/>
          <w:bCs/>
          <w:sz w:val="20"/>
          <w:szCs w:val="20"/>
          <w:lang w:val="uk-UA"/>
        </w:rPr>
        <w:t xml:space="preserve"> </w:t>
      </w:r>
      <w:r w:rsidRPr="00BE3370">
        <w:rPr>
          <w:rFonts w:ascii="Arial" w:hAnsi="Arial" w:cs="Arial"/>
          <w:bCs/>
          <w:sz w:val="20"/>
          <w:szCs w:val="20"/>
        </w:rPr>
        <w:t>before</w:t>
      </w:r>
      <w:r w:rsidRPr="00084C3B">
        <w:rPr>
          <w:rFonts w:ascii="Arial" w:hAnsi="Arial" w:cs="Arial"/>
          <w:bCs/>
          <w:sz w:val="20"/>
          <w:szCs w:val="20"/>
          <w:lang w:val="uk-UA"/>
        </w:rPr>
        <w:t xml:space="preserve"> </w:t>
      </w:r>
      <w:r w:rsidRPr="00BE3370">
        <w:rPr>
          <w:rFonts w:ascii="Arial" w:hAnsi="Arial" w:cs="Arial"/>
          <w:bCs/>
          <w:sz w:val="20"/>
          <w:szCs w:val="20"/>
        </w:rPr>
        <w:t>the</w:t>
      </w:r>
      <w:r w:rsidRPr="00084C3B">
        <w:rPr>
          <w:rFonts w:ascii="Arial" w:hAnsi="Arial" w:cs="Arial"/>
          <w:bCs/>
          <w:sz w:val="20"/>
          <w:szCs w:val="20"/>
          <w:lang w:val="uk-UA"/>
        </w:rPr>
        <w:t xml:space="preserve"> </w:t>
      </w:r>
      <w:r w:rsidRPr="00BE3370">
        <w:rPr>
          <w:rFonts w:ascii="Arial" w:hAnsi="Arial" w:cs="Arial"/>
          <w:bCs/>
          <w:sz w:val="20"/>
          <w:szCs w:val="20"/>
        </w:rPr>
        <w:t>time</w:t>
      </w:r>
      <w:r w:rsidRPr="00084C3B">
        <w:rPr>
          <w:rFonts w:ascii="Arial" w:hAnsi="Arial" w:cs="Arial"/>
          <w:bCs/>
          <w:sz w:val="20"/>
          <w:szCs w:val="20"/>
          <w:lang w:val="uk-UA"/>
        </w:rPr>
        <w:t xml:space="preserve"> </w:t>
      </w:r>
      <w:r w:rsidRPr="00BE3370">
        <w:rPr>
          <w:rFonts w:ascii="Arial" w:hAnsi="Arial" w:cs="Arial"/>
          <w:bCs/>
          <w:sz w:val="20"/>
          <w:szCs w:val="20"/>
        </w:rPr>
        <w:t>of</w:t>
      </w:r>
      <w:r w:rsidRPr="00084C3B">
        <w:rPr>
          <w:rFonts w:ascii="Arial" w:hAnsi="Arial" w:cs="Arial"/>
          <w:bCs/>
          <w:sz w:val="20"/>
          <w:szCs w:val="20"/>
          <w:lang w:val="uk-UA"/>
        </w:rPr>
        <w:t xml:space="preserve"> </w:t>
      </w:r>
      <w:r w:rsidRPr="00BE3370">
        <w:rPr>
          <w:rFonts w:ascii="Arial" w:hAnsi="Arial" w:cs="Arial"/>
          <w:bCs/>
          <w:sz w:val="20"/>
          <w:szCs w:val="20"/>
        </w:rPr>
        <w:t>the</w:t>
      </w:r>
      <w:r w:rsidRPr="00084C3B">
        <w:rPr>
          <w:rFonts w:ascii="Arial" w:hAnsi="Arial" w:cs="Arial"/>
          <w:bCs/>
          <w:sz w:val="20"/>
          <w:szCs w:val="20"/>
          <w:lang w:val="uk-UA"/>
        </w:rPr>
        <w:t xml:space="preserve"> </w:t>
      </w:r>
      <w:r w:rsidRPr="00BE3370">
        <w:rPr>
          <w:rFonts w:ascii="Arial" w:hAnsi="Arial" w:cs="Arial"/>
          <w:bCs/>
          <w:sz w:val="20"/>
          <w:szCs w:val="20"/>
        </w:rPr>
        <w:t>scheduled</w:t>
      </w:r>
      <w:r w:rsidRPr="00084C3B">
        <w:rPr>
          <w:rFonts w:ascii="Arial" w:hAnsi="Arial" w:cs="Arial"/>
          <w:bCs/>
          <w:sz w:val="20"/>
          <w:szCs w:val="20"/>
          <w:lang w:val="uk-UA"/>
        </w:rPr>
        <w:t xml:space="preserve"> </w:t>
      </w:r>
      <w:r w:rsidRPr="00BE3370">
        <w:rPr>
          <w:rFonts w:ascii="Arial" w:hAnsi="Arial" w:cs="Arial"/>
          <w:bCs/>
          <w:sz w:val="20"/>
          <w:szCs w:val="20"/>
        </w:rPr>
        <w:t>entry</w:t>
      </w:r>
      <w:r w:rsidRPr="00084C3B">
        <w:rPr>
          <w:rFonts w:ascii="Arial" w:hAnsi="Arial" w:cs="Arial"/>
          <w:bCs/>
          <w:sz w:val="20"/>
          <w:szCs w:val="20"/>
          <w:lang w:val="uk-UA"/>
        </w:rPr>
        <w:t xml:space="preserve"> </w:t>
      </w:r>
      <w:r w:rsidRPr="00BE3370">
        <w:rPr>
          <w:rFonts w:ascii="Arial" w:hAnsi="Arial" w:cs="Arial"/>
          <w:bCs/>
          <w:sz w:val="20"/>
          <w:szCs w:val="20"/>
        </w:rPr>
        <w:t>of</w:t>
      </w:r>
      <w:r w:rsidRPr="00084C3B">
        <w:rPr>
          <w:rFonts w:ascii="Arial" w:hAnsi="Arial" w:cs="Arial"/>
          <w:bCs/>
          <w:sz w:val="20"/>
          <w:szCs w:val="20"/>
          <w:lang w:val="uk-UA"/>
        </w:rPr>
        <w:t xml:space="preserve"> </w:t>
      </w:r>
      <w:r w:rsidRPr="00BE3370">
        <w:rPr>
          <w:rFonts w:ascii="Arial" w:hAnsi="Arial" w:cs="Arial"/>
          <w:bCs/>
          <w:sz w:val="20"/>
          <w:szCs w:val="20"/>
        </w:rPr>
        <w:t>the</w:t>
      </w:r>
      <w:r w:rsidRPr="00084C3B">
        <w:rPr>
          <w:rFonts w:ascii="Arial" w:hAnsi="Arial" w:cs="Arial"/>
          <w:bCs/>
          <w:sz w:val="20"/>
          <w:szCs w:val="20"/>
          <w:lang w:val="uk-UA"/>
        </w:rPr>
        <w:t xml:space="preserve"> </w:t>
      </w:r>
      <w:r w:rsidRPr="00BE3370">
        <w:rPr>
          <w:rFonts w:ascii="Arial" w:hAnsi="Arial" w:cs="Arial"/>
          <w:bCs/>
          <w:sz w:val="20"/>
          <w:szCs w:val="20"/>
        </w:rPr>
        <w:t>dogs</w:t>
      </w:r>
      <w:r w:rsidRPr="00084C3B">
        <w:rPr>
          <w:rFonts w:ascii="Arial" w:hAnsi="Arial" w:cs="Arial"/>
          <w:bCs/>
          <w:sz w:val="20"/>
          <w:szCs w:val="20"/>
          <w:lang w:val="uk-UA"/>
        </w:rPr>
        <w:t xml:space="preserve"> </w:t>
      </w:r>
      <w:r w:rsidRPr="00BE3370">
        <w:rPr>
          <w:rFonts w:ascii="Arial" w:hAnsi="Arial" w:cs="Arial"/>
          <w:bCs/>
          <w:sz w:val="20"/>
          <w:szCs w:val="20"/>
        </w:rPr>
        <w:t>into</w:t>
      </w:r>
      <w:r w:rsidRPr="00084C3B">
        <w:rPr>
          <w:rFonts w:ascii="Arial" w:hAnsi="Arial" w:cs="Arial"/>
          <w:bCs/>
          <w:sz w:val="20"/>
          <w:szCs w:val="20"/>
          <w:lang w:val="uk-UA"/>
        </w:rPr>
        <w:t xml:space="preserve"> </w:t>
      </w:r>
      <w:r w:rsidRPr="00BE3370">
        <w:rPr>
          <w:rFonts w:ascii="Arial" w:hAnsi="Arial" w:cs="Arial"/>
          <w:bCs/>
          <w:sz w:val="20"/>
          <w:szCs w:val="20"/>
        </w:rPr>
        <w:t>Great</w:t>
      </w:r>
      <w:r w:rsidRPr="00084C3B">
        <w:rPr>
          <w:rFonts w:ascii="Arial" w:hAnsi="Arial" w:cs="Arial"/>
          <w:bCs/>
          <w:sz w:val="20"/>
          <w:szCs w:val="20"/>
          <w:lang w:val="uk-UA"/>
        </w:rPr>
        <w:t xml:space="preserve"> </w:t>
      </w:r>
      <w:r w:rsidRPr="00BE3370">
        <w:rPr>
          <w:rFonts w:ascii="Arial" w:hAnsi="Arial" w:cs="Arial"/>
          <w:bCs/>
          <w:sz w:val="20"/>
          <w:szCs w:val="20"/>
        </w:rPr>
        <w:t>Britain</w:t>
      </w:r>
      <w:r w:rsidRPr="00084C3B">
        <w:rPr>
          <w:rFonts w:ascii="Arial" w:hAnsi="Arial" w:cs="Arial"/>
          <w:bCs/>
          <w:sz w:val="20"/>
          <w:szCs w:val="20"/>
          <w:lang w:val="uk-UA"/>
        </w:rPr>
        <w:t>/ вводитись ветеринаром протягом періоду не більше 120 годин і не менше ніж за 24 години до часу запланованого ввезення собак до Великобританії, Нормандських островів та острова Мен.</w:t>
      </w:r>
    </w:p>
    <w:p w14:paraId="6F620311" w14:textId="575B18BA" w:rsidR="00952317" w:rsidRDefault="00BE3370" w:rsidP="00827B1C">
      <w:pPr>
        <w:pStyle w:val="TableParagraph"/>
        <w:numPr>
          <w:ilvl w:val="1"/>
          <w:numId w:val="22"/>
        </w:numPr>
        <w:tabs>
          <w:tab w:val="left" w:pos="8682"/>
        </w:tabs>
        <w:spacing w:before="120"/>
        <w:ind w:left="1135" w:right="-33" w:hanging="284"/>
        <w:jc w:val="both"/>
        <w:rPr>
          <w:rFonts w:ascii="Arial" w:hAnsi="Arial" w:cs="Arial"/>
          <w:bCs/>
          <w:sz w:val="20"/>
          <w:szCs w:val="20"/>
          <w:lang w:val="uk-UA"/>
        </w:rPr>
      </w:pPr>
      <w:r w:rsidRPr="00BE3370">
        <w:rPr>
          <w:rFonts w:ascii="Arial" w:hAnsi="Arial" w:cs="Arial"/>
          <w:bCs/>
          <w:sz w:val="20"/>
          <w:szCs w:val="20"/>
        </w:rPr>
        <w:t>consist</w:t>
      </w:r>
      <w:r w:rsidRPr="00827B1C">
        <w:rPr>
          <w:rFonts w:ascii="Arial" w:hAnsi="Arial" w:cs="Arial"/>
          <w:bCs/>
          <w:sz w:val="20"/>
          <w:szCs w:val="20"/>
          <w:lang w:val="uk-UA"/>
        </w:rPr>
        <w:t xml:space="preserve"> </w:t>
      </w:r>
      <w:r w:rsidRPr="00BE3370">
        <w:rPr>
          <w:rFonts w:ascii="Arial" w:hAnsi="Arial" w:cs="Arial"/>
          <w:bCs/>
          <w:sz w:val="20"/>
          <w:szCs w:val="20"/>
        </w:rPr>
        <w:t>of</w:t>
      </w:r>
      <w:r w:rsidRPr="00827B1C">
        <w:rPr>
          <w:rFonts w:ascii="Arial" w:hAnsi="Arial" w:cs="Arial"/>
          <w:bCs/>
          <w:sz w:val="20"/>
          <w:szCs w:val="20"/>
          <w:lang w:val="uk-UA"/>
        </w:rPr>
        <w:t xml:space="preserve"> </w:t>
      </w:r>
      <w:r w:rsidRPr="00BE3370">
        <w:rPr>
          <w:rFonts w:ascii="Arial" w:hAnsi="Arial" w:cs="Arial"/>
          <w:bCs/>
          <w:sz w:val="20"/>
          <w:szCs w:val="20"/>
        </w:rPr>
        <w:t>an</w:t>
      </w:r>
      <w:r w:rsidRPr="00827B1C">
        <w:rPr>
          <w:rFonts w:ascii="Arial" w:hAnsi="Arial" w:cs="Arial"/>
          <w:bCs/>
          <w:sz w:val="20"/>
          <w:szCs w:val="20"/>
          <w:lang w:val="uk-UA"/>
        </w:rPr>
        <w:t xml:space="preserve"> </w:t>
      </w:r>
      <w:r w:rsidRPr="00BE3370">
        <w:rPr>
          <w:rFonts w:ascii="Arial" w:hAnsi="Arial" w:cs="Arial"/>
          <w:bCs/>
          <w:sz w:val="20"/>
          <w:szCs w:val="20"/>
        </w:rPr>
        <w:t>approved</w:t>
      </w:r>
      <w:r w:rsidRPr="00827B1C">
        <w:rPr>
          <w:rFonts w:ascii="Arial" w:hAnsi="Arial" w:cs="Arial"/>
          <w:bCs/>
          <w:sz w:val="20"/>
          <w:szCs w:val="20"/>
          <w:lang w:val="uk-UA"/>
        </w:rPr>
        <w:t xml:space="preserve"> </w:t>
      </w:r>
      <w:r w:rsidRPr="00BE3370">
        <w:rPr>
          <w:rFonts w:ascii="Arial" w:hAnsi="Arial" w:cs="Arial"/>
          <w:bCs/>
          <w:sz w:val="20"/>
          <w:szCs w:val="20"/>
        </w:rPr>
        <w:t>medicinal</w:t>
      </w:r>
      <w:r w:rsidRPr="00827B1C">
        <w:rPr>
          <w:rFonts w:ascii="Arial" w:hAnsi="Arial" w:cs="Arial"/>
          <w:bCs/>
          <w:sz w:val="20"/>
          <w:szCs w:val="20"/>
          <w:lang w:val="uk-UA"/>
        </w:rPr>
        <w:t xml:space="preserve"> </w:t>
      </w:r>
      <w:r w:rsidRPr="00BE3370">
        <w:rPr>
          <w:rFonts w:ascii="Arial" w:hAnsi="Arial" w:cs="Arial"/>
          <w:bCs/>
          <w:sz w:val="20"/>
          <w:szCs w:val="20"/>
        </w:rPr>
        <w:t>product</w:t>
      </w:r>
      <w:r w:rsidRPr="00827B1C">
        <w:rPr>
          <w:rFonts w:ascii="Arial" w:hAnsi="Arial" w:cs="Arial"/>
          <w:bCs/>
          <w:sz w:val="20"/>
          <w:szCs w:val="20"/>
          <w:lang w:val="uk-UA"/>
        </w:rPr>
        <w:t xml:space="preserve"> </w:t>
      </w:r>
      <w:r w:rsidRPr="00BE3370">
        <w:rPr>
          <w:rFonts w:ascii="Arial" w:hAnsi="Arial" w:cs="Arial"/>
          <w:bCs/>
          <w:sz w:val="20"/>
          <w:szCs w:val="20"/>
        </w:rPr>
        <w:t>which</w:t>
      </w:r>
      <w:r w:rsidRPr="00827B1C">
        <w:rPr>
          <w:rFonts w:ascii="Arial" w:hAnsi="Arial" w:cs="Arial"/>
          <w:bCs/>
          <w:sz w:val="20"/>
          <w:szCs w:val="20"/>
          <w:lang w:val="uk-UA"/>
        </w:rPr>
        <w:t xml:space="preserve"> </w:t>
      </w:r>
      <w:r w:rsidRPr="00BE3370">
        <w:rPr>
          <w:rFonts w:ascii="Arial" w:hAnsi="Arial" w:cs="Arial"/>
          <w:bCs/>
          <w:sz w:val="20"/>
          <w:szCs w:val="20"/>
        </w:rPr>
        <w:t>contains</w:t>
      </w:r>
      <w:r w:rsidRPr="00827B1C">
        <w:rPr>
          <w:rFonts w:ascii="Arial" w:hAnsi="Arial" w:cs="Arial"/>
          <w:bCs/>
          <w:sz w:val="20"/>
          <w:szCs w:val="20"/>
          <w:lang w:val="uk-UA"/>
        </w:rPr>
        <w:t xml:space="preserve"> </w:t>
      </w:r>
      <w:r w:rsidRPr="00BE3370">
        <w:rPr>
          <w:rFonts w:ascii="Arial" w:hAnsi="Arial" w:cs="Arial"/>
          <w:bCs/>
          <w:sz w:val="20"/>
          <w:szCs w:val="20"/>
        </w:rPr>
        <w:t>the</w:t>
      </w:r>
      <w:r w:rsidRPr="00827B1C">
        <w:rPr>
          <w:rFonts w:ascii="Arial" w:hAnsi="Arial" w:cs="Arial"/>
          <w:bCs/>
          <w:sz w:val="20"/>
          <w:szCs w:val="20"/>
          <w:lang w:val="uk-UA"/>
        </w:rPr>
        <w:t xml:space="preserve"> </w:t>
      </w:r>
      <w:r w:rsidRPr="00BE3370">
        <w:rPr>
          <w:rFonts w:ascii="Arial" w:hAnsi="Arial" w:cs="Arial"/>
          <w:bCs/>
          <w:sz w:val="20"/>
          <w:szCs w:val="20"/>
        </w:rPr>
        <w:t>appropriate</w:t>
      </w:r>
      <w:r w:rsidRPr="00827B1C">
        <w:rPr>
          <w:rFonts w:ascii="Arial" w:hAnsi="Arial" w:cs="Arial"/>
          <w:bCs/>
          <w:sz w:val="20"/>
          <w:szCs w:val="20"/>
          <w:lang w:val="uk-UA"/>
        </w:rPr>
        <w:t xml:space="preserve"> </w:t>
      </w:r>
      <w:r w:rsidRPr="00BE3370">
        <w:rPr>
          <w:rFonts w:ascii="Arial" w:hAnsi="Arial" w:cs="Arial"/>
          <w:bCs/>
          <w:sz w:val="20"/>
          <w:szCs w:val="20"/>
        </w:rPr>
        <w:t>dose</w:t>
      </w:r>
      <w:r w:rsidRPr="00827B1C">
        <w:rPr>
          <w:rFonts w:ascii="Arial" w:hAnsi="Arial" w:cs="Arial"/>
          <w:bCs/>
          <w:sz w:val="20"/>
          <w:szCs w:val="20"/>
          <w:lang w:val="uk-UA"/>
        </w:rPr>
        <w:t xml:space="preserve"> </w:t>
      </w:r>
      <w:r w:rsidRPr="00BE3370">
        <w:rPr>
          <w:rFonts w:ascii="Arial" w:hAnsi="Arial" w:cs="Arial"/>
          <w:bCs/>
          <w:sz w:val="20"/>
          <w:szCs w:val="20"/>
        </w:rPr>
        <w:t>of</w:t>
      </w:r>
      <w:r w:rsidRPr="00827B1C">
        <w:rPr>
          <w:rFonts w:ascii="Arial" w:hAnsi="Arial" w:cs="Arial"/>
          <w:bCs/>
          <w:sz w:val="20"/>
          <w:szCs w:val="20"/>
          <w:lang w:val="uk-UA"/>
        </w:rPr>
        <w:t xml:space="preserve"> </w:t>
      </w:r>
      <w:r w:rsidRPr="00BE3370">
        <w:rPr>
          <w:rFonts w:ascii="Arial" w:hAnsi="Arial" w:cs="Arial"/>
          <w:bCs/>
          <w:sz w:val="20"/>
          <w:szCs w:val="20"/>
        </w:rPr>
        <w:t>praziquantel</w:t>
      </w:r>
      <w:r w:rsidRPr="00827B1C">
        <w:rPr>
          <w:rFonts w:ascii="Arial" w:hAnsi="Arial" w:cs="Arial"/>
          <w:bCs/>
          <w:sz w:val="20"/>
          <w:szCs w:val="20"/>
          <w:lang w:val="uk-UA"/>
        </w:rPr>
        <w:t xml:space="preserve"> </w:t>
      </w:r>
      <w:r w:rsidRPr="00BE3370">
        <w:rPr>
          <w:rFonts w:ascii="Arial" w:hAnsi="Arial" w:cs="Arial"/>
          <w:bCs/>
          <w:sz w:val="20"/>
          <w:szCs w:val="20"/>
        </w:rPr>
        <w:t>or</w:t>
      </w:r>
      <w:r w:rsidRPr="00827B1C">
        <w:rPr>
          <w:rFonts w:ascii="Arial" w:hAnsi="Arial" w:cs="Arial"/>
          <w:bCs/>
          <w:sz w:val="20"/>
          <w:szCs w:val="20"/>
          <w:lang w:val="uk-UA"/>
        </w:rPr>
        <w:t xml:space="preserve"> </w:t>
      </w:r>
      <w:r w:rsidRPr="00BE3370">
        <w:rPr>
          <w:rFonts w:ascii="Arial" w:hAnsi="Arial" w:cs="Arial"/>
          <w:bCs/>
          <w:sz w:val="20"/>
          <w:szCs w:val="20"/>
        </w:rPr>
        <w:t>pharmacologically</w:t>
      </w:r>
      <w:r w:rsidRPr="00827B1C">
        <w:rPr>
          <w:rFonts w:ascii="Arial" w:hAnsi="Arial" w:cs="Arial"/>
          <w:bCs/>
          <w:sz w:val="20"/>
          <w:szCs w:val="20"/>
          <w:lang w:val="uk-UA"/>
        </w:rPr>
        <w:t xml:space="preserve"> </w:t>
      </w:r>
      <w:r w:rsidRPr="00BE3370">
        <w:rPr>
          <w:rFonts w:ascii="Arial" w:hAnsi="Arial" w:cs="Arial"/>
          <w:bCs/>
          <w:sz w:val="20"/>
          <w:szCs w:val="20"/>
        </w:rPr>
        <w:t>active</w:t>
      </w:r>
      <w:r w:rsidRPr="00827B1C">
        <w:rPr>
          <w:rFonts w:ascii="Arial" w:hAnsi="Arial" w:cs="Arial"/>
          <w:bCs/>
          <w:sz w:val="20"/>
          <w:szCs w:val="20"/>
          <w:lang w:val="uk-UA"/>
        </w:rPr>
        <w:t xml:space="preserve"> </w:t>
      </w:r>
      <w:r w:rsidRPr="00BE3370">
        <w:rPr>
          <w:rFonts w:ascii="Arial" w:hAnsi="Arial" w:cs="Arial"/>
          <w:bCs/>
          <w:sz w:val="20"/>
          <w:szCs w:val="20"/>
        </w:rPr>
        <w:t>substances</w:t>
      </w:r>
      <w:r w:rsidRPr="00827B1C">
        <w:rPr>
          <w:rFonts w:ascii="Arial" w:hAnsi="Arial" w:cs="Arial"/>
          <w:bCs/>
          <w:sz w:val="20"/>
          <w:szCs w:val="20"/>
          <w:lang w:val="uk-UA"/>
        </w:rPr>
        <w:t xml:space="preserve">, </w:t>
      </w:r>
      <w:r w:rsidRPr="00BE3370">
        <w:rPr>
          <w:rFonts w:ascii="Arial" w:hAnsi="Arial" w:cs="Arial"/>
          <w:bCs/>
          <w:sz w:val="20"/>
          <w:szCs w:val="20"/>
        </w:rPr>
        <w:t>which</w:t>
      </w:r>
      <w:r w:rsidRPr="00827B1C">
        <w:rPr>
          <w:rFonts w:ascii="Arial" w:hAnsi="Arial" w:cs="Arial"/>
          <w:bCs/>
          <w:sz w:val="20"/>
          <w:szCs w:val="20"/>
          <w:lang w:val="uk-UA"/>
        </w:rPr>
        <w:t xml:space="preserve"> </w:t>
      </w:r>
      <w:r w:rsidRPr="00BE3370">
        <w:rPr>
          <w:rFonts w:ascii="Arial" w:hAnsi="Arial" w:cs="Arial"/>
          <w:bCs/>
          <w:sz w:val="20"/>
          <w:szCs w:val="20"/>
        </w:rPr>
        <w:t>alone</w:t>
      </w:r>
      <w:r w:rsidRPr="00827B1C">
        <w:rPr>
          <w:rFonts w:ascii="Arial" w:hAnsi="Arial" w:cs="Arial"/>
          <w:bCs/>
          <w:sz w:val="20"/>
          <w:szCs w:val="20"/>
          <w:lang w:val="uk-UA"/>
        </w:rPr>
        <w:t xml:space="preserve"> </w:t>
      </w:r>
      <w:r w:rsidRPr="00BE3370">
        <w:rPr>
          <w:rFonts w:ascii="Arial" w:hAnsi="Arial" w:cs="Arial"/>
          <w:bCs/>
          <w:sz w:val="20"/>
          <w:szCs w:val="20"/>
        </w:rPr>
        <w:t>or</w:t>
      </w:r>
      <w:r w:rsidRPr="00827B1C">
        <w:rPr>
          <w:rFonts w:ascii="Arial" w:hAnsi="Arial" w:cs="Arial"/>
          <w:bCs/>
          <w:sz w:val="20"/>
          <w:szCs w:val="20"/>
          <w:lang w:val="uk-UA"/>
        </w:rPr>
        <w:t xml:space="preserve"> </w:t>
      </w:r>
      <w:r w:rsidRPr="00BE3370">
        <w:rPr>
          <w:rFonts w:ascii="Arial" w:hAnsi="Arial" w:cs="Arial"/>
          <w:bCs/>
          <w:sz w:val="20"/>
          <w:szCs w:val="20"/>
        </w:rPr>
        <w:t>in</w:t>
      </w:r>
      <w:r w:rsidRPr="00827B1C">
        <w:rPr>
          <w:rFonts w:ascii="Arial" w:hAnsi="Arial" w:cs="Arial"/>
          <w:bCs/>
          <w:sz w:val="20"/>
          <w:szCs w:val="20"/>
          <w:lang w:val="uk-UA"/>
        </w:rPr>
        <w:t xml:space="preserve"> </w:t>
      </w:r>
      <w:r w:rsidRPr="00BE3370">
        <w:rPr>
          <w:rFonts w:ascii="Arial" w:hAnsi="Arial" w:cs="Arial"/>
          <w:bCs/>
          <w:sz w:val="20"/>
          <w:szCs w:val="20"/>
        </w:rPr>
        <w:t>combination</w:t>
      </w:r>
      <w:r w:rsidRPr="00827B1C">
        <w:rPr>
          <w:rFonts w:ascii="Arial" w:hAnsi="Arial" w:cs="Arial"/>
          <w:bCs/>
          <w:sz w:val="20"/>
          <w:szCs w:val="20"/>
          <w:lang w:val="uk-UA"/>
        </w:rPr>
        <w:t xml:space="preserve">, </w:t>
      </w:r>
      <w:r w:rsidRPr="00BE3370">
        <w:rPr>
          <w:rFonts w:ascii="Arial" w:hAnsi="Arial" w:cs="Arial"/>
          <w:bCs/>
          <w:sz w:val="20"/>
          <w:szCs w:val="20"/>
        </w:rPr>
        <w:t>have</w:t>
      </w:r>
      <w:r w:rsidRPr="00827B1C">
        <w:rPr>
          <w:rFonts w:ascii="Arial" w:hAnsi="Arial" w:cs="Arial"/>
          <w:bCs/>
          <w:sz w:val="20"/>
          <w:szCs w:val="20"/>
          <w:lang w:val="uk-UA"/>
        </w:rPr>
        <w:t xml:space="preserve"> </w:t>
      </w:r>
      <w:r w:rsidRPr="00BE3370">
        <w:rPr>
          <w:rFonts w:ascii="Arial" w:hAnsi="Arial" w:cs="Arial"/>
          <w:bCs/>
          <w:sz w:val="20"/>
          <w:szCs w:val="20"/>
        </w:rPr>
        <w:t>been</w:t>
      </w:r>
      <w:r w:rsidRPr="00827B1C">
        <w:rPr>
          <w:rFonts w:ascii="Arial" w:hAnsi="Arial" w:cs="Arial"/>
          <w:bCs/>
          <w:sz w:val="20"/>
          <w:szCs w:val="20"/>
          <w:lang w:val="uk-UA"/>
        </w:rPr>
        <w:t xml:space="preserve"> </w:t>
      </w:r>
      <w:r w:rsidRPr="00BE3370">
        <w:rPr>
          <w:rFonts w:ascii="Arial" w:hAnsi="Arial" w:cs="Arial"/>
          <w:bCs/>
          <w:sz w:val="20"/>
          <w:szCs w:val="20"/>
        </w:rPr>
        <w:t>proven</w:t>
      </w:r>
      <w:r w:rsidRPr="00827B1C">
        <w:rPr>
          <w:rFonts w:ascii="Arial" w:hAnsi="Arial" w:cs="Arial"/>
          <w:bCs/>
          <w:sz w:val="20"/>
          <w:szCs w:val="20"/>
          <w:lang w:val="uk-UA"/>
        </w:rPr>
        <w:t xml:space="preserve"> </w:t>
      </w:r>
      <w:r w:rsidRPr="00BE3370">
        <w:rPr>
          <w:rFonts w:ascii="Arial" w:hAnsi="Arial" w:cs="Arial"/>
          <w:bCs/>
          <w:sz w:val="20"/>
          <w:szCs w:val="20"/>
        </w:rPr>
        <w:t>to</w:t>
      </w:r>
      <w:r w:rsidRPr="00827B1C">
        <w:rPr>
          <w:rFonts w:ascii="Arial" w:hAnsi="Arial" w:cs="Arial"/>
          <w:bCs/>
          <w:sz w:val="20"/>
          <w:szCs w:val="20"/>
          <w:lang w:val="uk-UA"/>
        </w:rPr>
        <w:t xml:space="preserve"> </w:t>
      </w:r>
      <w:r w:rsidRPr="00BE3370">
        <w:rPr>
          <w:rFonts w:ascii="Arial" w:hAnsi="Arial" w:cs="Arial"/>
          <w:bCs/>
          <w:sz w:val="20"/>
          <w:szCs w:val="20"/>
        </w:rPr>
        <w:t>reduce</w:t>
      </w:r>
      <w:r w:rsidRPr="00827B1C">
        <w:rPr>
          <w:rFonts w:ascii="Arial" w:hAnsi="Arial" w:cs="Arial"/>
          <w:bCs/>
          <w:sz w:val="20"/>
          <w:szCs w:val="20"/>
          <w:lang w:val="uk-UA"/>
        </w:rPr>
        <w:t xml:space="preserve"> </w:t>
      </w:r>
      <w:r w:rsidRPr="00BE3370">
        <w:rPr>
          <w:rFonts w:ascii="Arial" w:hAnsi="Arial" w:cs="Arial"/>
          <w:bCs/>
          <w:sz w:val="20"/>
          <w:szCs w:val="20"/>
        </w:rPr>
        <w:t>the</w:t>
      </w:r>
      <w:r w:rsidRPr="00827B1C">
        <w:rPr>
          <w:rFonts w:ascii="Arial" w:hAnsi="Arial" w:cs="Arial"/>
          <w:bCs/>
          <w:sz w:val="20"/>
          <w:szCs w:val="20"/>
          <w:lang w:val="uk-UA"/>
        </w:rPr>
        <w:t xml:space="preserve"> </w:t>
      </w:r>
      <w:r w:rsidRPr="00BE3370">
        <w:rPr>
          <w:rFonts w:ascii="Arial" w:hAnsi="Arial" w:cs="Arial"/>
          <w:bCs/>
          <w:sz w:val="20"/>
          <w:szCs w:val="20"/>
        </w:rPr>
        <w:t>burden</w:t>
      </w:r>
      <w:r w:rsidRPr="00827B1C">
        <w:rPr>
          <w:rFonts w:ascii="Arial" w:hAnsi="Arial" w:cs="Arial"/>
          <w:bCs/>
          <w:sz w:val="20"/>
          <w:szCs w:val="20"/>
          <w:lang w:val="uk-UA"/>
        </w:rPr>
        <w:t xml:space="preserve"> </w:t>
      </w:r>
      <w:r w:rsidRPr="00BE3370">
        <w:rPr>
          <w:rFonts w:ascii="Arial" w:hAnsi="Arial" w:cs="Arial"/>
          <w:bCs/>
          <w:sz w:val="20"/>
          <w:szCs w:val="20"/>
        </w:rPr>
        <w:t>of</w:t>
      </w:r>
      <w:r w:rsidRPr="00827B1C">
        <w:rPr>
          <w:rFonts w:ascii="Arial" w:hAnsi="Arial" w:cs="Arial"/>
          <w:bCs/>
          <w:sz w:val="20"/>
          <w:szCs w:val="20"/>
          <w:lang w:val="uk-UA"/>
        </w:rPr>
        <w:t xml:space="preserve"> </w:t>
      </w:r>
      <w:r w:rsidRPr="00BE3370">
        <w:rPr>
          <w:rFonts w:ascii="Arial" w:hAnsi="Arial" w:cs="Arial"/>
          <w:bCs/>
          <w:sz w:val="20"/>
          <w:szCs w:val="20"/>
        </w:rPr>
        <w:t>mature</w:t>
      </w:r>
      <w:r w:rsidRPr="00827B1C">
        <w:rPr>
          <w:rFonts w:ascii="Arial" w:hAnsi="Arial" w:cs="Arial"/>
          <w:bCs/>
          <w:sz w:val="20"/>
          <w:szCs w:val="20"/>
          <w:lang w:val="uk-UA"/>
        </w:rPr>
        <w:t xml:space="preserve"> </w:t>
      </w:r>
      <w:r w:rsidRPr="00BE3370">
        <w:rPr>
          <w:rFonts w:ascii="Arial" w:hAnsi="Arial" w:cs="Arial"/>
          <w:bCs/>
          <w:sz w:val="20"/>
          <w:szCs w:val="20"/>
        </w:rPr>
        <w:t>and</w:t>
      </w:r>
      <w:r w:rsidRPr="00827B1C">
        <w:rPr>
          <w:rFonts w:ascii="Arial" w:hAnsi="Arial" w:cs="Arial"/>
          <w:bCs/>
          <w:sz w:val="20"/>
          <w:szCs w:val="20"/>
          <w:lang w:val="uk-UA"/>
        </w:rPr>
        <w:t xml:space="preserve"> </w:t>
      </w:r>
      <w:r w:rsidRPr="00BE3370">
        <w:rPr>
          <w:rFonts w:ascii="Arial" w:hAnsi="Arial" w:cs="Arial"/>
          <w:bCs/>
          <w:sz w:val="20"/>
          <w:szCs w:val="20"/>
        </w:rPr>
        <w:t>immature</w:t>
      </w:r>
      <w:r w:rsidRPr="00827B1C">
        <w:rPr>
          <w:rFonts w:ascii="Arial" w:hAnsi="Arial" w:cs="Arial"/>
          <w:bCs/>
          <w:sz w:val="20"/>
          <w:szCs w:val="20"/>
          <w:lang w:val="uk-UA"/>
        </w:rPr>
        <w:t xml:space="preserve"> </w:t>
      </w:r>
      <w:r w:rsidRPr="00BE3370">
        <w:rPr>
          <w:rFonts w:ascii="Arial" w:hAnsi="Arial" w:cs="Arial"/>
          <w:bCs/>
          <w:sz w:val="20"/>
          <w:szCs w:val="20"/>
        </w:rPr>
        <w:t>intestinal</w:t>
      </w:r>
      <w:r w:rsidRPr="00827B1C">
        <w:rPr>
          <w:rFonts w:ascii="Arial" w:hAnsi="Arial" w:cs="Arial"/>
          <w:bCs/>
          <w:sz w:val="20"/>
          <w:szCs w:val="20"/>
          <w:lang w:val="uk-UA"/>
        </w:rPr>
        <w:t xml:space="preserve"> </w:t>
      </w:r>
      <w:r w:rsidRPr="00BE3370">
        <w:rPr>
          <w:rFonts w:ascii="Arial" w:hAnsi="Arial" w:cs="Arial"/>
          <w:bCs/>
          <w:sz w:val="20"/>
          <w:szCs w:val="20"/>
        </w:rPr>
        <w:t>forms</w:t>
      </w:r>
      <w:r w:rsidRPr="00827B1C">
        <w:rPr>
          <w:rFonts w:ascii="Arial" w:hAnsi="Arial" w:cs="Arial"/>
          <w:bCs/>
          <w:sz w:val="20"/>
          <w:szCs w:val="20"/>
          <w:lang w:val="uk-UA"/>
        </w:rPr>
        <w:t xml:space="preserve"> </w:t>
      </w:r>
      <w:r w:rsidRPr="00BE3370">
        <w:rPr>
          <w:rFonts w:ascii="Arial" w:hAnsi="Arial" w:cs="Arial"/>
          <w:bCs/>
          <w:sz w:val="20"/>
          <w:szCs w:val="20"/>
        </w:rPr>
        <w:t>of</w:t>
      </w:r>
      <w:r w:rsidRPr="00827B1C">
        <w:rPr>
          <w:rFonts w:ascii="Arial" w:hAnsi="Arial" w:cs="Arial"/>
          <w:bCs/>
          <w:sz w:val="20"/>
          <w:szCs w:val="20"/>
          <w:lang w:val="uk-UA"/>
        </w:rPr>
        <w:t xml:space="preserve"> </w:t>
      </w:r>
      <w:r w:rsidRPr="00BE3370">
        <w:rPr>
          <w:rFonts w:ascii="Arial" w:hAnsi="Arial" w:cs="Arial"/>
          <w:bCs/>
          <w:sz w:val="20"/>
          <w:szCs w:val="20"/>
        </w:rPr>
        <w:t>Echinococcus</w:t>
      </w:r>
      <w:r w:rsidRPr="00827B1C">
        <w:rPr>
          <w:rFonts w:ascii="Arial" w:hAnsi="Arial" w:cs="Arial"/>
          <w:bCs/>
          <w:sz w:val="20"/>
          <w:szCs w:val="20"/>
          <w:lang w:val="uk-UA"/>
        </w:rPr>
        <w:t xml:space="preserve"> </w:t>
      </w:r>
      <w:r w:rsidRPr="00BE3370">
        <w:rPr>
          <w:rFonts w:ascii="Arial" w:hAnsi="Arial" w:cs="Arial"/>
          <w:bCs/>
          <w:sz w:val="20"/>
          <w:szCs w:val="20"/>
        </w:rPr>
        <w:t>multilocularis</w:t>
      </w:r>
      <w:r w:rsidRPr="00827B1C">
        <w:rPr>
          <w:rFonts w:ascii="Arial" w:hAnsi="Arial" w:cs="Arial"/>
          <w:bCs/>
          <w:sz w:val="20"/>
          <w:szCs w:val="20"/>
          <w:lang w:val="uk-UA"/>
        </w:rPr>
        <w:t xml:space="preserve"> </w:t>
      </w:r>
      <w:r w:rsidRPr="00BE3370">
        <w:rPr>
          <w:rFonts w:ascii="Arial" w:hAnsi="Arial" w:cs="Arial"/>
          <w:bCs/>
          <w:sz w:val="20"/>
          <w:szCs w:val="20"/>
        </w:rPr>
        <w:t>in</w:t>
      </w:r>
      <w:r w:rsidRPr="00827B1C">
        <w:rPr>
          <w:rFonts w:ascii="Arial" w:hAnsi="Arial" w:cs="Arial"/>
          <w:bCs/>
          <w:sz w:val="20"/>
          <w:szCs w:val="20"/>
          <w:lang w:val="uk-UA"/>
        </w:rPr>
        <w:t xml:space="preserve"> </w:t>
      </w:r>
      <w:r w:rsidRPr="00BE3370">
        <w:rPr>
          <w:rFonts w:ascii="Arial" w:hAnsi="Arial" w:cs="Arial"/>
          <w:bCs/>
          <w:sz w:val="20"/>
          <w:szCs w:val="20"/>
        </w:rPr>
        <w:t>the</w:t>
      </w:r>
      <w:r w:rsidRPr="00827B1C">
        <w:rPr>
          <w:rFonts w:ascii="Arial" w:hAnsi="Arial" w:cs="Arial"/>
          <w:bCs/>
          <w:sz w:val="20"/>
          <w:szCs w:val="20"/>
          <w:lang w:val="uk-UA"/>
        </w:rPr>
        <w:t xml:space="preserve"> </w:t>
      </w:r>
      <w:r w:rsidRPr="00BE3370">
        <w:rPr>
          <w:rFonts w:ascii="Arial" w:hAnsi="Arial" w:cs="Arial"/>
          <w:bCs/>
          <w:sz w:val="20"/>
          <w:szCs w:val="20"/>
        </w:rPr>
        <w:t>host</w:t>
      </w:r>
      <w:r w:rsidRPr="00827B1C">
        <w:rPr>
          <w:rFonts w:ascii="Arial" w:hAnsi="Arial" w:cs="Arial"/>
          <w:bCs/>
          <w:sz w:val="20"/>
          <w:szCs w:val="20"/>
          <w:lang w:val="uk-UA"/>
        </w:rPr>
        <w:t xml:space="preserve"> </w:t>
      </w:r>
      <w:r w:rsidRPr="00BE3370">
        <w:rPr>
          <w:rFonts w:ascii="Arial" w:hAnsi="Arial" w:cs="Arial"/>
          <w:bCs/>
          <w:sz w:val="20"/>
          <w:szCs w:val="20"/>
        </w:rPr>
        <w:t>species</w:t>
      </w:r>
      <w:r w:rsidRPr="00827B1C">
        <w:rPr>
          <w:rFonts w:ascii="Arial" w:hAnsi="Arial" w:cs="Arial"/>
          <w:bCs/>
          <w:sz w:val="20"/>
          <w:szCs w:val="20"/>
          <w:lang w:val="uk-UA"/>
        </w:rPr>
        <w:t xml:space="preserve"> </w:t>
      </w:r>
      <w:r w:rsidRPr="00BE3370">
        <w:rPr>
          <w:rFonts w:ascii="Arial" w:hAnsi="Arial" w:cs="Arial"/>
          <w:bCs/>
          <w:sz w:val="20"/>
          <w:szCs w:val="20"/>
        </w:rPr>
        <w:t>concerned</w:t>
      </w:r>
      <w:r w:rsidRPr="00827B1C">
        <w:rPr>
          <w:rFonts w:ascii="Arial" w:hAnsi="Arial" w:cs="Arial"/>
          <w:bCs/>
          <w:sz w:val="20"/>
          <w:szCs w:val="20"/>
          <w:lang w:val="uk-UA"/>
        </w:rPr>
        <w:t xml:space="preserve">/ складаються із схваленого лікарського засобу, який містить відповідну дозу празиквантелу або фармакологічно активні речовини, які, як окремо, так і в поєднанні, зменшують навантаження на зрілі та незрілі кишкові форми </w:t>
      </w:r>
      <w:r w:rsidRPr="00BE3370">
        <w:rPr>
          <w:rFonts w:ascii="Arial" w:hAnsi="Arial" w:cs="Arial"/>
          <w:bCs/>
          <w:sz w:val="20"/>
          <w:szCs w:val="20"/>
        </w:rPr>
        <w:t>Echinococcus</w:t>
      </w:r>
      <w:r w:rsidRPr="00827B1C">
        <w:rPr>
          <w:rFonts w:ascii="Arial" w:hAnsi="Arial" w:cs="Arial"/>
          <w:bCs/>
          <w:sz w:val="20"/>
          <w:szCs w:val="20"/>
          <w:lang w:val="uk-UA"/>
        </w:rPr>
        <w:t xml:space="preserve"> </w:t>
      </w:r>
      <w:r w:rsidRPr="00BE3370">
        <w:rPr>
          <w:rFonts w:ascii="Arial" w:hAnsi="Arial" w:cs="Arial"/>
          <w:bCs/>
          <w:sz w:val="20"/>
          <w:szCs w:val="20"/>
        </w:rPr>
        <w:t>multilocularis</w:t>
      </w:r>
      <w:r w:rsidRPr="00827B1C">
        <w:rPr>
          <w:rFonts w:ascii="Arial" w:hAnsi="Arial" w:cs="Arial"/>
          <w:bCs/>
          <w:sz w:val="20"/>
          <w:szCs w:val="20"/>
          <w:lang w:val="uk-UA"/>
        </w:rPr>
        <w:t xml:space="preserve"> у відповідних видів господаря.</w:t>
      </w:r>
      <w:r w:rsidR="00952317">
        <w:rPr>
          <w:rFonts w:ascii="Arial" w:hAnsi="Arial" w:cs="Arial"/>
          <w:bCs/>
          <w:sz w:val="20"/>
          <w:szCs w:val="20"/>
          <w:lang w:val="uk-UA"/>
        </w:rPr>
        <w:t xml:space="preserve"> </w:t>
      </w:r>
    </w:p>
    <w:p w14:paraId="5CD08078" w14:textId="77777777" w:rsidR="00952317" w:rsidRDefault="00952317">
      <w:pPr>
        <w:rPr>
          <w:rFonts w:ascii="Arial" w:hAnsi="Arial" w:cs="Arial"/>
          <w:bCs/>
          <w:sz w:val="20"/>
          <w:szCs w:val="20"/>
          <w:lang w:val="uk-UA"/>
        </w:rPr>
      </w:pPr>
      <w:r>
        <w:rPr>
          <w:rFonts w:ascii="Arial" w:hAnsi="Arial" w:cs="Arial"/>
          <w:bCs/>
          <w:sz w:val="20"/>
          <w:szCs w:val="20"/>
          <w:lang w:val="uk-UA"/>
        </w:rPr>
        <w:br w:type="page"/>
      </w:r>
    </w:p>
    <w:p w14:paraId="1B0E0993" w14:textId="7CF7060A" w:rsidR="00BE3370" w:rsidRDefault="00BE3370" w:rsidP="00995867">
      <w:pPr>
        <w:pStyle w:val="TableParagraph"/>
        <w:numPr>
          <w:ilvl w:val="0"/>
          <w:numId w:val="22"/>
        </w:numPr>
        <w:tabs>
          <w:tab w:val="left" w:pos="839"/>
          <w:tab w:val="left" w:pos="840"/>
        </w:tabs>
        <w:spacing w:before="120"/>
        <w:ind w:left="840" w:right="-34" w:hanging="556"/>
        <w:jc w:val="both"/>
        <w:rPr>
          <w:rFonts w:ascii="Arial" w:hAnsi="Arial" w:cs="Arial"/>
          <w:bCs/>
          <w:sz w:val="20"/>
          <w:szCs w:val="20"/>
          <w:lang w:val="uk-UA"/>
        </w:rPr>
      </w:pPr>
      <w:r w:rsidRPr="00BE3370">
        <w:rPr>
          <w:rFonts w:ascii="Arial" w:hAnsi="Arial" w:cs="Arial"/>
          <w:bCs/>
          <w:sz w:val="20"/>
          <w:szCs w:val="20"/>
        </w:rPr>
        <w:t>The</w:t>
      </w:r>
      <w:r w:rsidRPr="00995867">
        <w:rPr>
          <w:rFonts w:ascii="Arial" w:hAnsi="Arial" w:cs="Arial"/>
          <w:bCs/>
          <w:sz w:val="20"/>
          <w:szCs w:val="20"/>
          <w:lang w:val="uk-UA"/>
        </w:rPr>
        <w:t xml:space="preserve"> </w:t>
      </w:r>
      <w:r w:rsidRPr="00BE3370">
        <w:rPr>
          <w:rFonts w:ascii="Arial" w:hAnsi="Arial" w:cs="Arial"/>
          <w:bCs/>
          <w:sz w:val="20"/>
          <w:szCs w:val="20"/>
        </w:rPr>
        <w:t>table</w:t>
      </w:r>
      <w:r w:rsidRPr="00995867">
        <w:rPr>
          <w:rFonts w:ascii="Arial" w:hAnsi="Arial" w:cs="Arial"/>
          <w:bCs/>
          <w:sz w:val="20"/>
          <w:szCs w:val="20"/>
          <w:lang w:val="uk-UA"/>
        </w:rPr>
        <w:t xml:space="preserve"> </w:t>
      </w:r>
      <w:r w:rsidRPr="00BE3370">
        <w:rPr>
          <w:rFonts w:ascii="Arial" w:hAnsi="Arial" w:cs="Arial"/>
          <w:bCs/>
          <w:sz w:val="20"/>
          <w:szCs w:val="20"/>
        </w:rPr>
        <w:t>referred</w:t>
      </w:r>
      <w:r w:rsidRPr="00995867">
        <w:rPr>
          <w:rFonts w:ascii="Arial" w:hAnsi="Arial" w:cs="Arial"/>
          <w:bCs/>
          <w:sz w:val="20"/>
          <w:szCs w:val="20"/>
          <w:lang w:val="uk-UA"/>
        </w:rPr>
        <w:t xml:space="preserve"> </w:t>
      </w:r>
      <w:r w:rsidRPr="00BE3370">
        <w:rPr>
          <w:rFonts w:ascii="Arial" w:hAnsi="Arial" w:cs="Arial"/>
          <w:bCs/>
          <w:sz w:val="20"/>
          <w:szCs w:val="20"/>
        </w:rPr>
        <w:t>to</w:t>
      </w:r>
      <w:r w:rsidRPr="00995867">
        <w:rPr>
          <w:rFonts w:ascii="Arial" w:hAnsi="Arial" w:cs="Arial"/>
          <w:bCs/>
          <w:sz w:val="20"/>
          <w:szCs w:val="20"/>
          <w:lang w:val="uk-UA"/>
        </w:rPr>
        <w:t xml:space="preserve"> </w:t>
      </w:r>
      <w:r w:rsidRPr="00BE3370">
        <w:rPr>
          <w:rFonts w:ascii="Arial" w:hAnsi="Arial" w:cs="Arial"/>
          <w:bCs/>
          <w:sz w:val="20"/>
          <w:szCs w:val="20"/>
        </w:rPr>
        <w:t>in</w:t>
      </w:r>
      <w:r w:rsidRPr="00995867">
        <w:rPr>
          <w:rFonts w:ascii="Arial" w:hAnsi="Arial" w:cs="Arial"/>
          <w:bCs/>
          <w:sz w:val="20"/>
          <w:szCs w:val="20"/>
          <w:lang w:val="uk-UA"/>
        </w:rPr>
        <w:t xml:space="preserve"> </w:t>
      </w:r>
      <w:r w:rsidRPr="00BE3370">
        <w:rPr>
          <w:rFonts w:ascii="Arial" w:hAnsi="Arial" w:cs="Arial"/>
          <w:bCs/>
          <w:sz w:val="20"/>
          <w:szCs w:val="20"/>
        </w:rPr>
        <w:t>point</w:t>
      </w:r>
      <w:r w:rsidRPr="00995867">
        <w:rPr>
          <w:rFonts w:ascii="Arial" w:hAnsi="Arial" w:cs="Arial"/>
          <w:bCs/>
          <w:sz w:val="20"/>
          <w:szCs w:val="20"/>
          <w:lang w:val="uk-UA"/>
        </w:rPr>
        <w:t xml:space="preserve"> </w:t>
      </w:r>
      <w:r w:rsidRPr="00BE3370">
        <w:rPr>
          <w:rFonts w:ascii="Arial" w:hAnsi="Arial" w:cs="Arial"/>
          <w:bCs/>
          <w:sz w:val="20"/>
          <w:szCs w:val="20"/>
        </w:rPr>
        <w:t>II</w:t>
      </w:r>
      <w:r w:rsidRPr="00995867">
        <w:rPr>
          <w:rFonts w:ascii="Arial" w:hAnsi="Arial" w:cs="Arial"/>
          <w:bCs/>
          <w:sz w:val="20"/>
          <w:szCs w:val="20"/>
          <w:lang w:val="uk-UA"/>
        </w:rPr>
        <w:t xml:space="preserve">.4 </w:t>
      </w:r>
      <w:r w:rsidRPr="00BE3370">
        <w:rPr>
          <w:rFonts w:ascii="Arial" w:hAnsi="Arial" w:cs="Arial"/>
          <w:bCs/>
          <w:sz w:val="20"/>
          <w:szCs w:val="20"/>
        </w:rPr>
        <w:t>must</w:t>
      </w:r>
      <w:r w:rsidRPr="00995867">
        <w:rPr>
          <w:rFonts w:ascii="Arial" w:hAnsi="Arial" w:cs="Arial"/>
          <w:bCs/>
          <w:sz w:val="20"/>
          <w:szCs w:val="20"/>
          <w:lang w:val="uk-UA"/>
        </w:rPr>
        <w:t xml:space="preserve"> </w:t>
      </w:r>
      <w:r w:rsidRPr="00BE3370">
        <w:rPr>
          <w:rFonts w:ascii="Arial" w:hAnsi="Arial" w:cs="Arial"/>
          <w:bCs/>
          <w:sz w:val="20"/>
          <w:szCs w:val="20"/>
        </w:rPr>
        <w:t>be</w:t>
      </w:r>
      <w:r w:rsidRPr="00995867">
        <w:rPr>
          <w:rFonts w:ascii="Arial" w:hAnsi="Arial" w:cs="Arial"/>
          <w:bCs/>
          <w:sz w:val="20"/>
          <w:szCs w:val="20"/>
          <w:lang w:val="uk-UA"/>
        </w:rPr>
        <w:t xml:space="preserve"> </w:t>
      </w:r>
      <w:r w:rsidRPr="00BE3370">
        <w:rPr>
          <w:rFonts w:ascii="Arial" w:hAnsi="Arial" w:cs="Arial"/>
          <w:bCs/>
          <w:sz w:val="20"/>
          <w:szCs w:val="20"/>
        </w:rPr>
        <w:t>used</w:t>
      </w:r>
      <w:r w:rsidRPr="00995867">
        <w:rPr>
          <w:rFonts w:ascii="Arial" w:hAnsi="Arial" w:cs="Arial"/>
          <w:bCs/>
          <w:sz w:val="20"/>
          <w:szCs w:val="20"/>
          <w:lang w:val="uk-UA"/>
        </w:rPr>
        <w:t xml:space="preserve"> </w:t>
      </w:r>
      <w:r w:rsidRPr="00BE3370">
        <w:rPr>
          <w:rFonts w:ascii="Arial" w:hAnsi="Arial" w:cs="Arial"/>
          <w:bCs/>
          <w:sz w:val="20"/>
          <w:szCs w:val="20"/>
        </w:rPr>
        <w:t>to</w:t>
      </w:r>
      <w:r w:rsidRPr="00995867">
        <w:rPr>
          <w:rFonts w:ascii="Arial" w:hAnsi="Arial" w:cs="Arial"/>
          <w:bCs/>
          <w:sz w:val="20"/>
          <w:szCs w:val="20"/>
          <w:lang w:val="uk-UA"/>
        </w:rPr>
        <w:t xml:space="preserve"> </w:t>
      </w:r>
      <w:r w:rsidRPr="00BE3370">
        <w:rPr>
          <w:rFonts w:ascii="Arial" w:hAnsi="Arial" w:cs="Arial"/>
          <w:bCs/>
          <w:sz w:val="20"/>
          <w:szCs w:val="20"/>
        </w:rPr>
        <w:t>document</w:t>
      </w:r>
      <w:r w:rsidRPr="00995867">
        <w:rPr>
          <w:rFonts w:ascii="Arial" w:hAnsi="Arial" w:cs="Arial"/>
          <w:bCs/>
          <w:sz w:val="20"/>
          <w:szCs w:val="20"/>
          <w:lang w:val="uk-UA"/>
        </w:rPr>
        <w:t xml:space="preserve"> </w:t>
      </w:r>
      <w:r w:rsidRPr="00BE3370">
        <w:rPr>
          <w:rFonts w:ascii="Arial" w:hAnsi="Arial" w:cs="Arial"/>
          <w:bCs/>
          <w:sz w:val="20"/>
          <w:szCs w:val="20"/>
        </w:rPr>
        <w:t>the</w:t>
      </w:r>
      <w:r w:rsidRPr="00995867">
        <w:rPr>
          <w:rFonts w:ascii="Arial" w:hAnsi="Arial" w:cs="Arial"/>
          <w:bCs/>
          <w:sz w:val="20"/>
          <w:szCs w:val="20"/>
          <w:lang w:val="uk-UA"/>
        </w:rPr>
        <w:t xml:space="preserve"> </w:t>
      </w:r>
      <w:r w:rsidRPr="00BE3370">
        <w:rPr>
          <w:rFonts w:ascii="Arial" w:hAnsi="Arial" w:cs="Arial"/>
          <w:bCs/>
          <w:sz w:val="20"/>
          <w:szCs w:val="20"/>
        </w:rPr>
        <w:t>details</w:t>
      </w:r>
      <w:r w:rsidRPr="00995867">
        <w:rPr>
          <w:rFonts w:ascii="Arial" w:hAnsi="Arial" w:cs="Arial"/>
          <w:bCs/>
          <w:sz w:val="20"/>
          <w:szCs w:val="20"/>
          <w:lang w:val="uk-UA"/>
        </w:rPr>
        <w:t xml:space="preserve"> </w:t>
      </w:r>
      <w:r w:rsidRPr="00BE3370">
        <w:rPr>
          <w:rFonts w:ascii="Arial" w:hAnsi="Arial" w:cs="Arial"/>
          <w:bCs/>
          <w:sz w:val="20"/>
          <w:szCs w:val="20"/>
        </w:rPr>
        <w:t>of</w:t>
      </w:r>
      <w:r w:rsidRPr="00995867">
        <w:rPr>
          <w:rFonts w:ascii="Arial" w:hAnsi="Arial" w:cs="Arial"/>
          <w:bCs/>
          <w:sz w:val="20"/>
          <w:szCs w:val="20"/>
          <w:lang w:val="uk-UA"/>
        </w:rPr>
        <w:t xml:space="preserve"> </w:t>
      </w:r>
      <w:r w:rsidRPr="00BE3370">
        <w:rPr>
          <w:rFonts w:ascii="Arial" w:hAnsi="Arial" w:cs="Arial"/>
          <w:bCs/>
          <w:sz w:val="20"/>
          <w:szCs w:val="20"/>
        </w:rPr>
        <w:t>a</w:t>
      </w:r>
      <w:r w:rsidRPr="00995867">
        <w:rPr>
          <w:rFonts w:ascii="Arial" w:hAnsi="Arial" w:cs="Arial"/>
          <w:bCs/>
          <w:sz w:val="20"/>
          <w:szCs w:val="20"/>
          <w:lang w:val="uk-UA"/>
        </w:rPr>
        <w:t xml:space="preserve"> </w:t>
      </w:r>
      <w:r w:rsidRPr="00BE3370">
        <w:rPr>
          <w:rFonts w:ascii="Arial" w:hAnsi="Arial" w:cs="Arial"/>
          <w:bCs/>
          <w:sz w:val="20"/>
          <w:szCs w:val="20"/>
        </w:rPr>
        <w:t>further</w:t>
      </w:r>
      <w:r w:rsidRPr="00995867">
        <w:rPr>
          <w:rFonts w:ascii="Arial" w:hAnsi="Arial" w:cs="Arial"/>
          <w:bCs/>
          <w:sz w:val="20"/>
          <w:szCs w:val="20"/>
          <w:lang w:val="uk-UA"/>
        </w:rPr>
        <w:t xml:space="preserve"> </w:t>
      </w:r>
      <w:r w:rsidRPr="00BE3370">
        <w:rPr>
          <w:rFonts w:ascii="Arial" w:hAnsi="Arial" w:cs="Arial"/>
          <w:bCs/>
          <w:sz w:val="20"/>
          <w:szCs w:val="20"/>
        </w:rPr>
        <w:t>treatment</w:t>
      </w:r>
      <w:r w:rsidRPr="00995867">
        <w:rPr>
          <w:rFonts w:ascii="Arial" w:hAnsi="Arial" w:cs="Arial"/>
          <w:bCs/>
          <w:sz w:val="20"/>
          <w:szCs w:val="20"/>
          <w:lang w:val="uk-UA"/>
        </w:rPr>
        <w:t xml:space="preserve"> </w:t>
      </w:r>
      <w:r w:rsidRPr="00BE3370">
        <w:rPr>
          <w:rFonts w:ascii="Arial" w:hAnsi="Arial" w:cs="Arial"/>
          <w:bCs/>
          <w:sz w:val="20"/>
          <w:szCs w:val="20"/>
        </w:rPr>
        <w:t>if</w:t>
      </w:r>
      <w:r w:rsidRPr="00995867">
        <w:rPr>
          <w:rFonts w:ascii="Arial" w:hAnsi="Arial" w:cs="Arial"/>
          <w:bCs/>
          <w:sz w:val="20"/>
          <w:szCs w:val="20"/>
          <w:lang w:val="uk-UA"/>
        </w:rPr>
        <w:t xml:space="preserve"> </w:t>
      </w:r>
      <w:r w:rsidRPr="00BE3370">
        <w:rPr>
          <w:rFonts w:ascii="Arial" w:hAnsi="Arial" w:cs="Arial"/>
          <w:bCs/>
          <w:sz w:val="20"/>
          <w:szCs w:val="20"/>
        </w:rPr>
        <w:t>administered</w:t>
      </w:r>
      <w:r w:rsidRPr="00995867">
        <w:rPr>
          <w:rFonts w:ascii="Arial" w:hAnsi="Arial" w:cs="Arial"/>
          <w:bCs/>
          <w:sz w:val="20"/>
          <w:szCs w:val="20"/>
          <w:lang w:val="uk-UA"/>
        </w:rPr>
        <w:t xml:space="preserve"> </w:t>
      </w:r>
      <w:r w:rsidRPr="00BE3370">
        <w:rPr>
          <w:rFonts w:ascii="Arial" w:hAnsi="Arial" w:cs="Arial"/>
          <w:bCs/>
          <w:sz w:val="20"/>
          <w:szCs w:val="20"/>
        </w:rPr>
        <w:t>after</w:t>
      </w:r>
      <w:r w:rsidRPr="00995867">
        <w:rPr>
          <w:rFonts w:ascii="Arial" w:hAnsi="Arial" w:cs="Arial"/>
          <w:bCs/>
          <w:sz w:val="20"/>
          <w:szCs w:val="20"/>
          <w:lang w:val="uk-UA"/>
        </w:rPr>
        <w:t xml:space="preserve"> </w:t>
      </w:r>
      <w:r w:rsidRPr="00BE3370">
        <w:rPr>
          <w:rFonts w:ascii="Arial" w:hAnsi="Arial" w:cs="Arial"/>
          <w:bCs/>
          <w:sz w:val="20"/>
          <w:szCs w:val="20"/>
        </w:rPr>
        <w:t>the</w:t>
      </w:r>
      <w:r w:rsidRPr="00995867">
        <w:rPr>
          <w:rFonts w:ascii="Arial" w:hAnsi="Arial" w:cs="Arial"/>
          <w:bCs/>
          <w:sz w:val="20"/>
          <w:szCs w:val="20"/>
          <w:lang w:val="uk-UA"/>
        </w:rPr>
        <w:t xml:space="preserve"> </w:t>
      </w:r>
      <w:r w:rsidRPr="00BE3370">
        <w:rPr>
          <w:rFonts w:ascii="Arial" w:hAnsi="Arial" w:cs="Arial"/>
          <w:bCs/>
          <w:sz w:val="20"/>
          <w:szCs w:val="20"/>
        </w:rPr>
        <w:t>date</w:t>
      </w:r>
      <w:r w:rsidRPr="00995867">
        <w:rPr>
          <w:rFonts w:ascii="Arial" w:hAnsi="Arial" w:cs="Arial"/>
          <w:bCs/>
          <w:sz w:val="20"/>
          <w:szCs w:val="20"/>
          <w:lang w:val="uk-UA"/>
        </w:rPr>
        <w:t xml:space="preserve"> </w:t>
      </w:r>
      <w:r w:rsidRPr="00BE3370">
        <w:rPr>
          <w:rFonts w:ascii="Arial" w:hAnsi="Arial" w:cs="Arial"/>
          <w:bCs/>
          <w:sz w:val="20"/>
          <w:szCs w:val="20"/>
        </w:rPr>
        <w:t>the</w:t>
      </w:r>
      <w:r w:rsidRPr="00995867">
        <w:rPr>
          <w:rFonts w:ascii="Arial" w:hAnsi="Arial" w:cs="Arial"/>
          <w:bCs/>
          <w:sz w:val="20"/>
          <w:szCs w:val="20"/>
          <w:lang w:val="uk-UA"/>
        </w:rPr>
        <w:t xml:space="preserve"> </w:t>
      </w:r>
      <w:r w:rsidRPr="00BE3370">
        <w:rPr>
          <w:rFonts w:ascii="Arial" w:hAnsi="Arial" w:cs="Arial"/>
          <w:bCs/>
          <w:sz w:val="20"/>
          <w:szCs w:val="20"/>
        </w:rPr>
        <w:t>certificate</w:t>
      </w:r>
      <w:r w:rsidRPr="00995867">
        <w:rPr>
          <w:rFonts w:ascii="Arial" w:hAnsi="Arial" w:cs="Arial"/>
          <w:bCs/>
          <w:sz w:val="20"/>
          <w:szCs w:val="20"/>
          <w:lang w:val="uk-UA"/>
        </w:rPr>
        <w:t xml:space="preserve"> </w:t>
      </w:r>
      <w:r w:rsidRPr="00BE3370">
        <w:rPr>
          <w:rFonts w:ascii="Arial" w:hAnsi="Arial" w:cs="Arial"/>
          <w:bCs/>
          <w:sz w:val="20"/>
          <w:szCs w:val="20"/>
        </w:rPr>
        <w:t>was</w:t>
      </w:r>
      <w:r w:rsidRPr="00995867">
        <w:rPr>
          <w:rFonts w:ascii="Arial" w:hAnsi="Arial" w:cs="Arial"/>
          <w:bCs/>
          <w:sz w:val="20"/>
          <w:szCs w:val="20"/>
          <w:lang w:val="uk-UA"/>
        </w:rPr>
        <w:t xml:space="preserve"> </w:t>
      </w:r>
      <w:r w:rsidRPr="00BE3370">
        <w:rPr>
          <w:rFonts w:ascii="Arial" w:hAnsi="Arial" w:cs="Arial"/>
          <w:bCs/>
          <w:sz w:val="20"/>
          <w:szCs w:val="20"/>
        </w:rPr>
        <w:t>signed</w:t>
      </w:r>
      <w:r w:rsidRPr="00995867">
        <w:rPr>
          <w:rFonts w:ascii="Arial" w:hAnsi="Arial" w:cs="Arial"/>
          <w:bCs/>
          <w:sz w:val="20"/>
          <w:szCs w:val="20"/>
          <w:lang w:val="uk-UA"/>
        </w:rPr>
        <w:t xml:space="preserve"> </w:t>
      </w:r>
      <w:r w:rsidRPr="00BE3370">
        <w:rPr>
          <w:rFonts w:ascii="Arial" w:hAnsi="Arial" w:cs="Arial"/>
          <w:bCs/>
          <w:sz w:val="20"/>
          <w:szCs w:val="20"/>
        </w:rPr>
        <w:t>and</w:t>
      </w:r>
      <w:r w:rsidRPr="00995867">
        <w:rPr>
          <w:rFonts w:ascii="Arial" w:hAnsi="Arial" w:cs="Arial"/>
          <w:bCs/>
          <w:sz w:val="20"/>
          <w:szCs w:val="20"/>
          <w:lang w:val="uk-UA"/>
        </w:rPr>
        <w:t xml:space="preserve"> </w:t>
      </w:r>
      <w:r w:rsidRPr="00BE3370">
        <w:rPr>
          <w:rFonts w:ascii="Arial" w:hAnsi="Arial" w:cs="Arial"/>
          <w:bCs/>
          <w:sz w:val="20"/>
          <w:szCs w:val="20"/>
        </w:rPr>
        <w:t>prior</w:t>
      </w:r>
      <w:r w:rsidRPr="00995867">
        <w:rPr>
          <w:rFonts w:ascii="Arial" w:hAnsi="Arial" w:cs="Arial"/>
          <w:bCs/>
          <w:sz w:val="20"/>
          <w:szCs w:val="20"/>
          <w:lang w:val="uk-UA"/>
        </w:rPr>
        <w:t xml:space="preserve"> </w:t>
      </w:r>
      <w:r w:rsidRPr="00BE3370">
        <w:rPr>
          <w:rFonts w:ascii="Arial" w:hAnsi="Arial" w:cs="Arial"/>
          <w:bCs/>
          <w:sz w:val="20"/>
          <w:szCs w:val="20"/>
        </w:rPr>
        <w:t>to</w:t>
      </w:r>
      <w:r w:rsidRPr="00995867">
        <w:rPr>
          <w:rFonts w:ascii="Arial" w:hAnsi="Arial" w:cs="Arial"/>
          <w:bCs/>
          <w:sz w:val="20"/>
          <w:szCs w:val="20"/>
          <w:lang w:val="uk-UA"/>
        </w:rPr>
        <w:t xml:space="preserve"> </w:t>
      </w:r>
      <w:r w:rsidRPr="00BE3370">
        <w:rPr>
          <w:rFonts w:ascii="Arial" w:hAnsi="Arial" w:cs="Arial"/>
          <w:bCs/>
          <w:sz w:val="20"/>
          <w:szCs w:val="20"/>
        </w:rPr>
        <w:t>the</w:t>
      </w:r>
      <w:r w:rsidRPr="00995867">
        <w:rPr>
          <w:rFonts w:ascii="Arial" w:hAnsi="Arial" w:cs="Arial"/>
          <w:bCs/>
          <w:sz w:val="20"/>
          <w:szCs w:val="20"/>
          <w:lang w:val="uk-UA"/>
        </w:rPr>
        <w:t xml:space="preserve"> </w:t>
      </w:r>
      <w:r w:rsidRPr="00BE3370">
        <w:rPr>
          <w:rFonts w:ascii="Arial" w:hAnsi="Arial" w:cs="Arial"/>
          <w:bCs/>
          <w:sz w:val="20"/>
          <w:szCs w:val="20"/>
        </w:rPr>
        <w:t>scheduled</w:t>
      </w:r>
      <w:r w:rsidRPr="00995867">
        <w:rPr>
          <w:rFonts w:ascii="Arial" w:hAnsi="Arial" w:cs="Arial"/>
          <w:bCs/>
          <w:sz w:val="20"/>
          <w:szCs w:val="20"/>
          <w:lang w:val="uk-UA"/>
        </w:rPr>
        <w:t xml:space="preserve"> </w:t>
      </w:r>
      <w:r w:rsidRPr="00BE3370">
        <w:rPr>
          <w:rFonts w:ascii="Arial" w:hAnsi="Arial" w:cs="Arial"/>
          <w:bCs/>
          <w:sz w:val="20"/>
          <w:szCs w:val="20"/>
        </w:rPr>
        <w:t>entry</w:t>
      </w:r>
      <w:r w:rsidRPr="00995867">
        <w:rPr>
          <w:rFonts w:ascii="Arial" w:hAnsi="Arial" w:cs="Arial"/>
          <w:bCs/>
          <w:sz w:val="20"/>
          <w:szCs w:val="20"/>
          <w:lang w:val="uk-UA"/>
        </w:rPr>
        <w:t xml:space="preserve"> </w:t>
      </w:r>
      <w:r w:rsidRPr="00BE3370">
        <w:rPr>
          <w:rFonts w:ascii="Arial" w:hAnsi="Arial" w:cs="Arial"/>
          <w:bCs/>
          <w:sz w:val="20"/>
          <w:szCs w:val="20"/>
        </w:rPr>
        <w:t>into</w:t>
      </w:r>
      <w:r w:rsidRPr="00995867">
        <w:rPr>
          <w:rFonts w:ascii="Arial" w:hAnsi="Arial" w:cs="Arial"/>
          <w:bCs/>
          <w:sz w:val="20"/>
          <w:szCs w:val="20"/>
          <w:lang w:val="uk-UA"/>
        </w:rPr>
        <w:t xml:space="preserve"> </w:t>
      </w:r>
      <w:r w:rsidRPr="00BE3370">
        <w:rPr>
          <w:rFonts w:ascii="Arial" w:hAnsi="Arial" w:cs="Arial"/>
          <w:bCs/>
          <w:sz w:val="20"/>
          <w:szCs w:val="20"/>
        </w:rPr>
        <w:t>Great</w:t>
      </w:r>
      <w:r w:rsidRPr="00995867">
        <w:rPr>
          <w:rFonts w:ascii="Arial" w:hAnsi="Arial" w:cs="Arial"/>
          <w:bCs/>
          <w:sz w:val="20"/>
          <w:szCs w:val="20"/>
          <w:lang w:val="uk-UA"/>
        </w:rPr>
        <w:t xml:space="preserve"> </w:t>
      </w:r>
      <w:r w:rsidRPr="00BE3370">
        <w:rPr>
          <w:rFonts w:ascii="Arial" w:hAnsi="Arial" w:cs="Arial"/>
          <w:bCs/>
          <w:sz w:val="20"/>
          <w:szCs w:val="20"/>
        </w:rPr>
        <w:t>Britain</w:t>
      </w:r>
      <w:r w:rsidRPr="00995867">
        <w:rPr>
          <w:rFonts w:ascii="Arial" w:hAnsi="Arial" w:cs="Arial"/>
          <w:bCs/>
          <w:sz w:val="20"/>
          <w:szCs w:val="20"/>
          <w:lang w:val="uk-UA"/>
        </w:rPr>
        <w:t xml:space="preserve">/ </w:t>
      </w:r>
      <w:r w:rsidRPr="00827B1C">
        <w:rPr>
          <w:rFonts w:ascii="Arial" w:hAnsi="Arial" w:cs="Arial"/>
          <w:bCs/>
          <w:sz w:val="20"/>
          <w:szCs w:val="20"/>
          <w:lang w:val="uk-UA"/>
        </w:rPr>
        <w:t>Таблиця, зазначена у пункті II.4, повинна використовуватися для документування деталей подальшої обробки, якщо воно проводиться після дати підписання сертифіката та до запланованого в'їзду до Великобританії</w:t>
      </w:r>
      <w:r w:rsidR="00995867" w:rsidRPr="00995867">
        <w:rPr>
          <w:rFonts w:ascii="Arial" w:hAnsi="Arial" w:cs="Arial"/>
          <w:bCs/>
          <w:sz w:val="20"/>
          <w:szCs w:val="20"/>
          <w:lang w:val="uk-UA"/>
        </w:rPr>
        <w:t>.</w:t>
      </w:r>
    </w:p>
    <w:p w14:paraId="0907932E" w14:textId="4861E1BB" w:rsidR="00C93B50" w:rsidRPr="00C93B50" w:rsidRDefault="00580630" w:rsidP="006B05BB">
      <w:pPr>
        <w:pStyle w:val="TableParagraph"/>
        <w:numPr>
          <w:ilvl w:val="0"/>
          <w:numId w:val="22"/>
        </w:numPr>
        <w:tabs>
          <w:tab w:val="left" w:pos="839"/>
          <w:tab w:val="left" w:pos="840"/>
        </w:tabs>
        <w:spacing w:before="120"/>
        <w:ind w:left="840" w:right="-34" w:hanging="556"/>
        <w:jc w:val="both"/>
        <w:rPr>
          <w:rFonts w:ascii="Arial" w:hAnsi="Arial" w:cs="Arial"/>
          <w:bCs/>
          <w:sz w:val="20"/>
          <w:szCs w:val="20"/>
          <w:lang w:val="uk-UA"/>
        </w:rPr>
      </w:pPr>
      <w:r w:rsidRPr="00580630">
        <w:rPr>
          <w:rFonts w:ascii="Arial" w:hAnsi="Arial" w:cs="Arial"/>
          <w:bCs/>
          <w:color w:val="000000" w:themeColor="text1"/>
          <w:sz w:val="20"/>
          <w:szCs w:val="20"/>
        </w:rPr>
        <w:t>A</w:t>
      </w:r>
      <w:r w:rsidRPr="00580630">
        <w:rPr>
          <w:rFonts w:ascii="Arial" w:hAnsi="Arial" w:cs="Arial"/>
          <w:bCs/>
          <w:color w:val="000000" w:themeColor="text1"/>
          <w:sz w:val="20"/>
          <w:szCs w:val="20"/>
          <w:lang w:val="uk-UA"/>
        </w:rPr>
        <w:t xml:space="preserve"> </w:t>
      </w:r>
      <w:r w:rsidRPr="00580630">
        <w:rPr>
          <w:rFonts w:ascii="Arial" w:hAnsi="Arial" w:cs="Arial"/>
          <w:bCs/>
          <w:color w:val="000000" w:themeColor="text1"/>
          <w:sz w:val="20"/>
          <w:szCs w:val="20"/>
        </w:rPr>
        <w:t>d</w:t>
      </w:r>
      <w:r w:rsidR="00C93B50" w:rsidRPr="00580630">
        <w:rPr>
          <w:rFonts w:ascii="Arial" w:hAnsi="Arial" w:cs="Arial"/>
          <w:bCs/>
          <w:color w:val="000000" w:themeColor="text1"/>
          <w:sz w:val="20"/>
          <w:szCs w:val="20"/>
        </w:rPr>
        <w:t>ocument</w:t>
      </w:r>
      <w:r w:rsidR="00C93B50" w:rsidRPr="00580630">
        <w:rPr>
          <w:rFonts w:ascii="Arial" w:hAnsi="Arial" w:cs="Arial"/>
          <w:bCs/>
          <w:color w:val="000000" w:themeColor="text1"/>
          <w:sz w:val="20"/>
          <w:szCs w:val="20"/>
          <w:lang w:val="uk-UA"/>
        </w:rPr>
        <w:t xml:space="preserve"> </w:t>
      </w:r>
      <w:r w:rsidR="00C93B50" w:rsidRPr="00C93B50">
        <w:rPr>
          <w:rFonts w:ascii="Arial" w:hAnsi="Arial" w:cs="Arial"/>
          <w:bCs/>
          <w:sz w:val="20"/>
          <w:szCs w:val="20"/>
        </w:rPr>
        <w:t>relating</w:t>
      </w:r>
      <w:r w:rsidR="00C93B50" w:rsidRPr="00580630">
        <w:rPr>
          <w:rFonts w:ascii="Arial" w:hAnsi="Arial" w:cs="Arial"/>
          <w:bCs/>
          <w:sz w:val="20"/>
          <w:szCs w:val="20"/>
          <w:lang w:val="uk-UA"/>
        </w:rPr>
        <w:t xml:space="preserve"> </w:t>
      </w:r>
      <w:r w:rsidR="00C93B50" w:rsidRPr="00C93B50">
        <w:rPr>
          <w:rFonts w:ascii="Arial" w:hAnsi="Arial" w:cs="Arial"/>
          <w:bCs/>
          <w:sz w:val="20"/>
          <w:szCs w:val="20"/>
        </w:rPr>
        <w:t>to</w:t>
      </w:r>
      <w:r w:rsidR="00C93B50" w:rsidRPr="00580630">
        <w:rPr>
          <w:rFonts w:ascii="Arial" w:hAnsi="Arial" w:cs="Arial"/>
          <w:bCs/>
          <w:sz w:val="20"/>
          <w:szCs w:val="20"/>
          <w:lang w:val="uk-UA"/>
        </w:rPr>
        <w:t xml:space="preserve"> ‘</w:t>
      </w:r>
      <w:r w:rsidR="00C93B50" w:rsidRPr="00C93B50">
        <w:rPr>
          <w:rFonts w:ascii="Arial" w:hAnsi="Arial" w:cs="Arial"/>
          <w:bCs/>
          <w:sz w:val="20"/>
          <w:szCs w:val="20"/>
        </w:rPr>
        <w:t>fresh</w:t>
      </w:r>
      <w:r w:rsidR="00C93B50" w:rsidRPr="00580630">
        <w:rPr>
          <w:rFonts w:ascii="Arial" w:hAnsi="Arial" w:cs="Arial"/>
          <w:bCs/>
          <w:sz w:val="20"/>
          <w:szCs w:val="20"/>
          <w:lang w:val="uk-UA"/>
        </w:rPr>
        <w:t xml:space="preserve"> </w:t>
      </w:r>
      <w:r w:rsidR="00C93B50" w:rsidRPr="00C93B50">
        <w:rPr>
          <w:rFonts w:ascii="Arial" w:hAnsi="Arial" w:cs="Arial"/>
          <w:bCs/>
          <w:sz w:val="20"/>
          <w:szCs w:val="20"/>
        </w:rPr>
        <w:t>meat</w:t>
      </w:r>
      <w:r w:rsidR="00C93B50" w:rsidRPr="00580630">
        <w:rPr>
          <w:rFonts w:ascii="Arial" w:hAnsi="Arial" w:cs="Arial"/>
          <w:bCs/>
          <w:sz w:val="20"/>
          <w:szCs w:val="20"/>
          <w:lang w:val="uk-UA"/>
        </w:rPr>
        <w:t xml:space="preserve"> </w:t>
      </w:r>
      <w:r w:rsidR="00C93B50" w:rsidRPr="00C93B50">
        <w:rPr>
          <w:rFonts w:ascii="Arial" w:hAnsi="Arial" w:cs="Arial"/>
          <w:bCs/>
          <w:sz w:val="20"/>
          <w:szCs w:val="20"/>
        </w:rPr>
        <w:t>of</w:t>
      </w:r>
      <w:r w:rsidR="00C93B50" w:rsidRPr="00580630">
        <w:rPr>
          <w:rFonts w:ascii="Arial" w:hAnsi="Arial" w:cs="Arial"/>
          <w:bCs/>
          <w:sz w:val="20"/>
          <w:szCs w:val="20"/>
          <w:lang w:val="uk-UA"/>
        </w:rPr>
        <w:t xml:space="preserve"> </w:t>
      </w:r>
      <w:r w:rsidR="00C93B50" w:rsidRPr="00C93B50">
        <w:rPr>
          <w:rFonts w:ascii="Arial" w:hAnsi="Arial" w:cs="Arial"/>
          <w:bCs/>
          <w:sz w:val="20"/>
          <w:szCs w:val="20"/>
        </w:rPr>
        <w:t>ungulates</w:t>
      </w:r>
      <w:r w:rsidR="00C93B50" w:rsidRPr="00580630">
        <w:rPr>
          <w:rFonts w:ascii="Arial" w:hAnsi="Arial" w:cs="Arial"/>
          <w:bCs/>
          <w:sz w:val="20"/>
          <w:szCs w:val="20"/>
          <w:lang w:val="uk-UA"/>
        </w:rPr>
        <w:t xml:space="preserve">’ </w:t>
      </w:r>
      <w:r w:rsidR="00C93B50" w:rsidRPr="00C93B50">
        <w:rPr>
          <w:rFonts w:ascii="Arial" w:hAnsi="Arial" w:cs="Arial"/>
          <w:bCs/>
          <w:sz w:val="20"/>
          <w:szCs w:val="20"/>
        </w:rPr>
        <w:t>for</w:t>
      </w:r>
      <w:r w:rsidR="00C93B50" w:rsidRPr="00580630">
        <w:rPr>
          <w:rFonts w:ascii="Arial" w:hAnsi="Arial" w:cs="Arial"/>
          <w:bCs/>
          <w:sz w:val="20"/>
          <w:szCs w:val="20"/>
          <w:lang w:val="uk-UA"/>
        </w:rPr>
        <w:t xml:space="preserve"> </w:t>
      </w:r>
      <w:r w:rsidR="00C93B50" w:rsidRPr="00C93B50">
        <w:rPr>
          <w:rFonts w:ascii="Arial" w:hAnsi="Arial" w:cs="Arial"/>
          <w:bCs/>
          <w:sz w:val="20"/>
          <w:szCs w:val="20"/>
        </w:rPr>
        <w:t>non</w:t>
      </w:r>
      <w:r w:rsidR="00C93B50" w:rsidRPr="00580630">
        <w:rPr>
          <w:rFonts w:ascii="Arial" w:hAnsi="Arial" w:cs="Arial"/>
          <w:bCs/>
          <w:sz w:val="20"/>
          <w:szCs w:val="20"/>
          <w:lang w:val="uk-UA"/>
        </w:rPr>
        <w:t>-</w:t>
      </w:r>
      <w:r w:rsidR="00C93B50" w:rsidRPr="00C93B50">
        <w:rPr>
          <w:rFonts w:ascii="Arial" w:hAnsi="Arial" w:cs="Arial"/>
          <w:bCs/>
          <w:sz w:val="20"/>
          <w:szCs w:val="20"/>
        </w:rPr>
        <w:t>EU</w:t>
      </w:r>
      <w:r w:rsidR="00C93B50" w:rsidRPr="00580630">
        <w:rPr>
          <w:rFonts w:ascii="Arial" w:hAnsi="Arial" w:cs="Arial"/>
          <w:bCs/>
          <w:sz w:val="20"/>
          <w:szCs w:val="20"/>
          <w:lang w:val="uk-UA"/>
        </w:rPr>
        <w:t xml:space="preserve"> </w:t>
      </w:r>
      <w:r w:rsidR="00C93B50" w:rsidRPr="00C93B50">
        <w:rPr>
          <w:rFonts w:ascii="Arial" w:hAnsi="Arial" w:cs="Arial"/>
          <w:bCs/>
          <w:sz w:val="20"/>
          <w:szCs w:val="20"/>
        </w:rPr>
        <w:t>countries</w:t>
      </w:r>
      <w:r w:rsidR="00C93B50" w:rsidRPr="00580630">
        <w:rPr>
          <w:rFonts w:ascii="Arial" w:hAnsi="Arial" w:cs="Arial"/>
          <w:bCs/>
          <w:sz w:val="20"/>
          <w:szCs w:val="20"/>
          <w:lang w:val="uk-UA"/>
        </w:rPr>
        <w:t xml:space="preserve"> </w:t>
      </w:r>
      <w:r w:rsidR="00C93B50" w:rsidRPr="00C93B50">
        <w:rPr>
          <w:rFonts w:ascii="Arial" w:hAnsi="Arial" w:cs="Arial"/>
          <w:bCs/>
          <w:sz w:val="20"/>
          <w:szCs w:val="20"/>
        </w:rPr>
        <w:t>published</w:t>
      </w:r>
      <w:r w:rsidR="00C93B50" w:rsidRPr="00580630">
        <w:rPr>
          <w:rFonts w:ascii="Arial" w:hAnsi="Arial" w:cs="Arial"/>
          <w:bCs/>
          <w:sz w:val="20"/>
          <w:szCs w:val="20"/>
          <w:lang w:val="uk-UA"/>
        </w:rPr>
        <w:t xml:space="preserve"> </w:t>
      </w:r>
      <w:r w:rsidR="00C93B50" w:rsidRPr="00C93B50">
        <w:rPr>
          <w:rFonts w:ascii="Arial" w:hAnsi="Arial" w:cs="Arial"/>
          <w:bCs/>
          <w:sz w:val="20"/>
          <w:szCs w:val="20"/>
        </w:rPr>
        <w:t>by</w:t>
      </w:r>
      <w:r w:rsidR="00C93B50" w:rsidRPr="00580630">
        <w:rPr>
          <w:rFonts w:ascii="Arial" w:hAnsi="Arial" w:cs="Arial"/>
          <w:bCs/>
          <w:sz w:val="20"/>
          <w:szCs w:val="20"/>
          <w:lang w:val="uk-UA"/>
        </w:rPr>
        <w:t xml:space="preserve"> </w:t>
      </w:r>
      <w:r w:rsidR="00C93B50" w:rsidRPr="00C93B50">
        <w:rPr>
          <w:rFonts w:ascii="Arial" w:hAnsi="Arial" w:cs="Arial"/>
          <w:bCs/>
          <w:sz w:val="20"/>
          <w:szCs w:val="20"/>
        </w:rPr>
        <w:t>the</w:t>
      </w:r>
      <w:r w:rsidR="00C93B50" w:rsidRPr="00580630">
        <w:rPr>
          <w:rFonts w:ascii="Arial" w:hAnsi="Arial" w:cs="Arial"/>
          <w:bCs/>
          <w:sz w:val="20"/>
          <w:szCs w:val="20"/>
          <w:lang w:val="uk-UA"/>
        </w:rPr>
        <w:t> </w:t>
      </w:r>
      <w:r w:rsidR="00C93B50" w:rsidRPr="00C93B50">
        <w:rPr>
          <w:rFonts w:ascii="Arial" w:hAnsi="Arial" w:cs="Arial"/>
          <w:bCs/>
          <w:sz w:val="20"/>
          <w:szCs w:val="20"/>
        </w:rPr>
        <w:t>Secretary</w:t>
      </w:r>
      <w:r w:rsidR="00C93B50" w:rsidRPr="00580630">
        <w:rPr>
          <w:rFonts w:ascii="Arial" w:hAnsi="Arial" w:cs="Arial"/>
          <w:bCs/>
          <w:sz w:val="20"/>
          <w:szCs w:val="20"/>
          <w:lang w:val="uk-UA"/>
        </w:rPr>
        <w:t xml:space="preserve"> </w:t>
      </w:r>
      <w:r w:rsidR="00C93B50" w:rsidRPr="00C93B50">
        <w:rPr>
          <w:rFonts w:ascii="Arial" w:hAnsi="Arial" w:cs="Arial"/>
          <w:bCs/>
          <w:sz w:val="20"/>
          <w:szCs w:val="20"/>
        </w:rPr>
        <w:t>of</w:t>
      </w:r>
      <w:r w:rsidR="00C93B50" w:rsidRPr="00580630">
        <w:rPr>
          <w:rFonts w:ascii="Arial" w:hAnsi="Arial" w:cs="Arial"/>
          <w:bCs/>
          <w:sz w:val="20"/>
          <w:szCs w:val="20"/>
          <w:lang w:val="uk-UA"/>
        </w:rPr>
        <w:t xml:space="preserve"> </w:t>
      </w:r>
      <w:r w:rsidR="00C93B50" w:rsidRPr="00C93B50">
        <w:rPr>
          <w:rFonts w:ascii="Arial" w:hAnsi="Arial" w:cs="Arial"/>
          <w:bCs/>
          <w:sz w:val="20"/>
          <w:szCs w:val="20"/>
        </w:rPr>
        <w:t>State</w:t>
      </w:r>
      <w:r w:rsidR="00C93B50" w:rsidRPr="00580630">
        <w:rPr>
          <w:rFonts w:ascii="Arial" w:hAnsi="Arial" w:cs="Arial"/>
          <w:bCs/>
          <w:sz w:val="20"/>
          <w:szCs w:val="20"/>
          <w:lang w:val="uk-UA"/>
        </w:rPr>
        <w:t xml:space="preserve">, </w:t>
      </w:r>
      <w:r w:rsidR="00C93B50" w:rsidRPr="00C93B50">
        <w:rPr>
          <w:rFonts w:ascii="Arial" w:hAnsi="Arial" w:cs="Arial"/>
          <w:bCs/>
          <w:sz w:val="20"/>
          <w:szCs w:val="20"/>
        </w:rPr>
        <w:t>with</w:t>
      </w:r>
      <w:r w:rsidR="00C93B50" w:rsidRPr="00580630">
        <w:rPr>
          <w:rFonts w:ascii="Arial" w:hAnsi="Arial" w:cs="Arial"/>
          <w:bCs/>
          <w:sz w:val="20"/>
          <w:szCs w:val="20"/>
          <w:lang w:val="uk-UA"/>
        </w:rPr>
        <w:t xml:space="preserve"> </w:t>
      </w:r>
      <w:r w:rsidR="00C93B50" w:rsidRPr="00C93B50">
        <w:rPr>
          <w:rFonts w:ascii="Arial" w:hAnsi="Arial" w:cs="Arial"/>
          <w:bCs/>
          <w:sz w:val="20"/>
          <w:szCs w:val="20"/>
        </w:rPr>
        <w:t>the</w:t>
      </w:r>
      <w:r w:rsidR="00C93B50" w:rsidRPr="00580630">
        <w:rPr>
          <w:rFonts w:ascii="Arial" w:hAnsi="Arial" w:cs="Arial"/>
          <w:bCs/>
          <w:sz w:val="20"/>
          <w:szCs w:val="20"/>
          <w:lang w:val="uk-UA"/>
        </w:rPr>
        <w:t xml:space="preserve"> </w:t>
      </w:r>
      <w:r w:rsidR="00C93B50" w:rsidRPr="00C93B50">
        <w:rPr>
          <w:rFonts w:ascii="Arial" w:hAnsi="Arial" w:cs="Arial"/>
          <w:bCs/>
          <w:sz w:val="20"/>
          <w:szCs w:val="20"/>
        </w:rPr>
        <w:t>consent</w:t>
      </w:r>
      <w:r w:rsidR="00C93B50" w:rsidRPr="00580630">
        <w:rPr>
          <w:rFonts w:ascii="Arial" w:hAnsi="Arial" w:cs="Arial"/>
          <w:bCs/>
          <w:sz w:val="20"/>
          <w:szCs w:val="20"/>
          <w:lang w:val="uk-UA"/>
        </w:rPr>
        <w:t xml:space="preserve"> </w:t>
      </w:r>
      <w:r w:rsidR="00C93B50" w:rsidRPr="00C93B50">
        <w:rPr>
          <w:rFonts w:ascii="Arial" w:hAnsi="Arial" w:cs="Arial"/>
          <w:bCs/>
          <w:sz w:val="20"/>
          <w:szCs w:val="20"/>
        </w:rPr>
        <w:t>of</w:t>
      </w:r>
      <w:r w:rsidR="00C93B50" w:rsidRPr="00580630">
        <w:rPr>
          <w:rFonts w:ascii="Arial" w:hAnsi="Arial" w:cs="Arial"/>
          <w:bCs/>
          <w:sz w:val="20"/>
          <w:szCs w:val="20"/>
          <w:lang w:val="uk-UA"/>
        </w:rPr>
        <w:t xml:space="preserve"> </w:t>
      </w:r>
      <w:r w:rsidR="00C93B50" w:rsidRPr="00C93B50">
        <w:rPr>
          <w:rFonts w:ascii="Arial" w:hAnsi="Arial" w:cs="Arial"/>
          <w:bCs/>
          <w:sz w:val="20"/>
          <w:szCs w:val="20"/>
        </w:rPr>
        <w:t>the</w:t>
      </w:r>
      <w:r w:rsidR="00C93B50" w:rsidRPr="00580630">
        <w:rPr>
          <w:rFonts w:ascii="Arial" w:hAnsi="Arial" w:cs="Arial"/>
          <w:bCs/>
          <w:sz w:val="20"/>
          <w:szCs w:val="20"/>
          <w:lang w:val="uk-UA"/>
        </w:rPr>
        <w:t xml:space="preserve"> </w:t>
      </w:r>
      <w:r w:rsidR="00C93B50" w:rsidRPr="00C93B50">
        <w:rPr>
          <w:rFonts w:ascii="Arial" w:hAnsi="Arial" w:cs="Arial"/>
          <w:bCs/>
          <w:sz w:val="20"/>
          <w:szCs w:val="20"/>
        </w:rPr>
        <w:t>Scottish</w:t>
      </w:r>
      <w:r w:rsidR="00C93B50" w:rsidRPr="00580630">
        <w:rPr>
          <w:rFonts w:ascii="Arial" w:hAnsi="Arial" w:cs="Arial"/>
          <w:bCs/>
          <w:sz w:val="20"/>
          <w:szCs w:val="20"/>
          <w:lang w:val="uk-UA"/>
        </w:rPr>
        <w:t xml:space="preserve"> </w:t>
      </w:r>
      <w:r w:rsidR="00C93B50" w:rsidRPr="00C93B50">
        <w:rPr>
          <w:rFonts w:ascii="Arial" w:hAnsi="Arial" w:cs="Arial"/>
          <w:bCs/>
          <w:sz w:val="20"/>
          <w:szCs w:val="20"/>
        </w:rPr>
        <w:t>and</w:t>
      </w:r>
      <w:r w:rsidR="00C93B50" w:rsidRPr="00580630">
        <w:rPr>
          <w:rFonts w:ascii="Arial" w:hAnsi="Arial" w:cs="Arial"/>
          <w:bCs/>
          <w:sz w:val="20"/>
          <w:szCs w:val="20"/>
          <w:lang w:val="uk-UA"/>
        </w:rPr>
        <w:t xml:space="preserve"> </w:t>
      </w:r>
      <w:r w:rsidR="00C93B50" w:rsidRPr="00C93B50">
        <w:rPr>
          <w:rFonts w:ascii="Arial" w:hAnsi="Arial" w:cs="Arial"/>
          <w:bCs/>
          <w:sz w:val="20"/>
          <w:szCs w:val="20"/>
        </w:rPr>
        <w:t>Welsh</w:t>
      </w:r>
      <w:r w:rsidR="00C93B50" w:rsidRPr="00580630">
        <w:rPr>
          <w:rFonts w:ascii="Arial" w:hAnsi="Arial" w:cs="Arial"/>
          <w:bCs/>
          <w:sz w:val="20"/>
          <w:szCs w:val="20"/>
          <w:lang w:val="uk-UA"/>
        </w:rPr>
        <w:t xml:space="preserve"> </w:t>
      </w:r>
      <w:r w:rsidR="00C93B50" w:rsidRPr="00C93B50">
        <w:rPr>
          <w:rFonts w:ascii="Arial" w:hAnsi="Arial" w:cs="Arial"/>
          <w:bCs/>
          <w:sz w:val="20"/>
          <w:szCs w:val="20"/>
        </w:rPr>
        <w:t>Ministers</w:t>
      </w:r>
      <w:r w:rsidR="00C93B50" w:rsidRPr="00580630">
        <w:rPr>
          <w:rFonts w:ascii="Arial" w:hAnsi="Arial" w:cs="Arial"/>
          <w:bCs/>
          <w:sz w:val="20"/>
          <w:szCs w:val="20"/>
          <w:lang w:val="uk-UA"/>
        </w:rPr>
        <w:t xml:space="preserve">, </w:t>
      </w:r>
      <w:r w:rsidR="00C93B50" w:rsidRPr="00C93B50">
        <w:rPr>
          <w:rFonts w:ascii="Arial" w:hAnsi="Arial" w:cs="Arial"/>
          <w:bCs/>
          <w:sz w:val="20"/>
          <w:szCs w:val="20"/>
        </w:rPr>
        <w:t>may</w:t>
      </w:r>
      <w:r w:rsidR="00C93B50" w:rsidRPr="00580630">
        <w:rPr>
          <w:rFonts w:ascii="Arial" w:hAnsi="Arial" w:cs="Arial"/>
          <w:bCs/>
          <w:sz w:val="20"/>
          <w:szCs w:val="20"/>
          <w:lang w:val="uk-UA"/>
        </w:rPr>
        <w:t xml:space="preserve"> </w:t>
      </w:r>
      <w:r w:rsidR="00C93B50" w:rsidRPr="00C93B50">
        <w:rPr>
          <w:rFonts w:ascii="Arial" w:hAnsi="Arial" w:cs="Arial"/>
          <w:bCs/>
          <w:sz w:val="20"/>
          <w:szCs w:val="20"/>
        </w:rPr>
        <w:t>be</w:t>
      </w:r>
      <w:r w:rsidR="00C93B50" w:rsidRPr="00580630">
        <w:rPr>
          <w:rFonts w:ascii="Arial" w:hAnsi="Arial" w:cs="Arial"/>
          <w:bCs/>
          <w:sz w:val="20"/>
          <w:szCs w:val="20"/>
          <w:lang w:val="uk-UA"/>
        </w:rPr>
        <w:t xml:space="preserve"> </w:t>
      </w:r>
      <w:r w:rsidR="00C93B50" w:rsidRPr="00C93B50">
        <w:rPr>
          <w:rFonts w:ascii="Arial" w:hAnsi="Arial" w:cs="Arial"/>
          <w:bCs/>
          <w:sz w:val="20"/>
          <w:szCs w:val="20"/>
        </w:rPr>
        <w:t>found</w:t>
      </w:r>
      <w:r w:rsidR="00C93B50" w:rsidRPr="00580630">
        <w:rPr>
          <w:rFonts w:ascii="Arial" w:hAnsi="Arial" w:cs="Arial"/>
          <w:bCs/>
          <w:sz w:val="20"/>
          <w:szCs w:val="20"/>
          <w:lang w:val="uk-UA"/>
        </w:rPr>
        <w:t xml:space="preserve"> </w:t>
      </w:r>
      <w:r w:rsidR="00C93B50" w:rsidRPr="00C93B50">
        <w:rPr>
          <w:rFonts w:ascii="Arial" w:hAnsi="Arial" w:cs="Arial"/>
          <w:bCs/>
          <w:sz w:val="20"/>
          <w:szCs w:val="20"/>
        </w:rPr>
        <w:t>here</w:t>
      </w:r>
      <w:r w:rsidR="00C93B50" w:rsidRPr="00C93B50">
        <w:rPr>
          <w:rFonts w:ascii="Arial" w:hAnsi="Arial" w:cs="Arial"/>
          <w:bCs/>
          <w:sz w:val="20"/>
          <w:szCs w:val="20"/>
          <w:lang w:val="uk-UA"/>
        </w:rPr>
        <w:t>/ Документ, що стосу</w:t>
      </w:r>
      <w:r>
        <w:rPr>
          <w:rFonts w:ascii="Arial" w:hAnsi="Arial" w:cs="Arial"/>
          <w:bCs/>
          <w:sz w:val="20"/>
          <w:szCs w:val="20"/>
          <w:lang w:val="uk-UA"/>
        </w:rPr>
        <w:t>є</w:t>
      </w:r>
      <w:r w:rsidR="00C93B50" w:rsidRPr="00C93B50">
        <w:rPr>
          <w:rFonts w:ascii="Arial" w:hAnsi="Arial" w:cs="Arial"/>
          <w:bCs/>
          <w:sz w:val="20"/>
          <w:szCs w:val="20"/>
          <w:lang w:val="uk-UA"/>
        </w:rPr>
        <w:t>ться «свіжого м’яса копитних тварин» для країн, що не входять до ЄС, опубліковані Державним секретарем за згодою міністрів Шотландії та Уельсу можна знайти тут:</w:t>
      </w:r>
    </w:p>
    <w:p w14:paraId="2DC01AFC" w14:textId="091EC572" w:rsidR="00995867" w:rsidRDefault="00FC29CF" w:rsidP="00BB0C8D">
      <w:pPr>
        <w:pStyle w:val="TableParagraph"/>
        <w:tabs>
          <w:tab w:val="left" w:pos="839"/>
          <w:tab w:val="left" w:pos="840"/>
        </w:tabs>
        <w:spacing w:before="120"/>
        <w:ind w:left="851" w:right="-34"/>
        <w:jc w:val="both"/>
        <w:rPr>
          <w:rFonts w:ascii="Arial" w:hAnsi="Arial" w:cs="Arial"/>
          <w:bCs/>
          <w:sz w:val="20"/>
          <w:szCs w:val="20"/>
          <w:lang w:val="uk-UA"/>
        </w:rPr>
      </w:pPr>
      <w:hyperlink r:id="rId12" w:history="1">
        <w:r w:rsidR="00C93B50" w:rsidRPr="00FC29CF">
          <w:rPr>
            <w:rStyle w:val="af1"/>
            <w:rFonts w:ascii="Arial" w:hAnsi="Arial" w:cs="Arial"/>
            <w:bCs/>
            <w:sz w:val="20"/>
            <w:szCs w:val="20"/>
          </w:rPr>
          <w:t>Non</w:t>
        </w:r>
        <w:r w:rsidR="00C93B50" w:rsidRPr="00FC29CF">
          <w:rPr>
            <w:rStyle w:val="af1"/>
            <w:rFonts w:ascii="Arial" w:hAnsi="Arial" w:cs="Arial"/>
            <w:bCs/>
            <w:sz w:val="20"/>
            <w:szCs w:val="20"/>
            <w:lang w:val="uk-UA"/>
          </w:rPr>
          <w:t>-</w:t>
        </w:r>
        <w:r w:rsidR="00C93B50" w:rsidRPr="00FC29CF">
          <w:rPr>
            <w:rStyle w:val="af1"/>
            <w:rFonts w:ascii="Arial" w:hAnsi="Arial" w:cs="Arial"/>
            <w:bCs/>
            <w:sz w:val="20"/>
            <w:szCs w:val="20"/>
          </w:rPr>
          <w:t>EU</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countries</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approved</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to</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export</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animals</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and</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animal</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products</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to</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Great</w:t>
        </w:r>
        <w:r w:rsidR="00C93B50" w:rsidRPr="00FC29CF">
          <w:rPr>
            <w:rStyle w:val="af1"/>
            <w:rFonts w:ascii="Arial" w:hAnsi="Arial" w:cs="Arial"/>
            <w:bCs/>
            <w:sz w:val="20"/>
            <w:szCs w:val="20"/>
            <w:lang w:val="uk-UA"/>
          </w:rPr>
          <w:t xml:space="preserve"> </w:t>
        </w:r>
        <w:r w:rsidR="00C93B50" w:rsidRPr="00FC29CF">
          <w:rPr>
            <w:rStyle w:val="af1"/>
            <w:rFonts w:ascii="Arial" w:hAnsi="Arial" w:cs="Arial"/>
            <w:bCs/>
            <w:sz w:val="20"/>
            <w:szCs w:val="20"/>
          </w:rPr>
          <w:t>Britain</w:t>
        </w:r>
        <w:r w:rsidR="00C93B50" w:rsidRPr="00FC29CF">
          <w:rPr>
            <w:rStyle w:val="af1"/>
            <w:rFonts w:ascii="Arial" w:hAnsi="Arial" w:cs="Arial"/>
            <w:bCs/>
            <w:sz w:val="20"/>
            <w:szCs w:val="20"/>
            <w:lang w:val="uk-UA"/>
          </w:rPr>
          <w:t xml:space="preserve"> - </w:t>
        </w:r>
        <w:r w:rsidR="00C93B50" w:rsidRPr="00FC29CF">
          <w:rPr>
            <w:rStyle w:val="af1"/>
            <w:rFonts w:ascii="Arial" w:hAnsi="Arial" w:cs="Arial"/>
            <w:bCs/>
            <w:sz w:val="20"/>
            <w:szCs w:val="20"/>
          </w:rPr>
          <w:t>data</w:t>
        </w:r>
        <w:r w:rsidR="00C93B50" w:rsidRPr="00FC29CF">
          <w:rPr>
            <w:rStyle w:val="af1"/>
            <w:rFonts w:ascii="Arial" w:hAnsi="Arial" w:cs="Arial"/>
            <w:bCs/>
            <w:sz w:val="20"/>
            <w:szCs w:val="20"/>
            <w:lang w:val="uk-UA"/>
          </w:rPr>
          <w:t>.</w:t>
        </w:r>
        <w:r w:rsidR="00C93B50" w:rsidRPr="00FC29CF">
          <w:rPr>
            <w:rStyle w:val="af1"/>
            <w:rFonts w:ascii="Arial" w:hAnsi="Arial" w:cs="Arial"/>
            <w:bCs/>
            <w:sz w:val="20"/>
            <w:szCs w:val="20"/>
          </w:rPr>
          <w:t>gov</w:t>
        </w:r>
        <w:r w:rsidR="00C93B50" w:rsidRPr="00FC29CF">
          <w:rPr>
            <w:rStyle w:val="af1"/>
            <w:rFonts w:ascii="Arial" w:hAnsi="Arial" w:cs="Arial"/>
            <w:bCs/>
            <w:sz w:val="20"/>
            <w:szCs w:val="20"/>
            <w:lang w:val="uk-UA"/>
          </w:rPr>
          <w:t>.</w:t>
        </w:r>
        <w:r w:rsidR="00C93B50" w:rsidRPr="00FC29CF">
          <w:rPr>
            <w:rStyle w:val="af1"/>
            <w:rFonts w:ascii="Arial" w:hAnsi="Arial" w:cs="Arial"/>
            <w:bCs/>
            <w:sz w:val="20"/>
            <w:szCs w:val="20"/>
          </w:rPr>
          <w:t>uk</w:t>
        </w:r>
      </w:hyperlink>
      <w:r w:rsidR="00C93B50" w:rsidRPr="00C93B50">
        <w:rPr>
          <w:rFonts w:ascii="Arial" w:hAnsi="Arial" w:cs="Arial"/>
          <w:bCs/>
          <w:sz w:val="20"/>
          <w:szCs w:val="20"/>
          <w:lang w:val="uk-UA"/>
        </w:rPr>
        <w:t xml:space="preserve">/ </w:t>
      </w:r>
      <w:hyperlink r:id="rId13" w:history="1">
        <w:r w:rsidR="00C93B50" w:rsidRPr="00FC29CF">
          <w:rPr>
            <w:rStyle w:val="af1"/>
            <w:rFonts w:ascii="Arial" w:hAnsi="Arial" w:cs="Arial"/>
            <w:bCs/>
            <w:sz w:val="20"/>
            <w:szCs w:val="20"/>
            <w:lang w:val="uk-UA"/>
          </w:rPr>
          <w:t>Країни, що не входять до ЄС, схвалені для експорту тварин і продуктів тваринного походження до Великої Британії - data.gov.uk</w:t>
        </w:r>
      </w:hyperlink>
    </w:p>
    <w:p w14:paraId="71A5F271" w14:textId="6893D2FD" w:rsidR="00FC29CF" w:rsidRPr="00C93B50" w:rsidRDefault="00FC29CF" w:rsidP="00FC29CF">
      <w:pPr>
        <w:pStyle w:val="TableParagraph"/>
        <w:numPr>
          <w:ilvl w:val="0"/>
          <w:numId w:val="22"/>
        </w:numPr>
        <w:tabs>
          <w:tab w:val="left" w:pos="839"/>
          <w:tab w:val="left" w:pos="840"/>
        </w:tabs>
        <w:spacing w:before="120"/>
        <w:ind w:left="840" w:right="-34" w:hanging="556"/>
        <w:jc w:val="both"/>
        <w:rPr>
          <w:rFonts w:ascii="Arial" w:hAnsi="Arial" w:cs="Arial"/>
          <w:bCs/>
          <w:sz w:val="20"/>
          <w:szCs w:val="20"/>
          <w:lang w:val="uk-UA"/>
        </w:rPr>
      </w:pPr>
      <w:r w:rsidRPr="00580630">
        <w:rPr>
          <w:rFonts w:ascii="Arial" w:hAnsi="Arial" w:cs="Arial"/>
          <w:bCs/>
          <w:color w:val="000000" w:themeColor="text1"/>
          <w:sz w:val="20"/>
          <w:szCs w:val="20"/>
        </w:rPr>
        <w:t>A</w:t>
      </w:r>
      <w:r w:rsidRPr="00580630">
        <w:rPr>
          <w:rFonts w:ascii="Arial" w:hAnsi="Arial" w:cs="Arial"/>
          <w:bCs/>
          <w:color w:val="000000" w:themeColor="text1"/>
          <w:sz w:val="20"/>
          <w:szCs w:val="20"/>
          <w:lang w:val="uk-UA"/>
        </w:rPr>
        <w:t xml:space="preserve"> </w:t>
      </w:r>
      <w:r w:rsidRPr="00580630">
        <w:rPr>
          <w:rFonts w:ascii="Arial" w:hAnsi="Arial" w:cs="Arial"/>
          <w:bCs/>
          <w:color w:val="000000" w:themeColor="text1"/>
          <w:sz w:val="20"/>
          <w:szCs w:val="20"/>
        </w:rPr>
        <w:t>document</w:t>
      </w:r>
      <w:r w:rsidRPr="00580630">
        <w:rPr>
          <w:rFonts w:ascii="Arial" w:hAnsi="Arial" w:cs="Arial"/>
          <w:bCs/>
          <w:color w:val="000000" w:themeColor="text1"/>
          <w:sz w:val="20"/>
          <w:szCs w:val="20"/>
          <w:lang w:val="uk-UA"/>
        </w:rPr>
        <w:t xml:space="preserve"> </w:t>
      </w:r>
      <w:r w:rsidRPr="00C93B50">
        <w:rPr>
          <w:rFonts w:ascii="Arial" w:hAnsi="Arial" w:cs="Arial"/>
          <w:bCs/>
          <w:sz w:val="20"/>
          <w:szCs w:val="20"/>
        </w:rPr>
        <w:t>relating</w:t>
      </w:r>
      <w:r w:rsidRPr="00580630">
        <w:rPr>
          <w:rFonts w:ascii="Arial" w:hAnsi="Arial" w:cs="Arial"/>
          <w:bCs/>
          <w:sz w:val="20"/>
          <w:szCs w:val="20"/>
          <w:lang w:val="uk-UA"/>
        </w:rPr>
        <w:t xml:space="preserve"> </w:t>
      </w:r>
      <w:r w:rsidRPr="00C93B50">
        <w:rPr>
          <w:rFonts w:ascii="Arial" w:hAnsi="Arial" w:cs="Arial"/>
          <w:bCs/>
          <w:sz w:val="20"/>
          <w:szCs w:val="20"/>
        </w:rPr>
        <w:t>to</w:t>
      </w:r>
      <w:r w:rsidRPr="00580630">
        <w:rPr>
          <w:rFonts w:ascii="Arial" w:hAnsi="Arial" w:cs="Arial"/>
          <w:bCs/>
          <w:sz w:val="20"/>
          <w:szCs w:val="20"/>
          <w:lang w:val="uk-UA"/>
        </w:rPr>
        <w:t xml:space="preserve"> ‘</w:t>
      </w:r>
      <w:r w:rsidR="00506A86">
        <w:rPr>
          <w:rFonts w:ascii="Arial" w:hAnsi="Arial" w:cs="Arial"/>
          <w:bCs/>
          <w:sz w:val="20"/>
          <w:szCs w:val="20"/>
        </w:rPr>
        <w:t>equidae</w:t>
      </w:r>
      <w:r w:rsidR="00506A86" w:rsidRPr="00506A86">
        <w:rPr>
          <w:rFonts w:ascii="Arial" w:hAnsi="Arial" w:cs="Arial"/>
          <w:bCs/>
          <w:sz w:val="20"/>
          <w:szCs w:val="20"/>
          <w:lang w:val="uk-UA"/>
        </w:rPr>
        <w:t>’</w:t>
      </w:r>
      <w:r w:rsidRPr="00580630">
        <w:rPr>
          <w:rFonts w:ascii="Arial" w:hAnsi="Arial" w:cs="Arial"/>
          <w:bCs/>
          <w:sz w:val="20"/>
          <w:szCs w:val="20"/>
          <w:lang w:val="uk-UA"/>
        </w:rPr>
        <w:t xml:space="preserve"> </w:t>
      </w:r>
      <w:r w:rsidRPr="00C93B50">
        <w:rPr>
          <w:rFonts w:ascii="Arial" w:hAnsi="Arial" w:cs="Arial"/>
          <w:bCs/>
          <w:sz w:val="20"/>
          <w:szCs w:val="20"/>
        </w:rPr>
        <w:t>for</w:t>
      </w:r>
      <w:r w:rsidRPr="00580630">
        <w:rPr>
          <w:rFonts w:ascii="Arial" w:hAnsi="Arial" w:cs="Arial"/>
          <w:bCs/>
          <w:sz w:val="20"/>
          <w:szCs w:val="20"/>
          <w:lang w:val="uk-UA"/>
        </w:rPr>
        <w:t xml:space="preserve"> </w:t>
      </w:r>
      <w:r w:rsidRPr="00C93B50">
        <w:rPr>
          <w:rFonts w:ascii="Arial" w:hAnsi="Arial" w:cs="Arial"/>
          <w:bCs/>
          <w:sz w:val="20"/>
          <w:szCs w:val="20"/>
        </w:rPr>
        <w:t>non</w:t>
      </w:r>
      <w:r w:rsidRPr="00580630">
        <w:rPr>
          <w:rFonts w:ascii="Arial" w:hAnsi="Arial" w:cs="Arial"/>
          <w:bCs/>
          <w:sz w:val="20"/>
          <w:szCs w:val="20"/>
          <w:lang w:val="uk-UA"/>
        </w:rPr>
        <w:t>-</w:t>
      </w:r>
      <w:r w:rsidRPr="00C93B50">
        <w:rPr>
          <w:rFonts w:ascii="Arial" w:hAnsi="Arial" w:cs="Arial"/>
          <w:bCs/>
          <w:sz w:val="20"/>
          <w:szCs w:val="20"/>
        </w:rPr>
        <w:t>EU</w:t>
      </w:r>
      <w:r w:rsidRPr="00580630">
        <w:rPr>
          <w:rFonts w:ascii="Arial" w:hAnsi="Arial" w:cs="Arial"/>
          <w:bCs/>
          <w:sz w:val="20"/>
          <w:szCs w:val="20"/>
          <w:lang w:val="uk-UA"/>
        </w:rPr>
        <w:t xml:space="preserve"> </w:t>
      </w:r>
      <w:r w:rsidRPr="00C93B50">
        <w:rPr>
          <w:rFonts w:ascii="Arial" w:hAnsi="Arial" w:cs="Arial"/>
          <w:bCs/>
          <w:sz w:val="20"/>
          <w:szCs w:val="20"/>
        </w:rPr>
        <w:t>countries</w:t>
      </w:r>
      <w:r w:rsidRPr="00580630">
        <w:rPr>
          <w:rFonts w:ascii="Arial" w:hAnsi="Arial" w:cs="Arial"/>
          <w:bCs/>
          <w:sz w:val="20"/>
          <w:szCs w:val="20"/>
          <w:lang w:val="uk-UA"/>
        </w:rPr>
        <w:t xml:space="preserve"> </w:t>
      </w:r>
      <w:r w:rsidRPr="00C93B50">
        <w:rPr>
          <w:rFonts w:ascii="Arial" w:hAnsi="Arial" w:cs="Arial"/>
          <w:bCs/>
          <w:sz w:val="20"/>
          <w:szCs w:val="20"/>
        </w:rPr>
        <w:t>published</w:t>
      </w:r>
      <w:r w:rsidRPr="00580630">
        <w:rPr>
          <w:rFonts w:ascii="Arial" w:hAnsi="Arial" w:cs="Arial"/>
          <w:bCs/>
          <w:sz w:val="20"/>
          <w:szCs w:val="20"/>
          <w:lang w:val="uk-UA"/>
        </w:rPr>
        <w:t xml:space="preserve"> </w:t>
      </w:r>
      <w:r w:rsidRPr="00C93B50">
        <w:rPr>
          <w:rFonts w:ascii="Arial" w:hAnsi="Arial" w:cs="Arial"/>
          <w:bCs/>
          <w:sz w:val="20"/>
          <w:szCs w:val="20"/>
        </w:rPr>
        <w:t>by</w:t>
      </w:r>
      <w:r w:rsidRPr="00580630">
        <w:rPr>
          <w:rFonts w:ascii="Arial" w:hAnsi="Arial" w:cs="Arial"/>
          <w:bCs/>
          <w:sz w:val="20"/>
          <w:szCs w:val="20"/>
          <w:lang w:val="uk-UA"/>
        </w:rPr>
        <w:t xml:space="preserve"> </w:t>
      </w:r>
      <w:r w:rsidRPr="00C93B50">
        <w:rPr>
          <w:rFonts w:ascii="Arial" w:hAnsi="Arial" w:cs="Arial"/>
          <w:bCs/>
          <w:sz w:val="20"/>
          <w:szCs w:val="20"/>
        </w:rPr>
        <w:t>the</w:t>
      </w:r>
      <w:r w:rsidRPr="00580630">
        <w:rPr>
          <w:rFonts w:ascii="Arial" w:hAnsi="Arial" w:cs="Arial"/>
          <w:bCs/>
          <w:sz w:val="20"/>
          <w:szCs w:val="20"/>
          <w:lang w:val="uk-UA"/>
        </w:rPr>
        <w:t> </w:t>
      </w:r>
      <w:r w:rsidRPr="00C93B50">
        <w:rPr>
          <w:rFonts w:ascii="Arial" w:hAnsi="Arial" w:cs="Arial"/>
          <w:bCs/>
          <w:sz w:val="20"/>
          <w:szCs w:val="20"/>
        </w:rPr>
        <w:t>Secretary</w:t>
      </w:r>
      <w:r w:rsidRPr="00580630">
        <w:rPr>
          <w:rFonts w:ascii="Arial" w:hAnsi="Arial" w:cs="Arial"/>
          <w:bCs/>
          <w:sz w:val="20"/>
          <w:szCs w:val="20"/>
          <w:lang w:val="uk-UA"/>
        </w:rPr>
        <w:t xml:space="preserve"> </w:t>
      </w:r>
      <w:r w:rsidRPr="00C93B50">
        <w:rPr>
          <w:rFonts w:ascii="Arial" w:hAnsi="Arial" w:cs="Arial"/>
          <w:bCs/>
          <w:sz w:val="20"/>
          <w:szCs w:val="20"/>
        </w:rPr>
        <w:t>of</w:t>
      </w:r>
      <w:r w:rsidRPr="00580630">
        <w:rPr>
          <w:rFonts w:ascii="Arial" w:hAnsi="Arial" w:cs="Arial"/>
          <w:bCs/>
          <w:sz w:val="20"/>
          <w:szCs w:val="20"/>
          <w:lang w:val="uk-UA"/>
        </w:rPr>
        <w:t xml:space="preserve"> </w:t>
      </w:r>
      <w:r w:rsidRPr="00C93B50">
        <w:rPr>
          <w:rFonts w:ascii="Arial" w:hAnsi="Arial" w:cs="Arial"/>
          <w:bCs/>
          <w:sz w:val="20"/>
          <w:szCs w:val="20"/>
        </w:rPr>
        <w:t>State</w:t>
      </w:r>
      <w:r w:rsidRPr="00580630">
        <w:rPr>
          <w:rFonts w:ascii="Arial" w:hAnsi="Arial" w:cs="Arial"/>
          <w:bCs/>
          <w:sz w:val="20"/>
          <w:szCs w:val="20"/>
          <w:lang w:val="uk-UA"/>
        </w:rPr>
        <w:t xml:space="preserve">, </w:t>
      </w:r>
      <w:r w:rsidRPr="00C93B50">
        <w:rPr>
          <w:rFonts w:ascii="Arial" w:hAnsi="Arial" w:cs="Arial"/>
          <w:bCs/>
          <w:sz w:val="20"/>
          <w:szCs w:val="20"/>
        </w:rPr>
        <w:t>with</w:t>
      </w:r>
      <w:r w:rsidRPr="00580630">
        <w:rPr>
          <w:rFonts w:ascii="Arial" w:hAnsi="Arial" w:cs="Arial"/>
          <w:bCs/>
          <w:sz w:val="20"/>
          <w:szCs w:val="20"/>
          <w:lang w:val="uk-UA"/>
        </w:rPr>
        <w:t xml:space="preserve"> </w:t>
      </w:r>
      <w:r w:rsidRPr="00C93B50">
        <w:rPr>
          <w:rFonts w:ascii="Arial" w:hAnsi="Arial" w:cs="Arial"/>
          <w:bCs/>
          <w:sz w:val="20"/>
          <w:szCs w:val="20"/>
        </w:rPr>
        <w:t>the</w:t>
      </w:r>
      <w:r w:rsidRPr="00580630">
        <w:rPr>
          <w:rFonts w:ascii="Arial" w:hAnsi="Arial" w:cs="Arial"/>
          <w:bCs/>
          <w:sz w:val="20"/>
          <w:szCs w:val="20"/>
          <w:lang w:val="uk-UA"/>
        </w:rPr>
        <w:t xml:space="preserve"> </w:t>
      </w:r>
      <w:r w:rsidRPr="00C93B50">
        <w:rPr>
          <w:rFonts w:ascii="Arial" w:hAnsi="Arial" w:cs="Arial"/>
          <w:bCs/>
          <w:sz w:val="20"/>
          <w:szCs w:val="20"/>
        </w:rPr>
        <w:t>consent</w:t>
      </w:r>
      <w:r w:rsidRPr="00580630">
        <w:rPr>
          <w:rFonts w:ascii="Arial" w:hAnsi="Arial" w:cs="Arial"/>
          <w:bCs/>
          <w:sz w:val="20"/>
          <w:szCs w:val="20"/>
          <w:lang w:val="uk-UA"/>
        </w:rPr>
        <w:t xml:space="preserve"> </w:t>
      </w:r>
      <w:r w:rsidRPr="00C93B50">
        <w:rPr>
          <w:rFonts w:ascii="Arial" w:hAnsi="Arial" w:cs="Arial"/>
          <w:bCs/>
          <w:sz w:val="20"/>
          <w:szCs w:val="20"/>
        </w:rPr>
        <w:t>of</w:t>
      </w:r>
      <w:r w:rsidRPr="00580630">
        <w:rPr>
          <w:rFonts w:ascii="Arial" w:hAnsi="Arial" w:cs="Arial"/>
          <w:bCs/>
          <w:sz w:val="20"/>
          <w:szCs w:val="20"/>
          <w:lang w:val="uk-UA"/>
        </w:rPr>
        <w:t xml:space="preserve"> </w:t>
      </w:r>
      <w:r w:rsidRPr="00C93B50">
        <w:rPr>
          <w:rFonts w:ascii="Arial" w:hAnsi="Arial" w:cs="Arial"/>
          <w:bCs/>
          <w:sz w:val="20"/>
          <w:szCs w:val="20"/>
        </w:rPr>
        <w:t>the</w:t>
      </w:r>
      <w:r w:rsidRPr="00580630">
        <w:rPr>
          <w:rFonts w:ascii="Arial" w:hAnsi="Arial" w:cs="Arial"/>
          <w:bCs/>
          <w:sz w:val="20"/>
          <w:szCs w:val="20"/>
          <w:lang w:val="uk-UA"/>
        </w:rPr>
        <w:t xml:space="preserve"> </w:t>
      </w:r>
      <w:r w:rsidRPr="00C93B50">
        <w:rPr>
          <w:rFonts w:ascii="Arial" w:hAnsi="Arial" w:cs="Arial"/>
          <w:bCs/>
          <w:sz w:val="20"/>
          <w:szCs w:val="20"/>
        </w:rPr>
        <w:t>Scottish</w:t>
      </w:r>
      <w:r w:rsidRPr="00580630">
        <w:rPr>
          <w:rFonts w:ascii="Arial" w:hAnsi="Arial" w:cs="Arial"/>
          <w:bCs/>
          <w:sz w:val="20"/>
          <w:szCs w:val="20"/>
          <w:lang w:val="uk-UA"/>
        </w:rPr>
        <w:t xml:space="preserve"> </w:t>
      </w:r>
      <w:r w:rsidRPr="00C93B50">
        <w:rPr>
          <w:rFonts w:ascii="Arial" w:hAnsi="Arial" w:cs="Arial"/>
          <w:bCs/>
          <w:sz w:val="20"/>
          <w:szCs w:val="20"/>
        </w:rPr>
        <w:t>and</w:t>
      </w:r>
      <w:r w:rsidRPr="00580630">
        <w:rPr>
          <w:rFonts w:ascii="Arial" w:hAnsi="Arial" w:cs="Arial"/>
          <w:bCs/>
          <w:sz w:val="20"/>
          <w:szCs w:val="20"/>
          <w:lang w:val="uk-UA"/>
        </w:rPr>
        <w:t xml:space="preserve"> </w:t>
      </w:r>
      <w:r w:rsidRPr="00C93B50">
        <w:rPr>
          <w:rFonts w:ascii="Arial" w:hAnsi="Arial" w:cs="Arial"/>
          <w:bCs/>
          <w:sz w:val="20"/>
          <w:szCs w:val="20"/>
        </w:rPr>
        <w:t>Welsh</w:t>
      </w:r>
      <w:r w:rsidRPr="00580630">
        <w:rPr>
          <w:rFonts w:ascii="Arial" w:hAnsi="Arial" w:cs="Arial"/>
          <w:bCs/>
          <w:sz w:val="20"/>
          <w:szCs w:val="20"/>
          <w:lang w:val="uk-UA"/>
        </w:rPr>
        <w:t xml:space="preserve"> </w:t>
      </w:r>
      <w:r w:rsidRPr="00C93B50">
        <w:rPr>
          <w:rFonts w:ascii="Arial" w:hAnsi="Arial" w:cs="Arial"/>
          <w:bCs/>
          <w:sz w:val="20"/>
          <w:szCs w:val="20"/>
        </w:rPr>
        <w:t>Ministers</w:t>
      </w:r>
      <w:r w:rsidRPr="00580630">
        <w:rPr>
          <w:rFonts w:ascii="Arial" w:hAnsi="Arial" w:cs="Arial"/>
          <w:bCs/>
          <w:sz w:val="20"/>
          <w:szCs w:val="20"/>
          <w:lang w:val="uk-UA"/>
        </w:rPr>
        <w:t xml:space="preserve">, </w:t>
      </w:r>
      <w:r w:rsidRPr="00C93B50">
        <w:rPr>
          <w:rFonts w:ascii="Arial" w:hAnsi="Arial" w:cs="Arial"/>
          <w:bCs/>
          <w:sz w:val="20"/>
          <w:szCs w:val="20"/>
        </w:rPr>
        <w:t>may</w:t>
      </w:r>
      <w:r w:rsidRPr="00580630">
        <w:rPr>
          <w:rFonts w:ascii="Arial" w:hAnsi="Arial" w:cs="Arial"/>
          <w:bCs/>
          <w:sz w:val="20"/>
          <w:szCs w:val="20"/>
          <w:lang w:val="uk-UA"/>
        </w:rPr>
        <w:t xml:space="preserve"> </w:t>
      </w:r>
      <w:r w:rsidRPr="00C93B50">
        <w:rPr>
          <w:rFonts w:ascii="Arial" w:hAnsi="Arial" w:cs="Arial"/>
          <w:bCs/>
          <w:sz w:val="20"/>
          <w:szCs w:val="20"/>
        </w:rPr>
        <w:t>be</w:t>
      </w:r>
      <w:r w:rsidRPr="00580630">
        <w:rPr>
          <w:rFonts w:ascii="Arial" w:hAnsi="Arial" w:cs="Arial"/>
          <w:bCs/>
          <w:sz w:val="20"/>
          <w:szCs w:val="20"/>
          <w:lang w:val="uk-UA"/>
        </w:rPr>
        <w:t xml:space="preserve"> </w:t>
      </w:r>
      <w:r w:rsidRPr="00C93B50">
        <w:rPr>
          <w:rFonts w:ascii="Arial" w:hAnsi="Arial" w:cs="Arial"/>
          <w:bCs/>
          <w:sz w:val="20"/>
          <w:szCs w:val="20"/>
        </w:rPr>
        <w:t>found</w:t>
      </w:r>
      <w:r w:rsidRPr="00580630">
        <w:rPr>
          <w:rFonts w:ascii="Arial" w:hAnsi="Arial" w:cs="Arial"/>
          <w:bCs/>
          <w:sz w:val="20"/>
          <w:szCs w:val="20"/>
          <w:lang w:val="uk-UA"/>
        </w:rPr>
        <w:t xml:space="preserve"> </w:t>
      </w:r>
      <w:r w:rsidRPr="00C93B50">
        <w:rPr>
          <w:rFonts w:ascii="Arial" w:hAnsi="Arial" w:cs="Arial"/>
          <w:bCs/>
          <w:sz w:val="20"/>
          <w:szCs w:val="20"/>
        </w:rPr>
        <w:t>here</w:t>
      </w:r>
      <w:r w:rsidRPr="00C93B50">
        <w:rPr>
          <w:rFonts w:ascii="Arial" w:hAnsi="Arial" w:cs="Arial"/>
          <w:bCs/>
          <w:sz w:val="20"/>
          <w:szCs w:val="20"/>
          <w:lang w:val="uk-UA"/>
        </w:rPr>
        <w:t>/ Документ, що стосу</w:t>
      </w:r>
      <w:r>
        <w:rPr>
          <w:rFonts w:ascii="Arial" w:hAnsi="Arial" w:cs="Arial"/>
          <w:bCs/>
          <w:sz w:val="20"/>
          <w:szCs w:val="20"/>
          <w:lang w:val="uk-UA"/>
        </w:rPr>
        <w:t>є</w:t>
      </w:r>
      <w:r w:rsidRPr="00C93B50">
        <w:rPr>
          <w:rFonts w:ascii="Arial" w:hAnsi="Arial" w:cs="Arial"/>
          <w:bCs/>
          <w:sz w:val="20"/>
          <w:szCs w:val="20"/>
          <w:lang w:val="uk-UA"/>
        </w:rPr>
        <w:t>ться «</w:t>
      </w:r>
      <w:r w:rsidR="00506A86">
        <w:rPr>
          <w:rFonts w:ascii="Arial" w:hAnsi="Arial" w:cs="Arial"/>
          <w:color w:val="000000"/>
          <w:sz w:val="20"/>
          <w:szCs w:val="20"/>
          <w:lang w:val="uk-UA"/>
        </w:rPr>
        <w:t>коневих</w:t>
      </w:r>
      <w:r w:rsidRPr="00C93B50">
        <w:rPr>
          <w:rFonts w:ascii="Arial" w:hAnsi="Arial" w:cs="Arial"/>
          <w:bCs/>
          <w:sz w:val="20"/>
          <w:szCs w:val="20"/>
          <w:lang w:val="uk-UA"/>
        </w:rPr>
        <w:t>» для країн, що не входять до ЄС, опубліковані Державним секретарем за згодою міністрів Шотландії та Уельсу можна знайти тут:</w:t>
      </w:r>
      <w:r w:rsidR="00506A86">
        <w:rPr>
          <w:rFonts w:ascii="Arial" w:hAnsi="Arial" w:cs="Arial"/>
          <w:bCs/>
          <w:sz w:val="20"/>
          <w:szCs w:val="20"/>
          <w:lang w:val="uk-UA"/>
        </w:rPr>
        <w:t xml:space="preserve"> </w:t>
      </w:r>
    </w:p>
    <w:p w14:paraId="0652CA92" w14:textId="7517B84B" w:rsidR="00FC29CF" w:rsidRPr="00827B1C" w:rsidRDefault="00DC7B32" w:rsidP="00FC29CF">
      <w:pPr>
        <w:pStyle w:val="TableParagraph"/>
        <w:tabs>
          <w:tab w:val="left" w:pos="839"/>
          <w:tab w:val="left" w:pos="840"/>
        </w:tabs>
        <w:spacing w:before="120"/>
        <w:ind w:left="851" w:right="-34"/>
        <w:jc w:val="both"/>
        <w:rPr>
          <w:rFonts w:ascii="Arial" w:hAnsi="Arial" w:cs="Arial"/>
          <w:bCs/>
          <w:sz w:val="20"/>
          <w:szCs w:val="20"/>
          <w:lang w:val="uk-UA"/>
        </w:rPr>
      </w:pPr>
      <w:hyperlink r:id="rId14" w:history="1">
        <w:r w:rsidR="00FC29CF" w:rsidRPr="00DC7B32">
          <w:rPr>
            <w:rStyle w:val="af1"/>
            <w:rFonts w:ascii="Arial" w:hAnsi="Arial" w:cs="Arial"/>
            <w:bCs/>
            <w:sz w:val="20"/>
            <w:szCs w:val="20"/>
          </w:rPr>
          <w:t>Non</w:t>
        </w:r>
        <w:r w:rsidR="00FC29CF" w:rsidRPr="00DC7B32">
          <w:rPr>
            <w:rStyle w:val="af1"/>
            <w:rFonts w:ascii="Arial" w:hAnsi="Arial" w:cs="Arial"/>
            <w:bCs/>
            <w:sz w:val="20"/>
            <w:szCs w:val="20"/>
            <w:lang w:val="uk-UA"/>
          </w:rPr>
          <w:t>-</w:t>
        </w:r>
        <w:r w:rsidR="00FC29CF" w:rsidRPr="00DC7B32">
          <w:rPr>
            <w:rStyle w:val="af1"/>
            <w:rFonts w:ascii="Arial" w:hAnsi="Arial" w:cs="Arial"/>
            <w:bCs/>
            <w:sz w:val="20"/>
            <w:szCs w:val="20"/>
          </w:rPr>
          <w:t>EU</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countries</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approved</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to</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export</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animals</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and</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animal</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products</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to</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Great</w:t>
        </w:r>
        <w:r w:rsidR="00FC29CF" w:rsidRPr="00DC7B32">
          <w:rPr>
            <w:rStyle w:val="af1"/>
            <w:rFonts w:ascii="Arial" w:hAnsi="Arial" w:cs="Arial"/>
            <w:bCs/>
            <w:sz w:val="20"/>
            <w:szCs w:val="20"/>
            <w:lang w:val="uk-UA"/>
          </w:rPr>
          <w:t xml:space="preserve"> </w:t>
        </w:r>
        <w:r w:rsidR="00FC29CF" w:rsidRPr="00DC7B32">
          <w:rPr>
            <w:rStyle w:val="af1"/>
            <w:rFonts w:ascii="Arial" w:hAnsi="Arial" w:cs="Arial"/>
            <w:bCs/>
            <w:sz w:val="20"/>
            <w:szCs w:val="20"/>
          </w:rPr>
          <w:t>Britain</w:t>
        </w:r>
        <w:r w:rsidR="00FC29CF" w:rsidRPr="00DC7B32">
          <w:rPr>
            <w:rStyle w:val="af1"/>
            <w:rFonts w:ascii="Arial" w:hAnsi="Arial" w:cs="Arial"/>
            <w:bCs/>
            <w:sz w:val="20"/>
            <w:szCs w:val="20"/>
            <w:lang w:val="uk-UA"/>
          </w:rPr>
          <w:t xml:space="preserve"> - </w:t>
        </w:r>
        <w:r w:rsidR="00FC29CF" w:rsidRPr="00DC7B32">
          <w:rPr>
            <w:rStyle w:val="af1"/>
            <w:rFonts w:ascii="Arial" w:hAnsi="Arial" w:cs="Arial"/>
            <w:bCs/>
            <w:sz w:val="20"/>
            <w:szCs w:val="20"/>
          </w:rPr>
          <w:t>data</w:t>
        </w:r>
        <w:r w:rsidR="00FC29CF" w:rsidRPr="00DC7B32">
          <w:rPr>
            <w:rStyle w:val="af1"/>
            <w:rFonts w:ascii="Arial" w:hAnsi="Arial" w:cs="Arial"/>
            <w:bCs/>
            <w:sz w:val="20"/>
            <w:szCs w:val="20"/>
            <w:lang w:val="uk-UA"/>
          </w:rPr>
          <w:t>.</w:t>
        </w:r>
        <w:r w:rsidR="00FC29CF" w:rsidRPr="00DC7B32">
          <w:rPr>
            <w:rStyle w:val="af1"/>
            <w:rFonts w:ascii="Arial" w:hAnsi="Arial" w:cs="Arial"/>
            <w:bCs/>
            <w:sz w:val="20"/>
            <w:szCs w:val="20"/>
          </w:rPr>
          <w:t>gov</w:t>
        </w:r>
        <w:r w:rsidR="00FC29CF" w:rsidRPr="00DC7B32">
          <w:rPr>
            <w:rStyle w:val="af1"/>
            <w:rFonts w:ascii="Arial" w:hAnsi="Arial" w:cs="Arial"/>
            <w:bCs/>
            <w:sz w:val="20"/>
            <w:szCs w:val="20"/>
            <w:lang w:val="uk-UA"/>
          </w:rPr>
          <w:t>.</w:t>
        </w:r>
        <w:r w:rsidR="00FC29CF" w:rsidRPr="00DC7B32">
          <w:rPr>
            <w:rStyle w:val="af1"/>
            <w:rFonts w:ascii="Arial" w:hAnsi="Arial" w:cs="Arial"/>
            <w:bCs/>
            <w:sz w:val="20"/>
            <w:szCs w:val="20"/>
          </w:rPr>
          <w:t>uk</w:t>
        </w:r>
      </w:hyperlink>
      <w:r w:rsidR="00FC29CF" w:rsidRPr="00C93B50">
        <w:rPr>
          <w:rFonts w:ascii="Arial" w:hAnsi="Arial" w:cs="Arial"/>
          <w:bCs/>
          <w:sz w:val="20"/>
          <w:szCs w:val="20"/>
          <w:lang w:val="uk-UA"/>
        </w:rPr>
        <w:t xml:space="preserve">/ </w:t>
      </w:r>
      <w:hyperlink r:id="rId15" w:history="1">
        <w:r w:rsidR="00FC29CF" w:rsidRPr="00DC7B32">
          <w:rPr>
            <w:rStyle w:val="af1"/>
            <w:rFonts w:ascii="Arial" w:hAnsi="Arial" w:cs="Arial"/>
            <w:bCs/>
            <w:sz w:val="20"/>
            <w:szCs w:val="20"/>
            <w:lang w:val="uk-UA"/>
          </w:rPr>
          <w:t>Країни, що не входять до ЄС, схвалені для експорту тварин і продуктів тваринного походження до Великої Британії - data.gov.uk</w:t>
        </w:r>
      </w:hyperlink>
    </w:p>
    <w:p w14:paraId="3899AD0C" w14:textId="77777777" w:rsidR="004C2BC9" w:rsidRPr="003E74F5" w:rsidRDefault="004C2BC9" w:rsidP="00CC3268">
      <w:pPr>
        <w:pStyle w:val="a3"/>
        <w:tabs>
          <w:tab w:val="left" w:pos="928"/>
        </w:tabs>
        <w:rPr>
          <w:lang w:val="uk-UA"/>
        </w:rPr>
      </w:pPr>
    </w:p>
    <w:p w14:paraId="5604E199" w14:textId="032D7B99" w:rsidR="004C2BC9" w:rsidRPr="00CC3268" w:rsidRDefault="008E085D" w:rsidP="004C2BC9">
      <w:pPr>
        <w:pStyle w:val="a3"/>
        <w:spacing w:before="11"/>
        <w:rPr>
          <w:lang w:val="uk-UA"/>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25A03DD6" w:rsidR="005C5A4E" w:rsidRPr="003E74F5" w:rsidRDefault="00EA3F8F" w:rsidP="004C2BC9">
                            <w:pPr>
                              <w:rPr>
                                <w:color w:val="FFFFFF" w:themeColor="background1"/>
                                <w:lang w:val="uk-UA"/>
                              </w:rPr>
                            </w:pPr>
                            <w:r>
                              <w:rPr>
                                <w:b/>
                                <w:bCs/>
                                <w:color w:val="FFFFFF" w:themeColor="background1"/>
                                <w:sz w:val="18"/>
                              </w:rPr>
                              <w:t xml:space="preserve">Official Veterinarian </w:t>
                            </w:r>
                            <w:r w:rsidR="005C5A4E">
                              <w:rPr>
                                <w:b/>
                                <w:bCs/>
                                <w:color w:val="FFFFFF" w:themeColor="background1"/>
                              </w:rPr>
                              <w:t xml:space="preserve">/ </w:t>
                            </w:r>
                            <w:r>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2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" fillcolor="black [3213]">
                <v:textbox>
                  <w:txbxContent>
                    <w:p w14:paraId="60BF15AA" w14:textId="25A03DD6" w:rsidR="005C5A4E" w:rsidRPr="003E74F5" w:rsidRDefault="00EA3F8F" w:rsidP="004C2BC9">
                      <w:pPr>
                        <w:rPr>
                          <w:color w:val="FFFFFF" w:themeColor="background1"/>
                          <w:lang w:val="uk-UA"/>
                        </w:rPr>
                      </w:pPr>
                      <w:r>
                        <w:rPr>
                          <w:b/>
                          <w:bCs/>
                          <w:color w:val="FFFFFF" w:themeColor="background1"/>
                          <w:sz w:val="18"/>
                        </w:rPr>
                        <w:t xml:space="preserve">Official Veterinarian </w:t>
                      </w:r>
                      <w:r w:rsidR="005C5A4E">
                        <w:rPr>
                          <w:b/>
                          <w:bCs/>
                          <w:color w:val="FFFFFF" w:themeColor="background1"/>
                        </w:rPr>
                        <w:t xml:space="preserve">/ </w:t>
                      </w:r>
                      <w:r>
                        <w:rPr>
                          <w:b/>
                          <w:bCs/>
                          <w:color w:val="FFFFFF" w:themeColor="background1"/>
                          <w:sz w:val="18"/>
                          <w:lang w:val="uk-UA"/>
                        </w:rPr>
                        <w:t xml:space="preserve">Офіційний ветеринарний лікар </w:t>
                      </w:r>
                    </w:p>
                  </w:txbxContent>
                </v:textbox>
              </v:shape>
            </w:pict>
          </mc:Fallback>
        </mc:AlternateContent>
      </w:r>
    </w:p>
    <w:p w14:paraId="392C78B8" w14:textId="77777777" w:rsidR="000023F7" w:rsidRPr="00CC3268" w:rsidRDefault="000023F7" w:rsidP="00030DB3">
      <w:pPr>
        <w:ind w:left="1843" w:hanging="1843"/>
        <w:jc w:val="both"/>
        <w:rPr>
          <w:rFonts w:ascii="Arial" w:hAnsi="Arial" w:cs="Arial"/>
          <w:sz w:val="20"/>
          <w:szCs w:val="20"/>
          <w:lang w:val="uk-UA"/>
        </w:rPr>
      </w:pPr>
    </w:p>
    <w:p w14:paraId="6F0294FE" w14:textId="6C42B913" w:rsidR="00CA227C" w:rsidRPr="00CC3268" w:rsidRDefault="00CA227C" w:rsidP="00CA227C">
      <w:pPr>
        <w:ind w:left="1985" w:hanging="1276"/>
        <w:jc w:val="both"/>
        <w:rPr>
          <w:rFonts w:ascii="Arial" w:hAnsi="Arial" w:cs="Arial"/>
          <w:sz w:val="20"/>
          <w:szCs w:val="20"/>
          <w:lang w:val="uk-UA"/>
        </w:rPr>
      </w:pPr>
    </w:p>
    <w:p w14:paraId="5D1AF83C" w14:textId="56C2EFC2"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23A5207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169B439B" w:rsidR="005C5A4E" w:rsidRPr="003E74F5" w:rsidRDefault="005C5A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F6EC5">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28"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I6/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" filled="f" stroked="f">
                <v:textbox>
                  <w:txbxContent>
                    <w:p w14:paraId="4978293F" w14:textId="169B439B" w:rsidR="005C5A4E" w:rsidRPr="003E74F5" w:rsidRDefault="005C5A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F6EC5">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5C5A4E" w:rsidRDefault="005C5A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5C5A4E" w:rsidRPr="003E74F5" w:rsidRDefault="005C5A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29"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" filled="f" stroked="f">
                <v:textbox>
                  <w:txbxContent>
                    <w:p w14:paraId="17267D64" w14:textId="77777777" w:rsidR="005C5A4E" w:rsidRDefault="005C5A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5C5A4E" w:rsidRPr="003E74F5" w:rsidRDefault="005C5A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40BB6AA" w:rsidR="005C2D3E" w:rsidRPr="00087CE8" w:rsidRDefault="0017413F" w:rsidP="00F90E0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5C5A4E" w:rsidRPr="003E74F5" w:rsidRDefault="005C5A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30"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" filled="f" stroked="f">
                <v:textbox>
                  <w:txbxContent>
                    <w:p w14:paraId="3F75D1C0" w14:textId="77777777" w:rsidR="005C5A4E" w:rsidRPr="003E74F5" w:rsidRDefault="005C5A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5C5A4E" w:rsidRPr="003E74F5" w:rsidRDefault="005C5A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31"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" filled="f" stroked="f">
                <v:textbox>
                  <w:txbxContent>
                    <w:p w14:paraId="77DB3799" w14:textId="77777777" w:rsidR="005C5A4E" w:rsidRPr="003E74F5" w:rsidRDefault="005C5A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5C5A4E" w:rsidRPr="003E74F5" w:rsidRDefault="005C5A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32"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pV/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" filled="f" stroked="f">
                <v:textbox>
                  <w:txbxContent>
                    <w:p w14:paraId="6285473A" w14:textId="77777777" w:rsidR="005C5A4E" w:rsidRPr="003E74F5" w:rsidRDefault="005C5A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E277E9">
      <w:headerReference w:type="default" r:id="rId16"/>
      <w:footerReference w:type="default" r:id="rId17"/>
      <w:pgSz w:w="11910" w:h="16840"/>
      <w:pgMar w:top="2100" w:right="570" w:bottom="1160" w:left="600" w:header="144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D5D3" w14:textId="77777777" w:rsidR="00E65F4F" w:rsidRDefault="00E65F4F">
      <w:r>
        <w:separator/>
      </w:r>
    </w:p>
  </w:endnote>
  <w:endnote w:type="continuationSeparator" w:id="0">
    <w:p w14:paraId="17A3DC40" w14:textId="77777777" w:rsidR="00E65F4F" w:rsidRDefault="00E65F4F">
      <w:r>
        <w:continuationSeparator/>
      </w:r>
    </w:p>
  </w:endnote>
  <w:endnote w:type="continuationNotice" w:id="1">
    <w:p w14:paraId="71C6A768" w14:textId="77777777" w:rsidR="00E65F4F" w:rsidRDefault="00E65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98DA" w14:textId="5567C81B" w:rsidR="005C5A4E" w:rsidRDefault="00000000" w:rsidP="00A66C8E">
    <w:pPr>
      <w:pStyle w:val="a9"/>
      <w:jc w:val="right"/>
    </w:pPr>
    <w:sdt>
      <w:sdtPr>
        <w:id w:val="-468600326"/>
        <w:docPartObj>
          <w:docPartGallery w:val="Page Numbers (Bottom of Page)"/>
          <w:docPartUnique/>
        </w:docPartObj>
      </w:sdtPr>
      <w:sdtContent>
        <w:r w:rsidR="005C5A4E">
          <w:t>Version 3.</w:t>
        </w:r>
        <w:r w:rsidR="00E46CAF">
          <w:t>2</w:t>
        </w:r>
        <w:r w:rsidR="005C5A4E">
          <w:t xml:space="preserve"> </w:t>
        </w:r>
        <w:r w:rsidR="00E46CAF">
          <w:t>October</w:t>
        </w:r>
        <w:r w:rsidR="005C5A4E">
          <w:t xml:space="preserve"> 2022                                                     </w:t>
        </w:r>
        <w:r w:rsidR="005C5A4E">
          <w:fldChar w:fldCharType="begin"/>
        </w:r>
        <w:r w:rsidR="005C5A4E">
          <w:instrText>PAGE   \* MERGEFORMAT</w:instrText>
        </w:r>
        <w:r w:rsidR="005C5A4E">
          <w:fldChar w:fldCharType="separate"/>
        </w:r>
        <w:r w:rsidR="00CC3268" w:rsidRPr="00CC3268">
          <w:rPr>
            <w:noProof/>
            <w:lang w:val="ru-RU"/>
          </w:rPr>
          <w:t>2</w:t>
        </w:r>
        <w:r w:rsidR="005C5A4E">
          <w:fldChar w:fldCharType="end"/>
        </w:r>
      </w:sdtContent>
    </w:sdt>
    <w:r w:rsidR="005C5A4E">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A02" w14:textId="115D9A0E" w:rsidR="005C5A4E" w:rsidRPr="00040F27" w:rsidRDefault="005C5A4E">
    <w:pPr>
      <w:pStyle w:val="a9"/>
      <w:rPr>
        <w:lang w:val="ru-RU"/>
      </w:rPr>
    </w:pPr>
    <w:r>
      <w:t>Version 3.</w:t>
    </w:r>
    <w:r w:rsidR="00457222">
      <w:rPr>
        <w:lang w:val="uk-UA"/>
      </w:rPr>
      <w:t>2</w:t>
    </w:r>
    <w:r>
      <w:t xml:space="preserve"> </w:t>
    </w:r>
    <w:r w:rsidR="00457222">
      <w:t>October</w:t>
    </w:r>
    <w:r>
      <w:t xml:space="preserve"> 2022                            </w:t>
    </w:r>
    <w:r w:rsidR="007A47FB">
      <w:t xml:space="preserve">                         1/</w:t>
    </w:r>
    <w:r w:rsidR="001740E2">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A64" w14:textId="03D0E3FD" w:rsidR="005C5A4E" w:rsidRPr="001740E2" w:rsidRDefault="00000000" w:rsidP="0017413F">
    <w:pPr>
      <w:pStyle w:val="a9"/>
      <w:jc w:val="right"/>
    </w:pPr>
    <w:sdt>
      <w:sdtPr>
        <w:id w:val="-875074470"/>
        <w:docPartObj>
          <w:docPartGallery w:val="Page Numbers (Bottom of Page)"/>
          <w:docPartUnique/>
        </w:docPartObj>
      </w:sdtPr>
      <w:sdtContent>
        <w:r w:rsidR="005C5A4E">
          <w:t>Version 3.</w:t>
        </w:r>
        <w:r w:rsidR="00E46CAF">
          <w:t>2</w:t>
        </w:r>
        <w:r w:rsidR="005C5A4E">
          <w:t xml:space="preserve"> </w:t>
        </w:r>
        <w:r w:rsidR="00E46CAF">
          <w:t>October</w:t>
        </w:r>
        <w:r w:rsidR="005C5A4E">
          <w:t xml:space="preserve"> 2022                                                    </w:t>
        </w:r>
        <w:r w:rsidR="005C5A4E">
          <w:fldChar w:fldCharType="begin"/>
        </w:r>
        <w:r w:rsidR="005C5A4E">
          <w:instrText>PAGE   \* MERGEFORMAT</w:instrText>
        </w:r>
        <w:r w:rsidR="005C5A4E">
          <w:fldChar w:fldCharType="separate"/>
        </w:r>
        <w:r w:rsidR="00C75B6A" w:rsidRPr="00C75B6A">
          <w:rPr>
            <w:noProof/>
            <w:lang w:val="ru-RU"/>
          </w:rPr>
          <w:t>2</w:t>
        </w:r>
        <w:r w:rsidR="005C5A4E">
          <w:fldChar w:fldCharType="end"/>
        </w:r>
      </w:sdtContent>
    </w:sdt>
    <w:r w:rsidR="007A47FB">
      <w:rPr>
        <w:lang w:val="uk-UA"/>
      </w:rPr>
      <w:t>/</w:t>
    </w:r>
    <w:r w:rsidR="001740E2">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DCBF" w14:textId="77777777" w:rsidR="00E65F4F" w:rsidRDefault="00E65F4F">
      <w:r>
        <w:separator/>
      </w:r>
    </w:p>
  </w:footnote>
  <w:footnote w:type="continuationSeparator" w:id="0">
    <w:p w14:paraId="76D1FECE" w14:textId="77777777" w:rsidR="00E65F4F" w:rsidRDefault="00E65F4F">
      <w:r>
        <w:continuationSeparator/>
      </w:r>
    </w:p>
  </w:footnote>
  <w:footnote w:type="continuationNotice" w:id="1">
    <w:p w14:paraId="51201228" w14:textId="77777777" w:rsidR="00E65F4F" w:rsidRDefault="00E65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10631" w:type="dxa"/>
      <w:tblInd w:w="142" w:type="dxa"/>
      <w:tblLook w:val="04A0" w:firstRow="1" w:lastRow="0" w:firstColumn="1" w:lastColumn="0" w:noHBand="0" w:noVBand="1"/>
    </w:tblPr>
    <w:tblGrid>
      <w:gridCol w:w="5245"/>
      <w:gridCol w:w="2835"/>
      <w:gridCol w:w="2551"/>
    </w:tblGrid>
    <w:tr w:rsidR="005C5A4E" w14:paraId="3386C27A" w14:textId="77777777" w:rsidTr="008872AB">
      <w:tc>
        <w:tcPr>
          <w:tcW w:w="5245" w:type="dxa"/>
          <w:vMerge w:val="restart"/>
          <w:tcBorders>
            <w:top w:val="nil"/>
            <w:left w:val="nil"/>
            <w:bottom w:val="nil"/>
          </w:tcBorders>
        </w:tcPr>
        <w:p w14:paraId="3A2554EB" w14:textId="1458D5D3" w:rsidR="005C5A4E" w:rsidRPr="009060E8" w:rsidRDefault="0075557F" w:rsidP="009060E8">
          <w:pPr>
            <w:pStyle w:val="a7"/>
            <w:rPr>
              <w:b/>
              <w:bCs/>
              <w:lang w:val="ru-RU"/>
            </w:rPr>
          </w:pPr>
          <w:r>
            <w:rPr>
              <w:b/>
              <w:bCs/>
              <w:lang w:val="en-GB"/>
            </w:rPr>
            <w:t>D</w:t>
          </w:r>
          <w:r w:rsidRPr="0075557F">
            <w:rPr>
              <w:b/>
              <w:bCs/>
              <w:lang w:val="en-GB"/>
            </w:rPr>
            <w:t xml:space="preserve">ogs, cats and ferrets from non-EU </w:t>
          </w:r>
          <w:r>
            <w:rPr>
              <w:b/>
              <w:bCs/>
              <w:lang w:val="en-GB"/>
            </w:rPr>
            <w:br/>
          </w:r>
          <w:r w:rsidRPr="0075557F">
            <w:rPr>
              <w:b/>
              <w:bCs/>
              <w:lang w:val="en-GB"/>
            </w:rPr>
            <w:t xml:space="preserve">countries </w:t>
          </w:r>
          <w:r>
            <w:rPr>
              <w:b/>
              <w:bCs/>
              <w:lang w:val="en-GB"/>
            </w:rPr>
            <w:br/>
          </w:r>
          <w:r w:rsidRPr="0075557F">
            <w:rPr>
              <w:b/>
              <w:bCs/>
              <w:lang w:val="en-GB"/>
            </w:rPr>
            <w:t>GBHC157X</w:t>
          </w:r>
          <w:r w:rsidRPr="0075557F">
            <w:rPr>
              <w:b/>
              <w:bCs/>
            </w:rPr>
            <w:t xml:space="preserve"> </w:t>
          </w:r>
          <w:r w:rsidR="005C5A4E" w:rsidRPr="007D2D97">
            <w:t xml:space="preserve">/ </w:t>
          </w:r>
          <w:r w:rsidR="00403AAC">
            <w:rPr>
              <w:lang w:val="uk-UA"/>
            </w:rPr>
            <w:t>Д</w:t>
          </w:r>
          <w:r w:rsidR="00301699" w:rsidRPr="00301699">
            <w:rPr>
              <w:lang w:val="uk-UA"/>
            </w:rPr>
            <w:t>омашні тварин</w:t>
          </w:r>
          <w:r w:rsidR="00301699">
            <w:rPr>
              <w:lang w:val="uk-UA"/>
            </w:rPr>
            <w:t>и</w:t>
          </w:r>
          <w:r w:rsidR="00301699" w:rsidRPr="00301699">
            <w:rPr>
              <w:lang w:val="uk-UA"/>
            </w:rPr>
            <w:t xml:space="preserve"> із країн, що не є членами ЄС </w:t>
          </w:r>
          <w:r w:rsidR="00301699" w:rsidRPr="00301699">
            <w:rPr>
              <w:lang w:val="en-GB"/>
            </w:rPr>
            <w:t>GBHC</w:t>
          </w:r>
          <w:r w:rsidR="00301699" w:rsidRPr="00301699">
            <w:rPr>
              <w:lang w:val="uk-UA"/>
            </w:rPr>
            <w:t>157</w:t>
          </w:r>
          <w:r w:rsidR="00301699" w:rsidRPr="00301699">
            <w:rPr>
              <w:lang w:val="en-GB"/>
            </w:rPr>
            <w:t>X</w:t>
          </w:r>
          <w:r w:rsidR="007D2D97" w:rsidRPr="007D2D97">
            <w:rPr>
              <w:lang w:val="uk-UA"/>
            </w:rPr>
            <w:t xml:space="preserve"> </w:t>
          </w:r>
        </w:p>
      </w:tc>
      <w:tc>
        <w:tcPr>
          <w:tcW w:w="2835" w:type="dxa"/>
          <w:tcBorders>
            <w:bottom w:val="single" w:sz="4" w:space="0" w:color="auto"/>
          </w:tcBorders>
        </w:tcPr>
        <w:p w14:paraId="483A6CDC" w14:textId="64660D9E" w:rsidR="005C5A4E" w:rsidRPr="00591B03" w:rsidRDefault="005C5A4E" w:rsidP="00591B03">
          <w:pPr>
            <w:pStyle w:val="a7"/>
            <w:rPr>
              <w:b/>
              <w:bCs/>
              <w:lang w:val="uk-UA"/>
            </w:rPr>
          </w:pPr>
          <w:r>
            <w:rPr>
              <w:b/>
              <w:bCs/>
            </w:rPr>
            <w:t>II.a.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5C5A4E" w:rsidRDefault="005C5A4E">
          <w:pPr>
            <w:pStyle w:val="a7"/>
            <w:rPr>
              <w:b/>
              <w:bCs/>
              <w:lang w:val="uk-UA"/>
            </w:rPr>
          </w:pPr>
          <w:r>
            <w:rPr>
              <w:b/>
              <w:bCs/>
            </w:rPr>
            <w:t>II.b.</w:t>
          </w:r>
        </w:p>
      </w:tc>
    </w:tr>
    <w:tr w:rsidR="005C5A4E" w14:paraId="32282CFA" w14:textId="77777777" w:rsidTr="008872AB">
      <w:tc>
        <w:tcPr>
          <w:tcW w:w="5245" w:type="dxa"/>
          <w:vMerge/>
          <w:tcBorders>
            <w:left w:val="nil"/>
            <w:bottom w:val="nil"/>
            <w:right w:val="nil"/>
          </w:tcBorders>
        </w:tcPr>
        <w:p w14:paraId="138A96A8" w14:textId="77777777" w:rsidR="005C5A4E" w:rsidRDefault="005C5A4E" w:rsidP="00591B03">
          <w:pPr>
            <w:pStyle w:val="a7"/>
            <w:rPr>
              <w:b/>
              <w:bCs/>
            </w:rPr>
          </w:pPr>
        </w:p>
      </w:tc>
      <w:tc>
        <w:tcPr>
          <w:tcW w:w="2835" w:type="dxa"/>
          <w:tcBorders>
            <w:left w:val="nil"/>
            <w:bottom w:val="nil"/>
            <w:right w:val="nil"/>
          </w:tcBorders>
        </w:tcPr>
        <w:p w14:paraId="46C25FDB" w14:textId="77777777" w:rsidR="005C5A4E" w:rsidRDefault="005C5A4E" w:rsidP="00591B03">
          <w:pPr>
            <w:pStyle w:val="a7"/>
            <w:rPr>
              <w:b/>
              <w:bCs/>
            </w:rPr>
          </w:pPr>
        </w:p>
      </w:tc>
      <w:tc>
        <w:tcPr>
          <w:tcW w:w="2551" w:type="dxa"/>
          <w:tcBorders>
            <w:left w:val="nil"/>
            <w:bottom w:val="nil"/>
            <w:right w:val="nil"/>
            <w:tr2bl w:val="nil"/>
          </w:tcBorders>
        </w:tcPr>
        <w:p w14:paraId="29E43092" w14:textId="77777777" w:rsidR="005C5A4E" w:rsidRDefault="005C5A4E">
          <w:pPr>
            <w:pStyle w:val="a7"/>
            <w:rPr>
              <w:b/>
              <w:bCs/>
            </w:rPr>
          </w:pPr>
        </w:p>
      </w:tc>
    </w:tr>
  </w:tbl>
  <w:p w14:paraId="52ED3ADA" w14:textId="0FAFED14" w:rsidR="005C5A4E" w:rsidRPr="00567B4A" w:rsidRDefault="005C5A4E" w:rsidP="009060E8">
    <w:pPr>
      <w:pStyle w:val="a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10631" w:type="dxa"/>
      <w:tblInd w:w="142" w:type="dxa"/>
      <w:tblLook w:val="04A0" w:firstRow="1" w:lastRow="0" w:firstColumn="1" w:lastColumn="0" w:noHBand="0" w:noVBand="1"/>
    </w:tblPr>
    <w:tblGrid>
      <w:gridCol w:w="5245"/>
      <w:gridCol w:w="2835"/>
      <w:gridCol w:w="2551"/>
    </w:tblGrid>
    <w:tr w:rsidR="005C5A4E" w14:paraId="69D54407" w14:textId="77777777" w:rsidTr="00D03256">
      <w:tc>
        <w:tcPr>
          <w:tcW w:w="5245" w:type="dxa"/>
          <w:vMerge w:val="restart"/>
          <w:tcBorders>
            <w:top w:val="nil"/>
            <w:left w:val="nil"/>
            <w:bottom w:val="nil"/>
          </w:tcBorders>
        </w:tcPr>
        <w:p w14:paraId="36486BC7" w14:textId="683CFDA0" w:rsidR="005C5A4E" w:rsidRPr="009060E8" w:rsidRDefault="00713787" w:rsidP="0052656E">
          <w:pPr>
            <w:pStyle w:val="a7"/>
            <w:rPr>
              <w:b/>
              <w:bCs/>
              <w:lang w:val="ru-RU"/>
            </w:rPr>
          </w:pPr>
          <w:r>
            <w:rPr>
              <w:b/>
              <w:bCs/>
              <w:lang w:val="en-GB"/>
            </w:rPr>
            <w:t>D</w:t>
          </w:r>
          <w:r w:rsidRPr="00713787">
            <w:rPr>
              <w:b/>
              <w:bCs/>
              <w:lang w:val="en-GB"/>
            </w:rPr>
            <w:t xml:space="preserve">ogs, cats and ferrets from non-EU countries </w:t>
          </w:r>
          <w:r w:rsidR="00403AAC">
            <w:rPr>
              <w:b/>
              <w:bCs/>
              <w:lang w:val="en-GB"/>
            </w:rPr>
            <w:br/>
          </w:r>
          <w:r w:rsidRPr="00713787">
            <w:rPr>
              <w:b/>
              <w:bCs/>
              <w:lang w:val="en-GB"/>
            </w:rPr>
            <w:t>GBHC157X</w:t>
          </w:r>
          <w:r w:rsidRPr="00713787">
            <w:rPr>
              <w:b/>
              <w:bCs/>
            </w:rPr>
            <w:t xml:space="preserve"> </w:t>
          </w:r>
          <w:r w:rsidR="005C5A4E" w:rsidRPr="00567B4A">
            <w:rPr>
              <w:lang w:val="ru-RU"/>
            </w:rPr>
            <w:t xml:space="preserve">/ </w:t>
          </w:r>
          <w:r w:rsidR="00403AAC">
            <w:rPr>
              <w:lang w:val="ru-RU"/>
            </w:rPr>
            <w:t>Д</w:t>
          </w:r>
          <w:r w:rsidR="00403AAC" w:rsidRPr="00403AAC">
            <w:rPr>
              <w:lang w:val="uk-UA"/>
            </w:rPr>
            <w:t xml:space="preserve">омашні тварини із країн, що не є членами ЄС </w:t>
          </w:r>
          <w:r w:rsidR="00403AAC" w:rsidRPr="00403AAC">
            <w:rPr>
              <w:lang w:val="en-GB"/>
            </w:rPr>
            <w:t>GBHC</w:t>
          </w:r>
          <w:r w:rsidR="00403AAC" w:rsidRPr="00403AAC">
            <w:rPr>
              <w:lang w:val="uk-UA"/>
            </w:rPr>
            <w:t>157</w:t>
          </w:r>
          <w:r w:rsidR="00403AAC" w:rsidRPr="00403AAC">
            <w:rPr>
              <w:lang w:val="en-GB"/>
            </w:rPr>
            <w:t>X</w:t>
          </w:r>
        </w:p>
      </w:tc>
      <w:tc>
        <w:tcPr>
          <w:tcW w:w="2835" w:type="dxa"/>
          <w:tcBorders>
            <w:bottom w:val="single" w:sz="4" w:space="0" w:color="auto"/>
          </w:tcBorders>
        </w:tcPr>
        <w:p w14:paraId="135B7DCC" w14:textId="77777777" w:rsidR="005C5A4E" w:rsidRPr="00591B03" w:rsidRDefault="005C5A4E" w:rsidP="000E6426">
          <w:pPr>
            <w:pStyle w:val="a7"/>
            <w:rPr>
              <w:b/>
              <w:bCs/>
              <w:lang w:val="uk-UA"/>
            </w:rPr>
          </w:pPr>
          <w:r>
            <w:rPr>
              <w:b/>
              <w:bCs/>
            </w:rPr>
            <w:t>II.a.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5C5A4E" w:rsidRDefault="005C5A4E" w:rsidP="000E6426">
          <w:pPr>
            <w:pStyle w:val="a7"/>
            <w:rPr>
              <w:b/>
              <w:bCs/>
              <w:lang w:val="uk-UA"/>
            </w:rPr>
          </w:pPr>
          <w:r>
            <w:rPr>
              <w:b/>
              <w:bCs/>
            </w:rPr>
            <w:t>II.b.</w:t>
          </w:r>
        </w:p>
      </w:tc>
    </w:tr>
    <w:tr w:rsidR="005C5A4E" w14:paraId="3D0BA313" w14:textId="77777777" w:rsidTr="00D03256">
      <w:tc>
        <w:tcPr>
          <w:tcW w:w="5245" w:type="dxa"/>
          <w:vMerge/>
          <w:tcBorders>
            <w:left w:val="nil"/>
            <w:bottom w:val="nil"/>
            <w:right w:val="nil"/>
          </w:tcBorders>
        </w:tcPr>
        <w:p w14:paraId="359FBF2C" w14:textId="77777777" w:rsidR="005C5A4E" w:rsidRDefault="005C5A4E" w:rsidP="000E6426">
          <w:pPr>
            <w:pStyle w:val="a7"/>
            <w:rPr>
              <w:b/>
              <w:bCs/>
            </w:rPr>
          </w:pPr>
        </w:p>
      </w:tc>
      <w:tc>
        <w:tcPr>
          <w:tcW w:w="2835" w:type="dxa"/>
          <w:tcBorders>
            <w:left w:val="nil"/>
            <w:bottom w:val="nil"/>
            <w:right w:val="nil"/>
          </w:tcBorders>
        </w:tcPr>
        <w:p w14:paraId="4C75D3C6" w14:textId="77777777" w:rsidR="005C5A4E" w:rsidRDefault="005C5A4E" w:rsidP="000E6426">
          <w:pPr>
            <w:pStyle w:val="a7"/>
            <w:rPr>
              <w:b/>
              <w:bCs/>
            </w:rPr>
          </w:pPr>
        </w:p>
      </w:tc>
      <w:tc>
        <w:tcPr>
          <w:tcW w:w="2551" w:type="dxa"/>
          <w:tcBorders>
            <w:left w:val="nil"/>
            <w:bottom w:val="nil"/>
            <w:right w:val="nil"/>
            <w:tr2bl w:val="nil"/>
          </w:tcBorders>
        </w:tcPr>
        <w:p w14:paraId="5F4A3622" w14:textId="77777777" w:rsidR="005C5A4E" w:rsidRDefault="005C5A4E" w:rsidP="000E6426">
          <w:pPr>
            <w:pStyle w:val="a7"/>
            <w:rPr>
              <w:b/>
              <w:bCs/>
            </w:rPr>
          </w:pPr>
        </w:p>
      </w:tc>
    </w:tr>
  </w:tbl>
  <w:p w14:paraId="21311683" w14:textId="3103AD01" w:rsidR="005C5A4E" w:rsidRPr="000E6426" w:rsidRDefault="005C5A4E" w:rsidP="000E64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25"/>
    <w:multiLevelType w:val="hybridMultilevel"/>
    <w:tmpl w:val="376A273E"/>
    <w:lvl w:ilvl="0" w:tplc="D1B46F58">
      <w:start w:val="2"/>
      <w:numFmt w:val="decimal"/>
      <w:lvlText w:val="(%1)"/>
      <w:lvlJc w:val="left"/>
      <w:pPr>
        <w:ind w:left="5178"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5406"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6019" w:hanging="193"/>
      </w:pPr>
      <w:rPr>
        <w:rFonts w:hint="default"/>
        <w:lang w:val="en-US" w:eastAsia="en-US" w:bidi="ar-SA"/>
      </w:rPr>
    </w:lvl>
    <w:lvl w:ilvl="3" w:tplc="07606CCA">
      <w:numFmt w:val="bullet"/>
      <w:lvlText w:val="•"/>
      <w:lvlJc w:val="left"/>
      <w:pPr>
        <w:ind w:left="6624" w:hanging="193"/>
      </w:pPr>
      <w:rPr>
        <w:rFonts w:hint="default"/>
        <w:lang w:val="en-US" w:eastAsia="en-US" w:bidi="ar-SA"/>
      </w:rPr>
    </w:lvl>
    <w:lvl w:ilvl="4" w:tplc="06DA432A">
      <w:numFmt w:val="bullet"/>
      <w:lvlText w:val="•"/>
      <w:lvlJc w:val="left"/>
      <w:pPr>
        <w:ind w:left="7229" w:hanging="193"/>
      </w:pPr>
      <w:rPr>
        <w:rFonts w:hint="default"/>
        <w:lang w:val="en-US" w:eastAsia="en-US" w:bidi="ar-SA"/>
      </w:rPr>
    </w:lvl>
    <w:lvl w:ilvl="5" w:tplc="F01CEA66">
      <w:numFmt w:val="bullet"/>
      <w:lvlText w:val="•"/>
      <w:lvlJc w:val="left"/>
      <w:pPr>
        <w:ind w:left="7834" w:hanging="193"/>
      </w:pPr>
      <w:rPr>
        <w:rFonts w:hint="default"/>
        <w:lang w:val="en-US" w:eastAsia="en-US" w:bidi="ar-SA"/>
      </w:rPr>
    </w:lvl>
    <w:lvl w:ilvl="6" w:tplc="069CF0C4">
      <w:numFmt w:val="bullet"/>
      <w:lvlText w:val="•"/>
      <w:lvlJc w:val="left"/>
      <w:pPr>
        <w:ind w:left="8439" w:hanging="193"/>
      </w:pPr>
      <w:rPr>
        <w:rFonts w:hint="default"/>
        <w:lang w:val="en-US" w:eastAsia="en-US" w:bidi="ar-SA"/>
      </w:rPr>
    </w:lvl>
    <w:lvl w:ilvl="7" w:tplc="4588DA44">
      <w:numFmt w:val="bullet"/>
      <w:lvlText w:val="•"/>
      <w:lvlJc w:val="left"/>
      <w:pPr>
        <w:ind w:left="9044" w:hanging="193"/>
      </w:pPr>
      <w:rPr>
        <w:rFonts w:hint="default"/>
        <w:lang w:val="en-US" w:eastAsia="en-US" w:bidi="ar-SA"/>
      </w:rPr>
    </w:lvl>
    <w:lvl w:ilvl="8" w:tplc="07DA92B2">
      <w:numFmt w:val="bullet"/>
      <w:lvlText w:val="•"/>
      <w:lvlJc w:val="left"/>
      <w:pPr>
        <w:ind w:left="9649" w:hanging="193"/>
      </w:pPr>
      <w:rPr>
        <w:rFonts w:hint="default"/>
        <w:lang w:val="en-US" w:eastAsia="en-US" w:bidi="ar-SA"/>
      </w:rPr>
    </w:lvl>
  </w:abstractNum>
  <w:abstractNum w:abstractNumId="1"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2"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E9B"/>
    <w:multiLevelType w:val="hybridMultilevel"/>
    <w:tmpl w:val="0082C87C"/>
    <w:lvl w:ilvl="0" w:tplc="CD20001C">
      <w:start w:val="1"/>
      <w:numFmt w:val="decimal"/>
      <w:lvlText w:val="(%1)"/>
      <w:lvlJc w:val="left"/>
      <w:pPr>
        <w:ind w:left="839" w:hanging="721"/>
      </w:pPr>
      <w:rPr>
        <w:rFonts w:ascii="Arial" w:eastAsia="Courier New" w:hAnsi="Arial" w:cs="Arial" w:hint="default"/>
        <w:spacing w:val="-1"/>
        <w:w w:val="100"/>
        <w:sz w:val="20"/>
        <w:szCs w:val="20"/>
        <w:vertAlign w:val="superscript"/>
        <w:lang w:val="en-US" w:eastAsia="en-US" w:bidi="ar-SA"/>
      </w:rPr>
    </w:lvl>
    <w:lvl w:ilvl="1" w:tplc="70E0CBFA">
      <w:numFmt w:val="bullet"/>
      <w:lvlText w:val="-"/>
      <w:lvlJc w:val="left"/>
      <w:pPr>
        <w:ind w:left="1031" w:hanging="192"/>
      </w:pPr>
      <w:rPr>
        <w:rFonts w:ascii="Courier New" w:eastAsia="Courier New" w:hAnsi="Courier New" w:cs="Courier New" w:hint="default"/>
        <w:w w:val="100"/>
        <w:sz w:val="16"/>
        <w:szCs w:val="16"/>
        <w:lang w:val="en-US" w:eastAsia="en-US" w:bidi="ar-SA"/>
      </w:rPr>
    </w:lvl>
    <w:lvl w:ilvl="2" w:tplc="E5F23B0C">
      <w:numFmt w:val="bullet"/>
      <w:lvlText w:val="•"/>
      <w:lvlJc w:val="left"/>
      <w:pPr>
        <w:ind w:left="2042" w:hanging="192"/>
      </w:pPr>
      <w:rPr>
        <w:rFonts w:hint="default"/>
        <w:lang w:val="en-US" w:eastAsia="en-US" w:bidi="ar-SA"/>
      </w:rPr>
    </w:lvl>
    <w:lvl w:ilvl="3" w:tplc="9BCC7DBA">
      <w:numFmt w:val="bullet"/>
      <w:lvlText w:val="•"/>
      <w:lvlJc w:val="left"/>
      <w:pPr>
        <w:ind w:left="3044" w:hanging="192"/>
      </w:pPr>
      <w:rPr>
        <w:rFonts w:hint="default"/>
        <w:lang w:val="en-US" w:eastAsia="en-US" w:bidi="ar-SA"/>
      </w:rPr>
    </w:lvl>
    <w:lvl w:ilvl="4" w:tplc="D5F8487A">
      <w:numFmt w:val="bullet"/>
      <w:lvlText w:val="•"/>
      <w:lvlJc w:val="left"/>
      <w:pPr>
        <w:ind w:left="4046" w:hanging="192"/>
      </w:pPr>
      <w:rPr>
        <w:rFonts w:hint="default"/>
        <w:lang w:val="en-US" w:eastAsia="en-US" w:bidi="ar-SA"/>
      </w:rPr>
    </w:lvl>
    <w:lvl w:ilvl="5" w:tplc="F6CE0074">
      <w:numFmt w:val="bullet"/>
      <w:lvlText w:val="•"/>
      <w:lvlJc w:val="left"/>
      <w:pPr>
        <w:ind w:left="5048" w:hanging="192"/>
      </w:pPr>
      <w:rPr>
        <w:rFonts w:hint="default"/>
        <w:lang w:val="en-US" w:eastAsia="en-US" w:bidi="ar-SA"/>
      </w:rPr>
    </w:lvl>
    <w:lvl w:ilvl="6" w:tplc="A4CA4B18">
      <w:numFmt w:val="bullet"/>
      <w:lvlText w:val="•"/>
      <w:lvlJc w:val="left"/>
      <w:pPr>
        <w:ind w:left="6050" w:hanging="192"/>
      </w:pPr>
      <w:rPr>
        <w:rFonts w:hint="default"/>
        <w:lang w:val="en-US" w:eastAsia="en-US" w:bidi="ar-SA"/>
      </w:rPr>
    </w:lvl>
    <w:lvl w:ilvl="7" w:tplc="26A268FE">
      <w:numFmt w:val="bullet"/>
      <w:lvlText w:val="•"/>
      <w:lvlJc w:val="left"/>
      <w:pPr>
        <w:ind w:left="7052" w:hanging="192"/>
      </w:pPr>
      <w:rPr>
        <w:rFonts w:hint="default"/>
        <w:lang w:val="en-US" w:eastAsia="en-US" w:bidi="ar-SA"/>
      </w:rPr>
    </w:lvl>
    <w:lvl w:ilvl="8" w:tplc="5568F4D4">
      <w:numFmt w:val="bullet"/>
      <w:lvlText w:val="•"/>
      <w:lvlJc w:val="left"/>
      <w:pPr>
        <w:ind w:left="8054" w:hanging="192"/>
      </w:pPr>
      <w:rPr>
        <w:rFonts w:hint="default"/>
        <w:lang w:val="en-US" w:eastAsia="en-US" w:bidi="ar-SA"/>
      </w:rPr>
    </w:lvl>
  </w:abstractNum>
  <w:abstractNum w:abstractNumId="4" w15:restartNumberingAfterBreak="0">
    <w:nsid w:val="127D0830"/>
    <w:multiLevelType w:val="hybridMultilevel"/>
    <w:tmpl w:val="77CE81A0"/>
    <w:lvl w:ilvl="0" w:tplc="69D8EF32">
      <w:start w:val="1"/>
      <w:numFmt w:val="decimal"/>
      <w:lvlText w:val="(%1)"/>
      <w:lvlJc w:val="left"/>
      <w:pPr>
        <w:ind w:left="2265" w:hanging="353"/>
      </w:pPr>
      <w:rPr>
        <w:rFonts w:ascii="Arial" w:eastAsia="Courier New" w:hAnsi="Arial" w:cs="Arial" w:hint="default"/>
        <w:spacing w:val="-1"/>
        <w:w w:val="100"/>
        <w:sz w:val="20"/>
        <w:szCs w:val="20"/>
        <w:vertAlign w:val="superscript"/>
        <w:lang w:val="en-US" w:eastAsia="en-US" w:bidi="ar-SA"/>
      </w:rPr>
    </w:lvl>
    <w:lvl w:ilvl="1" w:tplc="0D967988">
      <w:numFmt w:val="bullet"/>
      <w:lvlText w:val="-"/>
      <w:lvlJc w:val="left"/>
      <w:pPr>
        <w:ind w:left="1736" w:hanging="193"/>
      </w:pPr>
      <w:rPr>
        <w:rFonts w:ascii="Courier New" w:eastAsia="Courier New" w:hAnsi="Courier New" w:cs="Courier New" w:hint="default"/>
        <w:w w:val="100"/>
        <w:sz w:val="16"/>
        <w:szCs w:val="16"/>
        <w:lang w:val="en-US" w:eastAsia="en-US" w:bidi="ar-SA"/>
      </w:rPr>
    </w:lvl>
    <w:lvl w:ilvl="2" w:tplc="DB3A0124">
      <w:numFmt w:val="bullet"/>
      <w:lvlText w:val="•"/>
      <w:lvlJc w:val="left"/>
      <w:pPr>
        <w:ind w:left="3133" w:hanging="193"/>
      </w:pPr>
      <w:rPr>
        <w:rFonts w:hint="default"/>
        <w:lang w:val="en-US" w:eastAsia="en-US" w:bidi="ar-SA"/>
      </w:rPr>
    </w:lvl>
    <w:lvl w:ilvl="3" w:tplc="4394EDAC">
      <w:numFmt w:val="bullet"/>
      <w:lvlText w:val="•"/>
      <w:lvlJc w:val="left"/>
      <w:pPr>
        <w:ind w:left="4007" w:hanging="193"/>
      </w:pPr>
      <w:rPr>
        <w:rFonts w:hint="default"/>
        <w:lang w:val="en-US" w:eastAsia="en-US" w:bidi="ar-SA"/>
      </w:rPr>
    </w:lvl>
    <w:lvl w:ilvl="4" w:tplc="6CF80918">
      <w:numFmt w:val="bullet"/>
      <w:lvlText w:val="•"/>
      <w:lvlJc w:val="left"/>
      <w:pPr>
        <w:ind w:left="4881" w:hanging="193"/>
      </w:pPr>
      <w:rPr>
        <w:rFonts w:hint="default"/>
        <w:lang w:val="en-US" w:eastAsia="en-US" w:bidi="ar-SA"/>
      </w:rPr>
    </w:lvl>
    <w:lvl w:ilvl="5" w:tplc="2494A4E8">
      <w:numFmt w:val="bullet"/>
      <w:lvlText w:val="•"/>
      <w:lvlJc w:val="left"/>
      <w:pPr>
        <w:ind w:left="5754" w:hanging="193"/>
      </w:pPr>
      <w:rPr>
        <w:rFonts w:hint="default"/>
        <w:lang w:val="en-US" w:eastAsia="en-US" w:bidi="ar-SA"/>
      </w:rPr>
    </w:lvl>
    <w:lvl w:ilvl="6" w:tplc="D862C420">
      <w:numFmt w:val="bullet"/>
      <w:lvlText w:val="•"/>
      <w:lvlJc w:val="left"/>
      <w:pPr>
        <w:ind w:left="6628" w:hanging="193"/>
      </w:pPr>
      <w:rPr>
        <w:rFonts w:hint="default"/>
        <w:lang w:val="en-US" w:eastAsia="en-US" w:bidi="ar-SA"/>
      </w:rPr>
    </w:lvl>
    <w:lvl w:ilvl="7" w:tplc="86BECF94">
      <w:numFmt w:val="bullet"/>
      <w:lvlText w:val="•"/>
      <w:lvlJc w:val="left"/>
      <w:pPr>
        <w:ind w:left="7502" w:hanging="193"/>
      </w:pPr>
      <w:rPr>
        <w:rFonts w:hint="default"/>
        <w:lang w:val="en-US" w:eastAsia="en-US" w:bidi="ar-SA"/>
      </w:rPr>
    </w:lvl>
    <w:lvl w:ilvl="8" w:tplc="0762B3DA">
      <w:numFmt w:val="bullet"/>
      <w:lvlText w:val="•"/>
      <w:lvlJc w:val="left"/>
      <w:pPr>
        <w:ind w:left="8375" w:hanging="193"/>
      </w:pPr>
      <w:rPr>
        <w:rFonts w:hint="default"/>
        <w:lang w:val="en-US" w:eastAsia="en-US" w:bidi="ar-SA"/>
      </w:rPr>
    </w:lvl>
  </w:abstractNum>
  <w:abstractNum w:abstractNumId="5" w15:restartNumberingAfterBreak="0">
    <w:nsid w:val="1D1A381F"/>
    <w:multiLevelType w:val="hybridMultilevel"/>
    <w:tmpl w:val="FE56B124"/>
    <w:lvl w:ilvl="0" w:tplc="4A5CFD0C">
      <w:start w:val="1"/>
      <w:numFmt w:val="decimal"/>
      <w:lvlText w:val="(%1)"/>
      <w:lvlJc w:val="left"/>
      <w:pPr>
        <w:ind w:left="1834" w:hanging="353"/>
      </w:pPr>
      <w:rPr>
        <w:rFonts w:ascii="Courier New" w:eastAsia="Courier New" w:hAnsi="Courier New" w:cs="Courier New" w:hint="default"/>
        <w:spacing w:val="-1"/>
        <w:w w:val="100"/>
        <w:sz w:val="16"/>
        <w:szCs w:val="16"/>
        <w:vertAlign w:val="superscript"/>
        <w:lang w:val="en-US" w:eastAsia="en-US" w:bidi="ar-SA"/>
      </w:rPr>
    </w:lvl>
    <w:lvl w:ilvl="1" w:tplc="DA2A277A">
      <w:numFmt w:val="bullet"/>
      <w:lvlText w:val="-"/>
      <w:lvlJc w:val="left"/>
      <w:pPr>
        <w:ind w:left="2314" w:hanging="369"/>
      </w:pPr>
      <w:rPr>
        <w:rFonts w:ascii="Courier New" w:eastAsia="Courier New" w:hAnsi="Courier New" w:cs="Courier New" w:hint="default"/>
        <w:w w:val="100"/>
        <w:sz w:val="16"/>
        <w:szCs w:val="16"/>
        <w:lang w:val="en-US" w:eastAsia="en-US" w:bidi="ar-SA"/>
      </w:rPr>
    </w:lvl>
    <w:lvl w:ilvl="2" w:tplc="E7AE8A26">
      <w:numFmt w:val="bullet"/>
      <w:lvlText w:val="•"/>
      <w:lvlJc w:val="left"/>
      <w:pPr>
        <w:ind w:left="3187" w:hanging="369"/>
      </w:pPr>
      <w:rPr>
        <w:rFonts w:hint="default"/>
        <w:lang w:val="en-US" w:eastAsia="en-US" w:bidi="ar-SA"/>
      </w:rPr>
    </w:lvl>
    <w:lvl w:ilvl="3" w:tplc="418ACC22">
      <w:numFmt w:val="bullet"/>
      <w:lvlText w:val="•"/>
      <w:lvlJc w:val="left"/>
      <w:pPr>
        <w:ind w:left="4054" w:hanging="369"/>
      </w:pPr>
      <w:rPr>
        <w:rFonts w:hint="default"/>
        <w:lang w:val="en-US" w:eastAsia="en-US" w:bidi="ar-SA"/>
      </w:rPr>
    </w:lvl>
    <w:lvl w:ilvl="4" w:tplc="C0029E96">
      <w:numFmt w:val="bullet"/>
      <w:lvlText w:val="•"/>
      <w:lvlJc w:val="left"/>
      <w:pPr>
        <w:ind w:left="4921" w:hanging="369"/>
      </w:pPr>
      <w:rPr>
        <w:rFonts w:hint="default"/>
        <w:lang w:val="en-US" w:eastAsia="en-US" w:bidi="ar-SA"/>
      </w:rPr>
    </w:lvl>
    <w:lvl w:ilvl="5" w:tplc="5D7A73C8">
      <w:numFmt w:val="bullet"/>
      <w:lvlText w:val="•"/>
      <w:lvlJc w:val="left"/>
      <w:pPr>
        <w:ind w:left="5788" w:hanging="369"/>
      </w:pPr>
      <w:rPr>
        <w:rFonts w:hint="default"/>
        <w:lang w:val="en-US" w:eastAsia="en-US" w:bidi="ar-SA"/>
      </w:rPr>
    </w:lvl>
    <w:lvl w:ilvl="6" w:tplc="4EB4AE92">
      <w:numFmt w:val="bullet"/>
      <w:lvlText w:val="•"/>
      <w:lvlJc w:val="left"/>
      <w:pPr>
        <w:ind w:left="6655" w:hanging="369"/>
      </w:pPr>
      <w:rPr>
        <w:rFonts w:hint="default"/>
        <w:lang w:val="en-US" w:eastAsia="en-US" w:bidi="ar-SA"/>
      </w:rPr>
    </w:lvl>
    <w:lvl w:ilvl="7" w:tplc="BED47F76">
      <w:numFmt w:val="bullet"/>
      <w:lvlText w:val="•"/>
      <w:lvlJc w:val="left"/>
      <w:pPr>
        <w:ind w:left="7522" w:hanging="369"/>
      </w:pPr>
      <w:rPr>
        <w:rFonts w:hint="default"/>
        <w:lang w:val="en-US" w:eastAsia="en-US" w:bidi="ar-SA"/>
      </w:rPr>
    </w:lvl>
    <w:lvl w:ilvl="8" w:tplc="5B58A07C">
      <w:numFmt w:val="bullet"/>
      <w:lvlText w:val="•"/>
      <w:lvlJc w:val="left"/>
      <w:pPr>
        <w:ind w:left="8389" w:hanging="369"/>
      </w:pPr>
      <w:rPr>
        <w:rFonts w:hint="default"/>
        <w:lang w:val="en-US" w:eastAsia="en-US" w:bidi="ar-SA"/>
      </w:rPr>
    </w:lvl>
  </w:abstractNum>
  <w:abstractNum w:abstractNumId="6"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7"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8"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9"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10"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C128D"/>
    <w:multiLevelType w:val="hybridMultilevel"/>
    <w:tmpl w:val="AD96CEBE"/>
    <w:lvl w:ilvl="0" w:tplc="C688ED98">
      <w:start w:val="5"/>
      <w:numFmt w:val="decimal"/>
      <w:lvlText w:val="(%1)"/>
      <w:lvlJc w:val="left"/>
      <w:pPr>
        <w:ind w:left="839" w:hanging="721"/>
      </w:pPr>
      <w:rPr>
        <w:rFonts w:ascii="Arial" w:eastAsia="Courier New" w:hAnsi="Arial" w:cs="Arial" w:hint="default"/>
        <w:spacing w:val="-1"/>
        <w:w w:val="100"/>
        <w:sz w:val="20"/>
        <w:szCs w:val="20"/>
        <w:vertAlign w:val="superscript"/>
        <w:lang w:val="en-US" w:eastAsia="en-US" w:bidi="ar-SA"/>
      </w:rPr>
    </w:lvl>
    <w:lvl w:ilvl="1" w:tplc="FBEC3372">
      <w:numFmt w:val="bullet"/>
      <w:lvlText w:val="-"/>
      <w:lvlJc w:val="left"/>
      <w:pPr>
        <w:ind w:left="1031" w:hanging="192"/>
      </w:pPr>
      <w:rPr>
        <w:rFonts w:ascii="Courier New" w:eastAsia="Courier New" w:hAnsi="Courier New" w:cs="Courier New" w:hint="default"/>
        <w:w w:val="100"/>
        <w:sz w:val="16"/>
        <w:szCs w:val="16"/>
        <w:lang w:val="en-US" w:eastAsia="en-US" w:bidi="ar-SA"/>
      </w:rPr>
    </w:lvl>
    <w:lvl w:ilvl="2" w:tplc="F42CED8E">
      <w:numFmt w:val="bullet"/>
      <w:lvlText w:val="•"/>
      <w:lvlJc w:val="left"/>
      <w:pPr>
        <w:ind w:left="2042" w:hanging="192"/>
      </w:pPr>
      <w:rPr>
        <w:rFonts w:hint="default"/>
        <w:lang w:val="en-US" w:eastAsia="en-US" w:bidi="ar-SA"/>
      </w:rPr>
    </w:lvl>
    <w:lvl w:ilvl="3" w:tplc="E334F588">
      <w:numFmt w:val="bullet"/>
      <w:lvlText w:val="•"/>
      <w:lvlJc w:val="left"/>
      <w:pPr>
        <w:ind w:left="3044" w:hanging="192"/>
      </w:pPr>
      <w:rPr>
        <w:rFonts w:hint="default"/>
        <w:lang w:val="en-US" w:eastAsia="en-US" w:bidi="ar-SA"/>
      </w:rPr>
    </w:lvl>
    <w:lvl w:ilvl="4" w:tplc="2992158C">
      <w:numFmt w:val="bullet"/>
      <w:lvlText w:val="•"/>
      <w:lvlJc w:val="left"/>
      <w:pPr>
        <w:ind w:left="4046" w:hanging="192"/>
      </w:pPr>
      <w:rPr>
        <w:rFonts w:hint="default"/>
        <w:lang w:val="en-US" w:eastAsia="en-US" w:bidi="ar-SA"/>
      </w:rPr>
    </w:lvl>
    <w:lvl w:ilvl="5" w:tplc="E5F2091A">
      <w:numFmt w:val="bullet"/>
      <w:lvlText w:val="•"/>
      <w:lvlJc w:val="left"/>
      <w:pPr>
        <w:ind w:left="5048" w:hanging="192"/>
      </w:pPr>
      <w:rPr>
        <w:rFonts w:hint="default"/>
        <w:lang w:val="en-US" w:eastAsia="en-US" w:bidi="ar-SA"/>
      </w:rPr>
    </w:lvl>
    <w:lvl w:ilvl="6" w:tplc="AF32B524">
      <w:numFmt w:val="bullet"/>
      <w:lvlText w:val="•"/>
      <w:lvlJc w:val="left"/>
      <w:pPr>
        <w:ind w:left="6050" w:hanging="192"/>
      </w:pPr>
      <w:rPr>
        <w:rFonts w:hint="default"/>
        <w:lang w:val="en-US" w:eastAsia="en-US" w:bidi="ar-SA"/>
      </w:rPr>
    </w:lvl>
    <w:lvl w:ilvl="7" w:tplc="994432B2">
      <w:numFmt w:val="bullet"/>
      <w:lvlText w:val="•"/>
      <w:lvlJc w:val="left"/>
      <w:pPr>
        <w:ind w:left="7052" w:hanging="192"/>
      </w:pPr>
      <w:rPr>
        <w:rFonts w:hint="default"/>
        <w:lang w:val="en-US" w:eastAsia="en-US" w:bidi="ar-SA"/>
      </w:rPr>
    </w:lvl>
    <w:lvl w:ilvl="8" w:tplc="4BB85304">
      <w:numFmt w:val="bullet"/>
      <w:lvlText w:val="•"/>
      <w:lvlJc w:val="left"/>
      <w:pPr>
        <w:ind w:left="8054" w:hanging="192"/>
      </w:pPr>
      <w:rPr>
        <w:rFonts w:hint="default"/>
        <w:lang w:val="en-US" w:eastAsia="en-US" w:bidi="ar-SA"/>
      </w:rPr>
    </w:lvl>
  </w:abstractNum>
  <w:abstractNum w:abstractNumId="12"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13" w15:restartNumberingAfterBreak="0">
    <w:nsid w:val="3CA11AA4"/>
    <w:multiLevelType w:val="hybridMultilevel"/>
    <w:tmpl w:val="55B0A9C2"/>
    <w:lvl w:ilvl="0" w:tplc="9358013E">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3CCA5E7C"/>
    <w:multiLevelType w:val="multilevel"/>
    <w:tmpl w:val="F57E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817C4"/>
    <w:multiLevelType w:val="hybridMultilevel"/>
    <w:tmpl w:val="9280AAC0"/>
    <w:lvl w:ilvl="0" w:tplc="FB5CC186">
      <w:start w:val="1"/>
      <w:numFmt w:val="decimal"/>
      <w:lvlText w:val="(%1)"/>
      <w:lvlJc w:val="left"/>
      <w:pPr>
        <w:ind w:left="1080" w:hanging="720"/>
      </w:pPr>
      <w:rPr>
        <w:rFonts w:ascii="Arial" w:eastAsia="Courier New" w:hAnsi="Arial" w:cs="Arial" w:hint="default"/>
        <w:spacing w:val="-1"/>
        <w:w w:val="8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822BE"/>
    <w:multiLevelType w:val="multilevel"/>
    <w:tmpl w:val="47980512"/>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Courier New" w:eastAsia="Courier New" w:hAnsi="Courier New" w:cs="Courier New" w:hint="default"/>
        <w:spacing w:val="-1"/>
        <w:w w:val="100"/>
        <w:sz w:val="22"/>
        <w:szCs w:val="22"/>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18" w15:restartNumberingAfterBreak="0">
    <w:nsid w:val="68D61FD2"/>
    <w:multiLevelType w:val="multilevel"/>
    <w:tmpl w:val="74542902"/>
    <w:lvl w:ilvl="0">
      <w:start w:val="2"/>
      <w:numFmt w:val="upperRoman"/>
      <w:lvlText w:val="%1"/>
      <w:lvlJc w:val="left"/>
      <w:pPr>
        <w:ind w:left="1738" w:hanging="577"/>
      </w:pPr>
      <w:rPr>
        <w:rFonts w:hint="default"/>
        <w:lang w:val="en-US" w:eastAsia="en-US" w:bidi="ar-SA"/>
      </w:rPr>
    </w:lvl>
    <w:lvl w:ilvl="1">
      <w:start w:val="1"/>
      <w:numFmt w:val="decimal"/>
      <w:lvlText w:val="%1.%2."/>
      <w:lvlJc w:val="left"/>
      <w:pPr>
        <w:ind w:left="1738" w:hanging="577"/>
      </w:pPr>
      <w:rPr>
        <w:rFonts w:ascii="Arial" w:eastAsia="Courier New" w:hAnsi="Arial" w:cs="Arial" w:hint="default"/>
        <w:spacing w:val="-1"/>
        <w:w w:val="100"/>
        <w:sz w:val="20"/>
        <w:szCs w:val="20"/>
        <w:lang w:val="en-US" w:eastAsia="en-US" w:bidi="ar-SA"/>
      </w:rPr>
    </w:lvl>
    <w:lvl w:ilvl="2">
      <w:numFmt w:val="bullet"/>
      <w:lvlText w:val="•"/>
      <w:lvlJc w:val="left"/>
      <w:pPr>
        <w:ind w:left="3416" w:hanging="577"/>
      </w:pPr>
      <w:rPr>
        <w:rFonts w:hint="default"/>
        <w:lang w:val="en-US" w:eastAsia="en-US" w:bidi="ar-SA"/>
      </w:rPr>
    </w:lvl>
    <w:lvl w:ilvl="3">
      <w:numFmt w:val="bullet"/>
      <w:lvlText w:val="•"/>
      <w:lvlJc w:val="left"/>
      <w:pPr>
        <w:ind w:left="4255" w:hanging="577"/>
      </w:pPr>
      <w:rPr>
        <w:rFonts w:hint="default"/>
        <w:lang w:val="en-US" w:eastAsia="en-US" w:bidi="ar-SA"/>
      </w:rPr>
    </w:lvl>
    <w:lvl w:ilvl="4">
      <w:numFmt w:val="bullet"/>
      <w:lvlText w:val="•"/>
      <w:lvlJc w:val="left"/>
      <w:pPr>
        <w:ind w:left="5093" w:hanging="577"/>
      </w:pPr>
      <w:rPr>
        <w:rFonts w:hint="default"/>
        <w:lang w:val="en-US" w:eastAsia="en-US" w:bidi="ar-SA"/>
      </w:rPr>
    </w:lvl>
    <w:lvl w:ilvl="5">
      <w:numFmt w:val="bullet"/>
      <w:lvlText w:val="•"/>
      <w:lvlJc w:val="left"/>
      <w:pPr>
        <w:ind w:left="5932" w:hanging="577"/>
      </w:pPr>
      <w:rPr>
        <w:rFonts w:hint="default"/>
        <w:lang w:val="en-US" w:eastAsia="en-US" w:bidi="ar-SA"/>
      </w:rPr>
    </w:lvl>
    <w:lvl w:ilvl="6">
      <w:numFmt w:val="bullet"/>
      <w:lvlText w:val="•"/>
      <w:lvlJc w:val="left"/>
      <w:pPr>
        <w:ind w:left="6770" w:hanging="577"/>
      </w:pPr>
      <w:rPr>
        <w:rFonts w:hint="default"/>
        <w:lang w:val="en-US" w:eastAsia="en-US" w:bidi="ar-SA"/>
      </w:rPr>
    </w:lvl>
    <w:lvl w:ilvl="7">
      <w:numFmt w:val="bullet"/>
      <w:lvlText w:val="•"/>
      <w:lvlJc w:val="left"/>
      <w:pPr>
        <w:ind w:left="7608" w:hanging="577"/>
      </w:pPr>
      <w:rPr>
        <w:rFonts w:hint="default"/>
        <w:lang w:val="en-US" w:eastAsia="en-US" w:bidi="ar-SA"/>
      </w:rPr>
    </w:lvl>
    <w:lvl w:ilvl="8">
      <w:numFmt w:val="bullet"/>
      <w:lvlText w:val="•"/>
      <w:lvlJc w:val="left"/>
      <w:pPr>
        <w:ind w:left="8447" w:hanging="577"/>
      </w:pPr>
      <w:rPr>
        <w:rFonts w:hint="default"/>
        <w:lang w:val="en-US" w:eastAsia="en-US" w:bidi="ar-SA"/>
      </w:rPr>
    </w:lvl>
  </w:abstractNum>
  <w:abstractNum w:abstractNumId="19"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20"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21"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A6706"/>
    <w:multiLevelType w:val="hybridMultilevel"/>
    <w:tmpl w:val="453A366E"/>
    <w:lvl w:ilvl="0" w:tplc="2ABA93CA">
      <w:start w:val="1"/>
      <w:numFmt w:val="bullet"/>
      <w:lvlText w:val="‒"/>
      <w:lvlJc w:val="left"/>
      <w:pPr>
        <w:ind w:left="862" w:hanging="36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40589343">
    <w:abstractNumId w:val="7"/>
  </w:num>
  <w:num w:numId="2" w16cid:durableId="655306939">
    <w:abstractNumId w:val="19"/>
  </w:num>
  <w:num w:numId="3" w16cid:durableId="976304506">
    <w:abstractNumId w:val="12"/>
  </w:num>
  <w:num w:numId="4" w16cid:durableId="646401100">
    <w:abstractNumId w:val="0"/>
  </w:num>
  <w:num w:numId="5" w16cid:durableId="2048413783">
    <w:abstractNumId w:val="9"/>
  </w:num>
  <w:num w:numId="6" w16cid:durableId="1025330709">
    <w:abstractNumId w:val="20"/>
  </w:num>
  <w:num w:numId="7" w16cid:durableId="832649004">
    <w:abstractNumId w:val="8"/>
  </w:num>
  <w:num w:numId="8" w16cid:durableId="747769524">
    <w:abstractNumId w:val="1"/>
  </w:num>
  <w:num w:numId="9" w16cid:durableId="905068599">
    <w:abstractNumId w:val="6"/>
  </w:num>
  <w:num w:numId="10" w16cid:durableId="1207641295">
    <w:abstractNumId w:val="21"/>
  </w:num>
  <w:num w:numId="11" w16cid:durableId="1924216966">
    <w:abstractNumId w:val="2"/>
  </w:num>
  <w:num w:numId="12" w16cid:durableId="1785952766">
    <w:abstractNumId w:val="16"/>
  </w:num>
  <w:num w:numId="13" w16cid:durableId="1085959066">
    <w:abstractNumId w:val="10"/>
  </w:num>
  <w:num w:numId="14" w16cid:durableId="1866602313">
    <w:abstractNumId w:val="17"/>
  </w:num>
  <w:num w:numId="15" w16cid:durableId="1460297965">
    <w:abstractNumId w:val="15"/>
  </w:num>
  <w:num w:numId="16" w16cid:durableId="103111224">
    <w:abstractNumId w:val="13"/>
  </w:num>
  <w:num w:numId="17" w16cid:durableId="1916935493">
    <w:abstractNumId w:val="22"/>
  </w:num>
  <w:num w:numId="18" w16cid:durableId="1670405738">
    <w:abstractNumId w:val="18"/>
  </w:num>
  <w:num w:numId="19" w16cid:durableId="1141927217">
    <w:abstractNumId w:val="5"/>
  </w:num>
  <w:num w:numId="20" w16cid:durableId="604994659">
    <w:abstractNumId w:val="4"/>
  </w:num>
  <w:num w:numId="21" w16cid:durableId="205920609">
    <w:abstractNumId w:val="3"/>
  </w:num>
  <w:num w:numId="22" w16cid:durableId="1721711753">
    <w:abstractNumId w:val="11"/>
  </w:num>
  <w:num w:numId="23" w16cid:durableId="297415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5"/>
    <w:rsid w:val="00000095"/>
    <w:rsid w:val="00001458"/>
    <w:rsid w:val="000023F7"/>
    <w:rsid w:val="00005D75"/>
    <w:rsid w:val="00007086"/>
    <w:rsid w:val="00030DB3"/>
    <w:rsid w:val="00040F27"/>
    <w:rsid w:val="00052892"/>
    <w:rsid w:val="00052CAD"/>
    <w:rsid w:val="00055E9E"/>
    <w:rsid w:val="0006628C"/>
    <w:rsid w:val="00067155"/>
    <w:rsid w:val="00070767"/>
    <w:rsid w:val="00072F1A"/>
    <w:rsid w:val="00084C3B"/>
    <w:rsid w:val="00087CE8"/>
    <w:rsid w:val="000D7FF8"/>
    <w:rsid w:val="000E0152"/>
    <w:rsid w:val="000E2152"/>
    <w:rsid w:val="000E3948"/>
    <w:rsid w:val="000E6426"/>
    <w:rsid w:val="000F5520"/>
    <w:rsid w:val="001008AF"/>
    <w:rsid w:val="00102C00"/>
    <w:rsid w:val="00117B5E"/>
    <w:rsid w:val="0012427C"/>
    <w:rsid w:val="00130ADB"/>
    <w:rsid w:val="00140F27"/>
    <w:rsid w:val="00141616"/>
    <w:rsid w:val="001513EA"/>
    <w:rsid w:val="001617B8"/>
    <w:rsid w:val="0016286F"/>
    <w:rsid w:val="001740E2"/>
    <w:rsid w:val="0017413F"/>
    <w:rsid w:val="0018011C"/>
    <w:rsid w:val="001A1261"/>
    <w:rsid w:val="001B3107"/>
    <w:rsid w:val="001C294D"/>
    <w:rsid w:val="001C5171"/>
    <w:rsid w:val="001C5AE3"/>
    <w:rsid w:val="001D257E"/>
    <w:rsid w:val="001D2A9F"/>
    <w:rsid w:val="00206CFA"/>
    <w:rsid w:val="00214F8B"/>
    <w:rsid w:val="002226A8"/>
    <w:rsid w:val="0023000D"/>
    <w:rsid w:val="00231990"/>
    <w:rsid w:val="00252BD1"/>
    <w:rsid w:val="00253FF9"/>
    <w:rsid w:val="00255529"/>
    <w:rsid w:val="002559E5"/>
    <w:rsid w:val="00276F38"/>
    <w:rsid w:val="002806C5"/>
    <w:rsid w:val="00291F49"/>
    <w:rsid w:val="00293025"/>
    <w:rsid w:val="002A4F7F"/>
    <w:rsid w:val="002B68C5"/>
    <w:rsid w:val="002D6792"/>
    <w:rsid w:val="002E549B"/>
    <w:rsid w:val="002E7D1B"/>
    <w:rsid w:val="002F3857"/>
    <w:rsid w:val="002F6EC5"/>
    <w:rsid w:val="00301699"/>
    <w:rsid w:val="00310E4B"/>
    <w:rsid w:val="003113AE"/>
    <w:rsid w:val="00320952"/>
    <w:rsid w:val="00335601"/>
    <w:rsid w:val="00336342"/>
    <w:rsid w:val="00347977"/>
    <w:rsid w:val="003505E0"/>
    <w:rsid w:val="00351B08"/>
    <w:rsid w:val="00354981"/>
    <w:rsid w:val="00366513"/>
    <w:rsid w:val="00372383"/>
    <w:rsid w:val="00372827"/>
    <w:rsid w:val="00377262"/>
    <w:rsid w:val="003829DF"/>
    <w:rsid w:val="00390E98"/>
    <w:rsid w:val="0039184A"/>
    <w:rsid w:val="00396166"/>
    <w:rsid w:val="003A271C"/>
    <w:rsid w:val="003B7965"/>
    <w:rsid w:val="003C5A08"/>
    <w:rsid w:val="003D3B61"/>
    <w:rsid w:val="003D54BE"/>
    <w:rsid w:val="003D6CA7"/>
    <w:rsid w:val="0040365A"/>
    <w:rsid w:val="00403AAC"/>
    <w:rsid w:val="00413194"/>
    <w:rsid w:val="00416E39"/>
    <w:rsid w:val="004264EF"/>
    <w:rsid w:val="00432F43"/>
    <w:rsid w:val="0045124D"/>
    <w:rsid w:val="00457222"/>
    <w:rsid w:val="00457910"/>
    <w:rsid w:val="0046631B"/>
    <w:rsid w:val="0047737F"/>
    <w:rsid w:val="00496679"/>
    <w:rsid w:val="004B20D2"/>
    <w:rsid w:val="004B5FCB"/>
    <w:rsid w:val="004C2BC9"/>
    <w:rsid w:val="004D42BC"/>
    <w:rsid w:val="004E5A19"/>
    <w:rsid w:val="004F2AA9"/>
    <w:rsid w:val="00502A57"/>
    <w:rsid w:val="00503AFF"/>
    <w:rsid w:val="00506A86"/>
    <w:rsid w:val="00507388"/>
    <w:rsid w:val="0052656E"/>
    <w:rsid w:val="005277B5"/>
    <w:rsid w:val="005376CD"/>
    <w:rsid w:val="00547181"/>
    <w:rsid w:val="005530D2"/>
    <w:rsid w:val="00561BD1"/>
    <w:rsid w:val="0056795D"/>
    <w:rsid w:val="00567B4A"/>
    <w:rsid w:val="005705CB"/>
    <w:rsid w:val="005748FD"/>
    <w:rsid w:val="0057790A"/>
    <w:rsid w:val="00580630"/>
    <w:rsid w:val="00586887"/>
    <w:rsid w:val="005904BB"/>
    <w:rsid w:val="00590734"/>
    <w:rsid w:val="00591B03"/>
    <w:rsid w:val="00595811"/>
    <w:rsid w:val="005A1FE5"/>
    <w:rsid w:val="005C2D3E"/>
    <w:rsid w:val="005C5A4E"/>
    <w:rsid w:val="005C6A2E"/>
    <w:rsid w:val="005D077B"/>
    <w:rsid w:val="005D5008"/>
    <w:rsid w:val="005F0E9C"/>
    <w:rsid w:val="0061040F"/>
    <w:rsid w:val="00617FB6"/>
    <w:rsid w:val="00632F16"/>
    <w:rsid w:val="00647982"/>
    <w:rsid w:val="006535E8"/>
    <w:rsid w:val="00654D25"/>
    <w:rsid w:val="00655555"/>
    <w:rsid w:val="00662C45"/>
    <w:rsid w:val="00690D62"/>
    <w:rsid w:val="00691660"/>
    <w:rsid w:val="006923D8"/>
    <w:rsid w:val="006A6052"/>
    <w:rsid w:val="006B05BB"/>
    <w:rsid w:val="006B06CE"/>
    <w:rsid w:val="006B19D5"/>
    <w:rsid w:val="006C7212"/>
    <w:rsid w:val="006D2A9D"/>
    <w:rsid w:val="006D7C44"/>
    <w:rsid w:val="006F15AB"/>
    <w:rsid w:val="006F5A01"/>
    <w:rsid w:val="006F7BC9"/>
    <w:rsid w:val="00701E07"/>
    <w:rsid w:val="007021ED"/>
    <w:rsid w:val="00702EE8"/>
    <w:rsid w:val="00713787"/>
    <w:rsid w:val="007154AF"/>
    <w:rsid w:val="007247CE"/>
    <w:rsid w:val="007252B1"/>
    <w:rsid w:val="00730090"/>
    <w:rsid w:val="0075557F"/>
    <w:rsid w:val="00780D95"/>
    <w:rsid w:val="00782AAB"/>
    <w:rsid w:val="00786869"/>
    <w:rsid w:val="0079460B"/>
    <w:rsid w:val="007A1077"/>
    <w:rsid w:val="007A47FB"/>
    <w:rsid w:val="007B2F9A"/>
    <w:rsid w:val="007D2D97"/>
    <w:rsid w:val="007D351E"/>
    <w:rsid w:val="007F0B8B"/>
    <w:rsid w:val="007F77F7"/>
    <w:rsid w:val="007F79E8"/>
    <w:rsid w:val="0080251C"/>
    <w:rsid w:val="008037D7"/>
    <w:rsid w:val="00804BA5"/>
    <w:rsid w:val="00805DC1"/>
    <w:rsid w:val="00827B1C"/>
    <w:rsid w:val="0083609F"/>
    <w:rsid w:val="00836E7D"/>
    <w:rsid w:val="0084133B"/>
    <w:rsid w:val="00843566"/>
    <w:rsid w:val="00856176"/>
    <w:rsid w:val="00862285"/>
    <w:rsid w:val="00864C3C"/>
    <w:rsid w:val="00876D6E"/>
    <w:rsid w:val="008872AB"/>
    <w:rsid w:val="00890AA1"/>
    <w:rsid w:val="0089209B"/>
    <w:rsid w:val="00897A32"/>
    <w:rsid w:val="008A00F9"/>
    <w:rsid w:val="008B008F"/>
    <w:rsid w:val="008B00B4"/>
    <w:rsid w:val="008B1D22"/>
    <w:rsid w:val="008B70C8"/>
    <w:rsid w:val="008C207F"/>
    <w:rsid w:val="008C505D"/>
    <w:rsid w:val="008C6191"/>
    <w:rsid w:val="008E085D"/>
    <w:rsid w:val="009060E8"/>
    <w:rsid w:val="00947D2D"/>
    <w:rsid w:val="009507C1"/>
    <w:rsid w:val="00952317"/>
    <w:rsid w:val="00953C72"/>
    <w:rsid w:val="00966F65"/>
    <w:rsid w:val="00986A3B"/>
    <w:rsid w:val="00995867"/>
    <w:rsid w:val="009A131D"/>
    <w:rsid w:val="009A5F5D"/>
    <w:rsid w:val="009C1C51"/>
    <w:rsid w:val="009D7FB3"/>
    <w:rsid w:val="009E209D"/>
    <w:rsid w:val="009E7C52"/>
    <w:rsid w:val="009F63B6"/>
    <w:rsid w:val="009F65F1"/>
    <w:rsid w:val="00A16D6E"/>
    <w:rsid w:val="00A17A19"/>
    <w:rsid w:val="00A263C6"/>
    <w:rsid w:val="00A26A03"/>
    <w:rsid w:val="00A32C00"/>
    <w:rsid w:val="00A36F26"/>
    <w:rsid w:val="00A43129"/>
    <w:rsid w:val="00A52E07"/>
    <w:rsid w:val="00A536F5"/>
    <w:rsid w:val="00A53949"/>
    <w:rsid w:val="00A57AE9"/>
    <w:rsid w:val="00A61C71"/>
    <w:rsid w:val="00A664E9"/>
    <w:rsid w:val="00A66C8E"/>
    <w:rsid w:val="00A92A84"/>
    <w:rsid w:val="00B1200C"/>
    <w:rsid w:val="00B159CA"/>
    <w:rsid w:val="00B252DC"/>
    <w:rsid w:val="00B26928"/>
    <w:rsid w:val="00B3396B"/>
    <w:rsid w:val="00B37D4D"/>
    <w:rsid w:val="00B53C20"/>
    <w:rsid w:val="00B54395"/>
    <w:rsid w:val="00B55A31"/>
    <w:rsid w:val="00B66D1D"/>
    <w:rsid w:val="00B66F02"/>
    <w:rsid w:val="00B801A6"/>
    <w:rsid w:val="00B815DE"/>
    <w:rsid w:val="00B83136"/>
    <w:rsid w:val="00BA5650"/>
    <w:rsid w:val="00BA678A"/>
    <w:rsid w:val="00BB0C8D"/>
    <w:rsid w:val="00BC0F3E"/>
    <w:rsid w:val="00BD7D90"/>
    <w:rsid w:val="00BE30B3"/>
    <w:rsid w:val="00BE3370"/>
    <w:rsid w:val="00BE3919"/>
    <w:rsid w:val="00BE3C86"/>
    <w:rsid w:val="00BE618A"/>
    <w:rsid w:val="00BE75D9"/>
    <w:rsid w:val="00BF00C3"/>
    <w:rsid w:val="00BF257A"/>
    <w:rsid w:val="00BF4BE6"/>
    <w:rsid w:val="00BF5C52"/>
    <w:rsid w:val="00C20FB9"/>
    <w:rsid w:val="00C210EB"/>
    <w:rsid w:val="00C22968"/>
    <w:rsid w:val="00C32558"/>
    <w:rsid w:val="00C75B6A"/>
    <w:rsid w:val="00C93B50"/>
    <w:rsid w:val="00CA02BB"/>
    <w:rsid w:val="00CA227C"/>
    <w:rsid w:val="00CA2E22"/>
    <w:rsid w:val="00CA5E82"/>
    <w:rsid w:val="00CB4419"/>
    <w:rsid w:val="00CB55CA"/>
    <w:rsid w:val="00CC2948"/>
    <w:rsid w:val="00CC3268"/>
    <w:rsid w:val="00CE7EBA"/>
    <w:rsid w:val="00D01A12"/>
    <w:rsid w:val="00D03256"/>
    <w:rsid w:val="00D13E47"/>
    <w:rsid w:val="00D2427B"/>
    <w:rsid w:val="00D4663D"/>
    <w:rsid w:val="00D54247"/>
    <w:rsid w:val="00D61D0D"/>
    <w:rsid w:val="00D64AD5"/>
    <w:rsid w:val="00D76B46"/>
    <w:rsid w:val="00D8687B"/>
    <w:rsid w:val="00DA03D5"/>
    <w:rsid w:val="00DA14F0"/>
    <w:rsid w:val="00DA7818"/>
    <w:rsid w:val="00DC1C95"/>
    <w:rsid w:val="00DC79D0"/>
    <w:rsid w:val="00DC7B32"/>
    <w:rsid w:val="00DD47BD"/>
    <w:rsid w:val="00DE3354"/>
    <w:rsid w:val="00DE40DE"/>
    <w:rsid w:val="00DE55F2"/>
    <w:rsid w:val="00DF33C2"/>
    <w:rsid w:val="00E163FB"/>
    <w:rsid w:val="00E22DDE"/>
    <w:rsid w:val="00E277E9"/>
    <w:rsid w:val="00E30810"/>
    <w:rsid w:val="00E32BFE"/>
    <w:rsid w:val="00E3348F"/>
    <w:rsid w:val="00E43E63"/>
    <w:rsid w:val="00E46CAF"/>
    <w:rsid w:val="00E65F4F"/>
    <w:rsid w:val="00E71E46"/>
    <w:rsid w:val="00E741C2"/>
    <w:rsid w:val="00E80FE0"/>
    <w:rsid w:val="00E85311"/>
    <w:rsid w:val="00EA3F8F"/>
    <w:rsid w:val="00EA7E77"/>
    <w:rsid w:val="00EB360A"/>
    <w:rsid w:val="00EC1270"/>
    <w:rsid w:val="00EC38A0"/>
    <w:rsid w:val="00EC52F7"/>
    <w:rsid w:val="00ED238E"/>
    <w:rsid w:val="00ED3043"/>
    <w:rsid w:val="00ED4F4E"/>
    <w:rsid w:val="00ED5491"/>
    <w:rsid w:val="00EE2202"/>
    <w:rsid w:val="00EF036D"/>
    <w:rsid w:val="00EF4007"/>
    <w:rsid w:val="00EF7E4F"/>
    <w:rsid w:val="00F02902"/>
    <w:rsid w:val="00F046EC"/>
    <w:rsid w:val="00F23E58"/>
    <w:rsid w:val="00F27DBE"/>
    <w:rsid w:val="00F30487"/>
    <w:rsid w:val="00F36FEE"/>
    <w:rsid w:val="00F41CDD"/>
    <w:rsid w:val="00F5389F"/>
    <w:rsid w:val="00F63564"/>
    <w:rsid w:val="00F67757"/>
    <w:rsid w:val="00F774CA"/>
    <w:rsid w:val="00F814E2"/>
    <w:rsid w:val="00F90E01"/>
    <w:rsid w:val="00F97119"/>
    <w:rsid w:val="00FA7F95"/>
    <w:rsid w:val="00FB6AF5"/>
    <w:rsid w:val="00FC29CF"/>
    <w:rsid w:val="00FC7756"/>
    <w:rsid w:val="00FD1861"/>
    <w:rsid w:val="00FD4235"/>
    <w:rsid w:val="00FE1A95"/>
    <w:rsid w:val="00FE1A9B"/>
    <w:rsid w:val="00FF166B"/>
    <w:rsid w:val="00FF4B68"/>
    <w:rsid w:val="00FF7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0"/>
      <w:szCs w:val="20"/>
    </w:rPr>
  </w:style>
  <w:style w:type="paragraph" w:styleId="a5">
    <w:name w:val="Title"/>
    <w:basedOn w:val="a"/>
    <w:uiPriority w:val="1"/>
    <w:qFormat/>
    <w:pPr>
      <w:spacing w:before="176"/>
      <w:ind w:left="840"/>
    </w:pPr>
    <w:rPr>
      <w:rFonts w:ascii="Calibri" w:eastAsia="Calibri" w:hAnsi="Calibri" w:cs="Calibri"/>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1617B8"/>
    <w:pPr>
      <w:tabs>
        <w:tab w:val="center" w:pos="4819"/>
        <w:tab w:val="right" w:pos="9639"/>
      </w:tabs>
    </w:pPr>
  </w:style>
  <w:style w:type="character" w:customStyle="1" w:styleId="a8">
    <w:name w:val="Верхній колонтитул Знак"/>
    <w:basedOn w:val="a0"/>
    <w:link w:val="a7"/>
    <w:uiPriority w:val="99"/>
    <w:rsid w:val="001617B8"/>
    <w:rPr>
      <w:rFonts w:ascii="Courier New" w:eastAsia="Courier New" w:hAnsi="Courier New" w:cs="Courier New"/>
    </w:rPr>
  </w:style>
  <w:style w:type="paragraph" w:styleId="a9">
    <w:name w:val="footer"/>
    <w:basedOn w:val="a"/>
    <w:link w:val="aa"/>
    <w:uiPriority w:val="99"/>
    <w:unhideWhenUsed/>
    <w:rsid w:val="001513EA"/>
    <w:pPr>
      <w:tabs>
        <w:tab w:val="center" w:pos="4819"/>
        <w:tab w:val="right" w:pos="9639"/>
      </w:tabs>
    </w:pPr>
  </w:style>
  <w:style w:type="character" w:customStyle="1" w:styleId="aa">
    <w:name w:val="Нижній колонтитул Знак"/>
    <w:basedOn w:val="a0"/>
    <w:link w:val="a9"/>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b">
    <w:name w:val="Emphasis"/>
    <w:qFormat/>
    <w:rsid w:val="00DA7818"/>
    <w:rPr>
      <w:i/>
      <w:iCs/>
    </w:rPr>
  </w:style>
  <w:style w:type="paragraph" w:styleId="ac">
    <w:name w:val="Balloon Text"/>
    <w:basedOn w:val="a"/>
    <w:link w:val="ad"/>
    <w:uiPriority w:val="99"/>
    <w:semiHidden/>
    <w:unhideWhenUsed/>
    <w:rsid w:val="006923D8"/>
    <w:rPr>
      <w:rFonts w:ascii="Segoe UI" w:hAnsi="Segoe UI" w:cs="Segoe UI"/>
      <w:sz w:val="18"/>
      <w:szCs w:val="18"/>
    </w:rPr>
  </w:style>
  <w:style w:type="character" w:customStyle="1" w:styleId="ad">
    <w:name w:val="Текст у виносці Знак"/>
    <w:basedOn w:val="a0"/>
    <w:link w:val="ac"/>
    <w:uiPriority w:val="99"/>
    <w:semiHidden/>
    <w:rsid w:val="006923D8"/>
    <w:rPr>
      <w:rFonts w:ascii="Segoe UI" w:eastAsia="Courier New" w:hAnsi="Segoe UI" w:cs="Segoe UI"/>
      <w:sz w:val="18"/>
      <w:szCs w:val="18"/>
    </w:rPr>
  </w:style>
  <w:style w:type="paragraph" w:styleId="ae">
    <w:name w:val="Revision"/>
    <w:hidden/>
    <w:uiPriority w:val="99"/>
    <w:semiHidden/>
    <w:rsid w:val="006923D8"/>
    <w:pPr>
      <w:widowControl/>
      <w:autoSpaceDE/>
      <w:autoSpaceDN/>
    </w:pPr>
    <w:rPr>
      <w:rFonts w:ascii="Courier New" w:eastAsia="Courier New" w:hAnsi="Courier New" w:cs="Courier New"/>
    </w:rPr>
  </w:style>
  <w:style w:type="character" w:styleId="af">
    <w:name w:val="line number"/>
    <w:basedOn w:val="a0"/>
    <w:uiPriority w:val="99"/>
    <w:semiHidden/>
    <w:unhideWhenUsed/>
    <w:rsid w:val="00A66C8E"/>
  </w:style>
  <w:style w:type="table" w:styleId="af0">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 w:type="character" w:customStyle="1" w:styleId="a4">
    <w:name w:val="Основний текст Знак"/>
    <w:basedOn w:val="a0"/>
    <w:link w:val="a3"/>
    <w:uiPriority w:val="1"/>
    <w:rsid w:val="00EB360A"/>
    <w:rPr>
      <w:rFonts w:ascii="Courier New" w:eastAsia="Courier New" w:hAnsi="Courier New" w:cs="Courier New"/>
      <w:b/>
      <w:bCs/>
      <w:sz w:val="20"/>
      <w:szCs w:val="20"/>
    </w:rPr>
  </w:style>
  <w:style w:type="character" w:customStyle="1" w:styleId="apple-tab-span">
    <w:name w:val="apple-tab-span"/>
    <w:basedOn w:val="a0"/>
    <w:rsid w:val="00804BA5"/>
  </w:style>
  <w:style w:type="character" w:styleId="af1">
    <w:name w:val="Hyperlink"/>
    <w:basedOn w:val="a0"/>
    <w:uiPriority w:val="99"/>
    <w:unhideWhenUsed/>
    <w:rsid w:val="00BE3370"/>
    <w:rPr>
      <w:color w:val="0000FF" w:themeColor="hyperlink"/>
      <w:u w:val="single"/>
    </w:rPr>
  </w:style>
  <w:style w:type="paragraph" w:styleId="af2">
    <w:name w:val="Normal (Web)"/>
    <w:basedOn w:val="a"/>
    <w:uiPriority w:val="99"/>
    <w:semiHidden/>
    <w:unhideWhenUsed/>
    <w:rsid w:val="00C93B50"/>
    <w:rPr>
      <w:rFonts w:ascii="Times New Roman" w:hAnsi="Times New Roman" w:cs="Times New Roman"/>
      <w:sz w:val="24"/>
      <w:szCs w:val="24"/>
    </w:rPr>
  </w:style>
  <w:style w:type="character" w:styleId="af3">
    <w:name w:val="Unresolved Mention"/>
    <w:basedOn w:val="a0"/>
    <w:uiPriority w:val="99"/>
    <w:semiHidden/>
    <w:unhideWhenUsed/>
    <w:rsid w:val="00C93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8833">
      <w:bodyDiv w:val="1"/>
      <w:marLeft w:val="0"/>
      <w:marRight w:val="0"/>
      <w:marTop w:val="0"/>
      <w:marBottom w:val="0"/>
      <w:divBdr>
        <w:top w:val="none" w:sz="0" w:space="0" w:color="auto"/>
        <w:left w:val="none" w:sz="0" w:space="0" w:color="auto"/>
        <w:bottom w:val="none" w:sz="0" w:space="0" w:color="auto"/>
        <w:right w:val="none" w:sz="0" w:space="0" w:color="auto"/>
      </w:divBdr>
    </w:div>
    <w:div w:id="1004013997">
      <w:bodyDiv w:val="1"/>
      <w:marLeft w:val="0"/>
      <w:marRight w:val="0"/>
      <w:marTop w:val="0"/>
      <w:marBottom w:val="0"/>
      <w:divBdr>
        <w:top w:val="none" w:sz="0" w:space="0" w:color="auto"/>
        <w:left w:val="none" w:sz="0" w:space="0" w:color="auto"/>
        <w:bottom w:val="none" w:sz="0" w:space="0" w:color="auto"/>
        <w:right w:val="none" w:sz="0" w:space="0" w:color="auto"/>
      </w:divBdr>
    </w:div>
    <w:div w:id="1855263406">
      <w:bodyDiv w:val="1"/>
      <w:marLeft w:val="0"/>
      <w:marRight w:val="0"/>
      <w:marTop w:val="0"/>
      <w:marBottom w:val="0"/>
      <w:divBdr>
        <w:top w:val="none" w:sz="0" w:space="0" w:color="auto"/>
        <w:left w:val="none" w:sz="0" w:space="0" w:color="auto"/>
        <w:bottom w:val="none" w:sz="0" w:space="0" w:color="auto"/>
        <w:right w:val="none" w:sz="0" w:space="0" w:color="auto"/>
      </w:divBdr>
    </w:div>
    <w:div w:id="1877430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gov.uk/dataset/b92627b0-dd7b-4e1d-ba36-e25424f55eeb/non-eu-countries-approved-to-export-animals-and-animal-products-to-great-brit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92627b0-dd7b-4e1d-ba36-e25424f55eeb/non-eu-countries-approved-to-export-animals-and-animal-products-to-great-brita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s/pet-movement/approved-labs_en)/" TargetMode="External"/><Relationship Id="rId5" Type="http://schemas.openxmlformats.org/officeDocument/2006/relationships/webSettings" Target="webSettings.xml"/><Relationship Id="rId15" Type="http://schemas.openxmlformats.org/officeDocument/2006/relationships/hyperlink" Target="https://www.data.gov.uk/dataset/b92627b0-dd7b-4e1d-ba36-e25424f55eeb/non-eu-countries-approved-to-export-animals-and-animal-products-to-great-britai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ta.gov.uk/dataset/b92627b0-dd7b-4e1d-ba36-e25424f55eeb/non-eu-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BC13-07D9-4CD3-A62E-295BF95B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7</Pages>
  <Words>13174</Words>
  <Characters>7510</Characters>
  <Application>Microsoft Office Word</Application>
  <DocSecurity>0</DocSecurity>
  <Lines>62</Lines>
  <Paragraphs>41</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Processed insect protein not for human consumption from non-EU countries 142-2011 1A GBHC090X</vt:lpstr>
      <vt:lpstr>Notes/Примітки	</vt:lpstr>
      <vt:lpstr>Processed insect protein not for human consumption from non-EU countries 142-2011 1A GBHC090X</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Krystyna Fedorchenko</cp:lastModifiedBy>
  <cp:revision>27</cp:revision>
  <dcterms:created xsi:type="dcterms:W3CDTF">2022-02-10T14:48:00Z</dcterms:created>
  <dcterms:modified xsi:type="dcterms:W3CDTF">2023-04-26T06:43:00Z</dcterms:modified>
</cp:coreProperties>
</file>