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75C9" w14:textId="77777777" w:rsidR="00D5141A" w:rsidRPr="001709DC" w:rsidRDefault="00D5141A" w:rsidP="00D5141A">
      <w:pPr>
        <w:ind w:left="5760" w:right="-5"/>
        <w:jc w:val="right"/>
        <w:rPr>
          <w:spacing w:val="-12"/>
          <w:sz w:val="28"/>
          <w:szCs w:val="28"/>
          <w:lang w:val="uk-UA"/>
        </w:rPr>
      </w:pPr>
      <w:r w:rsidRPr="001709DC">
        <w:rPr>
          <w:spacing w:val="-12"/>
          <w:sz w:val="28"/>
          <w:szCs w:val="28"/>
          <w:lang w:val="uk-UA"/>
        </w:rPr>
        <w:t>Фітосанітарний стан</w:t>
      </w:r>
    </w:p>
    <w:p w14:paraId="0F489609" w14:textId="77777777" w:rsidR="00D5141A" w:rsidRPr="001709DC" w:rsidRDefault="00D5141A" w:rsidP="00D5141A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  <w:r w:rsidRPr="001709DC">
        <w:rPr>
          <w:spacing w:val="-12"/>
          <w:sz w:val="28"/>
          <w:szCs w:val="28"/>
          <w:lang w:val="uk-UA"/>
        </w:rPr>
        <w:t>сільськогосподарських рослин</w:t>
      </w:r>
    </w:p>
    <w:p w14:paraId="6EB08E0A" w14:textId="524CDFF4" w:rsidR="00D5141A" w:rsidRPr="001709DC" w:rsidRDefault="00D5141A" w:rsidP="00D5141A">
      <w:pPr>
        <w:ind w:left="-360" w:right="-5" w:firstLine="360"/>
        <w:jc w:val="right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20 лютого</w:t>
      </w:r>
      <w:r w:rsidRPr="001709DC">
        <w:rPr>
          <w:spacing w:val="-12"/>
          <w:sz w:val="28"/>
          <w:szCs w:val="28"/>
          <w:lang w:val="uk-UA"/>
        </w:rPr>
        <w:t xml:space="preserve"> 20</w:t>
      </w:r>
      <w:r>
        <w:rPr>
          <w:spacing w:val="-12"/>
          <w:sz w:val="28"/>
          <w:szCs w:val="28"/>
          <w:lang w:val="uk-UA"/>
        </w:rPr>
        <w:t>2</w:t>
      </w:r>
      <w:r w:rsidRPr="001709DC">
        <w:rPr>
          <w:spacing w:val="-12"/>
          <w:sz w:val="28"/>
          <w:szCs w:val="28"/>
          <w:lang w:val="uk-UA"/>
        </w:rPr>
        <w:t>5 року</w:t>
      </w:r>
    </w:p>
    <w:p w14:paraId="06460D5F" w14:textId="77777777" w:rsidR="00D5141A" w:rsidRPr="001709DC" w:rsidRDefault="00D5141A" w:rsidP="001A2C2E">
      <w:pPr>
        <w:ind w:right="-5" w:firstLine="851"/>
        <w:rPr>
          <w:spacing w:val="-12"/>
          <w:sz w:val="28"/>
          <w:szCs w:val="28"/>
          <w:lang w:val="uk-UA"/>
        </w:rPr>
      </w:pPr>
    </w:p>
    <w:p w14:paraId="215A52F6" w14:textId="6C7D4E87" w:rsidR="00261D6F" w:rsidRDefault="00C667F4" w:rsidP="001A2C2E">
      <w:pPr>
        <w:ind w:firstLine="851"/>
        <w:jc w:val="both"/>
        <w:rPr>
          <w:sz w:val="28"/>
          <w:szCs w:val="28"/>
          <w:lang w:val="uk-UA"/>
        </w:rPr>
      </w:pPr>
      <w:r w:rsidRPr="00C667F4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звітного періоду</w:t>
      </w:r>
      <w:r w:rsidRPr="00C667F4">
        <w:rPr>
          <w:sz w:val="28"/>
          <w:szCs w:val="28"/>
          <w:lang w:val="uk-UA"/>
        </w:rPr>
        <w:t xml:space="preserve"> утримувалася </w:t>
      </w:r>
      <w:r w:rsidR="003C0A0A">
        <w:rPr>
          <w:sz w:val="28"/>
          <w:szCs w:val="28"/>
          <w:lang w:val="uk-UA"/>
        </w:rPr>
        <w:t>прохолодна</w:t>
      </w:r>
      <w:r w:rsidR="003C0A0A" w:rsidRPr="00C667F4">
        <w:rPr>
          <w:sz w:val="28"/>
          <w:szCs w:val="28"/>
          <w:lang w:val="uk-UA"/>
        </w:rPr>
        <w:t xml:space="preserve"> </w:t>
      </w:r>
      <w:r w:rsidRPr="00C667F4">
        <w:rPr>
          <w:sz w:val="28"/>
          <w:szCs w:val="28"/>
          <w:lang w:val="uk-UA"/>
        </w:rPr>
        <w:t>морозна погода</w:t>
      </w:r>
      <w:r w:rsidR="001D7130">
        <w:rPr>
          <w:sz w:val="28"/>
          <w:szCs w:val="28"/>
          <w:lang w:val="uk-UA"/>
        </w:rPr>
        <w:t xml:space="preserve"> </w:t>
      </w:r>
      <w:r w:rsidR="00C21AB0">
        <w:rPr>
          <w:sz w:val="28"/>
          <w:szCs w:val="28"/>
          <w:lang w:val="uk-UA"/>
        </w:rPr>
        <w:t>з</w:t>
      </w:r>
      <w:r w:rsidR="001D7130" w:rsidRPr="001D7130">
        <w:rPr>
          <w:sz w:val="28"/>
          <w:szCs w:val="28"/>
          <w:lang w:val="uk-UA"/>
        </w:rPr>
        <w:t xml:space="preserve"> незначн</w:t>
      </w:r>
      <w:r w:rsidR="001D7130">
        <w:rPr>
          <w:sz w:val="28"/>
          <w:szCs w:val="28"/>
          <w:lang w:val="uk-UA"/>
        </w:rPr>
        <w:t>ими</w:t>
      </w:r>
      <w:r w:rsidR="001D7130" w:rsidRPr="001D7130">
        <w:rPr>
          <w:sz w:val="28"/>
          <w:szCs w:val="28"/>
          <w:lang w:val="uk-UA"/>
        </w:rPr>
        <w:t xml:space="preserve"> опад</w:t>
      </w:r>
      <w:r w:rsidR="001D7130">
        <w:rPr>
          <w:sz w:val="28"/>
          <w:szCs w:val="28"/>
          <w:lang w:val="uk-UA"/>
        </w:rPr>
        <w:t>ами</w:t>
      </w:r>
      <w:r w:rsidR="001D7130" w:rsidRPr="001D7130">
        <w:rPr>
          <w:sz w:val="28"/>
          <w:szCs w:val="28"/>
          <w:lang w:val="uk-UA"/>
        </w:rPr>
        <w:t xml:space="preserve"> у вигляді снігу.</w:t>
      </w:r>
      <w:r w:rsidR="001D7130">
        <w:rPr>
          <w:sz w:val="28"/>
          <w:szCs w:val="28"/>
          <w:lang w:val="uk-UA"/>
        </w:rPr>
        <w:t xml:space="preserve"> </w:t>
      </w:r>
      <w:r w:rsidR="00261D6F" w:rsidRPr="00261D6F">
        <w:rPr>
          <w:sz w:val="28"/>
          <w:szCs w:val="28"/>
        </w:rPr>
        <w:t xml:space="preserve">Понижений </w:t>
      </w:r>
      <w:proofErr w:type="spellStart"/>
      <w:r w:rsidR="00261D6F" w:rsidRPr="00261D6F">
        <w:rPr>
          <w:sz w:val="28"/>
          <w:szCs w:val="28"/>
        </w:rPr>
        <w:t>температурний</w:t>
      </w:r>
      <w:proofErr w:type="spellEnd"/>
      <w:r w:rsidR="00261D6F" w:rsidRPr="00261D6F">
        <w:rPr>
          <w:sz w:val="28"/>
          <w:szCs w:val="28"/>
        </w:rPr>
        <w:t xml:space="preserve"> режим, </w:t>
      </w:r>
      <w:proofErr w:type="spellStart"/>
      <w:r w:rsidR="00261D6F" w:rsidRPr="00261D6F">
        <w:rPr>
          <w:sz w:val="28"/>
          <w:szCs w:val="28"/>
        </w:rPr>
        <w:t>незначний</w:t>
      </w:r>
      <w:proofErr w:type="spellEnd"/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sz w:val="28"/>
          <w:szCs w:val="28"/>
        </w:rPr>
        <w:t>сніговий</w:t>
      </w:r>
      <w:proofErr w:type="spellEnd"/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sz w:val="28"/>
          <w:szCs w:val="28"/>
        </w:rPr>
        <w:t>покрив</w:t>
      </w:r>
      <w:proofErr w:type="spellEnd"/>
      <w:r w:rsidR="00261D6F" w:rsidRPr="00261D6F">
        <w:rPr>
          <w:sz w:val="28"/>
          <w:szCs w:val="28"/>
        </w:rPr>
        <w:t xml:space="preserve"> та </w:t>
      </w:r>
      <w:proofErr w:type="spellStart"/>
      <w:r w:rsidR="00261D6F" w:rsidRPr="00261D6F">
        <w:rPr>
          <w:sz w:val="28"/>
          <w:szCs w:val="28"/>
        </w:rPr>
        <w:t>достатн</w:t>
      </w:r>
      <w:proofErr w:type="spellEnd"/>
      <w:r w:rsidR="00261D6F">
        <w:rPr>
          <w:sz w:val="28"/>
          <w:szCs w:val="28"/>
          <w:lang w:val="uk-UA"/>
        </w:rPr>
        <w:t>є</w:t>
      </w:r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sz w:val="28"/>
          <w:szCs w:val="28"/>
        </w:rPr>
        <w:t>промерзання</w:t>
      </w:r>
      <w:proofErr w:type="spellEnd"/>
      <w:r w:rsidR="00261D6F" w:rsidRPr="00261D6F">
        <w:rPr>
          <w:sz w:val="28"/>
          <w:szCs w:val="28"/>
        </w:rPr>
        <w:t xml:space="preserve"> грунту </w:t>
      </w:r>
      <w:proofErr w:type="spellStart"/>
      <w:r w:rsidR="00261D6F" w:rsidRPr="00261D6F">
        <w:rPr>
          <w:sz w:val="28"/>
          <w:szCs w:val="28"/>
        </w:rPr>
        <w:t>обумовили</w:t>
      </w:r>
      <w:proofErr w:type="spellEnd"/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sz w:val="28"/>
          <w:szCs w:val="28"/>
        </w:rPr>
        <w:t>несприятливі</w:t>
      </w:r>
      <w:proofErr w:type="spellEnd"/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sz w:val="28"/>
          <w:szCs w:val="28"/>
        </w:rPr>
        <w:t>умови</w:t>
      </w:r>
      <w:proofErr w:type="spellEnd"/>
      <w:r w:rsidR="00261D6F" w:rsidRPr="00261D6F">
        <w:rPr>
          <w:sz w:val="28"/>
          <w:szCs w:val="28"/>
        </w:rPr>
        <w:t xml:space="preserve"> для </w:t>
      </w:r>
      <w:proofErr w:type="spellStart"/>
      <w:r w:rsidR="00261D6F" w:rsidRPr="00261D6F">
        <w:rPr>
          <w:sz w:val="28"/>
          <w:szCs w:val="28"/>
        </w:rPr>
        <w:t>активної</w:t>
      </w:r>
      <w:proofErr w:type="spellEnd"/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sz w:val="28"/>
          <w:szCs w:val="28"/>
        </w:rPr>
        <w:t>життєдіяльності</w:t>
      </w:r>
      <w:proofErr w:type="spellEnd"/>
      <w:r w:rsidR="00261D6F" w:rsidRPr="00261D6F">
        <w:rPr>
          <w:sz w:val="28"/>
          <w:szCs w:val="28"/>
        </w:rPr>
        <w:t xml:space="preserve"> </w:t>
      </w:r>
      <w:proofErr w:type="spellStart"/>
      <w:r w:rsidR="00261D6F" w:rsidRPr="00261D6F">
        <w:rPr>
          <w:b/>
          <w:bCs/>
          <w:sz w:val="28"/>
          <w:szCs w:val="28"/>
        </w:rPr>
        <w:t>мишоподібних</w:t>
      </w:r>
      <w:proofErr w:type="spellEnd"/>
      <w:r w:rsidR="00261D6F" w:rsidRPr="00261D6F">
        <w:rPr>
          <w:b/>
          <w:bCs/>
          <w:sz w:val="28"/>
          <w:szCs w:val="28"/>
        </w:rPr>
        <w:t xml:space="preserve"> </w:t>
      </w:r>
      <w:proofErr w:type="spellStart"/>
      <w:r w:rsidR="00261D6F" w:rsidRPr="00261D6F">
        <w:rPr>
          <w:b/>
          <w:bCs/>
          <w:sz w:val="28"/>
          <w:szCs w:val="28"/>
        </w:rPr>
        <w:t>гризунів</w:t>
      </w:r>
      <w:proofErr w:type="spellEnd"/>
      <w:r w:rsidR="00261D6F" w:rsidRPr="00261D6F">
        <w:rPr>
          <w:sz w:val="28"/>
          <w:szCs w:val="28"/>
        </w:rPr>
        <w:t>.</w:t>
      </w:r>
    </w:p>
    <w:p w14:paraId="3994F1E9" w14:textId="53CB72A9" w:rsidR="00261D6F" w:rsidRDefault="00D5141A" w:rsidP="001A2C2E">
      <w:pPr>
        <w:ind w:firstLine="851"/>
        <w:jc w:val="both"/>
        <w:rPr>
          <w:sz w:val="28"/>
          <w:szCs w:val="28"/>
          <w:lang w:val="uk-UA"/>
        </w:rPr>
      </w:pPr>
      <w:r w:rsidRPr="001709DC">
        <w:rPr>
          <w:sz w:val="28"/>
          <w:szCs w:val="28"/>
          <w:lang w:val="uk-UA"/>
        </w:rPr>
        <w:t xml:space="preserve">На площах </w:t>
      </w:r>
      <w:r w:rsidRPr="001709DC">
        <w:rPr>
          <w:b/>
          <w:i/>
          <w:sz w:val="28"/>
          <w:szCs w:val="28"/>
          <w:lang w:val="uk-UA"/>
        </w:rPr>
        <w:t xml:space="preserve">озимих </w:t>
      </w:r>
      <w:r w:rsidR="00EB39C0">
        <w:rPr>
          <w:b/>
          <w:i/>
          <w:sz w:val="28"/>
          <w:szCs w:val="28"/>
          <w:lang w:val="uk-UA"/>
        </w:rPr>
        <w:t xml:space="preserve">зернових </w:t>
      </w:r>
      <w:r w:rsidR="00EB39C0">
        <w:rPr>
          <w:bCs/>
          <w:iCs/>
          <w:sz w:val="28"/>
          <w:szCs w:val="28"/>
          <w:lang w:val="uk-UA"/>
        </w:rPr>
        <w:t>культур</w:t>
      </w:r>
      <w:r w:rsidR="00A1526B">
        <w:rPr>
          <w:bCs/>
          <w:iCs/>
          <w:sz w:val="28"/>
          <w:szCs w:val="28"/>
          <w:lang w:val="uk-UA"/>
        </w:rPr>
        <w:t xml:space="preserve"> та</w:t>
      </w:r>
      <w:r w:rsidRPr="001709DC">
        <w:rPr>
          <w:b/>
          <w:i/>
          <w:sz w:val="28"/>
          <w:szCs w:val="28"/>
          <w:lang w:val="uk-UA"/>
        </w:rPr>
        <w:t xml:space="preserve"> ріпаку</w:t>
      </w:r>
      <w:r w:rsidRPr="001709DC">
        <w:rPr>
          <w:sz w:val="28"/>
          <w:szCs w:val="28"/>
          <w:lang w:val="uk-UA"/>
        </w:rPr>
        <w:t xml:space="preserve"> чисельність</w:t>
      </w:r>
      <w:r w:rsidR="007A7DD7">
        <w:rPr>
          <w:sz w:val="28"/>
          <w:szCs w:val="28"/>
          <w:lang w:val="uk-UA"/>
        </w:rPr>
        <w:t xml:space="preserve"> </w:t>
      </w:r>
      <w:r w:rsidRPr="001709DC">
        <w:rPr>
          <w:sz w:val="28"/>
          <w:szCs w:val="28"/>
          <w:lang w:val="uk-UA"/>
        </w:rPr>
        <w:t xml:space="preserve">гризунів була в межах порогової </w:t>
      </w:r>
      <w:r w:rsidR="007A7DD7">
        <w:rPr>
          <w:sz w:val="28"/>
          <w:szCs w:val="28"/>
          <w:lang w:val="uk-UA"/>
        </w:rPr>
        <w:t>та</w:t>
      </w:r>
      <w:r w:rsidRPr="001709DC">
        <w:rPr>
          <w:sz w:val="28"/>
          <w:szCs w:val="28"/>
          <w:lang w:val="uk-UA"/>
        </w:rPr>
        <w:t xml:space="preserve"> становила 1-3, </w:t>
      </w:r>
      <w:proofErr w:type="spellStart"/>
      <w:r w:rsidRPr="001709DC">
        <w:rPr>
          <w:sz w:val="28"/>
          <w:szCs w:val="28"/>
          <w:lang w:val="uk-UA"/>
        </w:rPr>
        <w:t>осередково</w:t>
      </w:r>
      <w:proofErr w:type="spellEnd"/>
      <w:r w:rsidRPr="001709DC">
        <w:rPr>
          <w:sz w:val="28"/>
          <w:szCs w:val="28"/>
          <w:lang w:val="uk-UA"/>
        </w:rPr>
        <w:t xml:space="preserve"> </w:t>
      </w:r>
      <w:r w:rsidR="00EB39C0">
        <w:rPr>
          <w:sz w:val="28"/>
          <w:szCs w:val="28"/>
          <w:lang w:val="uk-UA"/>
        </w:rPr>
        <w:t xml:space="preserve">у Вінницькій, Хмельницькій </w:t>
      </w:r>
      <w:r w:rsidR="001A3761">
        <w:rPr>
          <w:sz w:val="28"/>
          <w:szCs w:val="28"/>
          <w:lang w:val="uk-UA"/>
        </w:rPr>
        <w:t>4</w:t>
      </w:r>
      <w:r w:rsidR="00E8424B">
        <w:rPr>
          <w:sz w:val="28"/>
          <w:szCs w:val="28"/>
          <w:lang w:val="uk-UA"/>
        </w:rPr>
        <w:t xml:space="preserve"> та Івано-Франківській областях</w:t>
      </w:r>
      <w:r w:rsidR="00E8424B" w:rsidRPr="001709DC">
        <w:rPr>
          <w:sz w:val="28"/>
          <w:szCs w:val="28"/>
          <w:lang w:val="uk-UA"/>
        </w:rPr>
        <w:t xml:space="preserve"> </w:t>
      </w:r>
      <w:r w:rsidR="00356169">
        <w:rPr>
          <w:sz w:val="28"/>
          <w:szCs w:val="28"/>
          <w:lang w:val="uk-UA"/>
        </w:rPr>
        <w:t>до 6</w:t>
      </w:r>
      <w:r w:rsidR="00E8424B">
        <w:rPr>
          <w:sz w:val="28"/>
          <w:szCs w:val="28"/>
          <w:lang w:val="uk-UA"/>
        </w:rPr>
        <w:t xml:space="preserve"> </w:t>
      </w:r>
      <w:r w:rsidRPr="001709DC">
        <w:rPr>
          <w:sz w:val="28"/>
          <w:szCs w:val="28"/>
          <w:lang w:val="uk-UA"/>
        </w:rPr>
        <w:t>жилих колоній</w:t>
      </w:r>
      <w:r w:rsidR="00356169">
        <w:rPr>
          <w:sz w:val="28"/>
          <w:szCs w:val="28"/>
          <w:lang w:val="uk-UA"/>
        </w:rPr>
        <w:t xml:space="preserve"> на гектар</w:t>
      </w:r>
      <w:r w:rsidR="00EB39C0">
        <w:rPr>
          <w:sz w:val="28"/>
          <w:szCs w:val="28"/>
          <w:lang w:val="uk-UA"/>
        </w:rPr>
        <w:t xml:space="preserve"> з 1-</w:t>
      </w:r>
      <w:r w:rsidR="00E8424B">
        <w:rPr>
          <w:sz w:val="28"/>
          <w:szCs w:val="28"/>
          <w:lang w:val="uk-UA"/>
        </w:rPr>
        <w:t>8</w:t>
      </w:r>
      <w:r w:rsidR="00EB39C0">
        <w:rPr>
          <w:sz w:val="28"/>
          <w:szCs w:val="28"/>
          <w:lang w:val="uk-UA"/>
        </w:rPr>
        <w:t xml:space="preserve"> жилими норами</w:t>
      </w:r>
      <w:r w:rsidRPr="001709DC">
        <w:rPr>
          <w:sz w:val="28"/>
          <w:szCs w:val="28"/>
          <w:lang w:val="uk-UA"/>
        </w:rPr>
        <w:t xml:space="preserve">. На </w:t>
      </w:r>
      <w:r w:rsidR="001A3761">
        <w:rPr>
          <w:sz w:val="28"/>
          <w:szCs w:val="28"/>
          <w:lang w:val="uk-UA"/>
        </w:rPr>
        <w:t>35-58</w:t>
      </w:r>
      <w:r w:rsidRPr="001709DC">
        <w:rPr>
          <w:sz w:val="28"/>
          <w:szCs w:val="28"/>
          <w:lang w:val="uk-UA"/>
        </w:rPr>
        <w:t xml:space="preserve">% заселених площ </w:t>
      </w:r>
      <w:r w:rsidRPr="001709DC">
        <w:rPr>
          <w:b/>
          <w:i/>
          <w:sz w:val="28"/>
          <w:szCs w:val="28"/>
          <w:lang w:val="uk-UA"/>
        </w:rPr>
        <w:t>багаторічних трав</w:t>
      </w:r>
      <w:r w:rsidRPr="001A3761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Pr="001709DC">
        <w:rPr>
          <w:b/>
          <w:i/>
          <w:sz w:val="28"/>
          <w:szCs w:val="28"/>
          <w:lang w:val="uk-UA"/>
        </w:rPr>
        <w:t>неугід</w:t>
      </w:r>
      <w:r w:rsidR="00A1526B">
        <w:rPr>
          <w:b/>
          <w:i/>
          <w:sz w:val="28"/>
          <w:szCs w:val="28"/>
          <w:lang w:val="uk-UA"/>
        </w:rPr>
        <w:t>ь</w:t>
      </w:r>
      <w:proofErr w:type="spellEnd"/>
      <w:r w:rsidRPr="001A3761">
        <w:rPr>
          <w:bCs/>
          <w:iCs/>
          <w:sz w:val="28"/>
          <w:szCs w:val="28"/>
          <w:lang w:val="uk-UA"/>
        </w:rPr>
        <w:t xml:space="preserve">, </w:t>
      </w:r>
      <w:r w:rsidRPr="001709DC">
        <w:rPr>
          <w:b/>
          <w:i/>
          <w:sz w:val="28"/>
          <w:szCs w:val="28"/>
          <w:lang w:val="uk-UA"/>
        </w:rPr>
        <w:t>сад</w:t>
      </w:r>
      <w:r w:rsidR="00A1526B">
        <w:rPr>
          <w:b/>
          <w:i/>
          <w:sz w:val="28"/>
          <w:szCs w:val="28"/>
          <w:lang w:val="uk-UA"/>
        </w:rPr>
        <w:t xml:space="preserve">ів </w:t>
      </w:r>
      <w:r w:rsidRPr="001709DC">
        <w:rPr>
          <w:sz w:val="28"/>
          <w:szCs w:val="28"/>
          <w:lang w:val="uk-UA"/>
        </w:rPr>
        <w:t>виявляли 2-</w:t>
      </w:r>
      <w:r w:rsidR="003C0A0A">
        <w:rPr>
          <w:sz w:val="28"/>
          <w:szCs w:val="28"/>
          <w:lang w:val="uk-UA"/>
        </w:rPr>
        <w:t>4</w:t>
      </w:r>
      <w:r w:rsidRPr="001709DC">
        <w:rPr>
          <w:sz w:val="28"/>
          <w:szCs w:val="28"/>
          <w:lang w:val="uk-UA"/>
        </w:rPr>
        <w:t xml:space="preserve">, в осередках Волинської, </w:t>
      </w:r>
      <w:r w:rsidR="003C0A0A">
        <w:rPr>
          <w:sz w:val="28"/>
          <w:szCs w:val="28"/>
          <w:lang w:val="uk-UA"/>
        </w:rPr>
        <w:t>Дніпропетровсько</w:t>
      </w:r>
      <w:r w:rsidR="00356169">
        <w:rPr>
          <w:sz w:val="28"/>
          <w:szCs w:val="28"/>
          <w:lang w:val="uk-UA"/>
        </w:rPr>
        <w:t xml:space="preserve">ї, </w:t>
      </w:r>
      <w:r w:rsidR="00E8424B">
        <w:rPr>
          <w:sz w:val="28"/>
          <w:szCs w:val="28"/>
          <w:lang w:val="uk-UA"/>
        </w:rPr>
        <w:t xml:space="preserve">Івано-Франківської, </w:t>
      </w:r>
      <w:r w:rsidR="00A1526B">
        <w:rPr>
          <w:sz w:val="28"/>
          <w:szCs w:val="28"/>
          <w:lang w:val="uk-UA"/>
        </w:rPr>
        <w:t xml:space="preserve">Рівненської, </w:t>
      </w:r>
      <w:r w:rsidR="00C54A82">
        <w:rPr>
          <w:sz w:val="28"/>
          <w:szCs w:val="28"/>
          <w:lang w:val="uk-UA"/>
        </w:rPr>
        <w:t>Хмельницької</w:t>
      </w:r>
      <w:r w:rsidRPr="001709DC">
        <w:rPr>
          <w:sz w:val="28"/>
          <w:szCs w:val="28"/>
          <w:lang w:val="uk-UA"/>
        </w:rPr>
        <w:t>, Чернівецької</w:t>
      </w:r>
      <w:r w:rsidR="00356169">
        <w:rPr>
          <w:sz w:val="28"/>
          <w:szCs w:val="28"/>
          <w:lang w:val="uk-UA"/>
        </w:rPr>
        <w:t xml:space="preserve"> областей</w:t>
      </w:r>
      <w:r w:rsidRPr="001709DC">
        <w:rPr>
          <w:sz w:val="28"/>
          <w:szCs w:val="28"/>
          <w:lang w:val="uk-UA"/>
        </w:rPr>
        <w:t xml:space="preserve"> до </w:t>
      </w:r>
      <w:r w:rsidR="00A1526B">
        <w:rPr>
          <w:sz w:val="28"/>
          <w:szCs w:val="28"/>
          <w:lang w:val="uk-UA"/>
        </w:rPr>
        <w:t>7</w:t>
      </w:r>
      <w:r w:rsidRPr="001709DC">
        <w:rPr>
          <w:sz w:val="28"/>
          <w:szCs w:val="28"/>
          <w:lang w:val="uk-UA"/>
        </w:rPr>
        <w:t xml:space="preserve"> жилих колоній на гектарі</w:t>
      </w:r>
      <w:r w:rsidR="00EB39C0">
        <w:rPr>
          <w:sz w:val="28"/>
          <w:szCs w:val="28"/>
          <w:lang w:val="uk-UA"/>
        </w:rPr>
        <w:t xml:space="preserve"> з 2-10 жилими норами</w:t>
      </w:r>
      <w:r w:rsidRPr="001709DC">
        <w:rPr>
          <w:sz w:val="28"/>
          <w:szCs w:val="28"/>
          <w:lang w:val="uk-UA"/>
        </w:rPr>
        <w:t xml:space="preserve">. </w:t>
      </w:r>
      <w:proofErr w:type="spellStart"/>
      <w:r w:rsidR="00E8424B">
        <w:rPr>
          <w:sz w:val="28"/>
          <w:szCs w:val="28"/>
          <w:lang w:val="uk-UA"/>
        </w:rPr>
        <w:t>Пошкодженість</w:t>
      </w:r>
      <w:proofErr w:type="spellEnd"/>
      <w:r w:rsidR="00E8424B">
        <w:rPr>
          <w:sz w:val="28"/>
          <w:szCs w:val="28"/>
          <w:lang w:val="uk-UA"/>
        </w:rPr>
        <w:t xml:space="preserve"> рослин коливалась в межах 2-9%. </w:t>
      </w:r>
      <w:r w:rsidR="00261D6F" w:rsidRPr="00261D6F">
        <w:rPr>
          <w:sz w:val="28"/>
          <w:szCs w:val="28"/>
          <w:lang w:val="uk-UA"/>
        </w:rPr>
        <w:t xml:space="preserve">Нестійкі погодні умови зимового періоду і надалі регулюватимуть активність розвитку та поширення мишоподібних гризунів </w:t>
      </w:r>
      <w:r w:rsidR="00A1526B">
        <w:rPr>
          <w:sz w:val="28"/>
          <w:szCs w:val="28"/>
          <w:lang w:val="uk-UA"/>
        </w:rPr>
        <w:t>у</w:t>
      </w:r>
      <w:r w:rsidR="00261D6F" w:rsidRPr="00261D6F">
        <w:rPr>
          <w:sz w:val="28"/>
          <w:szCs w:val="28"/>
          <w:lang w:val="uk-UA"/>
        </w:rPr>
        <w:t xml:space="preserve"> посівах сільськогосподарських культур.</w:t>
      </w:r>
    </w:p>
    <w:p w14:paraId="28ED8026" w14:textId="0DDAFF5C" w:rsidR="00C54A82" w:rsidRPr="00C54A82" w:rsidRDefault="00C54A82" w:rsidP="001A2C2E">
      <w:pPr>
        <w:ind w:firstLine="851"/>
        <w:jc w:val="both"/>
        <w:rPr>
          <w:sz w:val="28"/>
          <w:szCs w:val="28"/>
          <w:lang w:val="uk-UA"/>
        </w:rPr>
      </w:pPr>
      <w:r w:rsidRPr="00C54A82">
        <w:rPr>
          <w:sz w:val="28"/>
          <w:szCs w:val="28"/>
          <w:lang w:val="uk-UA"/>
        </w:rPr>
        <w:t>У Тернопільській області</w:t>
      </w:r>
      <w:r w:rsidR="00A1526B">
        <w:rPr>
          <w:sz w:val="28"/>
          <w:szCs w:val="28"/>
          <w:lang w:val="uk-UA"/>
        </w:rPr>
        <w:t xml:space="preserve"> проведеною</w:t>
      </w:r>
      <w:r w:rsidRPr="00C54A82">
        <w:rPr>
          <w:sz w:val="28"/>
          <w:szCs w:val="28"/>
          <w:lang w:val="uk-UA"/>
        </w:rPr>
        <w:t xml:space="preserve"> </w:t>
      </w:r>
      <w:proofErr w:type="spellStart"/>
      <w:r w:rsidRPr="00C54A82">
        <w:rPr>
          <w:sz w:val="28"/>
          <w:szCs w:val="28"/>
          <w:lang w:val="uk-UA"/>
        </w:rPr>
        <w:t>фітоекспертизою</w:t>
      </w:r>
      <w:proofErr w:type="spellEnd"/>
      <w:r w:rsidRPr="00C54A82">
        <w:rPr>
          <w:sz w:val="28"/>
          <w:szCs w:val="28"/>
          <w:lang w:val="uk-UA"/>
        </w:rPr>
        <w:t xml:space="preserve"> насіння </w:t>
      </w:r>
      <w:r w:rsidRPr="00C54A82">
        <w:rPr>
          <w:b/>
          <w:i/>
          <w:sz w:val="28"/>
          <w:szCs w:val="28"/>
          <w:lang w:val="uk-UA"/>
        </w:rPr>
        <w:t>ярих зернових</w:t>
      </w:r>
      <w:r w:rsidRPr="00C54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C54A82">
        <w:rPr>
          <w:b/>
          <w:bCs/>
          <w:i/>
          <w:iCs/>
          <w:sz w:val="28"/>
          <w:szCs w:val="28"/>
          <w:lang w:val="uk-UA"/>
        </w:rPr>
        <w:t>зернобобових</w:t>
      </w:r>
      <w:r>
        <w:rPr>
          <w:sz w:val="28"/>
          <w:szCs w:val="28"/>
          <w:lang w:val="uk-UA"/>
        </w:rPr>
        <w:t xml:space="preserve"> </w:t>
      </w:r>
      <w:r w:rsidRPr="00C54A82">
        <w:rPr>
          <w:sz w:val="28"/>
          <w:szCs w:val="28"/>
          <w:lang w:val="uk-UA"/>
        </w:rPr>
        <w:t xml:space="preserve">культур виявлені збудники </w:t>
      </w:r>
      <w:r w:rsidRPr="00C54A82">
        <w:rPr>
          <w:b/>
          <w:bCs/>
          <w:sz w:val="28"/>
          <w:szCs w:val="28"/>
          <w:lang w:val="uk-UA"/>
        </w:rPr>
        <w:t>аскохітозу</w:t>
      </w:r>
      <w:r w:rsidRPr="00C54A82">
        <w:rPr>
          <w:sz w:val="28"/>
          <w:szCs w:val="28"/>
          <w:lang w:val="uk-UA"/>
        </w:rPr>
        <w:t xml:space="preserve">, </w:t>
      </w:r>
      <w:r w:rsidRPr="00C54A82">
        <w:rPr>
          <w:b/>
          <w:bCs/>
          <w:sz w:val="28"/>
          <w:szCs w:val="28"/>
          <w:lang w:val="uk-UA"/>
        </w:rPr>
        <w:t>бактеріозу</w:t>
      </w:r>
      <w:r w:rsidRPr="00C54A82">
        <w:rPr>
          <w:sz w:val="28"/>
          <w:szCs w:val="28"/>
          <w:lang w:val="uk-UA"/>
        </w:rPr>
        <w:t xml:space="preserve">, </w:t>
      </w:r>
      <w:proofErr w:type="spellStart"/>
      <w:r w:rsidRPr="00C54A82">
        <w:rPr>
          <w:b/>
          <w:bCs/>
          <w:sz w:val="28"/>
          <w:szCs w:val="28"/>
          <w:lang w:val="uk-UA"/>
        </w:rPr>
        <w:t>гельмінтоспоріозу</w:t>
      </w:r>
      <w:proofErr w:type="spellEnd"/>
      <w:r w:rsidRPr="00C54A82">
        <w:rPr>
          <w:sz w:val="28"/>
          <w:szCs w:val="28"/>
          <w:lang w:val="uk-UA"/>
        </w:rPr>
        <w:t xml:space="preserve">, </w:t>
      </w:r>
      <w:proofErr w:type="spellStart"/>
      <w:r w:rsidRPr="00C54A82">
        <w:rPr>
          <w:b/>
          <w:bCs/>
          <w:sz w:val="28"/>
          <w:szCs w:val="28"/>
          <w:lang w:val="uk-UA"/>
        </w:rPr>
        <w:t>ринхоспоріозу</w:t>
      </w:r>
      <w:proofErr w:type="spellEnd"/>
      <w:r w:rsidRPr="00C54A82">
        <w:rPr>
          <w:sz w:val="28"/>
          <w:szCs w:val="28"/>
          <w:lang w:val="uk-UA"/>
        </w:rPr>
        <w:t xml:space="preserve">, </w:t>
      </w:r>
      <w:r w:rsidRPr="00C54A82">
        <w:rPr>
          <w:b/>
          <w:bCs/>
          <w:sz w:val="28"/>
          <w:szCs w:val="28"/>
          <w:lang w:val="uk-UA"/>
        </w:rPr>
        <w:t>фузаріозу</w:t>
      </w:r>
      <w:r w:rsidRPr="00A1526B">
        <w:rPr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плісняви</w:t>
      </w:r>
      <w:r w:rsidR="00A1526B"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uk-UA"/>
        </w:rPr>
        <w:t xml:space="preserve"> гриб</w:t>
      </w:r>
      <w:r w:rsidR="00A1526B">
        <w:rPr>
          <w:b/>
          <w:bCs/>
          <w:sz w:val="28"/>
          <w:szCs w:val="28"/>
          <w:lang w:val="uk-UA"/>
        </w:rPr>
        <w:t>ів</w:t>
      </w:r>
      <w:r w:rsidRPr="00C54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C54A82">
        <w:rPr>
          <w:sz w:val="28"/>
          <w:szCs w:val="28"/>
          <w:lang w:val="uk-UA"/>
        </w:rPr>
        <w:t xml:space="preserve">межах </w:t>
      </w:r>
      <w:r w:rsidR="003F070C">
        <w:rPr>
          <w:sz w:val="28"/>
          <w:szCs w:val="28"/>
          <w:lang w:val="uk-UA"/>
        </w:rPr>
        <w:t xml:space="preserve">                </w:t>
      </w:r>
      <w:r w:rsidRPr="00C54A82">
        <w:rPr>
          <w:sz w:val="28"/>
          <w:szCs w:val="28"/>
          <w:lang w:val="uk-UA"/>
        </w:rPr>
        <w:t>0,4-2</w:t>
      </w:r>
      <w:r>
        <w:rPr>
          <w:sz w:val="28"/>
          <w:szCs w:val="28"/>
          <w:lang w:val="uk-UA"/>
        </w:rPr>
        <w:t>,3</w:t>
      </w:r>
      <w:r w:rsidRPr="00C54A82">
        <w:rPr>
          <w:sz w:val="28"/>
          <w:szCs w:val="28"/>
          <w:lang w:val="uk-UA"/>
        </w:rPr>
        <w:t xml:space="preserve">%. Оздоровлення кондиційного насіннєвого матеріалу досягається протруєнням його препаратами, вибір яких залежить від спектра </w:t>
      </w:r>
      <w:proofErr w:type="spellStart"/>
      <w:r w:rsidRPr="00C54A82">
        <w:rPr>
          <w:sz w:val="28"/>
          <w:szCs w:val="28"/>
          <w:lang w:val="uk-UA"/>
        </w:rPr>
        <w:t>фунгітоксичної</w:t>
      </w:r>
      <w:proofErr w:type="spellEnd"/>
      <w:r w:rsidRPr="00C54A82">
        <w:rPr>
          <w:sz w:val="28"/>
          <w:szCs w:val="28"/>
          <w:lang w:val="uk-UA"/>
        </w:rPr>
        <w:t xml:space="preserve"> дії та рівня захисної спроможності стосовно комплексу </w:t>
      </w:r>
      <w:proofErr w:type="spellStart"/>
      <w:r w:rsidRPr="00C54A82">
        <w:rPr>
          <w:sz w:val="28"/>
          <w:szCs w:val="28"/>
          <w:lang w:val="uk-UA"/>
        </w:rPr>
        <w:t>хвороб</w:t>
      </w:r>
      <w:proofErr w:type="spellEnd"/>
      <w:r w:rsidRPr="00C54A82">
        <w:rPr>
          <w:sz w:val="28"/>
          <w:szCs w:val="28"/>
          <w:lang w:val="uk-UA"/>
        </w:rPr>
        <w:t>.</w:t>
      </w:r>
    </w:p>
    <w:p w14:paraId="2ECF0DAB" w14:textId="051164AE" w:rsidR="00067BFC" w:rsidRDefault="00261D6F" w:rsidP="001A2C2E">
      <w:pPr>
        <w:ind w:firstLine="851"/>
        <w:jc w:val="both"/>
        <w:rPr>
          <w:sz w:val="28"/>
          <w:szCs w:val="28"/>
          <w:lang w:val="uk-UA"/>
        </w:rPr>
      </w:pPr>
      <w:r w:rsidRPr="00261D6F">
        <w:rPr>
          <w:sz w:val="28"/>
          <w:szCs w:val="28"/>
          <w:lang w:val="uk-UA"/>
        </w:rPr>
        <w:t xml:space="preserve">Скрізь продовжується обстеження зерносховищ та складських приміщень, перевірка зерна і </w:t>
      </w:r>
      <w:proofErr w:type="spellStart"/>
      <w:r w:rsidRPr="00261D6F">
        <w:rPr>
          <w:sz w:val="28"/>
          <w:szCs w:val="28"/>
          <w:lang w:val="uk-UA"/>
        </w:rPr>
        <w:t>зернопродуктів</w:t>
      </w:r>
      <w:proofErr w:type="spellEnd"/>
      <w:r w:rsidRPr="00261D6F">
        <w:rPr>
          <w:sz w:val="28"/>
          <w:szCs w:val="28"/>
          <w:lang w:val="uk-UA"/>
        </w:rPr>
        <w:t xml:space="preserve"> на наявність </w:t>
      </w:r>
      <w:r w:rsidRPr="00261D6F">
        <w:rPr>
          <w:b/>
          <w:bCs/>
          <w:sz w:val="28"/>
          <w:szCs w:val="28"/>
          <w:lang w:val="uk-UA"/>
        </w:rPr>
        <w:t>комірних</w:t>
      </w:r>
      <w:r w:rsidRPr="00261D6F">
        <w:rPr>
          <w:sz w:val="28"/>
          <w:szCs w:val="28"/>
          <w:lang w:val="uk-UA"/>
        </w:rPr>
        <w:t xml:space="preserve"> шкідників. Так, в окремих партіях</w:t>
      </w:r>
      <w:r w:rsidR="00EB39C0">
        <w:rPr>
          <w:sz w:val="28"/>
          <w:szCs w:val="28"/>
          <w:lang w:val="uk-UA"/>
        </w:rPr>
        <w:t xml:space="preserve"> зерносуміші,</w:t>
      </w:r>
      <w:r w:rsidRPr="00261D6F">
        <w:rPr>
          <w:sz w:val="28"/>
          <w:szCs w:val="28"/>
          <w:lang w:val="uk-UA"/>
        </w:rPr>
        <w:t xml:space="preserve"> продовольчого та фуражного зерна у Вінницькій, </w:t>
      </w:r>
      <w:r w:rsidR="00E8424B">
        <w:rPr>
          <w:sz w:val="28"/>
          <w:szCs w:val="28"/>
          <w:lang w:val="uk-UA"/>
        </w:rPr>
        <w:t>Волинській</w:t>
      </w:r>
      <w:r w:rsidR="00E8424B" w:rsidRPr="00261D6F">
        <w:rPr>
          <w:sz w:val="28"/>
          <w:szCs w:val="28"/>
          <w:lang w:val="uk-UA"/>
        </w:rPr>
        <w:t>,</w:t>
      </w:r>
      <w:r w:rsidR="00E8424B">
        <w:rPr>
          <w:sz w:val="28"/>
          <w:szCs w:val="28"/>
          <w:lang w:val="uk-UA"/>
        </w:rPr>
        <w:t xml:space="preserve"> </w:t>
      </w:r>
      <w:r w:rsidRPr="00261D6F">
        <w:rPr>
          <w:sz w:val="28"/>
          <w:szCs w:val="28"/>
          <w:lang w:val="uk-UA"/>
        </w:rPr>
        <w:t xml:space="preserve">Київській, </w:t>
      </w:r>
      <w:r w:rsidR="00A1526B">
        <w:rPr>
          <w:sz w:val="28"/>
          <w:szCs w:val="28"/>
          <w:lang w:val="uk-UA"/>
        </w:rPr>
        <w:t xml:space="preserve">Рівненській, </w:t>
      </w:r>
      <w:r w:rsidRPr="00261D6F">
        <w:rPr>
          <w:sz w:val="28"/>
          <w:szCs w:val="28"/>
          <w:lang w:val="uk-UA"/>
        </w:rPr>
        <w:t xml:space="preserve">Хмельницькій областях виявлено </w:t>
      </w:r>
      <w:r w:rsidRPr="00261D6F">
        <w:rPr>
          <w:b/>
          <w:sz w:val="28"/>
          <w:szCs w:val="28"/>
          <w:lang w:val="uk-UA"/>
        </w:rPr>
        <w:t>борошняного кліща</w:t>
      </w:r>
      <w:r w:rsidRPr="00261D6F">
        <w:rPr>
          <w:sz w:val="28"/>
          <w:szCs w:val="28"/>
          <w:lang w:val="uk-UA"/>
        </w:rPr>
        <w:t xml:space="preserve">, </w:t>
      </w:r>
      <w:r w:rsidR="00EB39C0">
        <w:rPr>
          <w:b/>
          <w:bCs/>
          <w:sz w:val="28"/>
          <w:szCs w:val="28"/>
          <w:lang w:val="uk-UA"/>
        </w:rPr>
        <w:t>зернову міль</w:t>
      </w:r>
      <w:r w:rsidR="00EB39C0" w:rsidRPr="00EB39C0">
        <w:rPr>
          <w:sz w:val="28"/>
          <w:szCs w:val="28"/>
          <w:lang w:val="uk-UA"/>
        </w:rPr>
        <w:t xml:space="preserve">, </w:t>
      </w:r>
      <w:r w:rsidR="00EB39C0">
        <w:rPr>
          <w:b/>
          <w:bCs/>
          <w:sz w:val="28"/>
          <w:szCs w:val="28"/>
          <w:lang w:val="uk-UA"/>
        </w:rPr>
        <w:t>малого хрущака</w:t>
      </w:r>
      <w:r w:rsidRPr="00261D6F">
        <w:rPr>
          <w:sz w:val="28"/>
          <w:szCs w:val="28"/>
          <w:lang w:val="uk-UA"/>
        </w:rPr>
        <w:t xml:space="preserve"> за чисельності 1-</w:t>
      </w:r>
      <w:r w:rsidR="00E53792">
        <w:rPr>
          <w:sz w:val="28"/>
          <w:szCs w:val="28"/>
          <w:lang w:val="uk-UA"/>
        </w:rPr>
        <w:t>5</w:t>
      </w:r>
      <w:r w:rsidRPr="00261D6F">
        <w:rPr>
          <w:sz w:val="28"/>
          <w:szCs w:val="28"/>
          <w:lang w:val="uk-UA"/>
        </w:rPr>
        <w:t xml:space="preserve"> </w:t>
      </w:r>
      <w:proofErr w:type="spellStart"/>
      <w:r w:rsidRPr="00261D6F">
        <w:rPr>
          <w:sz w:val="28"/>
          <w:szCs w:val="28"/>
          <w:lang w:val="uk-UA"/>
        </w:rPr>
        <w:t>екз</w:t>
      </w:r>
      <w:proofErr w:type="spellEnd"/>
      <w:r w:rsidRPr="00261D6F">
        <w:rPr>
          <w:sz w:val="28"/>
          <w:szCs w:val="28"/>
          <w:lang w:val="uk-UA"/>
        </w:rPr>
        <w:t xml:space="preserve">. в 1 кг </w:t>
      </w:r>
      <w:r w:rsidR="00EB39C0">
        <w:rPr>
          <w:sz w:val="28"/>
          <w:szCs w:val="28"/>
          <w:lang w:val="uk-UA"/>
        </w:rPr>
        <w:t xml:space="preserve">виїмки </w:t>
      </w:r>
      <w:r w:rsidRPr="00261D6F">
        <w:rPr>
          <w:sz w:val="28"/>
          <w:szCs w:val="28"/>
          <w:lang w:val="uk-UA"/>
        </w:rPr>
        <w:t xml:space="preserve">зерна. Тому, контроль за станом збереження зерна та </w:t>
      </w:r>
      <w:proofErr w:type="spellStart"/>
      <w:r w:rsidRPr="00261D6F">
        <w:rPr>
          <w:sz w:val="28"/>
          <w:szCs w:val="28"/>
          <w:lang w:val="uk-UA"/>
        </w:rPr>
        <w:t>зернопродуктів</w:t>
      </w:r>
      <w:proofErr w:type="spellEnd"/>
      <w:r w:rsidRPr="00261D6F">
        <w:rPr>
          <w:sz w:val="28"/>
          <w:szCs w:val="28"/>
          <w:lang w:val="uk-UA"/>
        </w:rPr>
        <w:t xml:space="preserve"> варто проводити постійно і в разі виявлення живих комірних шкідників приступити до обеззаражування збіжжя через фумігацію дозволеними препаратами відповідно до діючої рекомендації.</w:t>
      </w:r>
    </w:p>
    <w:p w14:paraId="343D34E5" w14:textId="367BD23D" w:rsidR="00D5141A" w:rsidRDefault="00D5141A" w:rsidP="001A2C2E">
      <w:pPr>
        <w:ind w:firstLine="851"/>
        <w:jc w:val="both"/>
        <w:rPr>
          <w:sz w:val="28"/>
          <w:szCs w:val="28"/>
          <w:lang w:val="uk-UA"/>
        </w:rPr>
      </w:pPr>
      <w:r w:rsidRPr="001709DC">
        <w:rPr>
          <w:sz w:val="28"/>
          <w:szCs w:val="28"/>
          <w:lang w:val="uk-UA"/>
        </w:rPr>
        <w:t>В господарствах здійснюється фітосанітарний нагляд за посівами озимих зернових та ріпаку.</w:t>
      </w:r>
    </w:p>
    <w:p w14:paraId="7E406186" w14:textId="3EFAA745" w:rsidR="005204A6" w:rsidRDefault="005204A6" w:rsidP="0052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20.02.2025 року захист сільськогосподарських культур</w:t>
      </w:r>
      <w:r w:rsidRPr="00D01976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проти мишоподібних гризунів становить </w:t>
      </w:r>
      <w:r>
        <w:rPr>
          <w:sz w:val="28"/>
          <w:szCs w:val="28"/>
          <w:lang w:val="uk-UA"/>
        </w:rPr>
        <w:t xml:space="preserve">– </w:t>
      </w:r>
      <w:r>
        <w:rPr>
          <w:spacing w:val="-6"/>
          <w:sz w:val="28"/>
          <w:szCs w:val="28"/>
          <w:lang w:val="uk-UA"/>
        </w:rPr>
        <w:t>541,2 тис. га з них:</w:t>
      </w:r>
    </w:p>
    <w:p w14:paraId="19D1EBC4" w14:textId="254E7C8C" w:rsidR="005204A6" w:rsidRDefault="005204A6" w:rsidP="0052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озимі зернові культури – 327,6 тис. га;</w:t>
      </w:r>
    </w:p>
    <w:p w14:paraId="4D6B9FA1" w14:textId="77777777" w:rsidR="005204A6" w:rsidRDefault="005204A6" w:rsidP="0052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озимий ріпак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184,2 тис. га;</w:t>
      </w:r>
    </w:p>
    <w:p w14:paraId="53E7FA12" w14:textId="77777777" w:rsidR="005204A6" w:rsidRDefault="005204A6" w:rsidP="0052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багаторічні трави – 19,8 тис. га;</w:t>
      </w:r>
    </w:p>
    <w:p w14:paraId="701A8D86" w14:textId="77777777" w:rsidR="005204A6" w:rsidRDefault="005204A6" w:rsidP="0052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– 9,6 тис. га.</w:t>
      </w:r>
    </w:p>
    <w:p w14:paraId="181407CE" w14:textId="7ADD1B95" w:rsidR="005204A6" w:rsidRPr="005204A6" w:rsidRDefault="005204A6" w:rsidP="0052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Хімічним методом проти мишоподібних гризунів оброблено – 411,7 </w:t>
      </w:r>
      <w:proofErr w:type="spellStart"/>
      <w:r>
        <w:rPr>
          <w:sz w:val="28"/>
          <w:szCs w:val="28"/>
          <w:lang w:val="uk-UA"/>
        </w:rPr>
        <w:t>тис.га</w:t>
      </w:r>
      <w:proofErr w:type="spellEnd"/>
      <w:r>
        <w:rPr>
          <w:sz w:val="28"/>
          <w:szCs w:val="28"/>
          <w:lang w:val="uk-UA"/>
        </w:rPr>
        <w:t>, біологічним методом – 129,5 тис.</w:t>
      </w:r>
      <w:r w:rsidR="003561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га.</w:t>
      </w:r>
    </w:p>
    <w:p w14:paraId="537C1C90" w14:textId="77777777" w:rsidR="005204A6" w:rsidRDefault="005204A6" w:rsidP="005204A6">
      <w:pPr>
        <w:rPr>
          <w:lang w:val="uk-UA"/>
        </w:rPr>
      </w:pPr>
    </w:p>
    <w:p w14:paraId="5B609907" w14:textId="77777777" w:rsidR="005204A6" w:rsidRDefault="005204A6" w:rsidP="005204A6">
      <w:pPr>
        <w:ind w:left="-993"/>
        <w:jc w:val="center"/>
        <w:rPr>
          <w:lang w:val="uk-UA"/>
        </w:rPr>
      </w:pPr>
    </w:p>
    <w:p w14:paraId="23DB7DC8" w14:textId="77777777" w:rsidR="005204A6" w:rsidRDefault="005204A6" w:rsidP="005204A6">
      <w:pPr>
        <w:ind w:left="-993"/>
        <w:jc w:val="center"/>
        <w:rPr>
          <w:lang w:val="uk-UA"/>
        </w:rPr>
      </w:pPr>
    </w:p>
    <w:p w14:paraId="36752C23" w14:textId="77777777" w:rsidR="005204A6" w:rsidRPr="00B37839" w:rsidRDefault="005204A6" w:rsidP="005204A6">
      <w:pPr>
        <w:ind w:left="-993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482B0352" wp14:editId="52FA15D3">
            <wp:extent cx="6429375" cy="5172075"/>
            <wp:effectExtent l="0" t="0" r="9525" b="9525"/>
            <wp:docPr id="158301948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26134E28-438A-998E-D40C-00BE87D5A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4BF0D1F" w14:textId="77777777" w:rsidR="005204A6" w:rsidRPr="00EB39C0" w:rsidRDefault="005204A6" w:rsidP="001A2C2E">
      <w:pPr>
        <w:ind w:firstLine="851"/>
        <w:jc w:val="both"/>
        <w:rPr>
          <w:sz w:val="28"/>
          <w:szCs w:val="28"/>
          <w:lang w:val="uk-UA"/>
        </w:rPr>
      </w:pPr>
    </w:p>
    <w:sectPr w:rsidR="005204A6" w:rsidRPr="00EB3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1A"/>
    <w:rsid w:val="00023340"/>
    <w:rsid w:val="00067BFC"/>
    <w:rsid w:val="000F1DEC"/>
    <w:rsid w:val="001A2C2E"/>
    <w:rsid w:val="001A3761"/>
    <w:rsid w:val="001D7130"/>
    <w:rsid w:val="00261D6F"/>
    <w:rsid w:val="00356169"/>
    <w:rsid w:val="003C0A0A"/>
    <w:rsid w:val="003F070C"/>
    <w:rsid w:val="004E763E"/>
    <w:rsid w:val="005204A6"/>
    <w:rsid w:val="00773A03"/>
    <w:rsid w:val="007A7DD7"/>
    <w:rsid w:val="0095128E"/>
    <w:rsid w:val="00A1526B"/>
    <w:rsid w:val="00C21AB0"/>
    <w:rsid w:val="00C54A82"/>
    <w:rsid w:val="00C667F4"/>
    <w:rsid w:val="00D5141A"/>
    <w:rsid w:val="00E53792"/>
    <w:rsid w:val="00E8424B"/>
    <w:rsid w:val="00EB39C0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0466"/>
  <w15:chartTrackingRefBased/>
  <w15:docId w15:val="{FC260820-277E-4065-A97A-1E556C51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1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4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4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4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4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4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14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141A"/>
    <w:rPr>
      <w:b/>
      <w:bCs/>
      <w:smallCaps/>
      <w:color w:val="0F4761" w:themeColor="accent1" w:themeShade="BF"/>
      <w:spacing w:val="5"/>
    </w:rPr>
  </w:style>
  <w:style w:type="paragraph" w:customStyle="1" w:styleId="ae">
    <w:name w:val="Знак Знак Знак Знак"/>
    <w:basedOn w:val="a"/>
    <w:rsid w:val="00D5141A"/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1D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4%20&#1088;&#1086;&#1094;&#1110;%20&#8211;%2029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2025  році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20.02.2025 )</a:t>
            </a:r>
          </a:p>
        </c:rich>
      </c:tx>
      <c:layout>
        <c:manualLayout>
          <c:xMode val="edge"/>
          <c:yMode val="edge"/>
          <c:x val="0.21948696412948382"/>
          <c:y val="1.6824968702116656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446879273151231E-2"/>
          <c:y val="0.18539936062494558"/>
          <c:w val="0.94548655829484995"/>
          <c:h val="0.814600639375054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BB9-4AD4-A9A7-35FCC7C3D2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BB9-4AD4-A9A7-35FCC7C3D2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BB9-4AD4-A9A7-35FCC7C3D2C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BBB9-4AD4-A9A7-35FCC7C3D2C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BBB9-4AD4-A9A7-35FCC7C3D2CD}"/>
              </c:ext>
            </c:extLst>
          </c:dPt>
          <c:dLbls>
            <c:dLbl>
              <c:idx val="0"/>
              <c:layout>
                <c:manualLayout>
                  <c:x val="-1.0007845266488592E-16"/>
                  <c:y val="0.18276258121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- 327,6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BB9-4AD4-A9A7-35FCC7C3D2CD}"/>
                </c:ext>
              </c:extLst>
            </c:dLbl>
            <c:dLbl>
              <c:idx val="1"/>
              <c:layout>
                <c:manualLayout>
                  <c:x val="1.6831857123284361E-2"/>
                  <c:y val="0.4254870984728804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r>
                      <a:rPr lang="uk-UA" baseline="0"/>
                      <a:t> 184,2 тис.га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BB9-4AD4-A9A7-35FCC7C3D2CD}"/>
                </c:ext>
              </c:extLst>
            </c:dLbl>
            <c:dLbl>
              <c:idx val="2"/>
              <c:layout>
                <c:manualLayout>
                  <c:x val="-0.15502525052300298"/>
                  <c:y val="2.13479148439778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19,8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BBB9-4AD4-A9A7-35FCC7C3D2CD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Інші-9,6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BBB9-4AD4-A9A7-35FCC7C3D2CD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BB9-4AD4-A9A7-35FCC7C3D2C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312</c:v>
                </c:pt>
                <c:pt idx="1">
                  <c:v>175</c:v>
                </c:pt>
                <c:pt idx="2">
                  <c:v>18.100000000000001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B9-4AD4-A9A7-35FCC7C3D2CD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BBB9-4AD4-A9A7-35FCC7C3D2C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BBB9-4AD4-A9A7-35FCC7C3D2C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BBB9-4AD4-A9A7-35FCC7C3D2C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BBB9-4AD4-A9A7-35FCC7C3D2C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BBB9-4AD4-A9A7-35FCC7C3D2CD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BBB9-4AD4-A9A7-35FCC7C3D2CD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BBB9-4AD4-A9A7-35FCC7C3D2C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BBB9-4AD4-A9A7-35FCC7C3D2C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BBB9-4AD4-A9A7-35FCC7C3D2C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BBB9-4AD4-A9A7-35FCC7C3D2C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BBB9-4AD4-A9A7-35FCC7C3D2CD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BBB9-4AD4-A9A7-35FCC7C3D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Gerasimenko</dc:creator>
  <cp:keywords/>
  <dc:description/>
  <cp:lastModifiedBy>Tatiana Gerasimenko</cp:lastModifiedBy>
  <cp:revision>8</cp:revision>
  <dcterms:created xsi:type="dcterms:W3CDTF">2025-02-20T07:29:00Z</dcterms:created>
  <dcterms:modified xsi:type="dcterms:W3CDTF">2025-02-20T15:57:00Z</dcterms:modified>
</cp:coreProperties>
</file>