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0883" w14:textId="77777777" w:rsidR="006471E9" w:rsidRPr="007439C5" w:rsidRDefault="006471E9" w:rsidP="006471E9">
      <w:pPr>
        <w:ind w:left="5760" w:right="-5"/>
        <w:jc w:val="right"/>
        <w:rPr>
          <w:spacing w:val="-12"/>
          <w:sz w:val="28"/>
          <w:szCs w:val="28"/>
          <w:lang w:val="uk-UA"/>
        </w:rPr>
      </w:pPr>
      <w:r w:rsidRPr="007439C5">
        <w:rPr>
          <w:spacing w:val="-12"/>
          <w:sz w:val="28"/>
          <w:szCs w:val="28"/>
          <w:lang w:val="uk-UA"/>
        </w:rPr>
        <w:t>Фітосанітарний стан</w:t>
      </w:r>
    </w:p>
    <w:p w14:paraId="0C77660E" w14:textId="77777777" w:rsidR="006471E9" w:rsidRPr="007439C5" w:rsidRDefault="006471E9" w:rsidP="006471E9">
      <w:pPr>
        <w:ind w:left="-360" w:right="-5" w:firstLine="360"/>
        <w:jc w:val="right"/>
        <w:rPr>
          <w:spacing w:val="-12"/>
          <w:sz w:val="28"/>
          <w:szCs w:val="28"/>
          <w:lang w:val="uk-UA"/>
        </w:rPr>
      </w:pPr>
      <w:r w:rsidRPr="007439C5">
        <w:rPr>
          <w:spacing w:val="-12"/>
          <w:sz w:val="28"/>
          <w:szCs w:val="28"/>
          <w:lang w:val="uk-UA"/>
        </w:rPr>
        <w:t>сільськогосподарських рослин</w:t>
      </w:r>
    </w:p>
    <w:p w14:paraId="5B92E01B" w14:textId="1D07BA56" w:rsidR="006471E9" w:rsidRDefault="006471E9" w:rsidP="006471E9">
      <w:pPr>
        <w:ind w:left="-360" w:right="-5" w:firstLine="360"/>
        <w:jc w:val="right"/>
        <w:rPr>
          <w:spacing w:val="-12"/>
          <w:sz w:val="28"/>
          <w:szCs w:val="28"/>
          <w:lang w:val="uk-UA"/>
        </w:rPr>
      </w:pPr>
      <w:r w:rsidRPr="00F87E67">
        <w:rPr>
          <w:spacing w:val="-12"/>
          <w:sz w:val="28"/>
          <w:szCs w:val="28"/>
        </w:rPr>
        <w:t>3</w:t>
      </w:r>
      <w:r>
        <w:rPr>
          <w:spacing w:val="-12"/>
          <w:sz w:val="28"/>
          <w:szCs w:val="28"/>
          <w:lang w:val="uk-UA"/>
        </w:rPr>
        <w:t xml:space="preserve"> квітня 202</w:t>
      </w:r>
      <w:r w:rsidRPr="00F87E67">
        <w:rPr>
          <w:spacing w:val="-12"/>
          <w:sz w:val="28"/>
          <w:szCs w:val="28"/>
        </w:rPr>
        <w:t>5</w:t>
      </w:r>
      <w:r w:rsidRPr="007439C5">
        <w:rPr>
          <w:spacing w:val="-12"/>
          <w:sz w:val="28"/>
          <w:szCs w:val="28"/>
          <w:lang w:val="uk-UA"/>
        </w:rPr>
        <w:t xml:space="preserve"> року</w:t>
      </w:r>
    </w:p>
    <w:p w14:paraId="2CAC4E6A" w14:textId="77777777" w:rsidR="006471E9" w:rsidRPr="007439C5" w:rsidRDefault="006471E9" w:rsidP="006471E9">
      <w:pPr>
        <w:ind w:left="-360" w:right="-5" w:firstLine="360"/>
        <w:jc w:val="right"/>
        <w:rPr>
          <w:spacing w:val="-12"/>
          <w:sz w:val="28"/>
          <w:szCs w:val="28"/>
          <w:lang w:val="uk-UA"/>
        </w:rPr>
      </w:pPr>
    </w:p>
    <w:p w14:paraId="0E8029B3" w14:textId="578A1124" w:rsidR="00F87E67" w:rsidRPr="00BE084C" w:rsidRDefault="00F40722" w:rsidP="00F87E67">
      <w:pPr>
        <w:suppressAutoHyphens w:val="0"/>
        <w:ind w:firstLine="851"/>
        <w:jc w:val="both"/>
        <w:rPr>
          <w:sz w:val="28"/>
          <w:szCs w:val="28"/>
          <w:lang w:val="uk-UA" w:eastAsia="ru-RU"/>
        </w:rPr>
      </w:pPr>
      <w:r w:rsidRPr="00BE084C">
        <w:rPr>
          <w:sz w:val="28"/>
          <w:szCs w:val="28"/>
          <w:lang w:val="uk-UA"/>
        </w:rPr>
        <w:t xml:space="preserve">Агрометеорологіні умови початку квітня відзначились переважно хмарною з проясненням, вологою погодою, з опадами у вигляді дощу. </w:t>
      </w:r>
      <w:r w:rsidR="00F87E67" w:rsidRPr="00BE084C">
        <w:rPr>
          <w:sz w:val="28"/>
          <w:szCs w:val="28"/>
          <w:lang w:val="uk-UA" w:eastAsia="ru-RU"/>
        </w:rPr>
        <w:t>Опади поповнили запаси вологи у ґрунті та покращили початкові умови росту і розвитку ранніх ярих зернових, зернобобових та вегетації озимих культур.</w:t>
      </w:r>
    </w:p>
    <w:p w14:paraId="33ED5385" w14:textId="4B318AAA" w:rsidR="00F40722" w:rsidRPr="00BE084C" w:rsidRDefault="00F40722" w:rsidP="00017AD3">
      <w:pPr>
        <w:tabs>
          <w:tab w:val="left" w:pos="930"/>
        </w:tabs>
        <w:ind w:firstLine="708"/>
        <w:jc w:val="both"/>
        <w:rPr>
          <w:spacing w:val="-6"/>
          <w:sz w:val="28"/>
          <w:szCs w:val="28"/>
          <w:lang w:val="uk-UA"/>
        </w:rPr>
      </w:pPr>
      <w:r w:rsidRPr="00BE084C">
        <w:rPr>
          <w:spacing w:val="-6"/>
          <w:sz w:val="28"/>
          <w:szCs w:val="28"/>
          <w:lang w:val="uk-UA"/>
        </w:rPr>
        <w:t>З метою визначення рівня заселеності сільськогосподарських угідь шкід</w:t>
      </w:r>
      <w:r w:rsidR="005F2464" w:rsidRPr="00BE084C">
        <w:rPr>
          <w:spacing w:val="-6"/>
          <w:sz w:val="28"/>
          <w:szCs w:val="28"/>
          <w:lang w:val="uk-UA"/>
        </w:rPr>
        <w:t>ливими організмами</w:t>
      </w:r>
      <w:r w:rsidRPr="00BE084C">
        <w:rPr>
          <w:spacing w:val="-6"/>
          <w:sz w:val="28"/>
          <w:szCs w:val="28"/>
          <w:lang w:val="uk-UA"/>
        </w:rPr>
        <w:t xml:space="preserve">, складання обґрунтованого прогнозу їх розвитку, визначення обсягів захисних робіт та потреби в засобах захисту рослин на 2025рік </w:t>
      </w:r>
      <w:r w:rsidR="00F64B5D" w:rsidRPr="00BE084C">
        <w:rPr>
          <w:spacing w:val="-6"/>
          <w:sz w:val="28"/>
          <w:szCs w:val="28"/>
          <w:lang w:val="uk-UA"/>
        </w:rPr>
        <w:t xml:space="preserve">в областях </w:t>
      </w:r>
      <w:r w:rsidRPr="00BE084C">
        <w:rPr>
          <w:spacing w:val="-6"/>
          <w:sz w:val="28"/>
          <w:szCs w:val="28"/>
          <w:lang w:val="uk-UA"/>
        </w:rPr>
        <w:t xml:space="preserve">проводяться вибіркові весняні контрольні ґрунтові обстеження усіх полів сівозміни, лісосмуг, плодово-ягідних </w:t>
      </w:r>
      <w:r w:rsidR="00F64B5D" w:rsidRPr="00BE084C">
        <w:rPr>
          <w:spacing w:val="-6"/>
          <w:sz w:val="28"/>
          <w:szCs w:val="28"/>
          <w:lang w:val="uk-UA"/>
        </w:rPr>
        <w:t xml:space="preserve">насаджень. </w:t>
      </w:r>
    </w:p>
    <w:p w14:paraId="5EE5FCE6" w14:textId="5BE49620" w:rsidR="00017AD3" w:rsidRPr="00BE084C" w:rsidRDefault="00017AD3" w:rsidP="00017AD3">
      <w:pPr>
        <w:tabs>
          <w:tab w:val="left" w:pos="930"/>
        </w:tabs>
        <w:ind w:firstLine="708"/>
        <w:jc w:val="both"/>
        <w:rPr>
          <w:spacing w:val="-6"/>
          <w:sz w:val="28"/>
          <w:szCs w:val="28"/>
          <w:lang w:val="uk-UA"/>
        </w:rPr>
      </w:pPr>
      <w:r w:rsidRPr="00BE084C">
        <w:rPr>
          <w:spacing w:val="-6"/>
          <w:sz w:val="28"/>
          <w:szCs w:val="28"/>
          <w:lang w:val="uk-UA"/>
        </w:rPr>
        <w:t xml:space="preserve">У Дніпропетровській, Запорізькій, Миколаївській, </w:t>
      </w:r>
      <w:r w:rsidR="00787592" w:rsidRPr="00BE084C">
        <w:rPr>
          <w:spacing w:val="-6"/>
          <w:sz w:val="28"/>
          <w:szCs w:val="28"/>
          <w:lang w:val="uk-UA"/>
        </w:rPr>
        <w:t xml:space="preserve">Кіровоградській, </w:t>
      </w:r>
      <w:r w:rsidRPr="00BE084C">
        <w:rPr>
          <w:spacing w:val="-6"/>
          <w:sz w:val="28"/>
          <w:szCs w:val="28"/>
          <w:lang w:val="uk-UA"/>
        </w:rPr>
        <w:t xml:space="preserve">Полтавській, </w:t>
      </w:r>
      <w:r w:rsidR="003A575C" w:rsidRPr="00BE084C">
        <w:rPr>
          <w:spacing w:val="-6"/>
          <w:sz w:val="28"/>
          <w:szCs w:val="28"/>
          <w:lang w:val="uk-UA"/>
        </w:rPr>
        <w:t xml:space="preserve">Тернопільській, </w:t>
      </w:r>
      <w:r w:rsidRPr="00BE084C">
        <w:rPr>
          <w:spacing w:val="-6"/>
          <w:sz w:val="28"/>
          <w:szCs w:val="28"/>
          <w:lang w:val="uk-UA"/>
        </w:rPr>
        <w:t>Херсонській</w:t>
      </w:r>
      <w:r w:rsidR="005F2464" w:rsidRPr="00BE084C">
        <w:rPr>
          <w:spacing w:val="-6"/>
          <w:sz w:val="28"/>
          <w:szCs w:val="28"/>
          <w:lang w:val="uk-UA"/>
        </w:rPr>
        <w:t xml:space="preserve"> </w:t>
      </w:r>
      <w:r w:rsidRPr="00BE084C">
        <w:rPr>
          <w:spacing w:val="-6"/>
          <w:sz w:val="28"/>
          <w:szCs w:val="28"/>
          <w:lang w:val="uk-UA"/>
        </w:rPr>
        <w:t xml:space="preserve">областях личинки </w:t>
      </w:r>
      <w:r w:rsidRPr="00BE084C">
        <w:rPr>
          <w:b/>
          <w:spacing w:val="-6"/>
          <w:sz w:val="28"/>
          <w:szCs w:val="28"/>
          <w:lang w:val="uk-UA"/>
        </w:rPr>
        <w:t>хлібної жужелиці</w:t>
      </w:r>
      <w:r w:rsidRPr="00BE084C">
        <w:rPr>
          <w:spacing w:val="-6"/>
          <w:sz w:val="28"/>
          <w:szCs w:val="28"/>
          <w:lang w:val="uk-UA"/>
        </w:rPr>
        <w:t xml:space="preserve"> за чисельності 0,</w:t>
      </w:r>
      <w:r w:rsidR="00B12615" w:rsidRPr="00BE084C">
        <w:rPr>
          <w:spacing w:val="-6"/>
          <w:sz w:val="28"/>
          <w:szCs w:val="28"/>
          <w:lang w:val="uk-UA"/>
        </w:rPr>
        <w:t>5</w:t>
      </w:r>
      <w:r w:rsidRPr="00BE084C">
        <w:rPr>
          <w:spacing w:val="-6"/>
          <w:sz w:val="28"/>
          <w:szCs w:val="28"/>
          <w:lang w:val="uk-UA"/>
        </w:rPr>
        <w:t>-2 екз. на кв.м пошкодили 1-4% рослин на 3-</w:t>
      </w:r>
      <w:r w:rsidR="00B12615" w:rsidRPr="00BE084C">
        <w:rPr>
          <w:spacing w:val="-6"/>
          <w:sz w:val="28"/>
          <w:szCs w:val="28"/>
          <w:lang w:val="uk-UA"/>
        </w:rPr>
        <w:t>2</w:t>
      </w:r>
      <w:r w:rsidRPr="00BE084C">
        <w:rPr>
          <w:spacing w:val="-6"/>
          <w:sz w:val="28"/>
          <w:szCs w:val="28"/>
          <w:lang w:val="uk-UA"/>
        </w:rPr>
        <w:t>4% обстежених площ</w:t>
      </w:r>
      <w:r w:rsidRPr="00BE084C">
        <w:rPr>
          <w:sz w:val="28"/>
          <w:szCs w:val="28"/>
          <w:lang w:val="uk-UA" w:eastAsia="uk-UA"/>
        </w:rPr>
        <w:t>.</w:t>
      </w:r>
      <w:r w:rsidRPr="00BE084C">
        <w:rPr>
          <w:spacing w:val="-6"/>
          <w:sz w:val="25"/>
          <w:szCs w:val="25"/>
          <w:lang w:val="uk-UA"/>
        </w:rPr>
        <w:t xml:space="preserve"> </w:t>
      </w:r>
      <w:r w:rsidRPr="00BE084C">
        <w:rPr>
          <w:spacing w:val="-6"/>
          <w:sz w:val="28"/>
          <w:szCs w:val="28"/>
          <w:lang w:val="uk-UA"/>
        </w:rPr>
        <w:t>В осередках личинок хлібної жужелиці за чисельності понад 3-4 екз. на кв.м рекомендується проводити обприскування дозволеними до використання інсектицидами.</w:t>
      </w:r>
      <w:r w:rsidR="00B12615" w:rsidRPr="00BE084C">
        <w:rPr>
          <w:spacing w:val="-6"/>
          <w:sz w:val="28"/>
          <w:szCs w:val="28"/>
          <w:lang w:val="uk-UA"/>
        </w:rPr>
        <w:t xml:space="preserve"> </w:t>
      </w:r>
      <w:r w:rsidRPr="00BE084C">
        <w:rPr>
          <w:spacing w:val="-6"/>
          <w:sz w:val="28"/>
          <w:szCs w:val="28"/>
          <w:lang w:val="uk-UA"/>
        </w:rPr>
        <w:t xml:space="preserve">У </w:t>
      </w:r>
      <w:r w:rsidR="00B1208F" w:rsidRPr="00BE084C">
        <w:rPr>
          <w:spacing w:val="-6"/>
          <w:sz w:val="28"/>
          <w:szCs w:val="28"/>
          <w:lang w:val="uk-UA"/>
        </w:rPr>
        <w:t xml:space="preserve">Вінницькій, </w:t>
      </w:r>
      <w:r w:rsidR="00B12615" w:rsidRPr="00BE084C">
        <w:rPr>
          <w:spacing w:val="-6"/>
          <w:sz w:val="28"/>
          <w:szCs w:val="28"/>
          <w:lang w:val="uk-UA"/>
        </w:rPr>
        <w:t xml:space="preserve">Дніпропетровській, </w:t>
      </w:r>
      <w:r w:rsidR="00F76502" w:rsidRPr="00BE084C">
        <w:rPr>
          <w:spacing w:val="-6"/>
          <w:sz w:val="28"/>
          <w:szCs w:val="28"/>
          <w:lang w:val="uk-UA"/>
        </w:rPr>
        <w:t xml:space="preserve">Запорізькій, </w:t>
      </w:r>
      <w:r w:rsidRPr="00BE084C">
        <w:rPr>
          <w:spacing w:val="-6"/>
          <w:sz w:val="28"/>
          <w:szCs w:val="28"/>
          <w:lang w:val="uk-UA"/>
        </w:rPr>
        <w:t xml:space="preserve">Кіровоградській, Полтавській, Сумській, Херсонській областях відбувається живлення гусениць старших віків </w:t>
      </w:r>
      <w:r w:rsidRPr="00BE084C">
        <w:rPr>
          <w:b/>
          <w:spacing w:val="-6"/>
          <w:sz w:val="28"/>
          <w:szCs w:val="28"/>
          <w:lang w:val="uk-UA"/>
        </w:rPr>
        <w:t>озимої совки</w:t>
      </w:r>
      <w:r w:rsidRPr="00BE084C">
        <w:rPr>
          <w:spacing w:val="-6"/>
          <w:sz w:val="28"/>
          <w:szCs w:val="28"/>
          <w:lang w:val="uk-UA"/>
        </w:rPr>
        <w:t>, які чисельністю 0,</w:t>
      </w:r>
      <w:r w:rsidR="00B12615" w:rsidRPr="00BE084C">
        <w:rPr>
          <w:spacing w:val="-6"/>
          <w:sz w:val="28"/>
          <w:szCs w:val="28"/>
          <w:lang w:val="uk-UA"/>
        </w:rPr>
        <w:t>3</w:t>
      </w:r>
      <w:r w:rsidRPr="00BE084C">
        <w:rPr>
          <w:spacing w:val="-6"/>
          <w:sz w:val="28"/>
          <w:szCs w:val="28"/>
          <w:lang w:val="uk-UA"/>
        </w:rPr>
        <w:t>-2</w:t>
      </w:r>
      <w:r w:rsidR="00B12615" w:rsidRPr="00BE084C">
        <w:rPr>
          <w:spacing w:val="-6"/>
          <w:sz w:val="28"/>
          <w:szCs w:val="28"/>
          <w:lang w:val="uk-UA"/>
        </w:rPr>
        <w:t xml:space="preserve"> макс. 3 (Дніпропетровська обл.)</w:t>
      </w:r>
      <w:r w:rsidRPr="00BE084C">
        <w:rPr>
          <w:spacing w:val="-6"/>
          <w:sz w:val="28"/>
          <w:szCs w:val="28"/>
          <w:lang w:val="uk-UA"/>
        </w:rPr>
        <w:t xml:space="preserve"> екз. на кв.м пошкодили до </w:t>
      </w:r>
      <w:r w:rsidR="00B12615" w:rsidRPr="00BE084C">
        <w:rPr>
          <w:spacing w:val="-6"/>
          <w:sz w:val="28"/>
          <w:szCs w:val="28"/>
          <w:lang w:val="uk-UA"/>
        </w:rPr>
        <w:t>2</w:t>
      </w:r>
      <w:r w:rsidRPr="00BE084C">
        <w:rPr>
          <w:spacing w:val="-6"/>
          <w:sz w:val="28"/>
          <w:szCs w:val="28"/>
          <w:lang w:val="uk-UA"/>
        </w:rPr>
        <w:t xml:space="preserve">% рослин, в інших областях продовжується переміщення шкідника у верхній шар ґрунту. </w:t>
      </w:r>
    </w:p>
    <w:p w14:paraId="17520004" w14:textId="0BCE37B7" w:rsidR="00017AD3" w:rsidRPr="00BE084C" w:rsidRDefault="00017AD3" w:rsidP="00BD0909">
      <w:pPr>
        <w:ind w:firstLine="720"/>
        <w:jc w:val="both"/>
        <w:rPr>
          <w:spacing w:val="-6"/>
          <w:sz w:val="28"/>
          <w:szCs w:val="28"/>
          <w:lang w:val="uk-UA"/>
        </w:rPr>
      </w:pPr>
      <w:r w:rsidRPr="00BE084C">
        <w:rPr>
          <w:spacing w:val="-6"/>
          <w:sz w:val="28"/>
          <w:szCs w:val="28"/>
          <w:lang w:val="uk-UA"/>
        </w:rPr>
        <w:t xml:space="preserve">У Вінницькій, Дніпропетровській, Полтавській, </w:t>
      </w:r>
      <w:r w:rsidR="00BE084C" w:rsidRPr="00BE084C">
        <w:rPr>
          <w:spacing w:val="-6"/>
          <w:sz w:val="28"/>
          <w:szCs w:val="28"/>
          <w:lang w:val="uk-UA"/>
        </w:rPr>
        <w:t xml:space="preserve">Миколаївській, </w:t>
      </w:r>
      <w:r w:rsidRPr="00BE084C">
        <w:rPr>
          <w:spacing w:val="-6"/>
          <w:sz w:val="28"/>
          <w:szCs w:val="28"/>
          <w:lang w:val="uk-UA"/>
        </w:rPr>
        <w:t>Одеській</w:t>
      </w:r>
      <w:r w:rsidR="005F2464" w:rsidRPr="00BE084C">
        <w:rPr>
          <w:spacing w:val="-6"/>
          <w:sz w:val="28"/>
          <w:szCs w:val="28"/>
          <w:lang w:val="uk-UA"/>
        </w:rPr>
        <w:t xml:space="preserve"> та Харківській</w:t>
      </w:r>
      <w:r w:rsidRPr="00BE084C">
        <w:rPr>
          <w:spacing w:val="-6"/>
          <w:sz w:val="28"/>
          <w:szCs w:val="28"/>
          <w:lang w:val="uk-UA"/>
        </w:rPr>
        <w:t xml:space="preserve"> областях відмічено </w:t>
      </w:r>
      <w:r w:rsidRPr="00BE084C">
        <w:rPr>
          <w:sz w:val="28"/>
          <w:szCs w:val="28"/>
          <w:lang w:val="uk-UA"/>
        </w:rPr>
        <w:t xml:space="preserve">вихід з місць зимівлі жуків </w:t>
      </w:r>
      <w:r w:rsidRPr="00BE084C">
        <w:rPr>
          <w:b/>
          <w:sz w:val="28"/>
          <w:szCs w:val="28"/>
          <w:lang w:val="uk-UA"/>
        </w:rPr>
        <w:t>піщаного мідляка</w:t>
      </w:r>
      <w:r w:rsidRPr="00BE084C">
        <w:rPr>
          <w:sz w:val="28"/>
          <w:szCs w:val="28"/>
          <w:lang w:val="uk-UA"/>
        </w:rPr>
        <w:t xml:space="preserve"> та заселення ним посівів озимих зернових, де в крайових смугах нараховується </w:t>
      </w:r>
      <w:r w:rsidR="00BE084C" w:rsidRPr="00BE084C">
        <w:rPr>
          <w:sz w:val="28"/>
          <w:szCs w:val="28"/>
          <w:lang w:val="uk-UA"/>
        </w:rPr>
        <w:t xml:space="preserve">                           </w:t>
      </w:r>
      <w:r w:rsidRPr="00BE084C">
        <w:rPr>
          <w:sz w:val="28"/>
          <w:szCs w:val="28"/>
          <w:lang w:val="uk-UA"/>
        </w:rPr>
        <w:t>0,1-1,2 екз. на кв.м</w:t>
      </w:r>
      <w:r w:rsidRPr="00BE084C">
        <w:rPr>
          <w:bCs/>
          <w:sz w:val="28"/>
          <w:szCs w:val="28"/>
          <w:lang w:val="uk-UA"/>
        </w:rPr>
        <w:t>.</w:t>
      </w:r>
      <w:r w:rsidRPr="00BE084C">
        <w:rPr>
          <w:lang w:val="uk-UA"/>
        </w:rPr>
        <w:t xml:space="preserve"> </w:t>
      </w:r>
      <w:r w:rsidRPr="00BE084C">
        <w:rPr>
          <w:bCs/>
          <w:sz w:val="28"/>
          <w:szCs w:val="28"/>
          <w:lang w:val="uk-UA"/>
        </w:rPr>
        <w:t>Найбільшої шкоди жуки завдають на початкових етапах розвитку культури, псуючи сходи. Комахи своєю діяльністю призводять до повної загибелі рослин на ранніх стадіях розвитку або значного послаблення, що є причиною прямих та опосередкованих втрат урожаю.</w:t>
      </w:r>
    </w:p>
    <w:p w14:paraId="3CD0B6B2" w14:textId="44421804" w:rsidR="00BD0909" w:rsidRPr="00BE084C" w:rsidRDefault="00BD0909" w:rsidP="00BD0909">
      <w:pPr>
        <w:ind w:right="-5" w:firstLine="720"/>
        <w:jc w:val="both"/>
        <w:rPr>
          <w:sz w:val="28"/>
          <w:szCs w:val="28"/>
          <w:lang w:val="uk-UA"/>
        </w:rPr>
      </w:pPr>
      <w:r w:rsidRPr="00BE084C">
        <w:rPr>
          <w:sz w:val="28"/>
          <w:szCs w:val="28"/>
          <w:lang w:val="uk-UA"/>
        </w:rPr>
        <w:t>За прохолодної погоди звітного періоду</w:t>
      </w:r>
      <w:r w:rsidRPr="00BE084C">
        <w:rPr>
          <w:b/>
          <w:sz w:val="28"/>
          <w:szCs w:val="28"/>
          <w:lang w:val="uk-UA"/>
        </w:rPr>
        <w:t xml:space="preserve"> злакові блішки, п’явиці, мухи</w:t>
      </w:r>
      <w:r w:rsidRPr="00BE084C">
        <w:rPr>
          <w:sz w:val="28"/>
          <w:szCs w:val="28"/>
          <w:lang w:val="uk-UA"/>
        </w:rPr>
        <w:t xml:space="preserve"> (</w:t>
      </w:r>
      <w:r w:rsidRPr="00BE084C">
        <w:rPr>
          <w:b/>
          <w:sz w:val="28"/>
          <w:szCs w:val="28"/>
          <w:lang w:val="uk-UA"/>
        </w:rPr>
        <w:t>шведські, чорна пшенична</w:t>
      </w:r>
      <w:r w:rsidRPr="00BE084C">
        <w:rPr>
          <w:sz w:val="28"/>
          <w:szCs w:val="28"/>
          <w:lang w:val="uk-UA"/>
        </w:rPr>
        <w:t xml:space="preserve">), </w:t>
      </w:r>
      <w:r w:rsidRPr="00BE084C">
        <w:rPr>
          <w:b/>
          <w:sz w:val="28"/>
          <w:szCs w:val="28"/>
          <w:lang w:val="uk-UA"/>
        </w:rPr>
        <w:t xml:space="preserve">попелиці, цикадки </w:t>
      </w:r>
      <w:r w:rsidRPr="00BE084C">
        <w:rPr>
          <w:sz w:val="28"/>
          <w:szCs w:val="28"/>
          <w:lang w:val="uk-UA"/>
        </w:rPr>
        <w:t xml:space="preserve">мляво заселяють та пошкоджують посіви </w:t>
      </w:r>
      <w:r w:rsidRPr="00BE084C">
        <w:rPr>
          <w:b/>
          <w:i/>
          <w:sz w:val="28"/>
          <w:szCs w:val="28"/>
          <w:lang w:val="uk-UA"/>
        </w:rPr>
        <w:t>озимих</w:t>
      </w:r>
      <w:r w:rsidRPr="00BE084C">
        <w:rPr>
          <w:sz w:val="28"/>
          <w:szCs w:val="28"/>
          <w:lang w:val="uk-UA"/>
        </w:rPr>
        <w:t xml:space="preserve"> </w:t>
      </w:r>
      <w:r w:rsidRPr="00BE084C">
        <w:rPr>
          <w:b/>
          <w:i/>
          <w:sz w:val="28"/>
          <w:szCs w:val="28"/>
          <w:lang w:val="uk-UA"/>
        </w:rPr>
        <w:t>зернових</w:t>
      </w:r>
      <w:r w:rsidRPr="00BE084C">
        <w:rPr>
          <w:sz w:val="28"/>
          <w:szCs w:val="28"/>
          <w:lang w:val="uk-UA"/>
        </w:rPr>
        <w:t xml:space="preserve"> культур. У </w:t>
      </w:r>
      <w:r w:rsidR="00C13AC0" w:rsidRPr="00BE084C">
        <w:rPr>
          <w:sz w:val="28"/>
          <w:szCs w:val="28"/>
          <w:lang w:val="uk-UA"/>
        </w:rPr>
        <w:t>Київській</w:t>
      </w:r>
      <w:r w:rsidRPr="00BE084C">
        <w:rPr>
          <w:sz w:val="28"/>
          <w:szCs w:val="28"/>
          <w:lang w:val="uk-UA"/>
        </w:rPr>
        <w:t xml:space="preserve"> області відмічено відродження личинок </w:t>
      </w:r>
      <w:r w:rsidR="00C13AC0" w:rsidRPr="00BE084C">
        <w:rPr>
          <w:sz w:val="28"/>
          <w:szCs w:val="28"/>
          <w:lang w:val="uk-UA"/>
        </w:rPr>
        <w:t xml:space="preserve">мухи </w:t>
      </w:r>
      <w:r w:rsidRPr="00BE084C">
        <w:rPr>
          <w:b/>
          <w:sz w:val="28"/>
          <w:szCs w:val="28"/>
          <w:lang w:val="uk-UA"/>
        </w:rPr>
        <w:t>опомізи</w:t>
      </w:r>
      <w:r w:rsidRPr="00BE084C">
        <w:rPr>
          <w:sz w:val="28"/>
          <w:szCs w:val="28"/>
          <w:lang w:val="uk-UA"/>
        </w:rPr>
        <w:t xml:space="preserve">, які </w:t>
      </w:r>
      <w:r w:rsidR="00C13AC0" w:rsidRPr="00BE084C">
        <w:rPr>
          <w:sz w:val="28"/>
          <w:szCs w:val="28"/>
          <w:lang w:val="uk-UA"/>
        </w:rPr>
        <w:t xml:space="preserve">заселили </w:t>
      </w:r>
      <w:r w:rsidRPr="00BE084C">
        <w:rPr>
          <w:sz w:val="28"/>
          <w:szCs w:val="28"/>
          <w:lang w:val="uk-UA"/>
        </w:rPr>
        <w:t xml:space="preserve">до </w:t>
      </w:r>
      <w:r w:rsidR="00C13AC0" w:rsidRPr="00BE084C">
        <w:rPr>
          <w:sz w:val="28"/>
          <w:szCs w:val="28"/>
          <w:lang w:val="uk-UA"/>
        </w:rPr>
        <w:t>1</w:t>
      </w:r>
      <w:r w:rsidRPr="00BE084C">
        <w:rPr>
          <w:sz w:val="28"/>
          <w:szCs w:val="28"/>
          <w:lang w:val="uk-UA"/>
        </w:rPr>
        <w:t xml:space="preserve">% рослин озимини. </w:t>
      </w:r>
    </w:p>
    <w:p w14:paraId="384C08E5" w14:textId="6D29686A" w:rsidR="00C13AC0" w:rsidRPr="00BE084C" w:rsidRDefault="00C13AC0" w:rsidP="00BD0909">
      <w:pPr>
        <w:ind w:right="-5" w:firstLine="720"/>
        <w:jc w:val="both"/>
        <w:rPr>
          <w:sz w:val="28"/>
          <w:szCs w:val="28"/>
          <w:lang w:val="uk-UA"/>
        </w:rPr>
      </w:pPr>
      <w:r w:rsidRPr="00BE084C">
        <w:rPr>
          <w:sz w:val="28"/>
          <w:szCs w:val="28"/>
        </w:rPr>
        <w:t xml:space="preserve">Протягом звітного періоду продовжувалось переміщення перезимувавших личинок грунтових шкідників </w:t>
      </w:r>
      <w:r w:rsidRPr="00BE084C">
        <w:rPr>
          <w:b/>
          <w:bCs/>
          <w:sz w:val="28"/>
          <w:szCs w:val="28"/>
        </w:rPr>
        <w:t>(дротяники, гусениці підгризаючих совок, личинки травневих хрущів</w:t>
      </w:r>
      <w:r w:rsidRPr="00BE084C">
        <w:rPr>
          <w:sz w:val="28"/>
          <w:szCs w:val="28"/>
        </w:rPr>
        <w:t>) у верхні шари грунту</w:t>
      </w:r>
      <w:r w:rsidRPr="00BE084C">
        <w:rPr>
          <w:sz w:val="28"/>
          <w:szCs w:val="28"/>
          <w:lang w:val="uk-UA"/>
        </w:rPr>
        <w:t xml:space="preserve">. </w:t>
      </w:r>
      <w:r w:rsidRPr="00BE084C">
        <w:rPr>
          <w:sz w:val="28"/>
          <w:szCs w:val="28"/>
        </w:rPr>
        <w:t xml:space="preserve">Погодні умови зимового періоду </w:t>
      </w:r>
      <w:proofErr w:type="gramStart"/>
      <w:r w:rsidRPr="00BE084C">
        <w:rPr>
          <w:sz w:val="28"/>
          <w:szCs w:val="28"/>
        </w:rPr>
        <w:t>2024-2025</w:t>
      </w:r>
      <w:proofErr w:type="gramEnd"/>
      <w:r w:rsidRPr="00BE084C">
        <w:rPr>
          <w:sz w:val="28"/>
          <w:szCs w:val="28"/>
        </w:rPr>
        <w:t xml:space="preserve"> року не сприяли загибелі цих шкідників</w:t>
      </w:r>
      <w:r w:rsidR="00F76502" w:rsidRPr="00BE084C">
        <w:rPr>
          <w:sz w:val="28"/>
          <w:szCs w:val="28"/>
          <w:lang w:val="uk-UA"/>
        </w:rPr>
        <w:t>.</w:t>
      </w:r>
    </w:p>
    <w:p w14:paraId="2DFDA900" w14:textId="233E2F9A" w:rsidR="00BD0909" w:rsidRPr="00BE084C" w:rsidRDefault="00BD0909" w:rsidP="00BD0909">
      <w:pPr>
        <w:ind w:firstLine="708"/>
        <w:jc w:val="both"/>
        <w:rPr>
          <w:sz w:val="28"/>
          <w:szCs w:val="28"/>
          <w:lang w:val="uk-UA"/>
        </w:rPr>
      </w:pPr>
      <w:r w:rsidRPr="00BE084C">
        <w:rPr>
          <w:spacing w:val="-6"/>
          <w:sz w:val="28"/>
          <w:szCs w:val="28"/>
          <w:lang w:val="uk-UA"/>
        </w:rPr>
        <w:t xml:space="preserve">Перезимувалі клопи, зокрема </w:t>
      </w:r>
      <w:r w:rsidRPr="00BE084C">
        <w:rPr>
          <w:b/>
          <w:spacing w:val="-6"/>
          <w:sz w:val="28"/>
          <w:szCs w:val="28"/>
          <w:lang w:val="uk-UA"/>
        </w:rPr>
        <w:t>клоп шкідлива черепашка</w:t>
      </w:r>
      <w:r w:rsidRPr="00BE084C">
        <w:rPr>
          <w:spacing w:val="-6"/>
          <w:sz w:val="28"/>
          <w:szCs w:val="28"/>
          <w:lang w:val="uk-UA"/>
        </w:rPr>
        <w:t xml:space="preserve">, через прохолодну погоду звітного періоду знаходиться в місцях зимівлі, подекуди в </w:t>
      </w:r>
      <w:r w:rsidR="00787592" w:rsidRPr="00BE084C">
        <w:rPr>
          <w:spacing w:val="-6"/>
          <w:sz w:val="28"/>
          <w:szCs w:val="28"/>
          <w:lang w:val="uk-UA"/>
        </w:rPr>
        <w:t>Дніпропетровській</w:t>
      </w:r>
      <w:r w:rsidR="00D8565C" w:rsidRPr="00BE084C">
        <w:rPr>
          <w:spacing w:val="-6"/>
          <w:sz w:val="28"/>
          <w:szCs w:val="28"/>
          <w:lang w:val="uk-UA"/>
        </w:rPr>
        <w:t>, Одеській та Херсонській</w:t>
      </w:r>
      <w:r w:rsidR="00787592" w:rsidRPr="00BE084C">
        <w:rPr>
          <w:spacing w:val="-6"/>
          <w:sz w:val="28"/>
          <w:szCs w:val="28"/>
          <w:lang w:val="uk-UA"/>
        </w:rPr>
        <w:t xml:space="preserve"> област</w:t>
      </w:r>
      <w:r w:rsidR="00D8565C" w:rsidRPr="00BE084C">
        <w:rPr>
          <w:spacing w:val="-6"/>
          <w:sz w:val="28"/>
          <w:szCs w:val="28"/>
          <w:lang w:val="uk-UA"/>
        </w:rPr>
        <w:t>ях</w:t>
      </w:r>
      <w:r w:rsidR="00787592" w:rsidRPr="00BE084C">
        <w:rPr>
          <w:sz w:val="27"/>
          <w:szCs w:val="27"/>
          <w:lang w:val="uk-UA"/>
        </w:rPr>
        <w:t xml:space="preserve"> </w:t>
      </w:r>
      <w:r w:rsidR="00787592" w:rsidRPr="00BE084C">
        <w:rPr>
          <w:sz w:val="28"/>
          <w:szCs w:val="28"/>
          <w:lang w:val="uk-UA"/>
        </w:rPr>
        <w:t>триває неактивний вихід фітофага на листову поверхню</w:t>
      </w:r>
      <w:r w:rsidRPr="00BE084C">
        <w:rPr>
          <w:sz w:val="28"/>
          <w:szCs w:val="28"/>
          <w:lang w:val="uk-UA"/>
        </w:rPr>
        <w:t xml:space="preserve">. </w:t>
      </w:r>
      <w:r w:rsidR="0084623F" w:rsidRPr="00BE084C">
        <w:rPr>
          <w:rStyle w:val="2777"/>
          <w:sz w:val="28"/>
          <w:szCs w:val="28"/>
        </w:rPr>
        <w:t>Середня чисельніс</w:t>
      </w:r>
      <w:r w:rsidR="0084623F" w:rsidRPr="00BE084C">
        <w:rPr>
          <w:sz w:val="28"/>
          <w:szCs w:val="28"/>
        </w:rPr>
        <w:t>ть імаго</w:t>
      </w:r>
      <w:r w:rsidR="0084623F" w:rsidRPr="00BE084C">
        <w:rPr>
          <w:sz w:val="28"/>
          <w:szCs w:val="28"/>
          <w:lang w:val="uk-UA"/>
        </w:rPr>
        <w:t xml:space="preserve"> </w:t>
      </w:r>
      <w:proofErr w:type="gramStart"/>
      <w:r w:rsidR="0084623F" w:rsidRPr="00BE084C">
        <w:rPr>
          <w:sz w:val="28"/>
          <w:szCs w:val="28"/>
        </w:rPr>
        <w:t>0,5</w:t>
      </w:r>
      <w:r w:rsidR="0084623F" w:rsidRPr="00BE084C">
        <w:rPr>
          <w:sz w:val="28"/>
          <w:szCs w:val="28"/>
          <w:lang w:val="uk-UA"/>
        </w:rPr>
        <w:t>-</w:t>
      </w:r>
      <w:r w:rsidR="0084623F" w:rsidRPr="00BE084C">
        <w:rPr>
          <w:sz w:val="28"/>
          <w:szCs w:val="28"/>
        </w:rPr>
        <w:t xml:space="preserve"> 2</w:t>
      </w:r>
      <w:proofErr w:type="gramEnd"/>
      <w:r w:rsidR="00BE084C" w:rsidRPr="00BE084C">
        <w:rPr>
          <w:sz w:val="28"/>
          <w:szCs w:val="28"/>
          <w:lang w:val="uk-UA"/>
        </w:rPr>
        <w:t xml:space="preserve"> </w:t>
      </w:r>
      <w:r w:rsidR="0084623F" w:rsidRPr="00BE084C">
        <w:rPr>
          <w:sz w:val="28"/>
          <w:szCs w:val="28"/>
        </w:rPr>
        <w:t>екз. на кв. м. Статеве співвідношення: самиці - 51%, самці - 49%. Середня</w:t>
      </w:r>
      <w:r w:rsidR="0084623F" w:rsidRPr="00BE084C">
        <w:rPr>
          <w:sz w:val="28"/>
          <w:szCs w:val="28"/>
          <w:lang w:val="uk-UA"/>
        </w:rPr>
        <w:t xml:space="preserve"> </w:t>
      </w:r>
      <w:r w:rsidR="0084623F" w:rsidRPr="00BE084C">
        <w:rPr>
          <w:sz w:val="28"/>
          <w:szCs w:val="28"/>
        </w:rPr>
        <w:t>маса</w:t>
      </w:r>
      <w:r w:rsidR="0084623F" w:rsidRPr="00BE084C">
        <w:rPr>
          <w:sz w:val="28"/>
          <w:szCs w:val="28"/>
          <w:lang w:val="uk-UA"/>
        </w:rPr>
        <w:t xml:space="preserve"> </w:t>
      </w:r>
      <w:r w:rsidR="0084623F" w:rsidRPr="00BE084C">
        <w:rPr>
          <w:sz w:val="28"/>
          <w:szCs w:val="28"/>
        </w:rPr>
        <w:t xml:space="preserve">самиць - </w:t>
      </w:r>
      <w:r w:rsidR="00BE084C" w:rsidRPr="00BE084C">
        <w:rPr>
          <w:sz w:val="28"/>
          <w:szCs w:val="28"/>
          <w:lang w:val="uk-UA"/>
        </w:rPr>
        <w:t xml:space="preserve">       </w:t>
      </w:r>
      <w:proofErr w:type="gramStart"/>
      <w:r w:rsidR="0084623F" w:rsidRPr="00BE084C">
        <w:rPr>
          <w:sz w:val="28"/>
          <w:szCs w:val="28"/>
        </w:rPr>
        <w:t>110-112</w:t>
      </w:r>
      <w:proofErr w:type="gramEnd"/>
      <w:r w:rsidR="0084623F" w:rsidRPr="00BE084C">
        <w:rPr>
          <w:sz w:val="28"/>
          <w:szCs w:val="28"/>
        </w:rPr>
        <w:t xml:space="preserve"> мг, самців – 104-107мг.</w:t>
      </w:r>
      <w:r w:rsidR="0084623F" w:rsidRPr="00BE084C">
        <w:rPr>
          <w:rFonts w:ascii="Arial" w:hAnsi="Arial" w:cs="Arial"/>
          <w:shd w:val="clear" w:color="auto" w:fill="FFFFFF"/>
          <w:lang w:val="uk-UA"/>
        </w:rPr>
        <w:t xml:space="preserve"> </w:t>
      </w:r>
      <w:r w:rsidRPr="00BE084C">
        <w:rPr>
          <w:sz w:val="28"/>
          <w:szCs w:val="28"/>
          <w:lang w:val="uk-UA"/>
        </w:rPr>
        <w:t xml:space="preserve">Надалі за температури 13°С на поверхні листяної підстилки клопи активізуються, а за середньодобової температури повітря </w:t>
      </w:r>
      <w:r w:rsidR="00BE084C" w:rsidRPr="00BE084C">
        <w:rPr>
          <w:sz w:val="28"/>
          <w:szCs w:val="28"/>
          <w:lang w:val="uk-UA"/>
        </w:rPr>
        <w:t xml:space="preserve">         </w:t>
      </w:r>
      <w:r w:rsidRPr="00BE084C">
        <w:rPr>
          <w:sz w:val="28"/>
          <w:szCs w:val="28"/>
          <w:lang w:val="uk-UA"/>
        </w:rPr>
        <w:t xml:space="preserve">16-17°С протягом 3-4 днів відбуватиметься переліт фітофага на посіви. </w:t>
      </w:r>
    </w:p>
    <w:p w14:paraId="38F68787" w14:textId="5BBBF052" w:rsidR="006471E9" w:rsidRPr="00BE084C" w:rsidRDefault="006471E9" w:rsidP="006471E9">
      <w:pPr>
        <w:ind w:firstLine="851"/>
        <w:jc w:val="both"/>
        <w:rPr>
          <w:b/>
          <w:spacing w:val="-4"/>
          <w:sz w:val="28"/>
          <w:szCs w:val="28"/>
          <w:lang w:val="uk-UA"/>
        </w:rPr>
      </w:pPr>
      <w:r w:rsidRPr="00BE084C">
        <w:rPr>
          <w:spacing w:val="-4"/>
          <w:sz w:val="28"/>
          <w:szCs w:val="28"/>
          <w:lang w:val="uk-UA"/>
        </w:rPr>
        <w:lastRenderedPageBreak/>
        <w:t>Скрізь на 2-3</w:t>
      </w:r>
      <w:r w:rsidR="00F76502" w:rsidRPr="00BE084C">
        <w:rPr>
          <w:spacing w:val="-4"/>
          <w:sz w:val="28"/>
          <w:szCs w:val="28"/>
          <w:lang w:val="uk-UA"/>
        </w:rPr>
        <w:t>8</w:t>
      </w:r>
      <w:r w:rsidRPr="00BE084C">
        <w:rPr>
          <w:spacing w:val="-4"/>
          <w:sz w:val="28"/>
          <w:szCs w:val="28"/>
          <w:lang w:val="uk-UA"/>
        </w:rPr>
        <w:t xml:space="preserve">% обстежених площ </w:t>
      </w:r>
      <w:r w:rsidRPr="00BE084C">
        <w:rPr>
          <w:b/>
          <w:i/>
          <w:spacing w:val="-4"/>
          <w:sz w:val="28"/>
          <w:szCs w:val="28"/>
          <w:lang w:val="uk-UA"/>
        </w:rPr>
        <w:t xml:space="preserve">озимих пшениці, ячменю, жита </w:t>
      </w:r>
      <w:r w:rsidRPr="00BE084C">
        <w:rPr>
          <w:b/>
          <w:spacing w:val="-4"/>
          <w:sz w:val="28"/>
          <w:szCs w:val="28"/>
          <w:lang w:val="uk-UA"/>
        </w:rPr>
        <w:t xml:space="preserve">борошнистою росою </w:t>
      </w:r>
      <w:r w:rsidRPr="00BE084C">
        <w:rPr>
          <w:spacing w:val="-4"/>
          <w:sz w:val="28"/>
          <w:szCs w:val="28"/>
          <w:lang w:val="uk-UA"/>
        </w:rPr>
        <w:t>та</w:t>
      </w:r>
      <w:r w:rsidRPr="00BE084C">
        <w:rPr>
          <w:b/>
          <w:spacing w:val="-4"/>
          <w:sz w:val="28"/>
          <w:szCs w:val="28"/>
          <w:lang w:val="uk-UA"/>
        </w:rPr>
        <w:t xml:space="preserve"> септоріозом</w:t>
      </w:r>
      <w:r w:rsidRPr="00BE084C">
        <w:rPr>
          <w:spacing w:val="-4"/>
          <w:sz w:val="28"/>
          <w:szCs w:val="28"/>
          <w:lang w:val="uk-UA"/>
        </w:rPr>
        <w:t xml:space="preserve"> уражено 1-6% рослин</w:t>
      </w:r>
      <w:r w:rsidR="00F76502" w:rsidRPr="00BE084C">
        <w:rPr>
          <w:spacing w:val="-4"/>
          <w:sz w:val="28"/>
          <w:szCs w:val="28"/>
          <w:lang w:val="uk-UA"/>
        </w:rPr>
        <w:t>,</w:t>
      </w:r>
      <w:r w:rsidRPr="00BE084C">
        <w:rPr>
          <w:spacing w:val="-4"/>
          <w:sz w:val="28"/>
          <w:szCs w:val="28"/>
          <w:lang w:val="uk-UA"/>
        </w:rPr>
        <w:t xml:space="preserve"> </w:t>
      </w:r>
      <w:r w:rsidR="00F76502" w:rsidRPr="00BE084C">
        <w:rPr>
          <w:b/>
          <w:spacing w:val="-4"/>
          <w:sz w:val="28"/>
          <w:szCs w:val="28"/>
          <w:lang w:val="uk-UA"/>
        </w:rPr>
        <w:t>г</w:t>
      </w:r>
      <w:r w:rsidRPr="00BE084C">
        <w:rPr>
          <w:b/>
          <w:spacing w:val="-4"/>
          <w:sz w:val="28"/>
          <w:szCs w:val="28"/>
          <w:lang w:val="uk-UA"/>
        </w:rPr>
        <w:t>ельмінтоспоріозом, ринхоспоріозом,</w:t>
      </w:r>
      <w:r w:rsidRPr="00BE084C">
        <w:rPr>
          <w:spacing w:val="-4"/>
          <w:sz w:val="28"/>
          <w:szCs w:val="28"/>
          <w:lang w:val="uk-UA"/>
        </w:rPr>
        <w:t xml:space="preserve"> подекуди</w:t>
      </w:r>
      <w:r w:rsidRPr="00BE084C">
        <w:rPr>
          <w:b/>
          <w:spacing w:val="-4"/>
          <w:sz w:val="28"/>
          <w:szCs w:val="28"/>
          <w:lang w:val="uk-UA"/>
        </w:rPr>
        <w:t xml:space="preserve"> бурою листковою іржею </w:t>
      </w:r>
      <w:r w:rsidRPr="00BE084C">
        <w:rPr>
          <w:spacing w:val="-4"/>
          <w:sz w:val="28"/>
          <w:szCs w:val="28"/>
          <w:lang w:val="uk-UA"/>
        </w:rPr>
        <w:t xml:space="preserve">охоплено 0,6-3% рослин. У понижених місцях рельєфу </w:t>
      </w:r>
      <w:r w:rsidRPr="00BE084C">
        <w:rPr>
          <w:b/>
          <w:spacing w:val="-4"/>
          <w:sz w:val="28"/>
          <w:szCs w:val="28"/>
          <w:lang w:val="uk-UA"/>
        </w:rPr>
        <w:t>гельмінтоспоріозною,</w:t>
      </w:r>
      <w:r w:rsidRPr="00BE084C">
        <w:rPr>
          <w:spacing w:val="-4"/>
          <w:sz w:val="28"/>
          <w:szCs w:val="28"/>
          <w:lang w:val="uk-UA"/>
        </w:rPr>
        <w:t xml:space="preserve"> осередково </w:t>
      </w:r>
      <w:r w:rsidRPr="00BE084C">
        <w:rPr>
          <w:b/>
          <w:spacing w:val="-4"/>
          <w:sz w:val="28"/>
          <w:szCs w:val="28"/>
          <w:lang w:val="uk-UA"/>
        </w:rPr>
        <w:t>фузаріозною кореневою гнилями</w:t>
      </w:r>
      <w:r w:rsidR="003E45BE" w:rsidRPr="00BE084C">
        <w:rPr>
          <w:b/>
          <w:spacing w:val="-4"/>
          <w:sz w:val="28"/>
          <w:szCs w:val="28"/>
          <w:lang w:val="uk-UA"/>
        </w:rPr>
        <w:t xml:space="preserve"> </w:t>
      </w:r>
      <w:r w:rsidRPr="00BE084C">
        <w:rPr>
          <w:spacing w:val="-4"/>
          <w:sz w:val="28"/>
          <w:szCs w:val="28"/>
          <w:lang w:val="uk-UA"/>
        </w:rPr>
        <w:t>уражено 1-8, макс. до 10% рослин.</w:t>
      </w:r>
      <w:r w:rsidRPr="00BE084C">
        <w:rPr>
          <w:b/>
          <w:spacing w:val="-4"/>
          <w:sz w:val="28"/>
          <w:szCs w:val="28"/>
          <w:lang w:val="uk-UA"/>
        </w:rPr>
        <w:t xml:space="preserve"> </w:t>
      </w:r>
    </w:p>
    <w:p w14:paraId="06F31B05" w14:textId="09BB5849" w:rsidR="003E45BE" w:rsidRPr="00BE084C" w:rsidRDefault="003E45BE" w:rsidP="006471E9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E084C">
        <w:rPr>
          <w:sz w:val="28"/>
          <w:szCs w:val="28"/>
          <w:lang w:val="uk-UA"/>
        </w:rPr>
        <w:t>Дощі, в</w:t>
      </w:r>
      <w:r w:rsidRPr="00BE084C">
        <w:rPr>
          <w:sz w:val="28"/>
          <w:szCs w:val="28"/>
        </w:rPr>
        <w:t>ранішні тумани, роси та перепади температури повітря сприяли незначному збільшенню відсотка уражених площ та рослин хворобами.</w:t>
      </w:r>
    </w:p>
    <w:p w14:paraId="2CE5445B" w14:textId="013C2D8B" w:rsidR="00BE084C" w:rsidRPr="00BE084C" w:rsidRDefault="00BE084C" w:rsidP="00BE084C">
      <w:pPr>
        <w:suppressAutoHyphens w:val="0"/>
        <w:ind w:firstLine="851"/>
        <w:jc w:val="both"/>
        <w:rPr>
          <w:sz w:val="28"/>
          <w:szCs w:val="28"/>
          <w:lang w:val="uk-UA" w:eastAsia="ru-RU"/>
        </w:rPr>
      </w:pPr>
      <w:r w:rsidRPr="00BE084C">
        <w:rPr>
          <w:sz w:val="28"/>
          <w:szCs w:val="28"/>
          <w:lang w:val="uk-UA" w:eastAsia="ru-RU"/>
        </w:rPr>
        <w:t xml:space="preserve">Скрізь на посівах </w:t>
      </w:r>
      <w:r w:rsidRPr="00BE084C">
        <w:rPr>
          <w:b/>
          <w:i/>
          <w:sz w:val="28"/>
          <w:szCs w:val="28"/>
          <w:lang w:val="uk-UA" w:eastAsia="ru-RU"/>
        </w:rPr>
        <w:t>озимого ріпаку</w:t>
      </w:r>
      <w:r w:rsidRPr="00BE084C">
        <w:rPr>
          <w:sz w:val="28"/>
          <w:szCs w:val="28"/>
          <w:lang w:val="uk-UA" w:eastAsia="ru-RU"/>
        </w:rPr>
        <w:t xml:space="preserve"> відмічають </w:t>
      </w:r>
      <w:r w:rsidRPr="00BE084C">
        <w:rPr>
          <w:b/>
          <w:sz w:val="28"/>
          <w:szCs w:val="28"/>
          <w:lang w:val="uk-UA" w:eastAsia="ru-RU"/>
        </w:rPr>
        <w:t>ріпакового</w:t>
      </w:r>
      <w:r w:rsidRPr="00BE084C">
        <w:rPr>
          <w:sz w:val="28"/>
          <w:szCs w:val="28"/>
          <w:lang w:val="uk-UA" w:eastAsia="ru-RU"/>
        </w:rPr>
        <w:t xml:space="preserve"> </w:t>
      </w:r>
      <w:r w:rsidRPr="00BE084C">
        <w:rPr>
          <w:b/>
          <w:sz w:val="28"/>
          <w:szCs w:val="28"/>
          <w:lang w:val="uk-UA" w:eastAsia="ru-RU"/>
        </w:rPr>
        <w:t>листкоїда</w:t>
      </w:r>
      <w:r w:rsidRPr="00BE084C">
        <w:rPr>
          <w:sz w:val="28"/>
          <w:szCs w:val="28"/>
          <w:lang w:val="uk-UA" w:eastAsia="ru-RU"/>
        </w:rPr>
        <w:t xml:space="preserve">, </w:t>
      </w:r>
      <w:r w:rsidRPr="00BE084C">
        <w:rPr>
          <w:b/>
          <w:sz w:val="28"/>
          <w:szCs w:val="28"/>
          <w:lang w:val="uk-UA" w:eastAsia="ru-RU"/>
        </w:rPr>
        <w:t xml:space="preserve">стеблового капустяного </w:t>
      </w:r>
      <w:r w:rsidRPr="00BE084C">
        <w:rPr>
          <w:bCs/>
          <w:sz w:val="28"/>
          <w:szCs w:val="28"/>
          <w:lang w:val="uk-UA" w:eastAsia="ru-RU"/>
        </w:rPr>
        <w:t>та</w:t>
      </w:r>
      <w:r w:rsidRPr="00BE084C">
        <w:rPr>
          <w:b/>
          <w:sz w:val="28"/>
          <w:szCs w:val="28"/>
          <w:lang w:val="uk-UA" w:eastAsia="ru-RU"/>
        </w:rPr>
        <w:t xml:space="preserve"> великого ріпакового прихованохоботників</w:t>
      </w:r>
      <w:r w:rsidRPr="00BE084C">
        <w:rPr>
          <w:bCs/>
          <w:sz w:val="28"/>
          <w:szCs w:val="28"/>
          <w:lang w:val="uk-UA" w:eastAsia="ru-RU"/>
        </w:rPr>
        <w:t xml:space="preserve"> на заселених</w:t>
      </w:r>
      <w:r w:rsidRPr="00BE084C">
        <w:rPr>
          <w:sz w:val="28"/>
          <w:szCs w:val="28"/>
          <w:lang w:val="uk-UA" w:eastAsia="ru-RU"/>
        </w:rPr>
        <w:t xml:space="preserve"> 1-10% рослин. У крайових смугах полів Вінницької, Запорізької, Київської, Миколаївської, Одеської, Полтавської, Сумської, Чернігівської областей у чисельності 1-3 екз. на кв.м виявляють </w:t>
      </w:r>
      <w:r w:rsidRPr="00BE084C">
        <w:rPr>
          <w:b/>
          <w:sz w:val="28"/>
          <w:szCs w:val="28"/>
          <w:lang w:val="uk-UA" w:eastAsia="ru-RU"/>
        </w:rPr>
        <w:t>хрестоцвітих блішок</w:t>
      </w:r>
      <w:r w:rsidRPr="00BE084C">
        <w:rPr>
          <w:bCs/>
          <w:sz w:val="28"/>
          <w:szCs w:val="28"/>
          <w:lang w:val="uk-UA" w:eastAsia="ru-RU"/>
        </w:rPr>
        <w:t xml:space="preserve">. У господарствах Дніпропетровської, Полтавської, Чернігівської областей посіви культури заселяє </w:t>
      </w:r>
      <w:r w:rsidRPr="00BE084C">
        <w:rPr>
          <w:b/>
          <w:sz w:val="28"/>
          <w:szCs w:val="28"/>
          <w:lang w:val="uk-UA" w:eastAsia="ru-RU"/>
        </w:rPr>
        <w:t>білокрилка</w:t>
      </w:r>
      <w:r w:rsidRPr="00BE084C">
        <w:rPr>
          <w:bCs/>
          <w:sz w:val="28"/>
          <w:szCs w:val="28"/>
          <w:lang w:val="uk-UA" w:eastAsia="ru-RU"/>
        </w:rPr>
        <w:t xml:space="preserve"> на 1-7% рослин.</w:t>
      </w:r>
      <w:r w:rsidRPr="00BE084C">
        <w:rPr>
          <w:sz w:val="28"/>
          <w:szCs w:val="28"/>
          <w:lang w:val="uk-UA" w:eastAsia="ru-RU"/>
        </w:rPr>
        <w:t xml:space="preserve"> </w:t>
      </w:r>
    </w:p>
    <w:p w14:paraId="727C2881" w14:textId="77777777" w:rsidR="00BE084C" w:rsidRPr="00BE084C" w:rsidRDefault="00BE084C" w:rsidP="00BE084C">
      <w:pPr>
        <w:suppressAutoHyphens w:val="0"/>
        <w:ind w:right="-1" w:firstLine="851"/>
        <w:jc w:val="both"/>
        <w:rPr>
          <w:bCs/>
          <w:sz w:val="28"/>
          <w:szCs w:val="28"/>
          <w:lang w:val="uk-UA" w:eastAsia="ru-RU"/>
        </w:rPr>
      </w:pPr>
      <w:r w:rsidRPr="00BE084C">
        <w:rPr>
          <w:spacing w:val="-10"/>
          <w:sz w:val="28"/>
          <w:szCs w:val="28"/>
          <w:lang w:val="uk-UA" w:eastAsia="ru-RU"/>
        </w:rPr>
        <w:t xml:space="preserve">Переважно на минулорічних листках 1-5, в осередках Київської, Львівської, Миколаївської Полтавської, Рівненської областей 7-10% рослин культури відмічають ознаки </w:t>
      </w:r>
      <w:r w:rsidRPr="00BE084C">
        <w:rPr>
          <w:b/>
          <w:spacing w:val="-10"/>
          <w:sz w:val="28"/>
          <w:szCs w:val="28"/>
          <w:lang w:val="uk-UA" w:eastAsia="ru-RU"/>
        </w:rPr>
        <w:t>пероноспорозу</w:t>
      </w:r>
      <w:r w:rsidRPr="00BE084C">
        <w:rPr>
          <w:spacing w:val="-10"/>
          <w:sz w:val="28"/>
          <w:szCs w:val="28"/>
          <w:lang w:val="uk-UA" w:eastAsia="ru-RU"/>
        </w:rPr>
        <w:t xml:space="preserve">, </w:t>
      </w:r>
      <w:r w:rsidRPr="00BE084C">
        <w:rPr>
          <w:b/>
          <w:spacing w:val="-10"/>
          <w:sz w:val="28"/>
          <w:szCs w:val="28"/>
          <w:lang w:val="uk-UA" w:eastAsia="ru-RU"/>
        </w:rPr>
        <w:t>альтернаріозу</w:t>
      </w:r>
      <w:r w:rsidRPr="00BE084C">
        <w:rPr>
          <w:spacing w:val="-10"/>
          <w:sz w:val="28"/>
          <w:szCs w:val="28"/>
          <w:lang w:val="uk-UA" w:eastAsia="ru-RU"/>
        </w:rPr>
        <w:t xml:space="preserve">, </w:t>
      </w:r>
      <w:r w:rsidRPr="00BE084C">
        <w:rPr>
          <w:b/>
          <w:spacing w:val="-10"/>
          <w:sz w:val="28"/>
          <w:szCs w:val="28"/>
          <w:lang w:val="uk-UA" w:eastAsia="ru-RU"/>
        </w:rPr>
        <w:t>фомозу</w:t>
      </w:r>
      <w:r w:rsidRPr="00BE084C">
        <w:rPr>
          <w:bCs/>
          <w:spacing w:val="-10"/>
          <w:sz w:val="28"/>
          <w:szCs w:val="28"/>
          <w:lang w:val="uk-UA" w:eastAsia="ru-RU"/>
        </w:rPr>
        <w:t>,</w:t>
      </w:r>
      <w:r w:rsidRPr="00BE084C">
        <w:rPr>
          <w:b/>
          <w:spacing w:val="-10"/>
          <w:sz w:val="28"/>
          <w:szCs w:val="28"/>
          <w:lang w:val="uk-UA" w:eastAsia="ru-RU"/>
        </w:rPr>
        <w:t xml:space="preserve"> бактеріозу коренів</w:t>
      </w:r>
      <w:r w:rsidRPr="00BE084C">
        <w:rPr>
          <w:bCs/>
          <w:sz w:val="28"/>
          <w:szCs w:val="28"/>
          <w:lang w:val="uk-UA" w:eastAsia="ru-RU"/>
        </w:rPr>
        <w:t xml:space="preserve"> </w:t>
      </w:r>
      <w:r w:rsidRPr="00BE084C">
        <w:rPr>
          <w:sz w:val="28"/>
          <w:szCs w:val="28"/>
          <w:lang w:val="uk-UA" w:eastAsia="ru-RU"/>
        </w:rPr>
        <w:t>Стан посівів поліпшують підживленням азотними добривами та розпушуванням міжрядь.</w:t>
      </w:r>
    </w:p>
    <w:p w14:paraId="202AC7B7" w14:textId="77777777" w:rsidR="00BE084C" w:rsidRPr="00BE084C" w:rsidRDefault="00BE084C" w:rsidP="00BE084C">
      <w:pPr>
        <w:ind w:firstLine="851"/>
        <w:jc w:val="both"/>
        <w:rPr>
          <w:spacing w:val="-12"/>
          <w:sz w:val="28"/>
          <w:szCs w:val="28"/>
          <w:lang w:val="uk-UA"/>
        </w:rPr>
      </w:pPr>
      <w:r w:rsidRPr="00BE084C">
        <w:rPr>
          <w:sz w:val="28"/>
          <w:szCs w:val="28"/>
          <w:lang w:val="uk-UA"/>
        </w:rPr>
        <w:t xml:space="preserve">Рішення щодо оздоровлення озимих зернових культур фунгіцидами варто приймати після обстеження посівів диференційовано щодо кожного поля. Вибір препаратів здійснювати з огляду на спектр захисної дії їх та домінуючу хворобу. </w:t>
      </w:r>
    </w:p>
    <w:p w14:paraId="243C6BDB" w14:textId="72AA4544" w:rsidR="00BE084C" w:rsidRPr="00BE084C" w:rsidRDefault="00BE084C" w:rsidP="00BE084C">
      <w:pPr>
        <w:pStyle w:val="docdata"/>
        <w:tabs>
          <w:tab w:val="left" w:pos="2235"/>
          <w:tab w:val="left" w:pos="4677"/>
        </w:tabs>
        <w:spacing w:before="0" w:beforeAutospacing="0" w:after="0" w:afterAutospacing="0"/>
        <w:ind w:firstLine="851"/>
        <w:jc w:val="both"/>
      </w:pPr>
      <w:r w:rsidRPr="00BE084C">
        <w:rPr>
          <w:sz w:val="28"/>
          <w:szCs w:val="28"/>
        </w:rPr>
        <w:t xml:space="preserve">У посівах </w:t>
      </w:r>
      <w:r w:rsidRPr="00BE084C">
        <w:rPr>
          <w:b/>
          <w:i/>
          <w:sz w:val="28"/>
          <w:szCs w:val="28"/>
        </w:rPr>
        <w:t>озимого гороху</w:t>
      </w:r>
      <w:r w:rsidRPr="00BE084C">
        <w:rPr>
          <w:sz w:val="28"/>
          <w:szCs w:val="28"/>
        </w:rPr>
        <w:t xml:space="preserve"> </w:t>
      </w:r>
      <w:r w:rsidRPr="00BE084C">
        <w:rPr>
          <w:sz w:val="28"/>
          <w:szCs w:val="28"/>
        </w:rPr>
        <w:t>обліковують</w:t>
      </w:r>
      <w:r w:rsidRPr="00BE084C">
        <w:rPr>
          <w:sz w:val="28"/>
          <w:szCs w:val="28"/>
        </w:rPr>
        <w:t xml:space="preserve"> жуків </w:t>
      </w:r>
      <w:r w:rsidRPr="00BE084C">
        <w:rPr>
          <w:b/>
          <w:sz w:val="28"/>
          <w:szCs w:val="28"/>
        </w:rPr>
        <w:t>піщаного мідляка</w:t>
      </w:r>
      <w:r w:rsidRPr="00BE084C">
        <w:rPr>
          <w:sz w:val="28"/>
          <w:szCs w:val="28"/>
        </w:rPr>
        <w:t xml:space="preserve"> та живлення </w:t>
      </w:r>
      <w:r w:rsidRPr="00BE084C">
        <w:rPr>
          <w:b/>
          <w:sz w:val="28"/>
          <w:szCs w:val="28"/>
        </w:rPr>
        <w:t>бульбочкових довгоносиків</w:t>
      </w:r>
      <w:r w:rsidRPr="00BE084C">
        <w:rPr>
          <w:sz w:val="28"/>
          <w:szCs w:val="28"/>
        </w:rPr>
        <w:t xml:space="preserve">. </w:t>
      </w:r>
      <w:r w:rsidRPr="00BE084C">
        <w:rPr>
          <w:rStyle w:val="2082"/>
          <w:bCs/>
          <w:sz w:val="28"/>
          <w:szCs w:val="28"/>
        </w:rPr>
        <w:t xml:space="preserve">У господарствах Київської області на             1-2% рослин виявляли ураження </w:t>
      </w:r>
      <w:r w:rsidRPr="00BE084C">
        <w:rPr>
          <w:rStyle w:val="2082"/>
          <w:b/>
          <w:sz w:val="28"/>
          <w:szCs w:val="28"/>
        </w:rPr>
        <w:t>кореневими гнилями</w:t>
      </w:r>
      <w:r w:rsidRPr="00BE084C">
        <w:rPr>
          <w:rStyle w:val="2082"/>
          <w:bCs/>
          <w:sz w:val="28"/>
          <w:szCs w:val="28"/>
        </w:rPr>
        <w:t>.</w:t>
      </w:r>
    </w:p>
    <w:p w14:paraId="3D028920" w14:textId="77777777" w:rsidR="00BE084C" w:rsidRPr="00BE084C" w:rsidRDefault="00BE084C" w:rsidP="00BE084C">
      <w:pPr>
        <w:ind w:firstLine="851"/>
        <w:jc w:val="both"/>
        <w:rPr>
          <w:rStyle w:val="2082"/>
          <w:bCs/>
          <w:sz w:val="28"/>
          <w:szCs w:val="28"/>
          <w:lang w:val="uk-UA"/>
        </w:rPr>
      </w:pPr>
      <w:r w:rsidRPr="00BE084C">
        <w:rPr>
          <w:spacing w:val="-6"/>
          <w:sz w:val="28"/>
          <w:szCs w:val="28"/>
          <w:lang w:val="uk-UA"/>
        </w:rPr>
        <w:t xml:space="preserve">У південних, подекуди центральних областях в теплі сонячні дні відростаючі </w:t>
      </w:r>
      <w:r w:rsidRPr="00BE084C">
        <w:rPr>
          <w:b/>
          <w:i/>
          <w:spacing w:val="-6"/>
          <w:sz w:val="28"/>
          <w:szCs w:val="28"/>
          <w:lang w:val="uk-UA"/>
        </w:rPr>
        <w:t>багаторічні трави</w:t>
      </w:r>
      <w:r w:rsidRPr="00BE084C">
        <w:rPr>
          <w:spacing w:val="-6"/>
          <w:sz w:val="28"/>
          <w:szCs w:val="28"/>
          <w:lang w:val="uk-UA"/>
        </w:rPr>
        <w:t xml:space="preserve"> заселяють та пошкоджують </w:t>
      </w:r>
      <w:r w:rsidRPr="00BE084C">
        <w:rPr>
          <w:rStyle w:val="2082"/>
          <w:sz w:val="28"/>
          <w:szCs w:val="28"/>
          <w:lang w:val="uk-UA"/>
        </w:rPr>
        <w:t xml:space="preserve">жуки </w:t>
      </w:r>
      <w:r w:rsidRPr="00BE084C">
        <w:rPr>
          <w:b/>
          <w:spacing w:val="-6"/>
          <w:sz w:val="28"/>
          <w:szCs w:val="28"/>
          <w:lang w:val="uk-UA"/>
        </w:rPr>
        <w:t>бульбочкових довгоносиків</w:t>
      </w:r>
      <w:r w:rsidRPr="00BE084C">
        <w:rPr>
          <w:rStyle w:val="2082"/>
          <w:sz w:val="28"/>
          <w:szCs w:val="28"/>
          <w:lang w:val="uk-UA"/>
        </w:rPr>
        <w:t xml:space="preserve"> та</w:t>
      </w:r>
      <w:r w:rsidRPr="00BE084C">
        <w:rPr>
          <w:rStyle w:val="2082"/>
          <w:b/>
          <w:sz w:val="28"/>
          <w:szCs w:val="28"/>
          <w:lang w:val="uk-UA"/>
        </w:rPr>
        <w:t xml:space="preserve"> піщаного мідляка</w:t>
      </w:r>
      <w:r w:rsidRPr="00BE084C">
        <w:rPr>
          <w:rStyle w:val="2082"/>
          <w:bCs/>
          <w:sz w:val="28"/>
          <w:szCs w:val="28"/>
          <w:lang w:val="uk-UA"/>
        </w:rPr>
        <w:t xml:space="preserve">, де ними пошкоджено 1-5% рослин у слабкому ступені. </w:t>
      </w:r>
    </w:p>
    <w:p w14:paraId="25535EED" w14:textId="77777777" w:rsidR="00BE084C" w:rsidRPr="00BE084C" w:rsidRDefault="00BE084C" w:rsidP="00BE084C">
      <w:pPr>
        <w:ind w:firstLine="851"/>
        <w:jc w:val="both"/>
        <w:rPr>
          <w:b/>
          <w:sz w:val="28"/>
          <w:szCs w:val="28"/>
          <w:lang w:val="uk-UA"/>
        </w:rPr>
      </w:pPr>
      <w:r w:rsidRPr="00BE084C">
        <w:rPr>
          <w:sz w:val="28"/>
          <w:szCs w:val="28"/>
          <w:lang w:val="uk-UA" w:eastAsia="ru-RU"/>
        </w:rPr>
        <w:t xml:space="preserve">На переважній більшості площ </w:t>
      </w:r>
      <w:r w:rsidRPr="00BE084C">
        <w:rPr>
          <w:b/>
          <w:i/>
          <w:sz w:val="28"/>
          <w:szCs w:val="28"/>
          <w:lang w:val="uk-UA" w:eastAsia="ru-RU"/>
        </w:rPr>
        <w:t>озимих зернових</w:t>
      </w:r>
      <w:r w:rsidRPr="00BE084C">
        <w:rPr>
          <w:sz w:val="28"/>
          <w:szCs w:val="28"/>
          <w:lang w:val="uk-UA" w:eastAsia="ru-RU"/>
        </w:rPr>
        <w:t xml:space="preserve"> та </w:t>
      </w:r>
      <w:r w:rsidRPr="00BE084C">
        <w:rPr>
          <w:b/>
          <w:i/>
          <w:sz w:val="28"/>
          <w:szCs w:val="28"/>
          <w:lang w:val="uk-UA" w:eastAsia="ru-RU"/>
        </w:rPr>
        <w:t>ріпаку</w:t>
      </w:r>
      <w:r w:rsidRPr="00BE084C">
        <w:rPr>
          <w:sz w:val="28"/>
          <w:szCs w:val="28"/>
          <w:lang w:val="uk-UA" w:eastAsia="ru-RU"/>
        </w:rPr>
        <w:t xml:space="preserve">, відростаючих </w:t>
      </w:r>
      <w:r w:rsidRPr="00BE084C">
        <w:rPr>
          <w:b/>
          <w:i/>
          <w:sz w:val="28"/>
          <w:szCs w:val="28"/>
          <w:lang w:val="uk-UA" w:eastAsia="ru-RU"/>
        </w:rPr>
        <w:t>багаторічних трав</w:t>
      </w:r>
      <w:r w:rsidRPr="00BE084C">
        <w:rPr>
          <w:sz w:val="28"/>
          <w:szCs w:val="28"/>
          <w:lang w:val="uk-UA" w:eastAsia="ru-RU"/>
        </w:rPr>
        <w:t xml:space="preserve"> відмічається незначне зростання чисельності </w:t>
      </w:r>
      <w:r w:rsidRPr="00BE084C">
        <w:rPr>
          <w:b/>
          <w:sz w:val="28"/>
          <w:szCs w:val="28"/>
          <w:lang w:val="uk-UA" w:eastAsia="ru-RU"/>
        </w:rPr>
        <w:t>звичайної</w:t>
      </w:r>
      <w:r w:rsidRPr="00BE084C">
        <w:rPr>
          <w:sz w:val="28"/>
          <w:szCs w:val="28"/>
          <w:lang w:val="uk-UA" w:eastAsia="ru-RU"/>
        </w:rPr>
        <w:t xml:space="preserve"> та </w:t>
      </w:r>
      <w:r w:rsidRPr="00BE084C">
        <w:rPr>
          <w:b/>
          <w:sz w:val="28"/>
          <w:szCs w:val="28"/>
          <w:lang w:val="uk-UA" w:eastAsia="ru-RU"/>
        </w:rPr>
        <w:t>гуртової полівок</w:t>
      </w:r>
      <w:r w:rsidRPr="00BE084C">
        <w:rPr>
          <w:sz w:val="28"/>
          <w:szCs w:val="28"/>
          <w:lang w:val="uk-UA" w:eastAsia="ru-RU"/>
        </w:rPr>
        <w:t xml:space="preserve">, </w:t>
      </w:r>
      <w:r w:rsidRPr="00BE084C">
        <w:rPr>
          <w:b/>
          <w:sz w:val="28"/>
          <w:szCs w:val="28"/>
          <w:lang w:val="uk-UA" w:eastAsia="ru-RU"/>
        </w:rPr>
        <w:t>польових</w:t>
      </w:r>
      <w:r w:rsidRPr="00BE084C">
        <w:rPr>
          <w:sz w:val="28"/>
          <w:szCs w:val="28"/>
          <w:lang w:val="uk-UA" w:eastAsia="ru-RU"/>
        </w:rPr>
        <w:t xml:space="preserve"> та інших видів </w:t>
      </w:r>
      <w:r w:rsidRPr="00BE084C">
        <w:rPr>
          <w:b/>
          <w:sz w:val="28"/>
          <w:szCs w:val="28"/>
          <w:lang w:val="uk-UA" w:eastAsia="ru-RU"/>
        </w:rPr>
        <w:t xml:space="preserve">мишей </w:t>
      </w:r>
      <w:r w:rsidRPr="00BE084C">
        <w:rPr>
          <w:sz w:val="28"/>
          <w:szCs w:val="28"/>
          <w:lang w:val="uk-UA" w:eastAsia="ru-RU"/>
        </w:rPr>
        <w:t>за</w:t>
      </w:r>
      <w:r w:rsidRPr="00BE084C">
        <w:rPr>
          <w:b/>
          <w:sz w:val="28"/>
          <w:szCs w:val="28"/>
          <w:lang w:val="uk-UA" w:eastAsia="ru-RU"/>
        </w:rPr>
        <w:t xml:space="preserve"> </w:t>
      </w:r>
      <w:r w:rsidRPr="00BE084C">
        <w:rPr>
          <w:spacing w:val="-8"/>
          <w:sz w:val="28"/>
          <w:szCs w:val="28"/>
          <w:lang w:val="uk-UA" w:eastAsia="ru-RU"/>
        </w:rPr>
        <w:t>чисельності 1-3</w:t>
      </w:r>
      <w:r w:rsidRPr="00BE084C">
        <w:rPr>
          <w:sz w:val="28"/>
          <w:szCs w:val="28"/>
          <w:lang w:val="uk-UA" w:eastAsia="ru-RU"/>
        </w:rPr>
        <w:t xml:space="preserve"> жилих колоній на гектарі.</w:t>
      </w:r>
      <w:r w:rsidRPr="00BE084C">
        <w:rPr>
          <w:spacing w:val="-8"/>
          <w:sz w:val="28"/>
          <w:szCs w:val="28"/>
          <w:lang w:val="uk-UA" w:eastAsia="ru-RU"/>
        </w:rPr>
        <w:t xml:space="preserve"> </w:t>
      </w:r>
      <w:r w:rsidRPr="00BE084C">
        <w:rPr>
          <w:sz w:val="28"/>
          <w:szCs w:val="28"/>
          <w:lang w:val="uk-UA" w:eastAsia="ru-RU"/>
        </w:rPr>
        <w:t xml:space="preserve">Заселеність гризунами </w:t>
      </w:r>
      <w:r w:rsidRPr="00BE084C">
        <w:rPr>
          <w:b/>
          <w:i/>
          <w:sz w:val="28"/>
          <w:szCs w:val="28"/>
          <w:lang w:val="uk-UA" w:eastAsia="ru-RU"/>
        </w:rPr>
        <w:t>багаторічних трав</w:t>
      </w:r>
      <w:r w:rsidRPr="00BE084C">
        <w:rPr>
          <w:sz w:val="28"/>
          <w:szCs w:val="28"/>
          <w:lang w:val="uk-UA" w:eastAsia="ru-RU"/>
        </w:rPr>
        <w:t xml:space="preserve"> становить 28-52% площ з чисельністю 2-4, в осередках Львівської, Тернопільської, Хмельницької, Чернівецької областей 5-8 жилих колоній на гектарі, в колоніях 4-10 жилих нір. Значна кількість гризунів зосереджена в незораних та неорних землях, з яких шкідники у пошуках корму мігруватимуть у посіви сільськогосподарських культур.</w:t>
      </w:r>
      <w:r w:rsidRPr="00BE084C">
        <w:rPr>
          <w:sz w:val="28"/>
          <w:szCs w:val="28"/>
          <w:lang w:val="uk-UA"/>
        </w:rPr>
        <w:t xml:space="preserve"> </w:t>
      </w:r>
    </w:p>
    <w:p w14:paraId="0A6D7CD2" w14:textId="77777777" w:rsidR="00BE084C" w:rsidRPr="00BE084C" w:rsidRDefault="00BE084C" w:rsidP="00BE084C">
      <w:pPr>
        <w:ind w:firstLine="851"/>
        <w:jc w:val="both"/>
        <w:rPr>
          <w:b/>
          <w:sz w:val="28"/>
          <w:szCs w:val="28"/>
          <w:lang w:val="uk-UA"/>
        </w:rPr>
      </w:pPr>
      <w:r w:rsidRPr="00BE084C">
        <w:rPr>
          <w:sz w:val="28"/>
          <w:szCs w:val="28"/>
          <w:lang w:val="uk-UA" w:eastAsia="ru-RU"/>
        </w:rPr>
        <w:t xml:space="preserve">Надалі за середньодобової температури +5ºС чисельність мишоподібних гризунів зростатиме через розмноження та розселення молодих особин. Для попередження пошкодження посівів озимини обмеження чисельності гризунів варто удаватися до </w:t>
      </w:r>
      <w:r w:rsidRPr="00BE084C">
        <w:rPr>
          <w:spacing w:val="-12"/>
          <w:sz w:val="28"/>
          <w:szCs w:val="28"/>
          <w:lang w:val="uk-UA" w:eastAsia="ru-RU"/>
        </w:rPr>
        <w:t>застосування рекомендованих родентицидів.</w:t>
      </w:r>
    </w:p>
    <w:p w14:paraId="255A4C26" w14:textId="77777777" w:rsidR="00BE084C" w:rsidRPr="00BE084C" w:rsidRDefault="00BE084C" w:rsidP="00BE084C">
      <w:pPr>
        <w:ind w:firstLine="851"/>
        <w:jc w:val="both"/>
        <w:rPr>
          <w:sz w:val="28"/>
          <w:szCs w:val="28"/>
          <w:lang w:val="uk-UA"/>
        </w:rPr>
      </w:pPr>
      <w:r w:rsidRPr="00BE084C">
        <w:rPr>
          <w:sz w:val="28"/>
          <w:szCs w:val="28"/>
          <w:lang w:val="uk-UA"/>
        </w:rPr>
        <w:t xml:space="preserve">У </w:t>
      </w:r>
      <w:r w:rsidRPr="00BE084C">
        <w:rPr>
          <w:b/>
          <w:bCs/>
          <w:i/>
          <w:iCs/>
          <w:sz w:val="28"/>
          <w:szCs w:val="28"/>
          <w:lang w:val="uk-UA"/>
        </w:rPr>
        <w:t>садах</w:t>
      </w:r>
      <w:r w:rsidRPr="00BE084C">
        <w:rPr>
          <w:sz w:val="28"/>
          <w:szCs w:val="28"/>
          <w:lang w:val="uk-UA"/>
        </w:rPr>
        <w:t xml:space="preserve"> триває активізація шкідників, відмічається відродження плодових </w:t>
      </w:r>
      <w:r w:rsidRPr="00BE084C">
        <w:rPr>
          <w:b/>
          <w:bCs/>
          <w:sz w:val="28"/>
          <w:szCs w:val="28"/>
          <w:lang w:val="uk-UA"/>
        </w:rPr>
        <w:t>попелиць</w:t>
      </w:r>
      <w:r w:rsidRPr="00BE084C">
        <w:rPr>
          <w:sz w:val="28"/>
          <w:szCs w:val="28"/>
          <w:lang w:val="uk-UA"/>
        </w:rPr>
        <w:t xml:space="preserve"> із зимуючих яєць, заселення дерев </w:t>
      </w:r>
      <w:r w:rsidRPr="00BE084C">
        <w:rPr>
          <w:b/>
          <w:bCs/>
          <w:sz w:val="28"/>
          <w:szCs w:val="28"/>
          <w:lang w:val="uk-UA"/>
        </w:rPr>
        <w:t>яблуневим квіткоїдом</w:t>
      </w:r>
      <w:r w:rsidRPr="00BE084C">
        <w:rPr>
          <w:sz w:val="28"/>
          <w:szCs w:val="28"/>
          <w:lang w:val="uk-UA"/>
        </w:rPr>
        <w:t xml:space="preserve">, </w:t>
      </w:r>
      <w:r w:rsidRPr="00BE084C">
        <w:rPr>
          <w:b/>
          <w:bCs/>
          <w:sz w:val="28"/>
          <w:szCs w:val="28"/>
          <w:lang w:val="uk-UA"/>
        </w:rPr>
        <w:t>бруньковим довгоносиком</w:t>
      </w:r>
      <w:r w:rsidRPr="00BE084C">
        <w:rPr>
          <w:sz w:val="28"/>
          <w:szCs w:val="28"/>
          <w:lang w:val="uk-UA"/>
        </w:rPr>
        <w:t xml:space="preserve">, </w:t>
      </w:r>
      <w:r w:rsidRPr="00BE084C">
        <w:rPr>
          <w:b/>
          <w:bCs/>
          <w:sz w:val="28"/>
          <w:szCs w:val="28"/>
          <w:lang w:val="uk-UA"/>
        </w:rPr>
        <w:t>букаркою</w:t>
      </w:r>
      <w:r w:rsidRPr="00BE084C">
        <w:rPr>
          <w:sz w:val="28"/>
          <w:szCs w:val="28"/>
          <w:lang w:val="uk-UA"/>
        </w:rPr>
        <w:t xml:space="preserve">, </w:t>
      </w:r>
      <w:r w:rsidRPr="00BE084C">
        <w:rPr>
          <w:b/>
          <w:bCs/>
          <w:sz w:val="28"/>
          <w:szCs w:val="28"/>
          <w:lang w:val="uk-UA"/>
        </w:rPr>
        <w:t>яблуневою листоблішкою</w:t>
      </w:r>
      <w:r w:rsidRPr="00BE084C">
        <w:rPr>
          <w:sz w:val="28"/>
          <w:szCs w:val="28"/>
          <w:lang w:val="uk-UA"/>
        </w:rPr>
        <w:t xml:space="preserve">, проте дощова погода не сприяла їх активності. </w:t>
      </w:r>
      <w:r w:rsidRPr="00BE084C">
        <w:rPr>
          <w:sz w:val="28"/>
          <w:szCs w:val="28"/>
        </w:rPr>
        <w:t>Часте випадання дощів, що спостерігал</w:t>
      </w:r>
      <w:r w:rsidRPr="00BE084C">
        <w:rPr>
          <w:sz w:val="28"/>
          <w:szCs w:val="28"/>
          <w:lang w:val="uk-UA"/>
        </w:rPr>
        <w:t>и</w:t>
      </w:r>
      <w:r w:rsidRPr="00BE084C">
        <w:rPr>
          <w:sz w:val="28"/>
          <w:szCs w:val="28"/>
        </w:rPr>
        <w:t xml:space="preserve"> протягом звітного </w:t>
      </w:r>
      <w:r w:rsidRPr="00BE084C">
        <w:rPr>
          <w:sz w:val="28"/>
          <w:szCs w:val="28"/>
          <w:lang w:val="uk-UA"/>
        </w:rPr>
        <w:t>періоду</w:t>
      </w:r>
      <w:r w:rsidRPr="00BE084C">
        <w:rPr>
          <w:sz w:val="28"/>
          <w:szCs w:val="28"/>
        </w:rPr>
        <w:t xml:space="preserve">, сприяло дозріванню аскоспор </w:t>
      </w:r>
      <w:r w:rsidRPr="00BE084C">
        <w:rPr>
          <w:b/>
          <w:bCs/>
          <w:sz w:val="28"/>
          <w:szCs w:val="28"/>
        </w:rPr>
        <w:t>парші</w:t>
      </w:r>
      <w:r w:rsidRPr="00BE084C">
        <w:rPr>
          <w:sz w:val="28"/>
          <w:szCs w:val="28"/>
        </w:rPr>
        <w:t>,</w:t>
      </w:r>
      <w:r w:rsidRPr="00BE084C">
        <w:rPr>
          <w:sz w:val="28"/>
          <w:szCs w:val="28"/>
          <w:lang w:val="uk-UA"/>
        </w:rPr>
        <w:t xml:space="preserve"> </w:t>
      </w:r>
      <w:r w:rsidRPr="00BE084C">
        <w:rPr>
          <w:b/>
          <w:bCs/>
          <w:sz w:val="28"/>
          <w:szCs w:val="28"/>
          <w:lang w:val="uk-UA"/>
        </w:rPr>
        <w:t>моніліозу</w:t>
      </w:r>
      <w:r w:rsidRPr="00BE084C">
        <w:rPr>
          <w:sz w:val="28"/>
          <w:szCs w:val="28"/>
          <w:lang w:val="uk-UA"/>
        </w:rPr>
        <w:t>,</w:t>
      </w:r>
      <w:r w:rsidRPr="00BE084C">
        <w:rPr>
          <w:sz w:val="28"/>
          <w:szCs w:val="28"/>
        </w:rPr>
        <w:t xml:space="preserve"> тому у господарствах прово</w:t>
      </w:r>
      <w:r w:rsidRPr="00BE084C">
        <w:rPr>
          <w:sz w:val="28"/>
          <w:szCs w:val="28"/>
          <w:lang w:val="uk-UA"/>
        </w:rPr>
        <w:t>дять</w:t>
      </w:r>
      <w:r w:rsidRPr="00BE084C">
        <w:rPr>
          <w:sz w:val="28"/>
          <w:szCs w:val="28"/>
        </w:rPr>
        <w:t xml:space="preserve"> профілактичні обробітки фунгіцидами.</w:t>
      </w:r>
    </w:p>
    <w:p w14:paraId="4B448F54" w14:textId="77777777" w:rsidR="00BE084C" w:rsidRDefault="003A575C" w:rsidP="003A575C">
      <w:pPr>
        <w:ind w:firstLine="851"/>
        <w:jc w:val="both"/>
        <w:rPr>
          <w:sz w:val="28"/>
          <w:szCs w:val="28"/>
          <w:lang w:val="uk-UA"/>
        </w:rPr>
      </w:pPr>
      <w:r w:rsidRPr="00BE084C">
        <w:rPr>
          <w:sz w:val="28"/>
          <w:szCs w:val="28"/>
          <w:lang w:val="uk-UA"/>
        </w:rPr>
        <w:lastRenderedPageBreak/>
        <w:t>Спеціалістами управлінь фітосанітарної безпеки постійно ведуться спостереження за розвитком і поширенням шкідливих організмів у посівах сільськогосподарських культур, господарствам надаються рекомендації щодо вчасності та доцільності проведення захисних заходів.</w:t>
      </w:r>
    </w:p>
    <w:p w14:paraId="3B8CE5EA" w14:textId="0F558A7D" w:rsidR="00BE084C" w:rsidRDefault="00BE084C" w:rsidP="00BE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</w:t>
      </w:r>
      <w:r w:rsidRPr="00BE084C">
        <w:rPr>
          <w:b/>
          <w:bCs/>
          <w:spacing w:val="-6"/>
          <w:sz w:val="28"/>
          <w:szCs w:val="28"/>
          <w:lang w:val="uk-UA"/>
        </w:rPr>
        <w:t>03.04.2025</w:t>
      </w:r>
      <w:r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</w:t>
      </w:r>
      <w:r>
        <w:rPr>
          <w:spacing w:val="-6"/>
          <w:sz w:val="28"/>
          <w:szCs w:val="28"/>
          <w:lang w:val="uk-UA"/>
        </w:rPr>
        <w:t>шкідливих організмів</w:t>
      </w:r>
      <w:r w:rsidR="00240ED7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проведений на площі </w:t>
      </w:r>
      <w:r>
        <w:rPr>
          <w:sz w:val="28"/>
          <w:szCs w:val="28"/>
          <w:lang w:val="uk-UA"/>
        </w:rPr>
        <w:t xml:space="preserve">– </w:t>
      </w:r>
      <w:r>
        <w:rPr>
          <w:spacing w:val="-6"/>
          <w:sz w:val="28"/>
          <w:szCs w:val="28"/>
          <w:lang w:val="uk-UA"/>
        </w:rPr>
        <w:t>854,2 тис. га з них</w:t>
      </w:r>
      <w:r w:rsidR="00240ED7">
        <w:rPr>
          <w:spacing w:val="-6"/>
          <w:sz w:val="28"/>
          <w:szCs w:val="28"/>
          <w:lang w:val="uk-UA"/>
        </w:rPr>
        <w:t xml:space="preserve"> оброблено від</w:t>
      </w:r>
      <w:r>
        <w:rPr>
          <w:spacing w:val="-6"/>
          <w:sz w:val="28"/>
          <w:szCs w:val="28"/>
          <w:lang w:val="uk-UA"/>
        </w:rPr>
        <w:t>:</w:t>
      </w:r>
    </w:p>
    <w:p w14:paraId="275D0EE3" w14:textId="148F1C9D" w:rsidR="00BE084C" w:rsidRDefault="00BE084C" w:rsidP="00BE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бур’янів – 110,2  тис. га;</w:t>
      </w:r>
    </w:p>
    <w:p w14:paraId="3810DBE1" w14:textId="5149769F" w:rsidR="00BE084C" w:rsidRDefault="00BE084C" w:rsidP="00BE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хвороби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193,1 тис. га;</w:t>
      </w:r>
    </w:p>
    <w:p w14:paraId="79D0102A" w14:textId="08FDE562" w:rsidR="00BE084C" w:rsidRDefault="00240ED7" w:rsidP="00BE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E084C">
        <w:rPr>
          <w:sz w:val="28"/>
          <w:szCs w:val="28"/>
          <w:lang w:val="uk-UA"/>
        </w:rPr>
        <w:t>шкідників – 550,9 тис. г</w:t>
      </w:r>
      <w:r>
        <w:rPr>
          <w:sz w:val="28"/>
          <w:szCs w:val="28"/>
          <w:lang w:val="uk-UA"/>
        </w:rPr>
        <w:t>ектарів.</w:t>
      </w:r>
    </w:p>
    <w:p w14:paraId="2954CF1C" w14:textId="23DD4E2C" w:rsidR="00240ED7" w:rsidRDefault="00240ED7" w:rsidP="00BE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C0CBAA2" wp14:editId="14D014A5">
            <wp:extent cx="6120765" cy="5861614"/>
            <wp:effectExtent l="0" t="0" r="13335" b="6350"/>
            <wp:docPr id="1438607370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FA98578-9E42-0A94-74B3-B00578D0D1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E091BC3" w14:textId="457E1882" w:rsidR="00BE084C" w:rsidRDefault="00BE084C" w:rsidP="00BE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14:paraId="7E7ACF18" w14:textId="77777777" w:rsidR="00BE084C" w:rsidRDefault="00BE084C" w:rsidP="00BE084C">
      <w:pPr>
        <w:ind w:left="-993"/>
        <w:jc w:val="center"/>
        <w:rPr>
          <w:lang w:val="uk-UA"/>
        </w:rPr>
      </w:pPr>
    </w:p>
    <w:p w14:paraId="768B9502" w14:textId="30586C6E" w:rsidR="006471E9" w:rsidRPr="00BE084C" w:rsidRDefault="003A575C" w:rsidP="003A575C">
      <w:pPr>
        <w:ind w:firstLine="851"/>
        <w:jc w:val="both"/>
        <w:rPr>
          <w:sz w:val="28"/>
          <w:szCs w:val="28"/>
          <w:lang w:val="uk-UA"/>
        </w:rPr>
      </w:pPr>
      <w:r w:rsidRPr="00BE084C">
        <w:rPr>
          <w:sz w:val="28"/>
          <w:szCs w:val="28"/>
          <w:lang w:val="uk-UA"/>
        </w:rPr>
        <w:t xml:space="preserve"> </w:t>
      </w:r>
    </w:p>
    <w:sectPr w:rsidR="006471E9" w:rsidRPr="00BE0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E9"/>
    <w:rsid w:val="00017AD3"/>
    <w:rsid w:val="00240ED7"/>
    <w:rsid w:val="002451D8"/>
    <w:rsid w:val="00330894"/>
    <w:rsid w:val="003A575C"/>
    <w:rsid w:val="003E45BE"/>
    <w:rsid w:val="00406B2E"/>
    <w:rsid w:val="00437208"/>
    <w:rsid w:val="00477F1D"/>
    <w:rsid w:val="00522530"/>
    <w:rsid w:val="005F2464"/>
    <w:rsid w:val="006471E9"/>
    <w:rsid w:val="00787592"/>
    <w:rsid w:val="007E085A"/>
    <w:rsid w:val="0084623F"/>
    <w:rsid w:val="00B1208F"/>
    <w:rsid w:val="00B12615"/>
    <w:rsid w:val="00B165B4"/>
    <w:rsid w:val="00BD0909"/>
    <w:rsid w:val="00BE084C"/>
    <w:rsid w:val="00C13AC0"/>
    <w:rsid w:val="00D8565C"/>
    <w:rsid w:val="00E277DB"/>
    <w:rsid w:val="00F40722"/>
    <w:rsid w:val="00F64B5D"/>
    <w:rsid w:val="00F76502"/>
    <w:rsid w:val="00F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C5B9"/>
  <w15:chartTrackingRefBased/>
  <w15:docId w15:val="{DC1535F2-E410-4206-AEE3-9EF70B6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E9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71E9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1E9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1E9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1E9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1E9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1E9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1E9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1E9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1E9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1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1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1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1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1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1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1E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4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1E9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4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1E9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4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1E9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471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471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71E9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3336,baiaagaaboqcaaad1wgaaaxlcaaaaaaaaaaaaaaaaaaaaaaaaaaaaaaaaaaaaaaaaaaaaaaaaaaaaaaaaaaaaaaaaaaaaaaaaaaaaaaaaaaaaaaaaaaaaaaaaaaaaaaaaaaaaaaaaaaaaaaaaaaaaaaaaaaaaaaaaaaaaaaaaaaaaaaaaaaaaaaaaaaaaaaaaaaaaaaaaaaaaaaaaaaaaaaaaaaaaaaaaaaaaaa"/>
    <w:basedOn w:val="a"/>
    <w:rsid w:val="006471E9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082">
    <w:name w:val="2082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6471E9"/>
    <w:rPr>
      <w:rFonts w:cs="Times New Roman"/>
    </w:rPr>
  </w:style>
  <w:style w:type="paragraph" w:styleId="ae">
    <w:name w:val="Normal (Web)"/>
    <w:basedOn w:val="a"/>
    <w:uiPriority w:val="99"/>
    <w:semiHidden/>
    <w:unhideWhenUsed/>
    <w:rsid w:val="00F87E6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af">
    <w:name w:val="Знак Знак Знак Знак"/>
    <w:basedOn w:val="a"/>
    <w:rsid w:val="00BD0909"/>
    <w:pPr>
      <w:suppressAutoHyphens w:val="0"/>
    </w:pPr>
    <w:rPr>
      <w:rFonts w:ascii="Verdana" w:eastAsia="Times New Roman" w:hAnsi="Verdana"/>
      <w:lang w:val="en-US" w:eastAsia="en-US"/>
    </w:rPr>
  </w:style>
  <w:style w:type="character" w:customStyle="1" w:styleId="2777">
    <w:name w:val="2777"/>
    <w:aliases w:val="baiaagaaboqcaaadqayaaaw2bgaaaaaaaaaaaaaaaaaaaaaaaaaaaaaaaaaaaaaaaaaaaaaaaaaaaaaaaaaaaaaaaaaaaaaaaaaaaaaaaaaaaaaaaaaaaaaaaaaaaaaaaaaaaaaaaaaaaaaaaaaaaaaaaaaaaaaaaaaaaaaaaaaaaaaaaaaaaaaaaaaaaaaaaaaaaaaaaaaaaaaaaaaaaaaaaaaaaaaaaaaaaaaa"/>
    <w:basedOn w:val="a0"/>
    <w:rsid w:val="0084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ШКІДНИКІВ,ХВОРОБИ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03.04.2025 )</a:t>
            </a:r>
          </a:p>
        </c:rich>
      </c:tx>
      <c:layout>
        <c:manualLayout>
          <c:xMode val="edge"/>
          <c:yMode val="edge"/>
          <c:x val="0.20734069960804541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63-4966-B4F3-CCAC494BB1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63-4966-B4F3-CCAC494BB1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563-4966-B4F3-CCAC494BB1F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2563-4966-B4F3-CCAC494BB1F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2563-4966-B4F3-CCAC494BB1F2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хвороби  </a:t>
                    </a:r>
                  </a:p>
                  <a:p>
                    <a:r>
                      <a:rPr lang="uk-UA" baseline="0"/>
                      <a:t>193,1тис.га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563-4966-B4F3-CCAC494BB1F2}"/>
                </c:ext>
              </c:extLst>
            </c:dLbl>
            <c:dLbl>
              <c:idx val="1"/>
              <c:layout>
                <c:manualLayout>
                  <c:x val="0.50205260230839666"/>
                  <c:y val="4.325003536234602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r>
                      <a:rPr lang="uk-UA" baseline="0"/>
                      <a:t>550,9 тис.га 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563-4966-B4F3-CCAC494BB1F2}"/>
                </c:ext>
              </c:extLst>
            </c:dLbl>
            <c:dLbl>
              <c:idx val="2"/>
              <c:layout>
                <c:manualLayout>
                  <c:x val="7.6762133682921674E-2"/>
                  <c:y val="-0.1069286623603187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110,2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2563-4966-B4F3-CCAC494BB1F2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563-4966-B4F3-CCAC494BB1F2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563-4966-B4F3-CCAC494BB1F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193</c:v>
                </c:pt>
                <c:pt idx="1">
                  <c:v>550</c:v>
                </c:pt>
                <c:pt idx="2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63-4966-B4F3-CCAC494BB1F2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2563-4966-B4F3-CCAC494BB1F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2563-4966-B4F3-CCAC494BB1F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2563-4966-B4F3-CCAC494BB1F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2563-4966-B4F3-CCAC494BB1F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2563-4966-B4F3-CCAC494BB1F2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2563-4966-B4F3-CCAC494BB1F2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2563-4966-B4F3-CCAC494BB1F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2563-4966-B4F3-CCAC494BB1F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2563-4966-B4F3-CCAC494BB1F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2563-4966-B4F3-CCAC494BB1F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2563-4966-B4F3-CCAC494BB1F2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2563-4966-B4F3-CCAC494BB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4424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Оlesya Sydorchuk</dc:creator>
  <cp:keywords/>
  <dc:description/>
  <cp:lastModifiedBy>Оlesya Sydorchuk</cp:lastModifiedBy>
  <cp:revision>13</cp:revision>
  <dcterms:created xsi:type="dcterms:W3CDTF">2025-04-03T07:09:00Z</dcterms:created>
  <dcterms:modified xsi:type="dcterms:W3CDTF">2025-04-04T07:15:00Z</dcterms:modified>
</cp:coreProperties>
</file>