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EEB6" w14:textId="77777777" w:rsidR="00F6352C" w:rsidRDefault="00F6352C" w:rsidP="00F6352C">
      <w:pPr>
        <w:pStyle w:val="a3"/>
        <w:spacing w:before="0" w:beforeAutospacing="0"/>
        <w:ind w:firstLine="10915"/>
        <w:jc w:val="both"/>
      </w:pPr>
      <w:r>
        <w:t>Додаток</w:t>
      </w:r>
    </w:p>
    <w:p w14:paraId="659B81CC" w14:textId="77777777" w:rsidR="00F6352C" w:rsidRDefault="00F6352C" w:rsidP="00F6352C">
      <w:pPr>
        <w:pStyle w:val="a3"/>
        <w:spacing w:before="0" w:beforeAutospacing="0"/>
        <w:ind w:firstLine="10915"/>
        <w:jc w:val="both"/>
      </w:pPr>
      <w:r>
        <w:t>до листа Держпродспоживслужби</w:t>
      </w:r>
    </w:p>
    <w:p w14:paraId="19CF6C78" w14:textId="43009C3B" w:rsidR="00F6352C" w:rsidRDefault="00F6352C" w:rsidP="00F6352C">
      <w:pPr>
        <w:pStyle w:val="a3"/>
        <w:spacing w:before="0" w:beforeAutospacing="0"/>
        <w:ind w:firstLine="10915"/>
        <w:jc w:val="both"/>
      </w:pPr>
      <w:r>
        <w:t xml:space="preserve">від </w:t>
      </w:r>
      <w:r w:rsidR="00425BD0">
        <w:t>___</w:t>
      </w:r>
      <w:r>
        <w:t>.0</w:t>
      </w:r>
      <w:r w:rsidR="00425BD0">
        <w:t>8</w:t>
      </w:r>
      <w:r>
        <w:t>.2023 № ________</w:t>
      </w:r>
    </w:p>
    <w:p w14:paraId="4580E6A6" w14:textId="77777777" w:rsidR="00F6352C" w:rsidRDefault="00F6352C" w:rsidP="00F6352C">
      <w:pPr>
        <w:pStyle w:val="a3"/>
        <w:spacing w:before="0" w:beforeAutospacing="0"/>
        <w:ind w:firstLine="709"/>
        <w:jc w:val="center"/>
        <w:rPr>
          <w:b/>
          <w:bCs/>
        </w:rPr>
      </w:pPr>
      <w:r>
        <w:rPr>
          <w:b/>
          <w:bCs/>
        </w:rPr>
        <w:t>ІНФОРМАЦІЯ,</w:t>
      </w:r>
    </w:p>
    <w:p w14:paraId="7D1D4AD6" w14:textId="77777777" w:rsidR="00F6352C" w:rsidRDefault="00F6352C" w:rsidP="00F6352C">
      <w:pPr>
        <w:pStyle w:val="a3"/>
        <w:spacing w:before="0" w:beforeAutospacing="0"/>
        <w:ind w:firstLine="709"/>
        <w:jc w:val="center"/>
      </w:pPr>
      <w:r>
        <w:t>про підприємство, установу або організацію,</w:t>
      </w:r>
    </w:p>
    <w:p w14:paraId="67CD0075" w14:textId="77777777" w:rsidR="00F6352C" w:rsidRDefault="00F6352C" w:rsidP="00F6352C">
      <w:pPr>
        <w:pStyle w:val="a3"/>
        <w:spacing w:before="0" w:beforeAutospacing="0"/>
        <w:ind w:firstLine="709"/>
        <w:jc w:val="center"/>
      </w:pPr>
      <w:r>
        <w:t>що належить до сфери управління Держпродспоживслужби</w:t>
      </w:r>
    </w:p>
    <w:p w14:paraId="3E976724" w14:textId="77777777" w:rsidR="00F6352C" w:rsidRDefault="00F6352C" w:rsidP="00F6352C">
      <w:pPr>
        <w:pStyle w:val="a3"/>
        <w:spacing w:before="0" w:beforeAutospacing="0"/>
        <w:ind w:firstLine="709"/>
        <w:jc w:val="center"/>
      </w:pPr>
      <w:r>
        <w:t>(далі – підприємство)</w:t>
      </w:r>
    </w:p>
    <w:p w14:paraId="522503E4" w14:textId="77777777" w:rsidR="00A10327" w:rsidRPr="00F1635E" w:rsidRDefault="00A10327" w:rsidP="00A10327">
      <w:pPr>
        <w:widowControl/>
        <w:autoSpaceDE/>
        <w:autoSpaceDN/>
        <w:adjustRightInd/>
        <w:ind w:firstLine="709"/>
        <w:jc w:val="center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станом на ________________</w:t>
      </w:r>
    </w:p>
    <w:p w14:paraId="515C935D" w14:textId="77777777" w:rsidR="00F6352C" w:rsidRDefault="00F6352C" w:rsidP="00F6352C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</w:p>
    <w:tbl>
      <w:tblPr>
        <w:tblW w:w="15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09"/>
        <w:gridCol w:w="1417"/>
        <w:gridCol w:w="1526"/>
        <w:gridCol w:w="1452"/>
        <w:gridCol w:w="1843"/>
        <w:gridCol w:w="2660"/>
        <w:gridCol w:w="4077"/>
      </w:tblGrid>
      <w:tr w:rsidR="00F6352C" w:rsidRPr="00A10327" w14:paraId="6CFC8C86" w14:textId="77777777" w:rsidTr="00F635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34F8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ЄДРПОУ (податковий номер платника податків)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F44C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Повне найменування підприємства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D829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Скорочене найменування підприємства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5A7C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Середній рівень з/п на підприємстві (грн)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2CBA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Розмір середньої заробітної плати у регіоні за IV квартал 2021 р.</w:t>
            </w:r>
          </w:p>
          <w:p w14:paraId="3B9FB8B5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(грн)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C91F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Заборгованість із сплати єдиного внеску на загальнообов’язкове державне соціальне страхування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B481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Критерії, яким відповідає підприємство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97A6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Примітка (зазначити інші показники, які підпадають під критерії, затверджені Наказом № 160)</w:t>
            </w:r>
          </w:p>
        </w:tc>
      </w:tr>
      <w:tr w:rsidR="00F6352C" w14:paraId="4E43F193" w14:textId="77777777" w:rsidTr="00F635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ECFD" w14:textId="633CEF5E" w:rsidR="00F6352C" w:rsidRDefault="00F6352C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01234567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6692" w14:textId="77777777" w:rsidR="00F6352C" w:rsidRDefault="00F6352C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E5DF" w14:textId="77777777" w:rsidR="00F6352C" w:rsidRDefault="00F6352C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9F5C" w14:textId="4CD9BEED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178" w:hanging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031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  <w:r w:rsidR="0050311D"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764D" w14:textId="00DA2C14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178" w:hanging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031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0E56" w14:textId="77777777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178" w:hanging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Відсутня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D316" w14:textId="77777777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178" w:hanging="17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 4 п. 2 Порядку та критеріїв, а саме: </w:t>
            </w:r>
            <w:proofErr w:type="spellStart"/>
            <w:r>
              <w:rPr>
                <w:color w:val="FF0000"/>
                <w:sz w:val="22"/>
                <w:szCs w:val="22"/>
              </w:rPr>
              <w:t>пп</w:t>
            </w:r>
            <w:proofErr w:type="spellEnd"/>
            <w:r>
              <w:rPr>
                <w:color w:val="FF0000"/>
                <w:sz w:val="22"/>
                <w:szCs w:val="22"/>
              </w:rPr>
              <w:t>. 1, 3, та 5 п. 1 Критеріїв, затверджених Наказом № 160;</w:t>
            </w:r>
          </w:p>
          <w:p w14:paraId="783EB54D" w14:textId="77777777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206" w:hanging="20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 5 п. 2 Порядку та критеріїв;</w:t>
            </w:r>
          </w:p>
          <w:p w14:paraId="18BE41A9" w14:textId="587E64C3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206" w:hanging="20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 6 п. 2</w:t>
            </w:r>
            <w:r w:rsidR="005031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Порядку та критеріїв</w:t>
            </w:r>
            <w:r w:rsidR="00425BD0">
              <w:rPr>
                <w:sz w:val="22"/>
                <w:szCs w:val="22"/>
              </w:rPr>
              <w:t xml:space="preserve"> </w:t>
            </w:r>
            <w:r w:rsidR="00425BD0" w:rsidRPr="00425BD0">
              <w:rPr>
                <w:color w:val="FF0000"/>
                <w:sz w:val="22"/>
                <w:szCs w:val="22"/>
              </w:rPr>
              <w:t>(не обов’язковий критерій для державних установ у сфері ветеринарної медицини)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BF71" w14:textId="77777777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178" w:hanging="17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пп.1</w:t>
            </w:r>
            <w:r>
              <w:rPr>
                <w:sz w:val="22"/>
                <w:szCs w:val="22"/>
              </w:rPr>
              <w:t xml:space="preserve"> - Здійснення діяльності (станом на 01 січня поточного року), за КВЕД – 75.00 Ветеринарна діяльність (копія статуту/положення додається)</w:t>
            </w:r>
          </w:p>
          <w:p w14:paraId="03624418" w14:textId="77777777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178" w:hanging="17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пп.3</w:t>
            </w:r>
            <w:r>
              <w:rPr>
                <w:sz w:val="22"/>
                <w:szCs w:val="22"/>
              </w:rPr>
              <w:t xml:space="preserve"> - Станом на 01.01.2023 забезпечено ветеринарне обслуговування тварин у 5500 приватних домогосподарствах;</w:t>
            </w:r>
          </w:p>
          <w:p w14:paraId="6BDB11BA" w14:textId="77777777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178" w:hanging="17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пп.5</w:t>
            </w:r>
            <w:r>
              <w:rPr>
                <w:sz w:val="22"/>
                <w:szCs w:val="22"/>
              </w:rPr>
              <w:t xml:space="preserve"> – за 2022 рік здійснено оформлення та видача 600 ветеринарних документів та 650 міжнародних ветеринарних сертифікатів на переміщення тварин та продукції тваринного походження територією України та за її межі</w:t>
            </w:r>
          </w:p>
        </w:tc>
      </w:tr>
    </w:tbl>
    <w:p w14:paraId="1F97688D" w14:textId="77777777" w:rsidR="00F6352C" w:rsidRDefault="00F6352C" w:rsidP="00F6352C">
      <w:pPr>
        <w:pStyle w:val="a4"/>
        <w:rPr>
          <w:rFonts w:ascii="Times New Roman" w:hAnsi="Times New Roman"/>
          <w:sz w:val="20"/>
          <w:highlight w:val="yellow"/>
          <w:lang w:val="uk-UA"/>
        </w:rPr>
      </w:pPr>
    </w:p>
    <w:p w14:paraId="0E929C07" w14:textId="77777777" w:rsidR="00F6352C" w:rsidRDefault="00F6352C" w:rsidP="00F6352C">
      <w:pPr>
        <w:pStyle w:val="a4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____________________________________</w:t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  <w:t>__________________________</w:t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  <w:t>___________________________</w:t>
      </w:r>
    </w:p>
    <w:p w14:paraId="297871DD" w14:textId="77777777" w:rsidR="00F6352C" w:rsidRDefault="00F6352C" w:rsidP="00F6352C">
      <w:pPr>
        <w:pStyle w:val="a4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(посада керівника підприємства)</w:t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  <w:t>(підпис)</w:t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  <w:t xml:space="preserve">       (Ініціал та ПРІЗВИЩЕ)</w:t>
      </w:r>
    </w:p>
    <w:p w14:paraId="17505146" w14:textId="77777777" w:rsidR="00F6352C" w:rsidRPr="00425BD0" w:rsidRDefault="00F6352C" w:rsidP="00F6352C">
      <w:pPr>
        <w:pStyle w:val="a4"/>
        <w:rPr>
          <w:rFonts w:ascii="Times New Roman" w:hAnsi="Times New Roman"/>
          <w:b/>
          <w:bCs/>
          <w:sz w:val="20"/>
          <w:lang w:val="uk-UA"/>
        </w:rPr>
      </w:pPr>
      <w:r w:rsidRPr="00425BD0">
        <w:rPr>
          <w:rFonts w:ascii="Times New Roman" w:hAnsi="Times New Roman"/>
          <w:b/>
          <w:bCs/>
          <w:sz w:val="28"/>
          <w:szCs w:val="28"/>
          <w:lang w:val="uk-UA"/>
        </w:rPr>
        <w:t>МП</w:t>
      </w:r>
    </w:p>
    <w:p w14:paraId="0019416D" w14:textId="77777777" w:rsidR="00A55EA9" w:rsidRDefault="00A55EA9"/>
    <w:sectPr w:rsidR="00A55EA9" w:rsidSect="00F635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2C"/>
    <w:rsid w:val="000A52C1"/>
    <w:rsid w:val="001E2D25"/>
    <w:rsid w:val="003176F3"/>
    <w:rsid w:val="00425BD0"/>
    <w:rsid w:val="004B687C"/>
    <w:rsid w:val="004D326D"/>
    <w:rsid w:val="0050311D"/>
    <w:rsid w:val="00526121"/>
    <w:rsid w:val="00566690"/>
    <w:rsid w:val="00614A1C"/>
    <w:rsid w:val="00723118"/>
    <w:rsid w:val="007E50F2"/>
    <w:rsid w:val="00854CD7"/>
    <w:rsid w:val="0087694D"/>
    <w:rsid w:val="00932695"/>
    <w:rsid w:val="009F7D30"/>
    <w:rsid w:val="00A10327"/>
    <w:rsid w:val="00A55EA9"/>
    <w:rsid w:val="00BE4A5A"/>
    <w:rsid w:val="00F1470C"/>
    <w:rsid w:val="00F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2635"/>
  <w15:chartTrackingRefBased/>
  <w15:docId w15:val="{1DC79BEE-6E36-46F3-B014-9B5DD35A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52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52C"/>
    <w:pPr>
      <w:widowControl/>
      <w:autoSpaceDE/>
      <w:autoSpaceDN/>
      <w:adjustRightInd/>
      <w:spacing w:before="100" w:beforeAutospacing="1"/>
    </w:pPr>
    <w:rPr>
      <w:color w:val="000000"/>
      <w:sz w:val="24"/>
      <w:szCs w:val="24"/>
      <w:lang w:val="uk-UA" w:eastAsia="uk-UA"/>
    </w:rPr>
  </w:style>
  <w:style w:type="paragraph" w:styleId="a4">
    <w:name w:val="Body Text"/>
    <w:basedOn w:val="a"/>
    <w:link w:val="a5"/>
    <w:uiPriority w:val="99"/>
    <w:semiHidden/>
    <w:unhideWhenUsed/>
    <w:rsid w:val="00F6352C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customStyle="1" w:styleId="a5">
    <w:name w:val="Основний текст Знак"/>
    <w:basedOn w:val="a0"/>
    <w:link w:val="a4"/>
    <w:uiPriority w:val="99"/>
    <w:semiHidden/>
    <w:rsid w:val="00F6352C"/>
    <w:rPr>
      <w:rFonts w:ascii="UkrainianPragmatica" w:eastAsia="Times New Roman" w:hAnsi="UkrainianPragmatica" w:cs="Times New Roman"/>
      <w:color w:val="000000"/>
      <w:kern w:val="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Mienakova</dc:creator>
  <cp:keywords/>
  <dc:description/>
  <cp:lastModifiedBy>Tetyana Mienakova</cp:lastModifiedBy>
  <cp:revision>4</cp:revision>
  <dcterms:created xsi:type="dcterms:W3CDTF">2023-08-14T12:02:00Z</dcterms:created>
  <dcterms:modified xsi:type="dcterms:W3CDTF">2023-08-14T12:24:00Z</dcterms:modified>
</cp:coreProperties>
</file>