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E1A2" w14:textId="77777777" w:rsidR="00A51AC4" w:rsidRPr="00D56CD2" w:rsidRDefault="00BD63B9" w:rsidP="002A3D3D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Інформація про здійснені</w:t>
      </w:r>
      <w:r w:rsidR="00D901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Держпродспоживслужбою </w:t>
      </w:r>
    </w:p>
    <w:p w14:paraId="16F0FA5A" w14:textId="7DCF5A44" w:rsidR="002A3D3D" w:rsidRPr="00D901A4" w:rsidRDefault="00D901A4" w:rsidP="002A3D3D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 2023 році заход</w:t>
      </w:r>
      <w:r w:rsidR="00BD63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державного нагляду (контролю)</w:t>
      </w:r>
    </w:p>
    <w:p w14:paraId="78B72569" w14:textId="345F9849" w:rsidR="0000285F" w:rsidRDefault="0000285F" w:rsidP="002A3D3D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61EFDA" w14:textId="1175E6F1" w:rsidR="001F0E2E" w:rsidRDefault="001F0E2E" w:rsidP="001F0E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Частиною </w:t>
      </w:r>
      <w:r w:rsidR="00B747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третьою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статті 5 Закону України «</w:t>
      </w:r>
      <w:r w:rsidRPr="001F0E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основні засади державного нагляду (контролю) у сфері господарської діяльності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C67B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визначено, що </w:t>
      </w:r>
      <w:r w:rsidR="007E0B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щороку </w:t>
      </w:r>
      <w:r w:rsidR="007E0B04" w:rsidRPr="007E0B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1 квітня органи державного нагляду (контролю) готують звіти про виконання річних планів заходів державного нагляду (контролю) за попередній рік з урахуванням виконання відповідно до компетенції плану комплексних заходів державного нагляду (контролю), оприлюднюють на своїх офіційних веб-сайтах та вносять відомості до інтегрованої автоматизованої системи державного нагляду (контролю)</w:t>
      </w:r>
      <w:r w:rsidR="007E0B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45BB89C" w14:textId="2DACF29E" w:rsidR="007E0B04" w:rsidRDefault="00B747CF" w:rsidP="001F0E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Водночас, п</w:t>
      </w:r>
      <w:r w:rsidR="007E0B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остановою Кабінету Міністрів України </w:t>
      </w:r>
      <w:r w:rsidR="006D29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від 12.03.2022 №303 </w:t>
      </w:r>
      <w:r w:rsidR="007E0B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</w:t>
      </w:r>
      <w:r w:rsidR="007E0B04" w:rsidRPr="007E0B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 припинення заходів державного нагляду (контролю) і державного ринкового нагляду в умовах воєнного стану</w:t>
      </w:r>
      <w:r w:rsidR="007E0B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933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</w:t>
      </w:r>
      <w:r w:rsidR="00933DD7" w:rsidRPr="00933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ипин</w:t>
      </w:r>
      <w:r w:rsidR="00933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ено </w:t>
      </w:r>
      <w:r w:rsidR="00933DD7" w:rsidRPr="00933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проведення планових та позапланових заходів державного нагляду (контролю) на період воєнного стану</w:t>
      </w:r>
      <w:r w:rsidR="00E153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E15338" w:rsidRPr="00E153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введеного Указом Президента України </w:t>
      </w:r>
      <w:r w:rsidR="00E153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E15338" w:rsidRPr="00E153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введення воєнного стану в Україні</w:t>
      </w:r>
      <w:r w:rsidR="00E153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14:paraId="5CDE485D" w14:textId="52FEF1EF" w:rsidR="00E15338" w:rsidRPr="001F0E2E" w:rsidRDefault="00E15338" w:rsidP="001F0E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 огляду на зазначене, Держпродспоживслужбою</w:t>
      </w:r>
      <w:r w:rsidR="005150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протягом 2023 року планові заходи державного нагляду (контролю) не здійснювалися.</w:t>
      </w:r>
    </w:p>
    <w:p w14:paraId="3E156DF9" w14:textId="2FCC28D1" w:rsidR="00CE1E88" w:rsidRPr="00196254" w:rsidRDefault="0051501E" w:rsidP="00CE1E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 з тим</w:t>
      </w:r>
      <w:r w:rsidR="00C0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4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3509C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ECD" w:rsidRPr="0050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2023</w:t>
      </w:r>
      <w:r w:rsidR="0083509C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1A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r w:rsidR="00CE1E88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D3D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114D4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оловни</w:t>
      </w:r>
      <w:r w:rsidR="002A3D3D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CE1E88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управлі</w:t>
      </w:r>
      <w:r w:rsidR="0083509C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A3D3D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нями</w:t>
      </w:r>
      <w:r w:rsidR="00CE1E88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509C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Держпродспоживслужби </w:t>
      </w:r>
      <w:r w:rsidR="002A3D3D" w:rsidRPr="0000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областях та м. Києві </w:t>
      </w:r>
      <w:r w:rsidR="00CE1E88" w:rsidRPr="0051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</w:t>
      </w:r>
      <w:r w:rsidR="008434E4" w:rsidRPr="0051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близько 9,5 тисяч</w:t>
      </w:r>
      <w:r w:rsidR="00CE1E88" w:rsidRPr="0051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D3D" w:rsidRPr="0051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позапланових заходів</w:t>
      </w:r>
      <w:r w:rsidR="002A3D3D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державного нагляду (контролю)</w:t>
      </w:r>
      <w:r w:rsidR="007E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05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них</w:t>
      </w:r>
      <w:r w:rsidR="0000285F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882BC55" w14:textId="64AB5B08" w:rsidR="0000285F" w:rsidRPr="00196254" w:rsidRDefault="0000285F" w:rsidP="00CE1E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>- у сфері д</w:t>
      </w:r>
      <w:r w:rsidR="002A3D3D"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>ержавн</w:t>
      </w:r>
      <w:r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>ого</w:t>
      </w:r>
      <w:r w:rsidR="002A3D3D"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контрол</w:t>
      </w:r>
      <w:r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>ю</w:t>
      </w:r>
      <w:r w:rsidR="002A3D3D"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за дотриманням законодавства про харчові продукти, корми, побічні продукти тваринного походження, здоров'я та благополуччя тварин</w:t>
      </w:r>
      <w:r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97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5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78,</w:t>
      </w:r>
      <w:r w:rsidR="00DE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B5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 них 21,</w:t>
      </w:r>
      <w:r w:rsidR="00DE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89 </w:t>
      </w:r>
      <w:r w:rsidR="00DB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B5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1D8F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B5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галузі</w:t>
      </w:r>
      <w:r w:rsidR="00B51D8F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ветеринарної медицини</w:t>
      </w:r>
      <w:r w:rsidR="00B5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90DAC16" w14:textId="518814BE" w:rsidR="006449C6" w:rsidRPr="00196254" w:rsidRDefault="0000285F" w:rsidP="006449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сфері д</w:t>
      </w:r>
      <w:r w:rsidRPr="00196254">
        <w:rPr>
          <w:rFonts w:ascii="Times New Roman" w:hAnsi="Times New Roman" w:cs="Times New Roman"/>
          <w:sz w:val="28"/>
          <w:szCs w:val="28"/>
        </w:rPr>
        <w:t xml:space="preserve">ержавного нагляду (контролю) </w:t>
      </w:r>
      <w:r w:rsidR="00C76FF9">
        <w:rPr>
          <w:rFonts w:ascii="Times New Roman" w:hAnsi="Times New Roman" w:cs="Times New Roman"/>
          <w:sz w:val="28"/>
          <w:szCs w:val="28"/>
        </w:rPr>
        <w:t>за дотримання</w:t>
      </w:r>
      <w:r w:rsidRPr="00196254">
        <w:rPr>
          <w:rFonts w:ascii="Times New Roman" w:hAnsi="Times New Roman" w:cs="Times New Roman"/>
          <w:sz w:val="28"/>
          <w:szCs w:val="28"/>
        </w:rPr>
        <w:t xml:space="preserve"> санітарного та епідемічного благополуччя населення –</w:t>
      </w:r>
      <w:r w:rsidR="009E0D42">
        <w:rPr>
          <w:rFonts w:ascii="Times New Roman" w:hAnsi="Times New Roman" w:cs="Times New Roman"/>
          <w:sz w:val="28"/>
          <w:szCs w:val="28"/>
        </w:rPr>
        <w:t xml:space="preserve"> 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18,5</w:t>
      </w:r>
      <w:r w:rsidR="0039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A3FAB25" w14:textId="404BBC9D" w:rsidR="006E00C4" w:rsidRPr="00196254" w:rsidRDefault="006E00C4" w:rsidP="006449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0285F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сфері д</w:t>
      </w:r>
      <w:r w:rsidR="0000285F" w:rsidRPr="00196254">
        <w:rPr>
          <w:rFonts w:ascii="Times New Roman" w:hAnsi="Times New Roman" w:cs="Times New Roman"/>
          <w:kern w:val="36"/>
          <w:sz w:val="28"/>
          <w:szCs w:val="28"/>
        </w:rPr>
        <w:t>ержавного нагляду (контролю</w:t>
      </w:r>
      <w:r w:rsidR="00C76FF9">
        <w:rPr>
          <w:rFonts w:ascii="Times New Roman" w:hAnsi="Times New Roman" w:cs="Times New Roman"/>
          <w:kern w:val="36"/>
          <w:sz w:val="28"/>
          <w:szCs w:val="28"/>
        </w:rPr>
        <w:t>) щодо</w:t>
      </w:r>
      <w:r w:rsidR="0000285F" w:rsidRPr="00196254">
        <w:rPr>
          <w:rFonts w:ascii="Times New Roman" w:hAnsi="Times New Roman" w:cs="Times New Roman"/>
          <w:kern w:val="36"/>
          <w:sz w:val="28"/>
          <w:szCs w:val="28"/>
        </w:rPr>
        <w:t xml:space="preserve"> попередження та зменшення вживання тютюнових виробів та їх шкідливого впливу на здоров'я населення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7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9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2,19 </w:t>
      </w:r>
      <w:r w:rsidR="00105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4F4691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6BC29C1" w14:textId="7F888A2A" w:rsidR="004F4691" w:rsidRPr="00196254" w:rsidRDefault="004F4691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сфері охорони прав на сорти рослин –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</w:t>
      </w:r>
      <w:r w:rsidR="0039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08 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9B512F" w14:textId="3589CBE8" w:rsidR="004F4691" w:rsidRPr="00196254" w:rsidRDefault="004F4691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49C6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сфері насінництва і розсадництва</w:t>
      </w:r>
      <w:r w:rsidR="0065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3A72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0,1</w:t>
      </w:r>
      <w:r w:rsidR="0039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6449C6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A890921" w14:textId="158CE459" w:rsidR="006449C6" w:rsidRPr="00196254" w:rsidRDefault="006449C6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сфері захисту рослин –</w:t>
      </w:r>
      <w:r w:rsidR="0039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0,25 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AB3511A" w14:textId="2B63D63E" w:rsidR="006449C6" w:rsidRPr="00196254" w:rsidRDefault="009E0D42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сфері карантину рослин – 0,03</w:t>
      </w:r>
      <w:r w:rsidR="006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6449C6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D0B7107" w14:textId="2C5DF3EF" w:rsidR="006449C6" w:rsidRPr="00196254" w:rsidRDefault="006449C6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дотриманням вимог щодо формування, встановлення та застосування державних регульованих цін –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0,6</w:t>
      </w:r>
      <w:r w:rsidR="0039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FEB670" w14:textId="7A6D13F3" w:rsidR="00040FC5" w:rsidRPr="00196254" w:rsidRDefault="00040FC5" w:rsidP="00040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1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</w:t>
      </w:r>
      <w:r w:rsidR="00A05CEE" w:rsidRPr="00051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 для</w:t>
      </w:r>
      <w:r w:rsidRPr="00051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здійснення </w:t>
      </w:r>
      <w:r w:rsidR="00A05CEE" w:rsidRPr="00051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позапланових </w:t>
      </w:r>
      <w:r w:rsidRPr="00051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</w:t>
      </w: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державного нагляду (контролю)</w:t>
      </w:r>
      <w:r w:rsidR="00051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13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стали</w:t>
      </w:r>
      <w:r w:rsidR="0095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</w:t>
      </w: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5301556D" w14:textId="3B82382E" w:rsidR="00F03F74" w:rsidRDefault="00040FC5" w:rsidP="007373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подання суб'єктом господарювання письмової заяви про здійснення позапланового заходу державного нагляду (контролю) за його бажанням –</w:t>
      </w:r>
      <w:r w:rsidR="00D91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B0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br/>
      </w:r>
      <w:r w:rsidR="00B64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71,1</w:t>
      </w:r>
      <w:r w:rsidR="006B0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97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%</w:t>
      </w: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22D6A3F1" w14:textId="77777777" w:rsidR="002E3ED4" w:rsidRPr="00196254" w:rsidRDefault="002E3ED4" w:rsidP="002E3E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звернення фізичної особи (фізичних осіб) про порушення, що спричинило шкоду її (їхнім) правам, законним інтересам, життю чи здоров’ю, навколишньому природному середовищу чи безпеці держави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12,4 %</w:t>
      </w: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7F33A2B8" w14:textId="71B01F0F" w:rsidR="006F663F" w:rsidRPr="006F663F" w:rsidRDefault="006F663F" w:rsidP="00527F4E">
      <w:pPr>
        <w:tabs>
          <w:tab w:val="left" w:pos="3975"/>
        </w:tabs>
        <w:rPr>
          <w:rFonts w:ascii="Times New Roman" w:eastAsia="Times New Roman" w:hAnsi="Times New Roman" w:cs="Times New Roman"/>
          <w:sz w:val="8"/>
          <w:szCs w:val="8"/>
          <w:u w:val="single"/>
          <w:lang w:eastAsia="uk-UA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4698E" wp14:editId="00BD24DF">
                <wp:simplePos x="0" y="0"/>
                <wp:positionH relativeFrom="column">
                  <wp:posOffset>5714</wp:posOffset>
                </wp:positionH>
                <wp:positionV relativeFrom="paragraph">
                  <wp:posOffset>137160</wp:posOffset>
                </wp:positionV>
                <wp:extent cx="10953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7BBFB5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86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14:paraId="15E08887" w14:textId="37AC9DDB" w:rsidR="00040FC5" w:rsidRPr="00F03F74" w:rsidRDefault="00527F4E" w:rsidP="002E3ED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3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* у %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до</w:t>
      </w:r>
      <w:r w:rsidRPr="001813F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 xml:space="preserve"> загальної кількості здійснених заходів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14:paraId="4E68B6EE" w14:textId="3FF2B660" w:rsidR="00040FC5" w:rsidRPr="00196254" w:rsidRDefault="00040FC5" w:rsidP="007373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- виконання суб’єктом господарювання приписів, розпоряджень або інших розпорядчих документів щодо усунення порушень вимог законодавства, виданих за результатами проведення попереднього заходу органом державного нагляду (контролю) – </w:t>
      </w:r>
      <w:r w:rsidR="00B64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9,2</w:t>
      </w:r>
      <w:r w:rsidR="006B0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64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%</w:t>
      </w: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3B8B2D5B" w14:textId="32AA079C" w:rsidR="005E5047" w:rsidRPr="00222184" w:rsidRDefault="000D42F8" w:rsidP="007373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D4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Pr="002221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221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виявлення невідповідності або поява обґрунтованої підозри щодо невідповідності/небезпечності законодавству </w:t>
      </w:r>
      <w:r w:rsidR="00222184" w:rsidRPr="002221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 харчові продукти, корми, здоров’я та благополуччя тварин</w:t>
      </w:r>
      <w:r w:rsidR="00320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</w:t>
      </w:r>
      <w:r w:rsidR="00D91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20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4,8</w:t>
      </w:r>
      <w:r w:rsidR="006B0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84C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%</w:t>
      </w:r>
      <w:r w:rsidR="00D91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1C454867" w14:textId="1CD857B9" w:rsidR="007979F8" w:rsidRDefault="005E5047" w:rsidP="007373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доручення Прем’єр-міністра України про перевірку суб’єктів господарювання –</w:t>
      </w:r>
      <w:r w:rsidR="00D91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352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2,3</w:t>
      </w:r>
      <w:r w:rsidR="006B0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352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%</w:t>
      </w:r>
      <w:r w:rsidR="00797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796D6010" w14:textId="151E9C2C" w:rsidR="005E5047" w:rsidRPr="00196254" w:rsidRDefault="007979F8" w:rsidP="007373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повідомлення, що надійшли від органів виконавчої влади про події та ситуацію, що становить загрозу життю і здоров’ю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0,2%</w:t>
      </w:r>
      <w:r w:rsidR="00460716" w:rsidRPr="001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4577A7BB" w14:textId="77777777" w:rsidR="00051BCE" w:rsidRDefault="00ED0166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результатами здійснених</w:t>
      </w:r>
      <w:r w:rsidR="000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позапланових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заходів</w:t>
      </w:r>
      <w:r w:rsidR="00230F15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державного нагляду (контролю)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F15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суб’єктам господарювання</w:t>
      </w:r>
      <w:r w:rsidR="000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30F15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33E939" w14:textId="0AFC5352" w:rsidR="00611F96" w:rsidRDefault="00051BCE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2F0EE7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видано</w:t>
      </w:r>
      <w:r w:rsidR="00ED0166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приписи</w:t>
      </w:r>
      <w:r w:rsidR="002E47C0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2F0EE7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 порушення вимог</w:t>
      </w:r>
      <w:r w:rsidR="00577A8F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законодавства</w:t>
      </w:r>
      <w:r w:rsidR="00527F4E" w:rsidRPr="006B00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27F4E" w:rsidRPr="006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 % від загальної кількості встановлених порушень)</w:t>
      </w:r>
      <w:r w:rsidR="00ED2FA2">
        <w:rPr>
          <w:rFonts w:ascii="Times New Roman" w:hAnsi="Times New Roman" w:cs="Times New Roman"/>
          <w:color w:val="000000"/>
          <w:kern w:val="36"/>
          <w:sz w:val="28"/>
          <w:szCs w:val="28"/>
        </w:rPr>
        <w:t>:</w:t>
      </w:r>
    </w:p>
    <w:p w14:paraId="7474CB8F" w14:textId="4EDD5A27" w:rsidR="00611F96" w:rsidRDefault="00611F96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7A8F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69F" w:rsidRPr="00196254">
        <w:rPr>
          <w:rFonts w:ascii="Times New Roman" w:hAnsi="Times New Roman" w:cs="Times New Roman"/>
          <w:color w:val="000000"/>
          <w:kern w:val="36"/>
          <w:sz w:val="28"/>
          <w:szCs w:val="28"/>
        </w:rPr>
        <w:t>у сфері державного контролю за дотриманням законодавства про харчові продукти, корми, побічні продукти тваринного походження, здоров'я та благополуччя тварин</w:t>
      </w:r>
      <w:r w:rsidR="00DC469F" w:rsidRPr="00611F96">
        <w:rPr>
          <w:rFonts w:ascii="Times New Roman" w:hAnsi="Times New Roman" w:cs="Times New Roman"/>
          <w:sz w:val="28"/>
          <w:szCs w:val="28"/>
        </w:rPr>
        <w:t xml:space="preserve"> </w:t>
      </w:r>
      <w:r w:rsidR="00577A8F" w:rsidRPr="00611F96">
        <w:rPr>
          <w:rFonts w:ascii="Times New Roman" w:hAnsi="Times New Roman" w:cs="Times New Roman"/>
          <w:sz w:val="28"/>
          <w:szCs w:val="28"/>
        </w:rPr>
        <w:t>–</w:t>
      </w:r>
      <w:r w:rsidR="00577A8F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FD6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52,1</w:t>
      </w:r>
      <w:r w:rsidR="006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FD6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B85A239" w14:textId="77493759" w:rsidR="00611F96" w:rsidRDefault="00611F96" w:rsidP="007373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E47C0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0B8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142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галузі</w:t>
      </w:r>
      <w:r w:rsidR="001420B8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ветеринарної медицини</w:t>
      </w:r>
      <w:r w:rsidR="001420B8" w:rsidRPr="00611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AFD" w:rsidRPr="00611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31FD6" w:rsidRPr="00611F96">
        <w:rPr>
          <w:rFonts w:ascii="Times New Roman" w:hAnsi="Times New Roman" w:cs="Times New Roman"/>
          <w:sz w:val="28"/>
          <w:szCs w:val="28"/>
          <w:shd w:val="clear" w:color="auto" w:fill="FFFFFF"/>
        </w:rPr>
        <w:t>10,6</w:t>
      </w:r>
      <w:r w:rsidR="006B0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FD6" w:rsidRPr="00611F96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82BD522" w14:textId="5055667A" w:rsidR="00611F96" w:rsidRDefault="00611F96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5140" w:rsidRPr="00611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0B8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сфері д</w:t>
      </w:r>
      <w:r w:rsidR="001420B8" w:rsidRPr="00196254">
        <w:rPr>
          <w:rFonts w:ascii="Times New Roman" w:hAnsi="Times New Roman" w:cs="Times New Roman"/>
          <w:sz w:val="28"/>
          <w:szCs w:val="28"/>
        </w:rPr>
        <w:t xml:space="preserve">ержавного нагляду (контролю) </w:t>
      </w:r>
      <w:r w:rsidR="001420B8">
        <w:rPr>
          <w:rFonts w:ascii="Times New Roman" w:hAnsi="Times New Roman" w:cs="Times New Roman"/>
          <w:sz w:val="28"/>
          <w:szCs w:val="28"/>
        </w:rPr>
        <w:t>за дотримання</w:t>
      </w:r>
      <w:r w:rsidR="001420B8" w:rsidRPr="00196254">
        <w:rPr>
          <w:rFonts w:ascii="Times New Roman" w:hAnsi="Times New Roman" w:cs="Times New Roman"/>
          <w:sz w:val="28"/>
          <w:szCs w:val="28"/>
        </w:rPr>
        <w:t xml:space="preserve"> санітарного та епідемічного благополуччя населення </w:t>
      </w:r>
      <w:r w:rsidR="00577A8F" w:rsidRPr="00611F96">
        <w:rPr>
          <w:rFonts w:ascii="Times New Roman" w:hAnsi="Times New Roman" w:cs="Times New Roman"/>
          <w:sz w:val="28"/>
          <w:szCs w:val="28"/>
        </w:rPr>
        <w:t xml:space="preserve">– </w:t>
      </w:r>
      <w:r w:rsidR="00331FD6" w:rsidRPr="00611F96">
        <w:rPr>
          <w:rFonts w:ascii="Times New Roman" w:hAnsi="Times New Roman" w:cs="Times New Roman"/>
          <w:sz w:val="28"/>
          <w:szCs w:val="28"/>
        </w:rPr>
        <w:t>28,9</w:t>
      </w:r>
      <w:r w:rsidR="006B0021">
        <w:rPr>
          <w:rFonts w:ascii="Times New Roman" w:hAnsi="Times New Roman" w:cs="Times New Roman"/>
          <w:sz w:val="28"/>
          <w:szCs w:val="28"/>
        </w:rPr>
        <w:t xml:space="preserve"> </w:t>
      </w:r>
      <w:r w:rsidR="00331FD6" w:rsidRPr="00611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B383EAD" w14:textId="151471C2" w:rsidR="00602B29" w:rsidRDefault="00611F96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E47C0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625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сфері д</w:t>
      </w:r>
      <w:r w:rsidR="00982625" w:rsidRPr="00196254">
        <w:rPr>
          <w:rFonts w:ascii="Times New Roman" w:hAnsi="Times New Roman" w:cs="Times New Roman"/>
          <w:kern w:val="36"/>
          <w:sz w:val="28"/>
          <w:szCs w:val="28"/>
        </w:rPr>
        <w:t>ержавного нагляду (контролю</w:t>
      </w:r>
      <w:r w:rsidR="00982625">
        <w:rPr>
          <w:rFonts w:ascii="Times New Roman" w:hAnsi="Times New Roman" w:cs="Times New Roman"/>
          <w:kern w:val="36"/>
          <w:sz w:val="28"/>
          <w:szCs w:val="28"/>
        </w:rPr>
        <w:t>) щодо</w:t>
      </w:r>
      <w:r w:rsidR="00982625" w:rsidRPr="00196254">
        <w:rPr>
          <w:rFonts w:ascii="Times New Roman" w:hAnsi="Times New Roman" w:cs="Times New Roman"/>
          <w:kern w:val="36"/>
          <w:sz w:val="28"/>
          <w:szCs w:val="28"/>
        </w:rPr>
        <w:t xml:space="preserve"> попередження та зменшення вживання тютюнових виробів та їх шкідливого впливу на здоров'я населення</w:t>
      </w:r>
      <w:r w:rsidR="00982625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7A8F" w:rsidRPr="00611F96">
        <w:rPr>
          <w:rFonts w:ascii="Times New Roman" w:hAnsi="Times New Roman" w:cs="Times New Roman"/>
          <w:sz w:val="28"/>
          <w:szCs w:val="28"/>
        </w:rPr>
        <w:t xml:space="preserve">– </w:t>
      </w:r>
      <w:r w:rsidR="00602B29">
        <w:rPr>
          <w:rFonts w:ascii="Times New Roman" w:hAnsi="Times New Roman" w:cs="Times New Roman"/>
          <w:sz w:val="28"/>
          <w:szCs w:val="28"/>
        </w:rPr>
        <w:t>2,5%</w:t>
      </w:r>
      <w:r w:rsidR="006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F6AECCE" w14:textId="3CB03E5E" w:rsidR="007979F8" w:rsidRDefault="00602B29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0912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63A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дотриманням вимог щодо формування, встановлення та застосування державних регульованих цін </w:t>
      </w:r>
      <w:r w:rsidR="004A40CA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0,9</w:t>
      </w:r>
      <w:r w:rsidR="006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79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4D54CF6" w14:textId="68C084B7" w:rsidR="00577A8F" w:rsidRPr="00611F96" w:rsidRDefault="007979F8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63A"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сфері захисту рослин </w:t>
      </w:r>
      <w:r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="006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5710B8" w:rsidRPr="006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7B26B6" w14:textId="5D9C815C" w:rsidR="00431BF0" w:rsidRPr="00B51D8F" w:rsidRDefault="0095168D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</w:t>
      </w:r>
      <w:r w:rsidR="00D9067D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астосован</w:t>
      </w:r>
      <w:r w:rsidR="005710B8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="00D9067D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адміністративно-господарські санкції</w:t>
      </w:r>
      <w:r w:rsidR="00577A8F" w:rsidRPr="002E3E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431BF0" w:rsidRPr="00B5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4FAFAEF" w14:textId="1BD6766A" w:rsidR="00D514A9" w:rsidRPr="00331FD6" w:rsidRDefault="00D514A9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FD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- у сфері державного контролю за дотриманням законодавства про харчові продукти, корми, побічні продукти тваринного походження, здоров'я та благополуччя тварин </w:t>
      </w:r>
      <w:r w:rsidR="00A259E3" w:rsidRPr="0033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33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6E6">
        <w:rPr>
          <w:rFonts w:ascii="Times New Roman" w:hAnsi="Times New Roman" w:cs="Times New Roman"/>
          <w:sz w:val="28"/>
          <w:szCs w:val="28"/>
          <w:shd w:val="clear" w:color="auto" w:fill="FFFFFF"/>
        </w:rPr>
        <w:t>понад 8</w:t>
      </w:r>
      <w:r w:rsidR="00101613">
        <w:rPr>
          <w:rFonts w:ascii="Times New Roman" w:hAnsi="Times New Roman" w:cs="Times New Roman"/>
          <w:sz w:val="28"/>
          <w:szCs w:val="28"/>
          <w:shd w:val="clear" w:color="auto" w:fill="FFFFFF"/>
        </w:rPr>
        <w:t>,0</w:t>
      </w:r>
      <w:r w:rsidR="007E6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грн</w:t>
      </w:r>
      <w:r w:rsidRPr="0033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735ED8F" w14:textId="2A75451A" w:rsidR="00D514A9" w:rsidRPr="00196254" w:rsidRDefault="00D514A9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сфері д</w:t>
      </w:r>
      <w:r w:rsidRPr="00196254">
        <w:rPr>
          <w:rFonts w:ascii="Times New Roman" w:hAnsi="Times New Roman" w:cs="Times New Roman"/>
          <w:sz w:val="28"/>
          <w:szCs w:val="28"/>
        </w:rPr>
        <w:t xml:space="preserve">ержавного нагляду (контролю) </w:t>
      </w:r>
      <w:r w:rsidR="00827282">
        <w:rPr>
          <w:rFonts w:ascii="Times New Roman" w:hAnsi="Times New Roman" w:cs="Times New Roman"/>
          <w:sz w:val="28"/>
          <w:szCs w:val="28"/>
        </w:rPr>
        <w:t>за дотримання</w:t>
      </w:r>
      <w:r w:rsidRPr="00196254">
        <w:rPr>
          <w:rFonts w:ascii="Times New Roman" w:hAnsi="Times New Roman" w:cs="Times New Roman"/>
          <w:sz w:val="28"/>
          <w:szCs w:val="28"/>
        </w:rPr>
        <w:t xml:space="preserve"> санітарного та епідемічного благополуччя населення – </w:t>
      </w:r>
      <w:r w:rsidR="007E66E6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E7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50,</w:t>
      </w:r>
      <w:r w:rsidR="007E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7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тис. грн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8C2F5F3" w14:textId="0862BCDF" w:rsidR="00614A09" w:rsidRPr="00196254" w:rsidRDefault="00614A09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сфері захисту рослин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біля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</w:t>
      </w:r>
      <w:r w:rsidR="007E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тис. грн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AE7752C" w14:textId="18EFC347" w:rsidR="00D514A9" w:rsidRPr="00196254" w:rsidRDefault="00D514A9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сфері д</w:t>
      </w:r>
      <w:r w:rsidRPr="00196254">
        <w:rPr>
          <w:rFonts w:ascii="Times New Roman" w:hAnsi="Times New Roman" w:cs="Times New Roman"/>
          <w:kern w:val="36"/>
          <w:sz w:val="28"/>
          <w:szCs w:val="28"/>
        </w:rPr>
        <w:t xml:space="preserve">ержавного нагляду (контролю) </w:t>
      </w:r>
      <w:r w:rsidR="00F85BD6">
        <w:rPr>
          <w:rFonts w:ascii="Times New Roman" w:hAnsi="Times New Roman" w:cs="Times New Roman"/>
          <w:kern w:val="36"/>
          <w:sz w:val="28"/>
          <w:szCs w:val="28"/>
        </w:rPr>
        <w:t>щодо</w:t>
      </w:r>
      <w:r w:rsidRPr="00196254">
        <w:rPr>
          <w:rFonts w:ascii="Times New Roman" w:hAnsi="Times New Roman" w:cs="Times New Roman"/>
          <w:kern w:val="36"/>
          <w:sz w:val="28"/>
          <w:szCs w:val="28"/>
        </w:rPr>
        <w:t xml:space="preserve"> попередження та зменшення вживання тютюнових виробів та їх шкідливого впливу на здоров'я населення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7E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понад </w:t>
      </w:r>
      <w:r w:rsidR="00E7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E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 млн</w:t>
      </w:r>
      <w:r w:rsidR="00E7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грн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097FE91" w14:textId="2A29A603" w:rsidR="00D514A9" w:rsidRPr="00196254" w:rsidRDefault="00D514A9" w:rsidP="007373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дотриманням вимог щодо формування, встановлення та застосування державних регульованих цін – </w:t>
      </w:r>
      <w:r w:rsidR="0010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біля 2,0 млн</w:t>
      </w:r>
      <w:r w:rsidR="00E6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грн</w:t>
      </w:r>
      <w:r w:rsidRPr="0019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D5287F" w14:textId="2A0A508A" w:rsidR="00051BCE" w:rsidRPr="000D42F8" w:rsidRDefault="00CA1FB9" w:rsidP="00051B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Загалом </w:t>
      </w:r>
      <w:r w:rsidR="000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порушення вимог законодавства під час здійснення заходів державного нагляду (контролю)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встановлено </w:t>
      </w:r>
      <w:r w:rsidR="000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26</w:t>
      </w:r>
      <w:r w:rsidR="006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від загальної кількості здійснених заходів.</w:t>
      </w:r>
    </w:p>
    <w:p w14:paraId="4795542D" w14:textId="4F4E2C01" w:rsidR="00505F0C" w:rsidRPr="002A3D3D" w:rsidRDefault="00505F0C" w:rsidP="00D514A9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05F0C" w:rsidRPr="002A3D3D" w:rsidSect="00F03584">
      <w:headerReference w:type="default" r:id="rId8"/>
      <w:pgSz w:w="11906" w:h="16838"/>
      <w:pgMar w:top="851" w:right="567" w:bottom="851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5B05" w14:textId="77777777" w:rsidR="00F03584" w:rsidRDefault="00F03584" w:rsidP="001813F9">
      <w:pPr>
        <w:spacing w:after="0" w:line="240" w:lineRule="auto"/>
      </w:pPr>
      <w:r>
        <w:separator/>
      </w:r>
    </w:p>
  </w:endnote>
  <w:endnote w:type="continuationSeparator" w:id="0">
    <w:p w14:paraId="41EC690C" w14:textId="77777777" w:rsidR="00F03584" w:rsidRDefault="00F03584" w:rsidP="0018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2DAF" w14:textId="77777777" w:rsidR="00F03584" w:rsidRDefault="00F03584" w:rsidP="001813F9">
      <w:pPr>
        <w:spacing w:after="0" w:line="240" w:lineRule="auto"/>
      </w:pPr>
      <w:r>
        <w:separator/>
      </w:r>
    </w:p>
  </w:footnote>
  <w:footnote w:type="continuationSeparator" w:id="0">
    <w:p w14:paraId="63F4B824" w14:textId="77777777" w:rsidR="00F03584" w:rsidRDefault="00F03584" w:rsidP="0018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95633481"/>
      <w:docPartObj>
        <w:docPartGallery w:val="Page Numbers (Top of Page)"/>
        <w:docPartUnique/>
      </w:docPartObj>
    </w:sdtPr>
    <w:sdtContent>
      <w:p w14:paraId="393B442E" w14:textId="797702E2" w:rsidR="002E3ED4" w:rsidRPr="00D56CD2" w:rsidRDefault="002E3ED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C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C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C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6CD2">
          <w:rPr>
            <w:rFonts w:ascii="Times New Roman" w:hAnsi="Times New Roman" w:cs="Times New Roman"/>
            <w:sz w:val="24"/>
            <w:szCs w:val="24"/>
          </w:rPr>
          <w:t>2</w:t>
        </w:r>
        <w:r w:rsidRPr="00D56C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F4E2FD" w14:textId="77777777" w:rsidR="002E3ED4" w:rsidRPr="00D56CD2" w:rsidRDefault="002E3ED4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6EA8"/>
    <w:multiLevelType w:val="hybridMultilevel"/>
    <w:tmpl w:val="1B0A9024"/>
    <w:lvl w:ilvl="0" w:tplc="392A7C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172C4"/>
    <w:multiLevelType w:val="hybridMultilevel"/>
    <w:tmpl w:val="C8D4E1CE"/>
    <w:lvl w:ilvl="0" w:tplc="BBA07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0B46"/>
    <w:multiLevelType w:val="hybridMultilevel"/>
    <w:tmpl w:val="8060852C"/>
    <w:lvl w:ilvl="0" w:tplc="04B639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10958499">
    <w:abstractNumId w:val="2"/>
  </w:num>
  <w:num w:numId="2" w16cid:durableId="835539177">
    <w:abstractNumId w:val="1"/>
  </w:num>
  <w:num w:numId="3" w16cid:durableId="5922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77"/>
    <w:rsid w:val="0000285F"/>
    <w:rsid w:val="0002379E"/>
    <w:rsid w:val="00040FC5"/>
    <w:rsid w:val="00051BCE"/>
    <w:rsid w:val="00092EA0"/>
    <w:rsid w:val="00094812"/>
    <w:rsid w:val="000B0F29"/>
    <w:rsid w:val="000B46D8"/>
    <w:rsid w:val="000C3CF9"/>
    <w:rsid w:val="000D35F8"/>
    <w:rsid w:val="000D42F8"/>
    <w:rsid w:val="000E7A16"/>
    <w:rsid w:val="00101613"/>
    <w:rsid w:val="00105B46"/>
    <w:rsid w:val="00115CF1"/>
    <w:rsid w:val="00120A69"/>
    <w:rsid w:val="001420B8"/>
    <w:rsid w:val="001813F9"/>
    <w:rsid w:val="00196254"/>
    <w:rsid w:val="001A558E"/>
    <w:rsid w:val="001D6B77"/>
    <w:rsid w:val="001F0E2E"/>
    <w:rsid w:val="00222184"/>
    <w:rsid w:val="00230F15"/>
    <w:rsid w:val="0025050B"/>
    <w:rsid w:val="00255140"/>
    <w:rsid w:val="00264568"/>
    <w:rsid w:val="002746E3"/>
    <w:rsid w:val="002A0690"/>
    <w:rsid w:val="002A3D3D"/>
    <w:rsid w:val="002D2F3D"/>
    <w:rsid w:val="002E3ED4"/>
    <w:rsid w:val="002E47C0"/>
    <w:rsid w:val="002F0EE7"/>
    <w:rsid w:val="00320198"/>
    <w:rsid w:val="00322B73"/>
    <w:rsid w:val="00331FD6"/>
    <w:rsid w:val="003702AF"/>
    <w:rsid w:val="0039227D"/>
    <w:rsid w:val="00393A0A"/>
    <w:rsid w:val="003C217F"/>
    <w:rsid w:val="00431BF0"/>
    <w:rsid w:val="00460716"/>
    <w:rsid w:val="004A40CA"/>
    <w:rsid w:val="004F4691"/>
    <w:rsid w:val="00505F0C"/>
    <w:rsid w:val="0050664D"/>
    <w:rsid w:val="00506ECD"/>
    <w:rsid w:val="00513366"/>
    <w:rsid w:val="0051501E"/>
    <w:rsid w:val="00522AFD"/>
    <w:rsid w:val="00527F4E"/>
    <w:rsid w:val="00531474"/>
    <w:rsid w:val="005710B8"/>
    <w:rsid w:val="00577A8F"/>
    <w:rsid w:val="00584F89"/>
    <w:rsid w:val="005B429F"/>
    <w:rsid w:val="005D201F"/>
    <w:rsid w:val="005E5047"/>
    <w:rsid w:val="00602B29"/>
    <w:rsid w:val="006114D4"/>
    <w:rsid w:val="00611F96"/>
    <w:rsid w:val="00614A09"/>
    <w:rsid w:val="006449C6"/>
    <w:rsid w:val="00653A72"/>
    <w:rsid w:val="00654DC9"/>
    <w:rsid w:val="00663289"/>
    <w:rsid w:val="006B0021"/>
    <w:rsid w:val="006C1977"/>
    <w:rsid w:val="006D2999"/>
    <w:rsid w:val="006D7847"/>
    <w:rsid w:val="006E00C4"/>
    <w:rsid w:val="006E5B50"/>
    <w:rsid w:val="006F663F"/>
    <w:rsid w:val="0072377D"/>
    <w:rsid w:val="007373F2"/>
    <w:rsid w:val="00773FEB"/>
    <w:rsid w:val="007979F8"/>
    <w:rsid w:val="007A33FE"/>
    <w:rsid w:val="007E0B04"/>
    <w:rsid w:val="007E3757"/>
    <w:rsid w:val="007E66E6"/>
    <w:rsid w:val="00827282"/>
    <w:rsid w:val="0083509C"/>
    <w:rsid w:val="00835276"/>
    <w:rsid w:val="008434E4"/>
    <w:rsid w:val="00860ED2"/>
    <w:rsid w:val="00900FB1"/>
    <w:rsid w:val="009329E2"/>
    <w:rsid w:val="00933DD7"/>
    <w:rsid w:val="009356FC"/>
    <w:rsid w:val="0095168D"/>
    <w:rsid w:val="00982625"/>
    <w:rsid w:val="009D4B5C"/>
    <w:rsid w:val="009E0D42"/>
    <w:rsid w:val="00A05CEE"/>
    <w:rsid w:val="00A259E3"/>
    <w:rsid w:val="00A51AC4"/>
    <w:rsid w:val="00A64125"/>
    <w:rsid w:val="00AF3159"/>
    <w:rsid w:val="00B00912"/>
    <w:rsid w:val="00B1282B"/>
    <w:rsid w:val="00B51D8F"/>
    <w:rsid w:val="00B61378"/>
    <w:rsid w:val="00B64B37"/>
    <w:rsid w:val="00B747CF"/>
    <w:rsid w:val="00B84C1B"/>
    <w:rsid w:val="00BD63B9"/>
    <w:rsid w:val="00C01C6E"/>
    <w:rsid w:val="00C56918"/>
    <w:rsid w:val="00C67B95"/>
    <w:rsid w:val="00C76FF9"/>
    <w:rsid w:val="00C87E4A"/>
    <w:rsid w:val="00CA1FB9"/>
    <w:rsid w:val="00CB29FB"/>
    <w:rsid w:val="00CE1E88"/>
    <w:rsid w:val="00D02F2B"/>
    <w:rsid w:val="00D44585"/>
    <w:rsid w:val="00D514A9"/>
    <w:rsid w:val="00D56CD2"/>
    <w:rsid w:val="00D7763A"/>
    <w:rsid w:val="00D812B8"/>
    <w:rsid w:val="00D901A4"/>
    <w:rsid w:val="00D9067D"/>
    <w:rsid w:val="00D914F4"/>
    <w:rsid w:val="00DA68CC"/>
    <w:rsid w:val="00DB7017"/>
    <w:rsid w:val="00DC16A0"/>
    <w:rsid w:val="00DC469F"/>
    <w:rsid w:val="00DE0F44"/>
    <w:rsid w:val="00DE1C58"/>
    <w:rsid w:val="00E15338"/>
    <w:rsid w:val="00E276E2"/>
    <w:rsid w:val="00E55111"/>
    <w:rsid w:val="00E663D8"/>
    <w:rsid w:val="00E747CB"/>
    <w:rsid w:val="00E930C0"/>
    <w:rsid w:val="00EC16BA"/>
    <w:rsid w:val="00ED0166"/>
    <w:rsid w:val="00ED089F"/>
    <w:rsid w:val="00ED2FA2"/>
    <w:rsid w:val="00F03584"/>
    <w:rsid w:val="00F03F74"/>
    <w:rsid w:val="00F063E2"/>
    <w:rsid w:val="00F45970"/>
    <w:rsid w:val="00F73F5B"/>
    <w:rsid w:val="00F85BD6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2EBC"/>
  <w15:chartTrackingRefBased/>
  <w15:docId w15:val="{1307D42E-5EC0-4AF1-B862-32A9345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16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3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13F9"/>
  </w:style>
  <w:style w:type="paragraph" w:styleId="a8">
    <w:name w:val="footer"/>
    <w:basedOn w:val="a"/>
    <w:link w:val="a9"/>
    <w:uiPriority w:val="99"/>
    <w:unhideWhenUsed/>
    <w:rsid w:val="001813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5ADE-C6F0-4B3B-9232-8EFFC241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Tetiana Kukhtiuk</cp:lastModifiedBy>
  <cp:revision>2</cp:revision>
  <cp:lastPrinted>2024-03-21T15:51:00Z</cp:lastPrinted>
  <dcterms:created xsi:type="dcterms:W3CDTF">2024-03-29T11:26:00Z</dcterms:created>
  <dcterms:modified xsi:type="dcterms:W3CDTF">2024-03-29T11:26:00Z</dcterms:modified>
</cp:coreProperties>
</file>