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6B" w:rsidRPr="00012E7E" w:rsidRDefault="00B3456B" w:rsidP="00B3456B">
      <w:pPr>
        <w:widowControl w:val="0"/>
        <w:autoSpaceDE w:val="0"/>
        <w:autoSpaceDN w:val="0"/>
        <w:adjustRightInd w:val="0"/>
        <w:spacing w:after="0" w:line="240" w:lineRule="auto"/>
        <w:ind w:right="-5" w:firstLine="360"/>
        <w:jc w:val="right"/>
        <w:rPr>
          <w:rFonts w:ascii="Times New Roman" w:hAnsi="Times New Roman"/>
          <w:sz w:val="28"/>
          <w:szCs w:val="28"/>
          <w:lang w:val="uk-UA"/>
        </w:rPr>
      </w:pPr>
      <w:proofErr w:type="spellStart"/>
      <w:r w:rsidRPr="00012E7E">
        <w:rPr>
          <w:rFonts w:ascii="Times New Roman" w:hAnsi="Times New Roman"/>
          <w:sz w:val="28"/>
          <w:szCs w:val="28"/>
          <w:lang w:val="uk-UA"/>
        </w:rPr>
        <w:t>Фітосанітарний</w:t>
      </w:r>
      <w:proofErr w:type="spellEnd"/>
      <w:r w:rsidRPr="00012E7E">
        <w:rPr>
          <w:rFonts w:ascii="Times New Roman" w:hAnsi="Times New Roman"/>
          <w:sz w:val="28"/>
          <w:szCs w:val="28"/>
          <w:lang w:val="uk-UA"/>
        </w:rPr>
        <w:t xml:space="preserve"> стан</w:t>
      </w:r>
    </w:p>
    <w:p w:rsidR="00B3456B" w:rsidRPr="00012E7E" w:rsidRDefault="00B3456B" w:rsidP="00B3456B">
      <w:pPr>
        <w:widowControl w:val="0"/>
        <w:autoSpaceDE w:val="0"/>
        <w:autoSpaceDN w:val="0"/>
        <w:adjustRightInd w:val="0"/>
        <w:spacing w:after="0" w:line="240" w:lineRule="auto"/>
        <w:ind w:right="-5" w:firstLine="360"/>
        <w:jc w:val="right"/>
        <w:rPr>
          <w:rFonts w:ascii="Times New Roman" w:hAnsi="Times New Roman"/>
          <w:sz w:val="28"/>
          <w:szCs w:val="28"/>
          <w:lang w:val="uk-UA"/>
        </w:rPr>
      </w:pPr>
      <w:r w:rsidRPr="00012E7E">
        <w:rPr>
          <w:rFonts w:ascii="Times New Roman" w:hAnsi="Times New Roman"/>
          <w:sz w:val="28"/>
          <w:szCs w:val="28"/>
          <w:lang w:val="uk-UA"/>
        </w:rPr>
        <w:t>сільськогосподарських рослин</w:t>
      </w:r>
    </w:p>
    <w:p w:rsidR="00B3456B" w:rsidRDefault="001F2ECD" w:rsidP="00B3456B">
      <w:pPr>
        <w:widowControl w:val="0"/>
        <w:autoSpaceDE w:val="0"/>
        <w:autoSpaceDN w:val="0"/>
        <w:adjustRightInd w:val="0"/>
        <w:spacing w:after="0" w:line="240" w:lineRule="auto"/>
        <w:ind w:right="-5" w:firstLine="360"/>
        <w:jc w:val="right"/>
        <w:rPr>
          <w:rFonts w:ascii="Times New Roman" w:hAnsi="Times New Roman"/>
          <w:sz w:val="28"/>
          <w:szCs w:val="28"/>
          <w:lang w:val="uk-UA"/>
        </w:rPr>
      </w:pPr>
      <w:r w:rsidRPr="001F2ECD">
        <w:rPr>
          <w:rFonts w:ascii="Times New Roman" w:hAnsi="Times New Roman"/>
          <w:sz w:val="28"/>
          <w:szCs w:val="28"/>
        </w:rPr>
        <w:t>30</w:t>
      </w:r>
      <w:r w:rsidR="004D003A" w:rsidRPr="00012E7E">
        <w:rPr>
          <w:rFonts w:ascii="Times New Roman" w:hAnsi="Times New Roman"/>
          <w:sz w:val="28"/>
          <w:szCs w:val="28"/>
        </w:rPr>
        <w:t xml:space="preserve"> </w:t>
      </w:r>
      <w:r w:rsidR="004D003A" w:rsidRPr="00012E7E">
        <w:rPr>
          <w:rFonts w:ascii="Times New Roman" w:hAnsi="Times New Roman"/>
          <w:sz w:val="28"/>
          <w:szCs w:val="28"/>
          <w:lang w:val="uk-UA"/>
        </w:rPr>
        <w:t>грудня</w:t>
      </w:r>
      <w:r w:rsidR="00B3456B" w:rsidRPr="00012E7E">
        <w:rPr>
          <w:rFonts w:ascii="Times New Roman" w:hAnsi="Times New Roman"/>
          <w:sz w:val="28"/>
          <w:szCs w:val="28"/>
          <w:lang w:val="uk-UA"/>
        </w:rPr>
        <w:t xml:space="preserve"> 2021 року</w:t>
      </w:r>
    </w:p>
    <w:p w:rsidR="001840A3" w:rsidRPr="00012E7E" w:rsidRDefault="001840A3" w:rsidP="00B3456B">
      <w:pPr>
        <w:widowControl w:val="0"/>
        <w:autoSpaceDE w:val="0"/>
        <w:autoSpaceDN w:val="0"/>
        <w:adjustRightInd w:val="0"/>
        <w:spacing w:after="0" w:line="240" w:lineRule="auto"/>
        <w:ind w:right="-5" w:firstLine="360"/>
        <w:jc w:val="right"/>
        <w:rPr>
          <w:rFonts w:ascii="Times New Roman" w:hAnsi="Times New Roman"/>
          <w:sz w:val="28"/>
          <w:szCs w:val="28"/>
          <w:lang w:val="uk-UA"/>
        </w:rPr>
      </w:pPr>
    </w:p>
    <w:p w:rsidR="001840A3" w:rsidRPr="001840A3" w:rsidRDefault="001840A3" w:rsidP="00652450">
      <w:pPr>
        <w:spacing w:after="0" w:line="240" w:lineRule="auto"/>
        <w:ind w:firstLine="720"/>
        <w:jc w:val="both"/>
        <w:rPr>
          <w:rFonts w:ascii="Times New Roman" w:hAnsi="Times New Roman"/>
          <w:spacing w:val="-10"/>
          <w:sz w:val="28"/>
          <w:szCs w:val="28"/>
          <w:lang w:val="uk-UA"/>
        </w:rPr>
      </w:pPr>
      <w:r w:rsidRPr="001840A3">
        <w:rPr>
          <w:rFonts w:ascii="Times New Roman" w:hAnsi="Times New Roman"/>
          <w:spacing w:val="-12"/>
          <w:sz w:val="28"/>
          <w:szCs w:val="28"/>
          <w:lang w:val="uk-UA"/>
        </w:rPr>
        <w:t xml:space="preserve">За даними моніторингу, проведеного державними </w:t>
      </w:r>
      <w:proofErr w:type="spellStart"/>
      <w:r w:rsidRPr="001840A3">
        <w:rPr>
          <w:rFonts w:ascii="Times New Roman" w:hAnsi="Times New Roman"/>
          <w:spacing w:val="-12"/>
          <w:sz w:val="28"/>
          <w:szCs w:val="28"/>
          <w:lang w:val="uk-UA"/>
        </w:rPr>
        <w:t>фітосанітарними</w:t>
      </w:r>
      <w:proofErr w:type="spellEnd"/>
      <w:r w:rsidRPr="001840A3">
        <w:rPr>
          <w:rFonts w:ascii="Times New Roman" w:hAnsi="Times New Roman"/>
          <w:spacing w:val="-12"/>
          <w:sz w:val="28"/>
          <w:szCs w:val="28"/>
          <w:lang w:val="uk-UA"/>
        </w:rPr>
        <w:t xml:space="preserve"> інспекторами, </w:t>
      </w:r>
      <w:r w:rsidRPr="001840A3">
        <w:rPr>
          <w:rFonts w:ascii="Times New Roman" w:hAnsi="Times New Roman"/>
          <w:spacing w:val="-10"/>
          <w:sz w:val="28"/>
          <w:szCs w:val="28"/>
          <w:lang w:val="uk-UA"/>
        </w:rPr>
        <w:t xml:space="preserve">на переважній більшості території країни через коливання температур, опадів у вигляді дощу та мокрого снігу, перезволоження ґрунту, подекуди утворення льодової кірки, спостерігається послаблення живлення та пригнічення життєдіяльності </w:t>
      </w:r>
      <w:r w:rsidRPr="001840A3">
        <w:rPr>
          <w:rFonts w:ascii="Times New Roman" w:hAnsi="Times New Roman"/>
          <w:b/>
          <w:spacing w:val="-10"/>
          <w:sz w:val="28"/>
          <w:szCs w:val="28"/>
          <w:lang w:val="uk-UA"/>
        </w:rPr>
        <w:t>мишоподібних гризунів</w:t>
      </w:r>
      <w:r w:rsidRPr="001840A3">
        <w:rPr>
          <w:rFonts w:ascii="Times New Roman" w:hAnsi="Times New Roman"/>
          <w:spacing w:val="-10"/>
          <w:sz w:val="28"/>
          <w:szCs w:val="28"/>
          <w:lang w:val="uk-UA"/>
        </w:rPr>
        <w:t xml:space="preserve">. </w:t>
      </w:r>
    </w:p>
    <w:p w:rsidR="001840A3" w:rsidRPr="001840A3" w:rsidRDefault="001840A3" w:rsidP="00652450">
      <w:pPr>
        <w:spacing w:after="0" w:line="240" w:lineRule="auto"/>
        <w:ind w:firstLine="720"/>
        <w:jc w:val="both"/>
        <w:rPr>
          <w:rFonts w:ascii="Times New Roman" w:hAnsi="Times New Roman"/>
          <w:spacing w:val="-10"/>
          <w:sz w:val="28"/>
          <w:szCs w:val="28"/>
          <w:lang w:val="uk-UA"/>
        </w:rPr>
      </w:pPr>
      <w:r w:rsidRPr="001840A3">
        <w:rPr>
          <w:rFonts w:ascii="Times New Roman" w:hAnsi="Times New Roman"/>
          <w:spacing w:val="-14"/>
          <w:sz w:val="28"/>
          <w:szCs w:val="28"/>
          <w:lang w:val="uk-UA"/>
        </w:rPr>
        <w:t xml:space="preserve">Скрізь у посівах </w:t>
      </w:r>
      <w:r w:rsidRPr="001840A3">
        <w:rPr>
          <w:rFonts w:ascii="Times New Roman" w:hAnsi="Times New Roman"/>
          <w:b/>
          <w:i/>
          <w:spacing w:val="-14"/>
          <w:sz w:val="28"/>
          <w:szCs w:val="28"/>
          <w:lang w:val="uk-UA"/>
        </w:rPr>
        <w:t xml:space="preserve">озимих зернових </w:t>
      </w:r>
      <w:r w:rsidRPr="001840A3">
        <w:rPr>
          <w:rFonts w:ascii="Times New Roman" w:hAnsi="Times New Roman"/>
          <w:spacing w:val="-14"/>
          <w:sz w:val="28"/>
          <w:szCs w:val="28"/>
          <w:lang w:val="uk-UA"/>
        </w:rPr>
        <w:t>та</w:t>
      </w:r>
      <w:r w:rsidRPr="001840A3">
        <w:rPr>
          <w:rFonts w:ascii="Times New Roman" w:hAnsi="Times New Roman"/>
          <w:b/>
          <w:i/>
          <w:spacing w:val="-14"/>
          <w:sz w:val="28"/>
          <w:szCs w:val="28"/>
          <w:lang w:val="uk-UA"/>
        </w:rPr>
        <w:t xml:space="preserve"> ріпаку</w:t>
      </w:r>
      <w:r w:rsidRPr="001840A3">
        <w:rPr>
          <w:rFonts w:ascii="Times New Roman" w:hAnsi="Times New Roman"/>
          <w:spacing w:val="-14"/>
          <w:sz w:val="28"/>
          <w:szCs w:val="28"/>
          <w:lang w:val="uk-UA"/>
        </w:rPr>
        <w:t xml:space="preserve"> нар</w:t>
      </w:r>
      <w:r>
        <w:rPr>
          <w:rFonts w:ascii="Times New Roman" w:hAnsi="Times New Roman"/>
          <w:spacing w:val="-14"/>
          <w:sz w:val="28"/>
          <w:szCs w:val="28"/>
          <w:lang w:val="uk-UA"/>
        </w:rPr>
        <w:t xml:space="preserve">аховується 1-3 колонії </w:t>
      </w:r>
      <w:r w:rsidRPr="00012E7E">
        <w:rPr>
          <w:rFonts w:ascii="Times New Roman" w:hAnsi="Times New Roman"/>
          <w:sz w:val="28"/>
          <w:szCs w:val="28"/>
          <w:lang w:val="uk-UA"/>
        </w:rPr>
        <w:t>на гектарі з 2-6 жилими норами</w:t>
      </w:r>
      <w:r>
        <w:rPr>
          <w:rFonts w:ascii="Times New Roman" w:hAnsi="Times New Roman"/>
          <w:sz w:val="28"/>
          <w:szCs w:val="28"/>
          <w:lang w:val="uk-UA"/>
        </w:rPr>
        <w:t xml:space="preserve">. </w:t>
      </w:r>
      <w:r w:rsidRPr="001840A3">
        <w:rPr>
          <w:rFonts w:ascii="Times New Roman" w:hAnsi="Times New Roman"/>
          <w:sz w:val="28"/>
          <w:szCs w:val="28"/>
          <w:lang w:val="uk-UA"/>
        </w:rPr>
        <w:t xml:space="preserve">Колонії мишоподібних гризунів розташовані переважно біля лісосмуг. </w:t>
      </w:r>
      <w:proofErr w:type="spellStart"/>
      <w:r w:rsidRPr="001840A3">
        <w:rPr>
          <w:rFonts w:ascii="Times New Roman" w:hAnsi="Times New Roman"/>
          <w:sz w:val="28"/>
          <w:szCs w:val="28"/>
          <w:lang w:val="uk-UA"/>
        </w:rPr>
        <w:t>Шкодочинність</w:t>
      </w:r>
      <w:proofErr w:type="spellEnd"/>
      <w:r w:rsidRPr="001840A3">
        <w:rPr>
          <w:rFonts w:ascii="Times New Roman" w:hAnsi="Times New Roman"/>
          <w:sz w:val="28"/>
          <w:szCs w:val="28"/>
          <w:lang w:val="uk-UA"/>
        </w:rPr>
        <w:t xml:space="preserve"> проявляється у слабкому ступені.</w:t>
      </w:r>
      <w:r w:rsidRPr="001840A3">
        <w:rPr>
          <w:rFonts w:ascii="Times New Roman" w:hAnsi="Times New Roman"/>
          <w:spacing w:val="-14"/>
          <w:sz w:val="28"/>
          <w:szCs w:val="28"/>
          <w:lang w:val="uk-UA"/>
        </w:rPr>
        <w:t xml:space="preserve"> В заселених гризунами </w:t>
      </w:r>
      <w:r w:rsidRPr="001840A3">
        <w:rPr>
          <w:rFonts w:ascii="Times New Roman" w:hAnsi="Times New Roman"/>
          <w:b/>
          <w:i/>
          <w:spacing w:val="-14"/>
          <w:sz w:val="28"/>
          <w:szCs w:val="28"/>
          <w:lang w:val="uk-UA"/>
        </w:rPr>
        <w:t xml:space="preserve">багаторічних травах, садах, неорних землях, </w:t>
      </w:r>
      <w:r w:rsidRPr="001840A3">
        <w:rPr>
          <w:rFonts w:ascii="Times New Roman" w:hAnsi="Times New Roman"/>
          <w:spacing w:val="-14"/>
          <w:sz w:val="28"/>
          <w:szCs w:val="28"/>
          <w:lang w:val="uk-UA"/>
        </w:rPr>
        <w:t>полях після п</w:t>
      </w:r>
      <w:r>
        <w:rPr>
          <w:rFonts w:ascii="Times New Roman" w:hAnsi="Times New Roman"/>
          <w:spacing w:val="-14"/>
          <w:sz w:val="28"/>
          <w:szCs w:val="28"/>
          <w:lang w:val="uk-UA"/>
        </w:rPr>
        <w:t xml:space="preserve">росапних культур обліковують до 4 </w:t>
      </w:r>
      <w:r w:rsidRPr="001840A3">
        <w:rPr>
          <w:rFonts w:ascii="Times New Roman" w:hAnsi="Times New Roman"/>
          <w:spacing w:val="-14"/>
          <w:sz w:val="28"/>
          <w:szCs w:val="28"/>
          <w:lang w:val="uk-UA"/>
        </w:rPr>
        <w:t xml:space="preserve">колоній на гектарі, </w:t>
      </w:r>
      <w:r w:rsidRPr="001840A3">
        <w:rPr>
          <w:rFonts w:ascii="Times New Roman" w:hAnsi="Times New Roman"/>
          <w:sz w:val="28"/>
          <w:szCs w:val="28"/>
          <w:lang w:val="uk-UA"/>
        </w:rPr>
        <w:t xml:space="preserve">в одній колонії 3-8 жилих </w:t>
      </w:r>
      <w:proofErr w:type="spellStart"/>
      <w:r w:rsidRPr="001840A3">
        <w:rPr>
          <w:rFonts w:ascii="Times New Roman" w:hAnsi="Times New Roman"/>
          <w:sz w:val="28"/>
          <w:szCs w:val="28"/>
          <w:lang w:val="uk-UA"/>
        </w:rPr>
        <w:t>нір</w:t>
      </w:r>
      <w:proofErr w:type="spellEnd"/>
      <w:r w:rsidRPr="001840A3">
        <w:rPr>
          <w:rFonts w:ascii="Times New Roman" w:hAnsi="Times New Roman"/>
          <w:sz w:val="28"/>
          <w:szCs w:val="28"/>
          <w:lang w:val="uk-UA"/>
        </w:rPr>
        <w:t>. У видовому складі переважають полівка звичайна, лісова та хатня миші</w:t>
      </w:r>
      <w:r>
        <w:rPr>
          <w:rFonts w:ascii="Times New Roman" w:hAnsi="Times New Roman"/>
          <w:sz w:val="28"/>
          <w:szCs w:val="28"/>
          <w:lang w:val="uk-UA"/>
        </w:rPr>
        <w:t>.</w:t>
      </w:r>
      <w:r w:rsidRPr="001840A3">
        <w:rPr>
          <w:rFonts w:ascii="Times New Roman" w:hAnsi="Times New Roman"/>
          <w:sz w:val="28"/>
          <w:szCs w:val="28"/>
          <w:lang w:val="uk-UA"/>
        </w:rPr>
        <w:t xml:space="preserve"> </w:t>
      </w:r>
      <w:r>
        <w:rPr>
          <w:rFonts w:ascii="Times New Roman" w:hAnsi="Times New Roman"/>
          <w:sz w:val="28"/>
          <w:szCs w:val="28"/>
          <w:lang w:val="uk-UA"/>
        </w:rPr>
        <w:t xml:space="preserve">В східних областях у зниженнях рельєфу відмічали загибель 5% мишоподібних гризунів через затоплення </w:t>
      </w:r>
      <w:proofErr w:type="spellStart"/>
      <w:r>
        <w:rPr>
          <w:rFonts w:ascii="Times New Roman" w:hAnsi="Times New Roman"/>
          <w:sz w:val="28"/>
          <w:szCs w:val="28"/>
          <w:lang w:val="uk-UA"/>
        </w:rPr>
        <w:t>нір</w:t>
      </w:r>
      <w:proofErr w:type="spellEnd"/>
      <w:r w:rsidR="00652450">
        <w:rPr>
          <w:rFonts w:ascii="Times New Roman" w:hAnsi="Times New Roman"/>
          <w:sz w:val="28"/>
          <w:szCs w:val="28"/>
          <w:lang w:val="uk-UA"/>
        </w:rPr>
        <w:t>.</w:t>
      </w:r>
    </w:p>
    <w:p w:rsidR="00652450" w:rsidRPr="00652450" w:rsidRDefault="00652450" w:rsidP="00652450">
      <w:pPr>
        <w:spacing w:after="0" w:line="240" w:lineRule="auto"/>
        <w:ind w:firstLine="708"/>
        <w:jc w:val="both"/>
        <w:rPr>
          <w:rFonts w:ascii="Times New Roman" w:hAnsi="Times New Roman"/>
          <w:bCs/>
          <w:sz w:val="28"/>
          <w:szCs w:val="28"/>
          <w:lang w:val="uk-UA"/>
        </w:rPr>
      </w:pPr>
      <w:r>
        <w:rPr>
          <w:rFonts w:ascii="Times New Roman" w:hAnsi="Times New Roman"/>
          <w:spacing w:val="-10"/>
          <w:sz w:val="28"/>
          <w:szCs w:val="28"/>
          <w:lang w:val="uk-UA"/>
        </w:rPr>
        <w:t>У</w:t>
      </w:r>
      <w:r w:rsidRPr="00652450">
        <w:rPr>
          <w:rFonts w:ascii="Times New Roman" w:hAnsi="Times New Roman"/>
          <w:spacing w:val="-10"/>
          <w:sz w:val="28"/>
          <w:szCs w:val="28"/>
          <w:lang w:val="uk-UA"/>
        </w:rPr>
        <w:t xml:space="preserve">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продовжуватимуть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652450" w:rsidRPr="00652450" w:rsidRDefault="00652450" w:rsidP="00652450">
      <w:pPr>
        <w:spacing w:after="0" w:line="240" w:lineRule="auto"/>
        <w:ind w:firstLine="720"/>
        <w:jc w:val="both"/>
        <w:rPr>
          <w:rFonts w:ascii="Times New Roman" w:hAnsi="Times New Roman"/>
          <w:spacing w:val="-12"/>
          <w:sz w:val="28"/>
          <w:szCs w:val="28"/>
          <w:lang w:val="uk-UA"/>
        </w:rPr>
      </w:pPr>
      <w:r w:rsidRPr="00652450">
        <w:rPr>
          <w:rFonts w:ascii="Times New Roman" w:hAnsi="Times New Roman"/>
          <w:sz w:val="28"/>
          <w:szCs w:val="28"/>
          <w:lang w:val="uk-UA"/>
        </w:rPr>
        <w:t xml:space="preserve">Захисні заходи, здійснюють на площах зі щільністю гризунів понад 3-5 колоній на гектарі, через внесення в жилі </w:t>
      </w:r>
      <w:proofErr w:type="spellStart"/>
      <w:r w:rsidRPr="00652450">
        <w:rPr>
          <w:rFonts w:ascii="Times New Roman" w:hAnsi="Times New Roman"/>
          <w:sz w:val="28"/>
          <w:szCs w:val="28"/>
          <w:lang w:val="uk-UA"/>
        </w:rPr>
        <w:t>нори</w:t>
      </w:r>
      <w:proofErr w:type="spellEnd"/>
      <w:r w:rsidRPr="00652450">
        <w:rPr>
          <w:rFonts w:ascii="Times New Roman" w:hAnsi="Times New Roman"/>
          <w:spacing w:val="-8"/>
          <w:sz w:val="28"/>
          <w:szCs w:val="28"/>
          <w:lang w:val="uk-UA"/>
        </w:rPr>
        <w:t xml:space="preserve"> </w:t>
      </w:r>
      <w:r w:rsidRPr="00652450">
        <w:rPr>
          <w:rFonts w:ascii="Times New Roman" w:hAnsi="Times New Roman"/>
          <w:spacing w:val="-12"/>
          <w:sz w:val="28"/>
          <w:szCs w:val="28"/>
          <w:lang w:val="uk-UA"/>
        </w:rPr>
        <w:t xml:space="preserve">дозволених до використання </w:t>
      </w:r>
      <w:proofErr w:type="spellStart"/>
      <w:r w:rsidRPr="00652450">
        <w:rPr>
          <w:rFonts w:ascii="Times New Roman" w:hAnsi="Times New Roman"/>
          <w:spacing w:val="-12"/>
          <w:sz w:val="28"/>
          <w:szCs w:val="28"/>
          <w:lang w:val="uk-UA"/>
        </w:rPr>
        <w:t>родентицидів</w:t>
      </w:r>
      <w:proofErr w:type="spellEnd"/>
      <w:r w:rsidRPr="00652450">
        <w:rPr>
          <w:rFonts w:ascii="Times New Roman" w:hAnsi="Times New Roman"/>
          <w:spacing w:val="-12"/>
          <w:sz w:val="28"/>
          <w:szCs w:val="28"/>
          <w:lang w:val="uk-UA"/>
        </w:rPr>
        <w:t xml:space="preserve">. </w:t>
      </w:r>
    </w:p>
    <w:p w:rsidR="002C434A" w:rsidRDefault="00652450" w:rsidP="00652450">
      <w:pPr>
        <w:spacing w:after="0" w:line="240" w:lineRule="auto"/>
        <w:ind w:firstLine="720"/>
        <w:jc w:val="both"/>
        <w:rPr>
          <w:rFonts w:ascii="Times New Roman" w:hAnsi="Times New Roman"/>
          <w:sz w:val="28"/>
          <w:szCs w:val="28"/>
          <w:lang w:val="uk-UA"/>
        </w:rPr>
      </w:pPr>
      <w:r w:rsidRPr="00652450">
        <w:rPr>
          <w:rFonts w:ascii="Times New Roman" w:hAnsi="Times New Roman"/>
          <w:spacing w:val="-12"/>
          <w:sz w:val="28"/>
          <w:szCs w:val="28"/>
          <w:lang w:val="uk-UA"/>
        </w:rPr>
        <w:t xml:space="preserve">Скрізь продовжується обстеження зерносховищ і складських приміщень, перевірка зерна і </w:t>
      </w:r>
      <w:proofErr w:type="spellStart"/>
      <w:r w:rsidRPr="00652450">
        <w:rPr>
          <w:rFonts w:ascii="Times New Roman" w:hAnsi="Times New Roman"/>
          <w:spacing w:val="-12"/>
          <w:sz w:val="28"/>
          <w:szCs w:val="28"/>
          <w:lang w:val="uk-UA"/>
        </w:rPr>
        <w:t>зернопродуктів</w:t>
      </w:r>
      <w:proofErr w:type="spellEnd"/>
      <w:r w:rsidRPr="00652450">
        <w:rPr>
          <w:rFonts w:ascii="Times New Roman" w:hAnsi="Times New Roman"/>
          <w:spacing w:val="-12"/>
          <w:sz w:val="28"/>
          <w:szCs w:val="28"/>
          <w:lang w:val="uk-UA"/>
        </w:rPr>
        <w:t xml:space="preserve"> на наявність </w:t>
      </w:r>
      <w:r w:rsidRPr="00652450">
        <w:rPr>
          <w:rFonts w:ascii="Times New Roman" w:hAnsi="Times New Roman"/>
          <w:b/>
          <w:spacing w:val="-12"/>
          <w:sz w:val="28"/>
          <w:szCs w:val="28"/>
          <w:lang w:val="uk-UA"/>
        </w:rPr>
        <w:t>комірних шкідників</w:t>
      </w:r>
      <w:r w:rsidRPr="00652450">
        <w:rPr>
          <w:rFonts w:ascii="Times New Roman" w:hAnsi="Times New Roman"/>
          <w:sz w:val="28"/>
          <w:szCs w:val="28"/>
          <w:lang w:val="uk-UA"/>
        </w:rPr>
        <w:t xml:space="preserve"> Так, в окремих партіях </w:t>
      </w:r>
      <w:r w:rsidRPr="00652450">
        <w:rPr>
          <w:rFonts w:ascii="Times New Roman" w:hAnsi="Times New Roman"/>
          <w:b/>
          <w:i/>
          <w:sz w:val="28"/>
          <w:szCs w:val="28"/>
          <w:lang w:val="uk-UA"/>
        </w:rPr>
        <w:t>продовольчого</w:t>
      </w:r>
      <w:r w:rsidRPr="00652450">
        <w:rPr>
          <w:rFonts w:ascii="Times New Roman" w:hAnsi="Times New Roman"/>
          <w:sz w:val="28"/>
          <w:szCs w:val="28"/>
          <w:lang w:val="uk-UA"/>
        </w:rPr>
        <w:t xml:space="preserve"> та </w:t>
      </w:r>
      <w:r w:rsidRPr="00652450">
        <w:rPr>
          <w:rFonts w:ascii="Times New Roman" w:hAnsi="Times New Roman"/>
          <w:b/>
          <w:i/>
          <w:sz w:val="28"/>
          <w:szCs w:val="28"/>
          <w:lang w:val="uk-UA"/>
        </w:rPr>
        <w:t>фуражного зерна</w:t>
      </w:r>
      <w:r w:rsidRPr="00652450">
        <w:rPr>
          <w:rFonts w:ascii="Times New Roman" w:hAnsi="Times New Roman"/>
          <w:sz w:val="28"/>
          <w:szCs w:val="28"/>
          <w:lang w:val="uk-UA"/>
        </w:rPr>
        <w:t xml:space="preserve"> у </w:t>
      </w:r>
      <w:r>
        <w:rPr>
          <w:rFonts w:ascii="Times New Roman" w:hAnsi="Times New Roman"/>
          <w:sz w:val="28"/>
          <w:szCs w:val="28"/>
          <w:lang w:val="uk-UA"/>
        </w:rPr>
        <w:t>Черкаській області</w:t>
      </w:r>
      <w:r w:rsidRPr="00652450">
        <w:rPr>
          <w:rFonts w:ascii="Times New Roman" w:hAnsi="Times New Roman"/>
          <w:sz w:val="28"/>
          <w:szCs w:val="28"/>
          <w:lang w:val="uk-UA"/>
        </w:rPr>
        <w:t xml:space="preserve"> виявлено горохового зерноїда</w:t>
      </w:r>
      <w:r w:rsidRPr="00514E89">
        <w:rPr>
          <w:rFonts w:ascii="Times New Roman" w:hAnsi="Times New Roman"/>
          <w:sz w:val="28"/>
          <w:szCs w:val="28"/>
          <w:lang w:val="uk-UA"/>
        </w:rPr>
        <w:t>,</w:t>
      </w:r>
      <w:r w:rsidRPr="00652450">
        <w:rPr>
          <w:rFonts w:ascii="Times New Roman" w:hAnsi="Times New Roman"/>
          <w:sz w:val="28"/>
          <w:szCs w:val="28"/>
          <w:lang w:val="uk-UA"/>
        </w:rPr>
        <w:t xml:space="preserve"> за чисельності</w:t>
      </w:r>
      <w:r w:rsidRPr="00652450">
        <w:rPr>
          <w:rFonts w:ascii="Times New Roman" w:hAnsi="Times New Roman"/>
          <w:b/>
          <w:sz w:val="28"/>
          <w:szCs w:val="28"/>
          <w:lang w:val="uk-UA"/>
        </w:rPr>
        <w:t xml:space="preserve"> </w:t>
      </w:r>
      <w:r w:rsidRPr="00652450">
        <w:rPr>
          <w:rFonts w:ascii="Times New Roman" w:hAnsi="Times New Roman"/>
          <w:sz w:val="28"/>
          <w:szCs w:val="28"/>
          <w:lang w:val="uk-UA"/>
        </w:rPr>
        <w:t xml:space="preserve">2 </w:t>
      </w:r>
      <w:proofErr w:type="spellStart"/>
      <w:r w:rsidRPr="00652450">
        <w:rPr>
          <w:rFonts w:ascii="Times New Roman" w:hAnsi="Times New Roman"/>
          <w:sz w:val="28"/>
          <w:szCs w:val="28"/>
          <w:lang w:val="uk-UA"/>
        </w:rPr>
        <w:t>екз</w:t>
      </w:r>
      <w:proofErr w:type="spellEnd"/>
      <w:r w:rsidRPr="00652450">
        <w:rPr>
          <w:rFonts w:ascii="Times New Roman" w:hAnsi="Times New Roman"/>
          <w:sz w:val="28"/>
          <w:szCs w:val="28"/>
          <w:lang w:val="uk-UA"/>
        </w:rPr>
        <w:t xml:space="preserve">. в </w:t>
      </w:r>
      <w:smartTag w:uri="urn:schemas-microsoft-com:office:smarttags" w:element="metricconverter">
        <w:smartTagPr>
          <w:attr w:name="ProductID" w:val="1 кг"/>
        </w:smartTagPr>
        <w:r w:rsidRPr="00652450">
          <w:rPr>
            <w:rFonts w:ascii="Times New Roman" w:hAnsi="Times New Roman"/>
            <w:sz w:val="28"/>
            <w:szCs w:val="28"/>
            <w:lang w:val="uk-UA"/>
          </w:rPr>
          <w:t>1 кг</w:t>
        </w:r>
      </w:smartTag>
      <w:r w:rsidRPr="00652450">
        <w:rPr>
          <w:rFonts w:ascii="Times New Roman" w:hAnsi="Times New Roman"/>
          <w:sz w:val="28"/>
          <w:szCs w:val="28"/>
          <w:lang w:val="uk-UA"/>
        </w:rPr>
        <w:t xml:space="preserve"> зерна, що вимагає його знезараження через фумігацію дозволеними препаратами</w:t>
      </w:r>
      <w:r>
        <w:rPr>
          <w:rFonts w:ascii="Times New Roman" w:hAnsi="Times New Roman"/>
          <w:sz w:val="28"/>
          <w:szCs w:val="28"/>
          <w:lang w:val="uk-UA"/>
        </w:rPr>
        <w:t>.</w:t>
      </w:r>
      <w:r w:rsidRPr="00652450">
        <w:rPr>
          <w:rFonts w:ascii="Times New Roman" w:hAnsi="Times New Roman"/>
          <w:sz w:val="28"/>
          <w:szCs w:val="28"/>
          <w:lang w:val="uk-UA"/>
        </w:rPr>
        <w:t xml:space="preserve"> </w:t>
      </w:r>
    </w:p>
    <w:p w:rsidR="00B3456B" w:rsidRDefault="00B3456B" w:rsidP="00652450">
      <w:pPr>
        <w:widowControl w:val="0"/>
        <w:tabs>
          <w:tab w:val="left" w:pos="9355"/>
        </w:tabs>
        <w:autoSpaceDE w:val="0"/>
        <w:autoSpaceDN w:val="0"/>
        <w:adjustRightInd w:val="0"/>
        <w:spacing w:after="0" w:line="240" w:lineRule="auto"/>
        <w:ind w:firstLine="862"/>
        <w:jc w:val="both"/>
        <w:rPr>
          <w:rFonts w:ascii="Times New Roman" w:hAnsi="Times New Roman"/>
          <w:sz w:val="28"/>
          <w:szCs w:val="28"/>
          <w:lang w:val="uk-UA"/>
        </w:rPr>
      </w:pPr>
      <w:r w:rsidRPr="00012E7E">
        <w:rPr>
          <w:rFonts w:ascii="Times New Roman" w:hAnsi="Times New Roman"/>
          <w:sz w:val="28"/>
          <w:szCs w:val="28"/>
          <w:lang w:val="uk-UA"/>
        </w:rPr>
        <w:t xml:space="preserve">У господарствах постійно здійснюється </w:t>
      </w:r>
      <w:proofErr w:type="spellStart"/>
      <w:r w:rsidRPr="00012E7E">
        <w:rPr>
          <w:rFonts w:ascii="Times New Roman" w:hAnsi="Times New Roman"/>
          <w:sz w:val="28"/>
          <w:szCs w:val="28"/>
          <w:lang w:val="uk-UA"/>
        </w:rPr>
        <w:t>фітосанітарний</w:t>
      </w:r>
      <w:proofErr w:type="spellEnd"/>
      <w:r w:rsidRPr="00012E7E">
        <w:rPr>
          <w:rFonts w:ascii="Times New Roman" w:hAnsi="Times New Roman"/>
          <w:sz w:val="28"/>
          <w:szCs w:val="28"/>
          <w:lang w:val="uk-UA"/>
        </w:rPr>
        <w:t xml:space="preserve"> нагляд за посівами озимих зернових та ріпаку.</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484128">
        <w:rPr>
          <w:rFonts w:ascii="Times New Roman" w:hAnsi="Times New Roman"/>
          <w:sz w:val="28"/>
          <w:szCs w:val="28"/>
          <w:lang w:val="uk-UA"/>
        </w:rPr>
        <w:t xml:space="preserve">За оперативною інформацією наданою Головними управліннями </w:t>
      </w:r>
      <w:proofErr w:type="spellStart"/>
      <w:r w:rsidRPr="00484128">
        <w:rPr>
          <w:rFonts w:ascii="Times New Roman" w:hAnsi="Times New Roman"/>
          <w:sz w:val="28"/>
          <w:szCs w:val="28"/>
          <w:lang w:val="uk-UA"/>
        </w:rPr>
        <w:t>Держпродспоживслужби</w:t>
      </w:r>
      <w:proofErr w:type="spellEnd"/>
      <w:r w:rsidRPr="00484128">
        <w:rPr>
          <w:rFonts w:ascii="Times New Roman" w:hAnsi="Times New Roman"/>
          <w:sz w:val="28"/>
          <w:szCs w:val="28"/>
          <w:lang w:val="uk-UA"/>
        </w:rPr>
        <w:t xml:space="preserve"> в областях про хід робіт із </w:t>
      </w:r>
      <w:r>
        <w:rPr>
          <w:rFonts w:ascii="Times New Roman" w:hAnsi="Times New Roman"/>
          <w:sz w:val="28"/>
          <w:szCs w:val="28"/>
          <w:lang w:val="uk-UA"/>
        </w:rPr>
        <w:t xml:space="preserve">захисту рослин </w:t>
      </w:r>
      <w:r w:rsidRPr="00484128">
        <w:rPr>
          <w:rFonts w:ascii="Times New Roman" w:hAnsi="Times New Roman"/>
          <w:sz w:val="28"/>
          <w:szCs w:val="28"/>
          <w:lang w:val="uk-UA"/>
        </w:rPr>
        <w:t xml:space="preserve">на </w:t>
      </w:r>
      <w:r>
        <w:rPr>
          <w:rFonts w:ascii="Times New Roman" w:hAnsi="Times New Roman"/>
          <w:sz w:val="28"/>
          <w:szCs w:val="28"/>
          <w:lang w:val="uk-UA"/>
        </w:rPr>
        <w:t xml:space="preserve">             </w:t>
      </w:r>
      <w:r w:rsidRPr="00484128">
        <w:rPr>
          <w:rFonts w:ascii="Times New Roman" w:hAnsi="Times New Roman"/>
          <w:b/>
          <w:sz w:val="28"/>
          <w:szCs w:val="28"/>
        </w:rPr>
        <w:t xml:space="preserve">30 </w:t>
      </w:r>
      <w:proofErr w:type="spellStart"/>
      <w:r w:rsidRPr="00484128">
        <w:rPr>
          <w:rFonts w:ascii="Times New Roman" w:hAnsi="Times New Roman"/>
          <w:b/>
          <w:sz w:val="28"/>
          <w:szCs w:val="28"/>
        </w:rPr>
        <w:t>грудня</w:t>
      </w:r>
      <w:proofErr w:type="spellEnd"/>
      <w:r w:rsidRPr="00484128">
        <w:rPr>
          <w:rFonts w:ascii="Times New Roman" w:hAnsi="Times New Roman"/>
          <w:b/>
          <w:sz w:val="28"/>
          <w:szCs w:val="28"/>
          <w:lang w:val="uk-UA"/>
        </w:rPr>
        <w:t xml:space="preserve"> 2021 року</w:t>
      </w:r>
      <w:r w:rsidRPr="00484128">
        <w:rPr>
          <w:rFonts w:ascii="Times New Roman" w:hAnsi="Times New Roman"/>
          <w:sz w:val="28"/>
          <w:szCs w:val="28"/>
          <w:lang w:val="uk-UA"/>
        </w:rPr>
        <w:t xml:space="preserve"> проти </w:t>
      </w:r>
      <w:proofErr w:type="spellStart"/>
      <w:r w:rsidRPr="00484128">
        <w:rPr>
          <w:rFonts w:ascii="Times New Roman" w:hAnsi="Times New Roman"/>
          <w:sz w:val="28"/>
          <w:szCs w:val="28"/>
          <w:lang w:val="uk-UA"/>
        </w:rPr>
        <w:t>мишо</w:t>
      </w:r>
      <w:proofErr w:type="spellEnd"/>
      <w:r w:rsidRPr="00484128">
        <w:rPr>
          <w:rFonts w:ascii="Times New Roman" w:hAnsi="Times New Roman"/>
          <w:sz w:val="28"/>
          <w:szCs w:val="28"/>
        </w:rPr>
        <w:t>по</w:t>
      </w:r>
      <w:proofErr w:type="spellStart"/>
      <w:r w:rsidRPr="00484128">
        <w:rPr>
          <w:rFonts w:ascii="Times New Roman" w:hAnsi="Times New Roman"/>
          <w:sz w:val="28"/>
          <w:szCs w:val="28"/>
          <w:lang w:val="uk-UA"/>
        </w:rPr>
        <w:t>дібних</w:t>
      </w:r>
      <w:proofErr w:type="spellEnd"/>
      <w:r w:rsidRPr="00484128">
        <w:rPr>
          <w:rFonts w:ascii="Times New Roman" w:hAnsi="Times New Roman"/>
          <w:sz w:val="28"/>
          <w:szCs w:val="28"/>
          <w:lang w:val="uk-UA"/>
        </w:rPr>
        <w:t xml:space="preserve"> гризунів оброблено – </w:t>
      </w:r>
      <w:r w:rsidRPr="00484128">
        <w:rPr>
          <w:rFonts w:ascii="Times New Roman" w:hAnsi="Times New Roman"/>
          <w:sz w:val="28"/>
          <w:szCs w:val="28"/>
        </w:rPr>
        <w:t xml:space="preserve">                        </w:t>
      </w:r>
      <w:r w:rsidRPr="00484128">
        <w:rPr>
          <w:rFonts w:ascii="Times New Roman" w:hAnsi="Times New Roman"/>
          <w:b/>
          <w:sz w:val="28"/>
          <w:szCs w:val="28"/>
        </w:rPr>
        <w:t>557</w:t>
      </w:r>
      <w:r w:rsidRPr="00484128">
        <w:rPr>
          <w:rFonts w:ascii="Times New Roman" w:hAnsi="Times New Roman"/>
          <w:b/>
          <w:sz w:val="28"/>
          <w:szCs w:val="28"/>
          <w:lang w:val="uk-UA"/>
        </w:rPr>
        <w:t xml:space="preserve"> тис. га </w:t>
      </w:r>
      <w:r w:rsidRPr="00484128">
        <w:rPr>
          <w:rFonts w:ascii="Times New Roman" w:hAnsi="Times New Roman"/>
          <w:sz w:val="28"/>
          <w:szCs w:val="28"/>
          <w:lang w:val="uk-UA"/>
        </w:rPr>
        <w:t>сільськогоспод</w:t>
      </w:r>
      <w:r>
        <w:rPr>
          <w:rFonts w:ascii="Times New Roman" w:hAnsi="Times New Roman"/>
          <w:sz w:val="28"/>
          <w:szCs w:val="28"/>
          <w:lang w:val="uk-UA"/>
        </w:rPr>
        <w:t xml:space="preserve">арських </w:t>
      </w:r>
      <w:r w:rsidRPr="00484128">
        <w:rPr>
          <w:rFonts w:ascii="Times New Roman" w:hAnsi="Times New Roman"/>
          <w:sz w:val="28"/>
          <w:szCs w:val="28"/>
          <w:lang w:val="uk-UA"/>
        </w:rPr>
        <w:t>угідь, з них:</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484128">
        <w:rPr>
          <w:rFonts w:ascii="Times New Roman" w:hAnsi="Times New Roman"/>
          <w:sz w:val="28"/>
          <w:szCs w:val="28"/>
          <w:lang w:val="uk-UA"/>
        </w:rPr>
        <w:t xml:space="preserve">озимі зернові культури – </w:t>
      </w:r>
      <w:r w:rsidRPr="00484128">
        <w:rPr>
          <w:rFonts w:ascii="Times New Roman" w:hAnsi="Times New Roman"/>
          <w:b/>
          <w:sz w:val="28"/>
          <w:szCs w:val="28"/>
        </w:rPr>
        <w:t>343</w:t>
      </w:r>
      <w:r w:rsidRPr="00484128">
        <w:rPr>
          <w:rFonts w:ascii="Times New Roman" w:hAnsi="Times New Roman"/>
          <w:sz w:val="28"/>
          <w:szCs w:val="28"/>
          <w:lang w:val="uk-UA"/>
        </w:rPr>
        <w:t xml:space="preserve"> тис.</w:t>
      </w:r>
      <w:r>
        <w:rPr>
          <w:rFonts w:ascii="Times New Roman" w:hAnsi="Times New Roman"/>
          <w:sz w:val="28"/>
          <w:szCs w:val="28"/>
          <w:lang w:val="uk-UA"/>
        </w:rPr>
        <w:t xml:space="preserve"> </w:t>
      </w:r>
      <w:r w:rsidRPr="00484128">
        <w:rPr>
          <w:rFonts w:ascii="Times New Roman" w:hAnsi="Times New Roman"/>
          <w:sz w:val="28"/>
          <w:szCs w:val="28"/>
          <w:lang w:val="uk-UA"/>
        </w:rPr>
        <w:t>га;</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484128">
        <w:rPr>
          <w:rFonts w:ascii="Times New Roman" w:hAnsi="Times New Roman"/>
          <w:sz w:val="28"/>
          <w:szCs w:val="28"/>
          <w:lang w:val="uk-UA"/>
        </w:rPr>
        <w:t xml:space="preserve">озимий ріпак – </w:t>
      </w:r>
      <w:r w:rsidRPr="00484128">
        <w:rPr>
          <w:rFonts w:ascii="Times New Roman" w:hAnsi="Times New Roman"/>
          <w:b/>
          <w:sz w:val="28"/>
          <w:szCs w:val="28"/>
        </w:rPr>
        <w:t>169</w:t>
      </w:r>
      <w:r w:rsidRPr="00484128">
        <w:rPr>
          <w:rFonts w:ascii="Times New Roman" w:hAnsi="Times New Roman"/>
          <w:sz w:val="28"/>
          <w:szCs w:val="28"/>
          <w:lang w:val="uk-UA"/>
        </w:rPr>
        <w:t xml:space="preserve"> тис. га;</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484128">
        <w:rPr>
          <w:rFonts w:ascii="Times New Roman" w:hAnsi="Times New Roman"/>
          <w:sz w:val="28"/>
          <w:szCs w:val="28"/>
          <w:lang w:val="uk-UA"/>
        </w:rPr>
        <w:t xml:space="preserve">багаторічні трави – </w:t>
      </w:r>
      <w:r w:rsidRPr="00484128">
        <w:rPr>
          <w:rFonts w:ascii="Times New Roman" w:hAnsi="Times New Roman"/>
          <w:b/>
          <w:sz w:val="28"/>
          <w:szCs w:val="28"/>
        </w:rPr>
        <w:t>32</w:t>
      </w:r>
      <w:r w:rsidRPr="00484128">
        <w:rPr>
          <w:rFonts w:ascii="Times New Roman" w:hAnsi="Times New Roman"/>
          <w:sz w:val="28"/>
          <w:szCs w:val="28"/>
          <w:lang w:val="uk-UA"/>
        </w:rPr>
        <w:t xml:space="preserve"> тис</w:t>
      </w:r>
      <w:r w:rsidRPr="00484128">
        <w:rPr>
          <w:rFonts w:ascii="Times New Roman" w:hAnsi="Times New Roman"/>
          <w:sz w:val="28"/>
          <w:szCs w:val="28"/>
        </w:rPr>
        <w:t>.</w:t>
      </w:r>
      <w:r w:rsidRPr="00484128">
        <w:rPr>
          <w:rFonts w:ascii="Times New Roman" w:hAnsi="Times New Roman"/>
          <w:sz w:val="28"/>
          <w:szCs w:val="28"/>
          <w:lang w:val="uk-UA"/>
        </w:rPr>
        <w:t xml:space="preserve"> га;</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484128">
        <w:rPr>
          <w:rFonts w:ascii="Times New Roman" w:hAnsi="Times New Roman"/>
          <w:sz w:val="28"/>
          <w:szCs w:val="28"/>
          <w:lang w:val="uk-UA"/>
        </w:rPr>
        <w:t xml:space="preserve">інші – </w:t>
      </w:r>
      <w:r w:rsidRPr="00484128">
        <w:rPr>
          <w:rFonts w:ascii="Times New Roman" w:hAnsi="Times New Roman"/>
          <w:b/>
          <w:sz w:val="28"/>
          <w:szCs w:val="28"/>
        </w:rPr>
        <w:t>1</w:t>
      </w:r>
      <w:r w:rsidRPr="00484128">
        <w:rPr>
          <w:rFonts w:ascii="Times New Roman" w:hAnsi="Times New Roman"/>
          <w:b/>
          <w:sz w:val="28"/>
          <w:szCs w:val="28"/>
          <w:lang w:val="en-US"/>
        </w:rPr>
        <w:t>3</w:t>
      </w:r>
      <w:r w:rsidRPr="00484128">
        <w:rPr>
          <w:rFonts w:ascii="Times New Roman" w:hAnsi="Times New Roman"/>
          <w:sz w:val="28"/>
          <w:szCs w:val="28"/>
          <w:lang w:val="uk-UA"/>
        </w:rPr>
        <w:t xml:space="preserve"> тис.</w:t>
      </w:r>
      <w:r>
        <w:rPr>
          <w:rFonts w:ascii="Times New Roman" w:hAnsi="Times New Roman"/>
          <w:sz w:val="28"/>
          <w:szCs w:val="28"/>
          <w:lang w:val="uk-UA"/>
        </w:rPr>
        <w:t xml:space="preserve"> </w:t>
      </w:r>
      <w:r w:rsidRPr="00484128">
        <w:rPr>
          <w:rFonts w:ascii="Times New Roman" w:hAnsi="Times New Roman"/>
          <w:sz w:val="28"/>
          <w:szCs w:val="28"/>
          <w:lang w:val="uk-UA"/>
        </w:rPr>
        <w:t>га.</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lang w:val="en-US"/>
        </w:rPr>
      </w:pPr>
      <w:bookmarkStart w:id="0" w:name="_GoBack"/>
      <w:bookmarkEnd w:id="0"/>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noProof/>
          <w:lang w:val="uk-UA" w:eastAsia="uk-UA"/>
        </w:rPr>
      </w:pPr>
      <w:r w:rsidRPr="00484128">
        <w:rPr>
          <w:rFonts w:ascii="Times New Roman" w:hAnsi="Times New Roman"/>
          <w:noProof/>
          <w:lang w:val="uk-UA" w:eastAsia="uk-UA"/>
        </w:rPr>
        <w:lastRenderedPageBreak/>
        <w:drawing>
          <wp:inline distT="0" distB="0" distL="0" distR="0">
            <wp:extent cx="5732145" cy="37147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2145" cy="3714750"/>
                    </a:xfrm>
                    <a:prstGeom prst="rect">
                      <a:avLst/>
                    </a:prstGeom>
                    <a:noFill/>
                  </pic:spPr>
                </pic:pic>
              </a:graphicData>
            </a:graphic>
          </wp:inline>
        </w:drawing>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Pr>
          <w:rFonts w:ascii="Times New Roman" w:hAnsi="Times New Roman"/>
          <w:sz w:val="28"/>
          <w:szCs w:val="28"/>
          <w:lang w:val="uk-UA"/>
        </w:rPr>
        <w:t xml:space="preserve">Хімічним </w:t>
      </w:r>
      <w:r w:rsidRPr="00484128">
        <w:rPr>
          <w:rFonts w:ascii="Times New Roman" w:hAnsi="Times New Roman"/>
          <w:sz w:val="28"/>
          <w:szCs w:val="28"/>
          <w:lang w:val="uk-UA"/>
        </w:rPr>
        <w:t xml:space="preserve">методом проти мишоподібних гризунів оброблено – </w:t>
      </w:r>
      <w:r w:rsidRPr="00484128">
        <w:rPr>
          <w:rFonts w:ascii="Times New Roman" w:hAnsi="Times New Roman"/>
          <w:sz w:val="28"/>
          <w:szCs w:val="28"/>
        </w:rPr>
        <w:t>472</w:t>
      </w:r>
      <w:r w:rsidRPr="00484128">
        <w:rPr>
          <w:rFonts w:ascii="Times New Roman" w:hAnsi="Times New Roman"/>
          <w:sz w:val="28"/>
          <w:szCs w:val="28"/>
          <w:lang w:val="uk-UA"/>
        </w:rPr>
        <w:t xml:space="preserve"> тис.</w:t>
      </w:r>
      <w:r>
        <w:rPr>
          <w:rFonts w:ascii="Times New Roman" w:hAnsi="Times New Roman"/>
          <w:sz w:val="28"/>
          <w:szCs w:val="28"/>
          <w:lang w:val="uk-UA"/>
        </w:rPr>
        <w:t xml:space="preserve"> </w:t>
      </w:r>
      <w:r w:rsidRPr="00484128">
        <w:rPr>
          <w:rFonts w:ascii="Times New Roman" w:hAnsi="Times New Roman"/>
          <w:sz w:val="28"/>
          <w:szCs w:val="28"/>
          <w:lang w:val="uk-UA"/>
        </w:rPr>
        <w:t xml:space="preserve">га, біологічним методом– </w:t>
      </w:r>
      <w:r w:rsidRPr="00484128">
        <w:rPr>
          <w:rFonts w:ascii="Times New Roman" w:hAnsi="Times New Roman"/>
          <w:sz w:val="28"/>
          <w:szCs w:val="28"/>
        </w:rPr>
        <w:t>85</w:t>
      </w:r>
      <w:r w:rsidRPr="00484128">
        <w:rPr>
          <w:rFonts w:ascii="Times New Roman" w:hAnsi="Times New Roman"/>
          <w:sz w:val="28"/>
          <w:szCs w:val="28"/>
          <w:lang w:val="uk-UA"/>
        </w:rPr>
        <w:t xml:space="preserve"> тис.</w:t>
      </w:r>
      <w:r>
        <w:rPr>
          <w:rFonts w:ascii="Times New Roman" w:hAnsi="Times New Roman"/>
          <w:sz w:val="28"/>
          <w:szCs w:val="28"/>
          <w:lang w:val="uk-UA"/>
        </w:rPr>
        <w:t xml:space="preserve"> </w:t>
      </w:r>
      <w:r w:rsidRPr="00484128">
        <w:rPr>
          <w:rFonts w:ascii="Times New Roman" w:hAnsi="Times New Roman"/>
          <w:sz w:val="28"/>
          <w:szCs w:val="28"/>
          <w:lang w:val="uk-UA"/>
        </w:rPr>
        <w:t>га.</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484128">
        <w:rPr>
          <w:rFonts w:ascii="Times New Roman" w:hAnsi="Times New Roman"/>
          <w:sz w:val="28"/>
          <w:szCs w:val="28"/>
          <w:lang w:val="uk-UA"/>
        </w:rPr>
        <w:t>Для проведення всього комплексу заходів захисту рослин від шкідливих організмів з початку року використано</w:t>
      </w:r>
      <w:r w:rsidRPr="00484128">
        <w:rPr>
          <w:rFonts w:ascii="Times New Roman" w:hAnsi="Times New Roman"/>
          <w:sz w:val="28"/>
          <w:szCs w:val="28"/>
        </w:rPr>
        <w:t xml:space="preserve"> </w:t>
      </w:r>
      <w:r w:rsidRPr="00484128">
        <w:rPr>
          <w:rFonts w:ascii="Times New Roman" w:hAnsi="Times New Roman"/>
          <w:sz w:val="28"/>
          <w:szCs w:val="28"/>
          <w:lang w:val="uk-UA"/>
        </w:rPr>
        <w:t>–</w:t>
      </w:r>
      <w:r w:rsidRPr="00484128">
        <w:rPr>
          <w:rFonts w:ascii="Times New Roman" w:hAnsi="Times New Roman"/>
          <w:sz w:val="28"/>
          <w:szCs w:val="28"/>
        </w:rPr>
        <w:t xml:space="preserve"> </w:t>
      </w:r>
      <w:r w:rsidRPr="00484128">
        <w:rPr>
          <w:rFonts w:ascii="Times New Roman" w:hAnsi="Times New Roman"/>
          <w:sz w:val="28"/>
          <w:szCs w:val="28"/>
          <w:lang w:val="uk-UA"/>
        </w:rPr>
        <w:t xml:space="preserve">42 тис. </w:t>
      </w:r>
      <w:proofErr w:type="spellStart"/>
      <w:r w:rsidRPr="00484128">
        <w:rPr>
          <w:rFonts w:ascii="Times New Roman" w:hAnsi="Times New Roman"/>
          <w:sz w:val="28"/>
          <w:szCs w:val="28"/>
          <w:lang w:val="uk-UA"/>
        </w:rPr>
        <w:t>тонн</w:t>
      </w:r>
      <w:proofErr w:type="spellEnd"/>
      <w:r w:rsidRPr="00484128">
        <w:rPr>
          <w:rFonts w:ascii="Times New Roman" w:hAnsi="Times New Roman"/>
          <w:sz w:val="28"/>
          <w:szCs w:val="28"/>
          <w:lang w:val="uk-UA"/>
        </w:rPr>
        <w:t xml:space="preserve"> препаратів.</w:t>
      </w:r>
    </w:p>
    <w:p w:rsidR="00484128" w:rsidRPr="00484128" w:rsidRDefault="00484128" w:rsidP="00484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val="uk-UA"/>
        </w:rPr>
      </w:pPr>
      <w:r w:rsidRPr="00484128">
        <w:rPr>
          <w:rFonts w:ascii="Times New Roman" w:hAnsi="Times New Roman"/>
          <w:sz w:val="28"/>
          <w:szCs w:val="28"/>
          <w:lang w:val="uk-UA"/>
        </w:rPr>
        <w:t>Захисні роботи проведені на площі – 47 млн. га сільгоспугідь, з них                   1,6 млн. га проведено біологічним методом захисту рослин.</w:t>
      </w:r>
    </w:p>
    <w:p w:rsidR="005F19E8" w:rsidRPr="00484128" w:rsidRDefault="005F19E8" w:rsidP="00484128">
      <w:pPr>
        <w:widowControl w:val="0"/>
        <w:tabs>
          <w:tab w:val="left" w:pos="9355"/>
        </w:tabs>
        <w:autoSpaceDE w:val="0"/>
        <w:autoSpaceDN w:val="0"/>
        <w:adjustRightInd w:val="0"/>
        <w:spacing w:after="0" w:line="240" w:lineRule="auto"/>
        <w:ind w:firstLine="862"/>
        <w:jc w:val="both"/>
        <w:rPr>
          <w:rFonts w:ascii="Times New Roman" w:hAnsi="Times New Roman"/>
          <w:sz w:val="28"/>
          <w:szCs w:val="28"/>
          <w:lang w:val="uk-UA"/>
        </w:rPr>
      </w:pPr>
    </w:p>
    <w:sectPr w:rsidR="005F19E8" w:rsidRPr="00484128" w:rsidSect="000C44F3">
      <w:pgSz w:w="12240" w:h="15840"/>
      <w:pgMar w:top="1134"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6B"/>
    <w:rsid w:val="00012E7E"/>
    <w:rsid w:val="000C44F3"/>
    <w:rsid w:val="000C6808"/>
    <w:rsid w:val="000C71C9"/>
    <w:rsid w:val="000D5926"/>
    <w:rsid w:val="000D72FF"/>
    <w:rsid w:val="000D739B"/>
    <w:rsid w:val="00146A36"/>
    <w:rsid w:val="00161B63"/>
    <w:rsid w:val="001840A3"/>
    <w:rsid w:val="001C1D50"/>
    <w:rsid w:val="001F2ECD"/>
    <w:rsid w:val="002062D8"/>
    <w:rsid w:val="00211B08"/>
    <w:rsid w:val="002B7F08"/>
    <w:rsid w:val="002C25C6"/>
    <w:rsid w:val="002C434A"/>
    <w:rsid w:val="002D15A8"/>
    <w:rsid w:val="002E62C2"/>
    <w:rsid w:val="0034076C"/>
    <w:rsid w:val="004306D4"/>
    <w:rsid w:val="0044047B"/>
    <w:rsid w:val="00484128"/>
    <w:rsid w:val="0049404E"/>
    <w:rsid w:val="004D003A"/>
    <w:rsid w:val="004D5FFB"/>
    <w:rsid w:val="004F4DA1"/>
    <w:rsid w:val="00502561"/>
    <w:rsid w:val="00514E89"/>
    <w:rsid w:val="005201FF"/>
    <w:rsid w:val="00540828"/>
    <w:rsid w:val="005458E9"/>
    <w:rsid w:val="0054771C"/>
    <w:rsid w:val="00553DC2"/>
    <w:rsid w:val="005B35C4"/>
    <w:rsid w:val="005F19E8"/>
    <w:rsid w:val="00652450"/>
    <w:rsid w:val="00692F12"/>
    <w:rsid w:val="006A3457"/>
    <w:rsid w:val="006C2C3D"/>
    <w:rsid w:val="0074108E"/>
    <w:rsid w:val="00754151"/>
    <w:rsid w:val="00762FEC"/>
    <w:rsid w:val="00764AA7"/>
    <w:rsid w:val="007667ED"/>
    <w:rsid w:val="00823D56"/>
    <w:rsid w:val="00851AB9"/>
    <w:rsid w:val="00887715"/>
    <w:rsid w:val="008B1B80"/>
    <w:rsid w:val="008E70CD"/>
    <w:rsid w:val="009B1202"/>
    <w:rsid w:val="009B32CE"/>
    <w:rsid w:val="009B566B"/>
    <w:rsid w:val="009E68A1"/>
    <w:rsid w:val="00AE5313"/>
    <w:rsid w:val="00B3456B"/>
    <w:rsid w:val="00BB0DF3"/>
    <w:rsid w:val="00BB30D8"/>
    <w:rsid w:val="00C27FB4"/>
    <w:rsid w:val="00C421BC"/>
    <w:rsid w:val="00C63AB3"/>
    <w:rsid w:val="00CB3278"/>
    <w:rsid w:val="00CD38C2"/>
    <w:rsid w:val="00D3394D"/>
    <w:rsid w:val="00E77981"/>
    <w:rsid w:val="00ED1759"/>
    <w:rsid w:val="00F0411F"/>
    <w:rsid w:val="00F10506"/>
    <w:rsid w:val="00F55D91"/>
    <w:rsid w:val="00F606BB"/>
    <w:rsid w:val="00F75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3AC943-04C8-46D2-A486-6F8201E4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6B"/>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610,baiaagaaboqcaaadsagaaavwcaaaaaaaaaaaaaaaaaaaaaaaaaaaaaaaaaaaaaaaaaaaaaaaaaaaaaaaaaaaaaaaaaaaaaaaaaaaaaaaaaaaaaaaaaaaaaaaaaaaaaaaaaaaaaaaaaaaaaaaaaaaaaaaaaaaaaaaaaaaaaaaaaaaaaaaaaaaaaaaaaaaaaaaaaaaaaaaaaaaaaaaaaaaaaaaaaaaaaaaaaaaaaaa"/>
    <w:basedOn w:val="a0"/>
    <w:rsid w:val="0034076C"/>
  </w:style>
  <w:style w:type="paragraph" w:styleId="a3">
    <w:name w:val="Balloon Text"/>
    <w:basedOn w:val="a"/>
    <w:link w:val="a4"/>
    <w:uiPriority w:val="99"/>
    <w:semiHidden/>
    <w:unhideWhenUsed/>
    <w:rsid w:val="00BB0D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DF3"/>
    <w:rPr>
      <w:rFonts w:ascii="Tahoma" w:eastAsia="Times New Roman" w:hAnsi="Tahoma" w:cs="Tahoma"/>
      <w:sz w:val="16"/>
      <w:szCs w:val="16"/>
      <w:lang w:val="ru-RU" w:eastAsia="ru-RU"/>
    </w:rPr>
  </w:style>
  <w:style w:type="paragraph" w:customStyle="1" w:styleId="2896">
    <w:name w:val="2896"/>
    <w:aliases w:val="baiaagaaboqcaaadhgkaaawucqaaaaaaaaaaaaaaaaaaaaaaaaaaaaaaaaaaaaaaaaaaaaaaaaaaaaaaaaaaaaaaaaaaaaaaaaaaaaaaaaaaaaaaaaaaaaaaaaaaaaaaaaaaaaaaaaaaaaaaaaaaaaaaaaaaaaaaaaaaaaaaaaaaaaaaaaaaaaaaaaaaaaaaaaaaaaaaaaaaaaaaaaaaaaaaaaaaaaaaaaaaaaaa"/>
    <w:basedOn w:val="a"/>
    <w:rsid w:val="00540828"/>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2062D8"/>
    <w:pPr>
      <w:spacing w:before="100" w:beforeAutospacing="1" w:after="100" w:afterAutospacing="1" w:line="240" w:lineRule="auto"/>
    </w:pPr>
    <w:rPr>
      <w:rFonts w:ascii="Times New Roman" w:hAnsi="Times New Roman"/>
      <w:sz w:val="24"/>
      <w:szCs w:val="24"/>
      <w:lang w:val="uk-UA"/>
    </w:rPr>
  </w:style>
  <w:style w:type="paragraph" w:customStyle="1" w:styleId="11273">
    <w:name w:val="11273"/>
    <w:aliases w:val="baiaagaaboqcaaad3icaaaxsjwaaaaaaaaaaaaaaaaaaaaaaaaaaaaaaaaaaaaaaaaaaaaaaaaaaaaaaaaaaaaaaaaaaaaaaaaaaaaaaaaaaaaaaaaaaaaaaaaaaaaaaaaaaaaaaaaaaaaaaaaaaaaaaaaaaaaaaaaaaaaaaaaaaaaaaaaaaaaaaaaaaaaaaaaaaaaaaaaaaaaaaaaaaaaaaaaaaaaaaaaaaaa"/>
    <w:basedOn w:val="a"/>
    <w:rsid w:val="00F10506"/>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9462">
      <w:bodyDiv w:val="1"/>
      <w:marLeft w:val="0"/>
      <w:marRight w:val="0"/>
      <w:marTop w:val="0"/>
      <w:marBottom w:val="0"/>
      <w:divBdr>
        <w:top w:val="none" w:sz="0" w:space="0" w:color="auto"/>
        <w:left w:val="none" w:sz="0" w:space="0" w:color="auto"/>
        <w:bottom w:val="none" w:sz="0" w:space="0" w:color="auto"/>
        <w:right w:val="none" w:sz="0" w:space="0" w:color="auto"/>
      </w:divBdr>
    </w:div>
    <w:div w:id="430703770">
      <w:bodyDiv w:val="1"/>
      <w:marLeft w:val="0"/>
      <w:marRight w:val="0"/>
      <w:marTop w:val="0"/>
      <w:marBottom w:val="0"/>
      <w:divBdr>
        <w:top w:val="none" w:sz="0" w:space="0" w:color="auto"/>
        <w:left w:val="none" w:sz="0" w:space="0" w:color="auto"/>
        <w:bottom w:val="none" w:sz="0" w:space="0" w:color="auto"/>
        <w:right w:val="none" w:sz="0" w:space="0" w:color="auto"/>
      </w:divBdr>
    </w:div>
    <w:div w:id="969021530">
      <w:bodyDiv w:val="1"/>
      <w:marLeft w:val="0"/>
      <w:marRight w:val="0"/>
      <w:marTop w:val="0"/>
      <w:marBottom w:val="0"/>
      <w:divBdr>
        <w:top w:val="none" w:sz="0" w:space="0" w:color="auto"/>
        <w:left w:val="none" w:sz="0" w:space="0" w:color="auto"/>
        <w:bottom w:val="none" w:sz="0" w:space="0" w:color="auto"/>
        <w:right w:val="none" w:sz="0" w:space="0" w:color="auto"/>
      </w:divBdr>
    </w:div>
    <w:div w:id="1290741654">
      <w:bodyDiv w:val="1"/>
      <w:marLeft w:val="0"/>
      <w:marRight w:val="0"/>
      <w:marTop w:val="0"/>
      <w:marBottom w:val="0"/>
      <w:divBdr>
        <w:top w:val="none" w:sz="0" w:space="0" w:color="auto"/>
        <w:left w:val="none" w:sz="0" w:space="0" w:color="auto"/>
        <w:bottom w:val="none" w:sz="0" w:space="0" w:color="auto"/>
        <w:right w:val="none" w:sz="0" w:space="0" w:color="auto"/>
      </w:divBdr>
    </w:div>
    <w:div w:id="1373574292">
      <w:bodyDiv w:val="1"/>
      <w:marLeft w:val="0"/>
      <w:marRight w:val="0"/>
      <w:marTop w:val="0"/>
      <w:marBottom w:val="0"/>
      <w:divBdr>
        <w:top w:val="none" w:sz="0" w:space="0" w:color="auto"/>
        <w:left w:val="none" w:sz="0" w:space="0" w:color="auto"/>
        <w:bottom w:val="none" w:sz="0" w:space="0" w:color="auto"/>
        <w:right w:val="none" w:sz="0" w:space="0" w:color="auto"/>
      </w:divBdr>
    </w:div>
    <w:div w:id="16451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1783</Words>
  <Characters>1017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4</cp:revision>
  <cp:lastPrinted>2021-12-30T12:28:00Z</cp:lastPrinted>
  <dcterms:created xsi:type="dcterms:W3CDTF">2021-12-30T13:00:00Z</dcterms:created>
  <dcterms:modified xsi:type="dcterms:W3CDTF">2021-12-30T13:44:00Z</dcterms:modified>
</cp:coreProperties>
</file>