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1491" w14:textId="77777777" w:rsidR="00B3456B" w:rsidRPr="00070A6D" w:rsidRDefault="00B3456B" w:rsidP="005778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70A6D">
        <w:rPr>
          <w:rFonts w:ascii="Times New Roman" w:hAnsi="Times New Roman"/>
          <w:sz w:val="28"/>
          <w:szCs w:val="28"/>
          <w:lang w:val="uk-UA"/>
        </w:rPr>
        <w:t>Фітосанітарний стан</w:t>
      </w:r>
    </w:p>
    <w:p w14:paraId="3CDDCE2D" w14:textId="77777777" w:rsidR="00B3456B" w:rsidRPr="00070A6D" w:rsidRDefault="00B3456B" w:rsidP="005778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70A6D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14:paraId="243B6379" w14:textId="4985CAF5" w:rsidR="00B3456B" w:rsidRPr="00070A6D" w:rsidRDefault="00AB62B5" w:rsidP="005778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4D003A" w:rsidRPr="00070A6D">
        <w:rPr>
          <w:rFonts w:ascii="Times New Roman" w:hAnsi="Times New Roman"/>
          <w:sz w:val="28"/>
          <w:szCs w:val="28"/>
        </w:rPr>
        <w:t xml:space="preserve"> </w:t>
      </w:r>
      <w:r w:rsidR="004D003A" w:rsidRPr="00070A6D">
        <w:rPr>
          <w:rFonts w:ascii="Times New Roman" w:hAnsi="Times New Roman"/>
          <w:sz w:val="28"/>
          <w:szCs w:val="28"/>
          <w:lang w:val="uk-UA"/>
        </w:rPr>
        <w:t>грудня</w:t>
      </w:r>
      <w:r w:rsidR="00B3456B" w:rsidRPr="00070A6D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14:paraId="1563EB9B" w14:textId="77777777" w:rsidR="00B3456B" w:rsidRDefault="00B3456B" w:rsidP="00577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2E090" w14:textId="77777777" w:rsidR="00F63D55" w:rsidRPr="00070A6D" w:rsidRDefault="00F63D55" w:rsidP="00577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5E311E" w14:textId="712034F6" w:rsidR="0083416C" w:rsidRPr="0083416C" w:rsidRDefault="0083416C" w:rsidP="005778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Рослини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озимих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культур та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багаторічних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трав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перебувають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у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стані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зимового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спокою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.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Мінімальна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температура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ґрунту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на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глибині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залягання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вузла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кущіння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озимих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культур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була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вище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критичних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температур </w:t>
      </w:r>
      <w:proofErr w:type="spellStart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вимерзання</w:t>
      </w:r>
      <w:proofErr w:type="spellEnd"/>
      <w:r w:rsidRPr="0083416C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.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Шкідливих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для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рослин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явищ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протягом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звітного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періоду</w:t>
      </w:r>
      <w:proofErr w:type="spellEnd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 xml:space="preserve"> не </w:t>
      </w:r>
      <w:proofErr w:type="spellStart"/>
      <w:r w:rsidRPr="0083416C">
        <w:rPr>
          <w:rFonts w:ascii="Times New Roman" w:hAnsi="Times New Roman"/>
          <w:spacing w:val="4"/>
          <w:sz w:val="28"/>
          <w:szCs w:val="28"/>
          <w:lang w:eastAsia="uk-UA"/>
        </w:rPr>
        <w:t>спостерігалось</w:t>
      </w:r>
      <w:proofErr w:type="spellEnd"/>
      <w:r w:rsidRPr="0083416C">
        <w:rPr>
          <w:rFonts w:ascii="Times New Roman" w:hAnsi="Times New Roman"/>
          <w:color w:val="407098"/>
          <w:sz w:val="28"/>
          <w:szCs w:val="28"/>
        </w:rPr>
        <w:t xml:space="preserve">. </w:t>
      </w:r>
    </w:p>
    <w:p w14:paraId="4B9FFAC8" w14:textId="14D3E952" w:rsidR="0083416C" w:rsidRPr="003D1205" w:rsidRDefault="0083416C" w:rsidP="003D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416C">
        <w:rPr>
          <w:rFonts w:ascii="Times New Roman" w:hAnsi="Times New Roman"/>
          <w:sz w:val="28"/>
          <w:szCs w:val="28"/>
        </w:rPr>
        <w:t>Скрізь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416C">
        <w:rPr>
          <w:rFonts w:ascii="Times New Roman" w:hAnsi="Times New Roman"/>
          <w:sz w:val="28"/>
          <w:szCs w:val="28"/>
        </w:rPr>
        <w:t>площах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b/>
          <w:i/>
          <w:sz w:val="28"/>
          <w:szCs w:val="28"/>
        </w:rPr>
        <w:t>озимих</w:t>
      </w:r>
      <w:proofErr w:type="spellEnd"/>
      <w:r w:rsidRPr="0083416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b/>
          <w:i/>
          <w:sz w:val="28"/>
          <w:szCs w:val="28"/>
        </w:rPr>
        <w:t>зернових</w:t>
      </w:r>
      <w:proofErr w:type="spellEnd"/>
      <w:r w:rsidRPr="008341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416C">
        <w:rPr>
          <w:rFonts w:ascii="Times New Roman" w:hAnsi="Times New Roman"/>
          <w:bCs/>
          <w:iCs/>
          <w:sz w:val="28"/>
          <w:szCs w:val="28"/>
        </w:rPr>
        <w:t>та</w:t>
      </w:r>
      <w:r w:rsidRPr="0083416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b/>
          <w:i/>
          <w:sz w:val="28"/>
          <w:szCs w:val="28"/>
        </w:rPr>
        <w:t>ріпаку</w:t>
      </w:r>
      <w:proofErr w:type="spellEnd"/>
      <w:r w:rsidR="00A66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нараховується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1-3, макс. 4-5 (</w:t>
      </w:r>
      <w:proofErr w:type="spellStart"/>
      <w:r w:rsidRPr="0083416C">
        <w:rPr>
          <w:rFonts w:ascii="Times New Roman" w:hAnsi="Times New Roman"/>
          <w:sz w:val="28"/>
          <w:szCs w:val="28"/>
        </w:rPr>
        <w:t>Запорізька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416C">
        <w:rPr>
          <w:rFonts w:ascii="Times New Roman" w:hAnsi="Times New Roman"/>
          <w:sz w:val="28"/>
          <w:szCs w:val="28"/>
        </w:rPr>
        <w:t>Донецька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обл.) </w:t>
      </w:r>
      <w:proofErr w:type="spellStart"/>
      <w:r w:rsidRPr="0083416C">
        <w:rPr>
          <w:rFonts w:ascii="Times New Roman" w:hAnsi="Times New Roman"/>
          <w:sz w:val="28"/>
          <w:szCs w:val="28"/>
        </w:rPr>
        <w:t>жилих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колоній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на гектар з 2-</w:t>
      </w:r>
      <w:r w:rsidR="0009629A">
        <w:rPr>
          <w:rFonts w:ascii="Times New Roman" w:hAnsi="Times New Roman"/>
          <w:sz w:val="28"/>
          <w:szCs w:val="28"/>
          <w:lang w:val="uk-UA"/>
        </w:rPr>
        <w:t>10</w:t>
      </w:r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жилими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норами. В </w:t>
      </w:r>
      <w:proofErr w:type="spellStart"/>
      <w:r w:rsidRPr="0083416C">
        <w:rPr>
          <w:rFonts w:ascii="Times New Roman" w:hAnsi="Times New Roman"/>
          <w:sz w:val="28"/>
          <w:szCs w:val="28"/>
        </w:rPr>
        <w:t>заселених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гризунами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b/>
          <w:i/>
          <w:sz w:val="28"/>
          <w:szCs w:val="28"/>
        </w:rPr>
        <w:t>багаторічних</w:t>
      </w:r>
      <w:proofErr w:type="spellEnd"/>
      <w:r w:rsidRPr="0083416C">
        <w:rPr>
          <w:rFonts w:ascii="Times New Roman" w:hAnsi="Times New Roman"/>
          <w:b/>
          <w:i/>
          <w:sz w:val="28"/>
          <w:szCs w:val="28"/>
        </w:rPr>
        <w:t xml:space="preserve"> травах, садах, </w:t>
      </w:r>
      <w:proofErr w:type="spellStart"/>
      <w:r w:rsidRPr="0083416C">
        <w:rPr>
          <w:rFonts w:ascii="Times New Roman" w:hAnsi="Times New Roman"/>
          <w:b/>
          <w:i/>
          <w:sz w:val="28"/>
          <w:szCs w:val="28"/>
        </w:rPr>
        <w:t>неорних</w:t>
      </w:r>
      <w:proofErr w:type="spellEnd"/>
      <w:r w:rsidRPr="0083416C">
        <w:rPr>
          <w:rFonts w:ascii="Times New Roman" w:hAnsi="Times New Roman"/>
          <w:b/>
          <w:i/>
          <w:sz w:val="28"/>
          <w:szCs w:val="28"/>
        </w:rPr>
        <w:t xml:space="preserve"> землях, </w:t>
      </w:r>
      <w:r w:rsidRPr="0083416C">
        <w:rPr>
          <w:rFonts w:ascii="Times New Roman" w:hAnsi="Times New Roman"/>
          <w:sz w:val="28"/>
          <w:szCs w:val="28"/>
        </w:rPr>
        <w:t xml:space="preserve">полях </w:t>
      </w:r>
      <w:proofErr w:type="spellStart"/>
      <w:r w:rsidRPr="0083416C">
        <w:rPr>
          <w:rFonts w:ascii="Times New Roman" w:hAnsi="Times New Roman"/>
          <w:sz w:val="28"/>
          <w:szCs w:val="28"/>
        </w:rPr>
        <w:t>після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просапних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культур </w:t>
      </w:r>
      <w:proofErr w:type="spellStart"/>
      <w:r w:rsidRPr="0083416C">
        <w:rPr>
          <w:rFonts w:ascii="Times New Roman" w:hAnsi="Times New Roman"/>
          <w:sz w:val="28"/>
          <w:szCs w:val="28"/>
        </w:rPr>
        <w:t>мають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місце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1-5 </w:t>
      </w:r>
      <w:proofErr w:type="spellStart"/>
      <w:r w:rsidRPr="0083416C">
        <w:rPr>
          <w:rFonts w:ascii="Times New Roman" w:hAnsi="Times New Roman"/>
          <w:sz w:val="28"/>
          <w:szCs w:val="28"/>
        </w:rPr>
        <w:t>жилих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колоній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416C">
        <w:rPr>
          <w:rFonts w:ascii="Times New Roman" w:hAnsi="Times New Roman"/>
          <w:sz w:val="28"/>
          <w:szCs w:val="28"/>
        </w:rPr>
        <w:t>гектарі</w:t>
      </w:r>
      <w:proofErr w:type="spellEnd"/>
      <w:r w:rsidRPr="0083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 w:rsidR="0009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83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9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Pr="0083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жилими</w:t>
      </w:r>
      <w:proofErr w:type="spellEnd"/>
      <w:r w:rsidRPr="0083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норами.</w:t>
      </w:r>
      <w:r w:rsidRPr="0083416C">
        <w:rPr>
          <w:rFonts w:ascii="Times New Roman" w:hAnsi="Times New Roman"/>
          <w:sz w:val="28"/>
          <w:szCs w:val="28"/>
        </w:rPr>
        <w:t xml:space="preserve"> </w:t>
      </w:r>
      <w:r w:rsidR="003D120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83416C">
        <w:rPr>
          <w:rFonts w:ascii="Times New Roman" w:hAnsi="Times New Roman"/>
          <w:sz w:val="28"/>
          <w:szCs w:val="28"/>
        </w:rPr>
        <w:t>слабко</w:t>
      </w:r>
      <w:proofErr w:type="spellEnd"/>
      <w:r w:rsidR="003D1205">
        <w:rPr>
          <w:rFonts w:ascii="Times New Roman" w:hAnsi="Times New Roman"/>
          <w:sz w:val="28"/>
          <w:szCs w:val="28"/>
          <w:lang w:val="uk-UA"/>
        </w:rPr>
        <w:t>му</w:t>
      </w:r>
      <w:r w:rsidRPr="008341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416C">
        <w:rPr>
          <w:rFonts w:ascii="Times New Roman" w:hAnsi="Times New Roman"/>
          <w:sz w:val="28"/>
          <w:szCs w:val="28"/>
        </w:rPr>
        <w:t>середнь</w:t>
      </w:r>
      <w:proofErr w:type="spellEnd"/>
      <w:r w:rsidR="003D1205">
        <w:rPr>
          <w:rFonts w:ascii="Times New Roman" w:hAnsi="Times New Roman"/>
          <w:sz w:val="28"/>
          <w:szCs w:val="28"/>
          <w:lang w:val="uk-UA"/>
        </w:rPr>
        <w:t>му</w:t>
      </w:r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ступен</w:t>
      </w:r>
      <w:r w:rsidR="003D1205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гризунами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1-5% </w:t>
      </w:r>
      <w:proofErr w:type="spellStart"/>
      <w:r w:rsidRPr="0083416C">
        <w:rPr>
          <w:rFonts w:ascii="Times New Roman" w:hAnsi="Times New Roman"/>
          <w:sz w:val="28"/>
          <w:szCs w:val="28"/>
        </w:rPr>
        <w:t>рослин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6C">
        <w:rPr>
          <w:rFonts w:ascii="Times New Roman" w:hAnsi="Times New Roman"/>
          <w:sz w:val="28"/>
          <w:szCs w:val="28"/>
        </w:rPr>
        <w:t>озимих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</w:t>
      </w:r>
      <w:r w:rsidR="0057788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83416C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трав. У </w:t>
      </w:r>
      <w:proofErr w:type="spellStart"/>
      <w:r w:rsidRPr="0083416C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Pr="008341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416C">
        <w:rPr>
          <w:rFonts w:ascii="Times New Roman" w:hAnsi="Times New Roman"/>
          <w:sz w:val="28"/>
          <w:szCs w:val="28"/>
        </w:rPr>
        <w:t>Черніве</w:t>
      </w:r>
      <w:r w:rsidR="0009629A">
        <w:rPr>
          <w:rFonts w:ascii="Times New Roman" w:hAnsi="Times New Roman"/>
          <w:sz w:val="28"/>
          <w:szCs w:val="28"/>
          <w:lang w:val="uk-UA"/>
        </w:rPr>
        <w:t>цькій</w:t>
      </w:r>
      <w:proofErr w:type="spellEnd"/>
      <w:r w:rsidR="0009629A">
        <w:rPr>
          <w:rFonts w:ascii="Times New Roman" w:hAnsi="Times New Roman"/>
          <w:sz w:val="28"/>
          <w:szCs w:val="28"/>
          <w:lang w:val="uk-UA"/>
        </w:rPr>
        <w:t xml:space="preserve"> областях </w:t>
      </w:r>
      <w:r w:rsidR="00577885">
        <w:rPr>
          <w:rFonts w:ascii="Times New Roman" w:hAnsi="Times New Roman"/>
          <w:sz w:val="28"/>
          <w:szCs w:val="28"/>
          <w:lang w:val="uk-UA"/>
        </w:rPr>
        <w:t xml:space="preserve">гризунами пошкоджено до 3% </w:t>
      </w:r>
      <w:r w:rsidR="0009629A">
        <w:rPr>
          <w:rFonts w:ascii="Times New Roman" w:hAnsi="Times New Roman"/>
          <w:sz w:val="28"/>
          <w:szCs w:val="28"/>
          <w:lang w:val="uk-UA"/>
        </w:rPr>
        <w:t xml:space="preserve">молодих </w:t>
      </w:r>
      <w:r w:rsidR="00577885">
        <w:rPr>
          <w:rFonts w:ascii="Times New Roman" w:hAnsi="Times New Roman"/>
          <w:sz w:val="28"/>
          <w:szCs w:val="28"/>
          <w:lang w:val="uk-UA"/>
        </w:rPr>
        <w:t xml:space="preserve">дерев у </w:t>
      </w:r>
      <w:r w:rsidR="0009629A">
        <w:rPr>
          <w:rFonts w:ascii="Times New Roman" w:hAnsi="Times New Roman"/>
          <w:sz w:val="28"/>
          <w:szCs w:val="28"/>
          <w:lang w:val="uk-UA"/>
        </w:rPr>
        <w:t>садах</w:t>
      </w:r>
      <w:r w:rsidR="00577885">
        <w:rPr>
          <w:rFonts w:ascii="Times New Roman" w:hAnsi="Times New Roman"/>
          <w:sz w:val="28"/>
          <w:szCs w:val="28"/>
          <w:lang w:val="uk-UA"/>
        </w:rPr>
        <w:t>.</w:t>
      </w:r>
      <w:r w:rsidR="000962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6497FB" w14:textId="2858086E" w:rsidR="0083416C" w:rsidRPr="00577885" w:rsidRDefault="00F96507" w:rsidP="00F9650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96507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Інтенсивність подальшого розвитку та поширення, а також рівень шкідливості гризунів будуть визначатися насамперед, погодними умовами та ефективністю винищувальних заходів, які здійснюють через внесення в жилі </w:t>
      </w:r>
      <w:proofErr w:type="spellStart"/>
      <w:r w:rsidRPr="00F96507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нори</w:t>
      </w:r>
      <w:proofErr w:type="spellEnd"/>
      <w:r w:rsidRPr="00F96507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дозволенних </w:t>
      </w:r>
      <w:proofErr w:type="spellStart"/>
      <w:r w:rsidRPr="00F96507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родентицидів</w:t>
      </w:r>
      <w:proofErr w:type="spellEnd"/>
      <w:r w:rsidRPr="00F96507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. Найближчим часом очікується, що гідротермічні умови будуть незадовільними для розвитку і поширення мишоподібних гризунів у посівах сільськогосподарських культур.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16C" w:rsidRPr="00577885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3416C" w:rsidRPr="00577885">
        <w:rPr>
          <w:rFonts w:ascii="Times New Roman" w:hAnsi="Times New Roman"/>
          <w:sz w:val="28"/>
          <w:szCs w:val="28"/>
          <w:lang w:val="uk-UA"/>
        </w:rPr>
        <w:t xml:space="preserve"> агрономи господарств та державні </w:t>
      </w:r>
      <w:proofErr w:type="spellStart"/>
      <w:r w:rsidR="0083416C" w:rsidRPr="00577885">
        <w:rPr>
          <w:rFonts w:ascii="Times New Roman" w:hAnsi="Times New Roman"/>
          <w:sz w:val="28"/>
          <w:szCs w:val="28"/>
          <w:lang w:val="uk-UA"/>
        </w:rPr>
        <w:t>фітосанітарні</w:t>
      </w:r>
      <w:proofErr w:type="spellEnd"/>
      <w:r w:rsidR="0083416C" w:rsidRPr="00577885">
        <w:rPr>
          <w:rFonts w:ascii="Times New Roman" w:hAnsi="Times New Roman"/>
          <w:sz w:val="28"/>
          <w:szCs w:val="28"/>
          <w:lang w:val="uk-UA"/>
        </w:rPr>
        <w:t xml:space="preserve"> інспектори повинні проводити систематичні обстеження з метою встановлення чисельності та визначення видового складу мишоподібних </w:t>
      </w:r>
      <w:r w:rsidR="00577885">
        <w:rPr>
          <w:rFonts w:ascii="Times New Roman" w:hAnsi="Times New Roman"/>
          <w:sz w:val="28"/>
          <w:szCs w:val="28"/>
          <w:lang w:val="uk-UA"/>
        </w:rPr>
        <w:t xml:space="preserve">гризунів </w:t>
      </w:r>
      <w:r w:rsidR="0083416C" w:rsidRPr="00577885">
        <w:rPr>
          <w:rFonts w:ascii="Times New Roman" w:hAnsi="Times New Roman"/>
          <w:sz w:val="28"/>
          <w:szCs w:val="28"/>
          <w:lang w:val="uk-UA"/>
        </w:rPr>
        <w:t>для проведення ефективного та вчасного захисту посівів від пошкоджень.</w:t>
      </w:r>
    </w:p>
    <w:p w14:paraId="52754B62" w14:textId="6F3E4BA3" w:rsidR="00F96507" w:rsidRPr="00F96507" w:rsidRDefault="0083416C" w:rsidP="00F9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6507">
        <w:rPr>
          <w:rFonts w:ascii="Times New Roman" w:hAnsi="Times New Roman"/>
          <w:sz w:val="28"/>
          <w:szCs w:val="28"/>
          <w:lang w:val="uk-UA"/>
        </w:rPr>
        <w:t xml:space="preserve">Скрізь триває обстеження зерносховищ і складських приміщень, перевірка зерна і </w:t>
      </w:r>
      <w:proofErr w:type="spellStart"/>
      <w:r w:rsidRPr="00F96507">
        <w:rPr>
          <w:rFonts w:ascii="Times New Roman" w:hAnsi="Times New Roman"/>
          <w:sz w:val="28"/>
          <w:szCs w:val="28"/>
          <w:lang w:val="uk-UA"/>
        </w:rPr>
        <w:t>зернопродуктів</w:t>
      </w:r>
      <w:proofErr w:type="spellEnd"/>
      <w:r w:rsidRPr="00F96507">
        <w:rPr>
          <w:rFonts w:ascii="Times New Roman" w:hAnsi="Times New Roman"/>
          <w:sz w:val="28"/>
          <w:szCs w:val="28"/>
          <w:lang w:val="uk-UA"/>
        </w:rPr>
        <w:t xml:space="preserve"> на наявність </w:t>
      </w:r>
      <w:r w:rsidRPr="00F96507">
        <w:rPr>
          <w:rFonts w:ascii="Times New Roman" w:hAnsi="Times New Roman"/>
          <w:b/>
          <w:sz w:val="28"/>
          <w:szCs w:val="28"/>
          <w:lang w:val="uk-UA"/>
        </w:rPr>
        <w:t>комірних шкідників</w:t>
      </w:r>
      <w:r w:rsidRPr="00F965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окремих зразках партій фуражного зерна ячменю в Кіровоградській області </w:t>
      </w:r>
      <w:r w:rsidR="00F96507" w:rsidRPr="00F965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комірним довгоносиком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заселено біля </w:t>
      </w:r>
      <w:r w:rsidR="00C57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% обстеженого зерна</w:t>
      </w:r>
      <w:r w:rsidR="00C57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(0,03 тонн)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де в 1 кг виявлено </w:t>
      </w:r>
      <w:r w:rsidR="00C57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одного жук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7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Волинській області виявлено слабке заселення </w:t>
      </w:r>
      <w:r w:rsidR="00C57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збіжжя </w:t>
      </w:r>
      <w:r w:rsidR="00F96507" w:rsidRPr="00F96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кліщами. У продовольчому зерні шкідників не виявляли.</w:t>
      </w:r>
    </w:p>
    <w:p w14:paraId="5F2F3385" w14:textId="415BF18A" w:rsidR="00B3456B" w:rsidRDefault="006C5A8D" w:rsidP="006C5A8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господарствах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фітосанітарний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посівами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озимих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зернових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ріпаку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багаторічних</w:t>
      </w:r>
      <w:proofErr w:type="spellEnd"/>
      <w:r w:rsidRPr="006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трав.</w:t>
      </w:r>
    </w:p>
    <w:p w14:paraId="7CB3C59E" w14:textId="62C9E928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F63D55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F63D55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захисту рослин 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63D55">
        <w:rPr>
          <w:rFonts w:ascii="Times New Roman" w:hAnsi="Times New Roman"/>
          <w:b/>
          <w:sz w:val="28"/>
          <w:szCs w:val="28"/>
        </w:rPr>
        <w:t xml:space="preserve">23 </w:t>
      </w:r>
      <w:proofErr w:type="spellStart"/>
      <w:r w:rsidRPr="00F63D55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F63D55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проти </w:t>
      </w:r>
      <w:proofErr w:type="spellStart"/>
      <w:r w:rsidRPr="00F63D55">
        <w:rPr>
          <w:rFonts w:ascii="Times New Roman" w:hAnsi="Times New Roman"/>
          <w:sz w:val="28"/>
          <w:szCs w:val="28"/>
          <w:lang w:val="uk-UA"/>
        </w:rPr>
        <w:t>мишо</w:t>
      </w:r>
      <w:proofErr w:type="spellEnd"/>
      <w:r w:rsidRPr="00F63D55">
        <w:rPr>
          <w:rFonts w:ascii="Times New Roman" w:hAnsi="Times New Roman"/>
          <w:sz w:val="28"/>
          <w:szCs w:val="28"/>
        </w:rPr>
        <w:t>по</w:t>
      </w:r>
      <w:proofErr w:type="spellStart"/>
      <w:r w:rsidRPr="00F63D55">
        <w:rPr>
          <w:rFonts w:ascii="Times New Roman" w:hAnsi="Times New Roman"/>
          <w:sz w:val="28"/>
          <w:szCs w:val="28"/>
          <w:lang w:val="uk-UA"/>
        </w:rPr>
        <w:t>дібних</w:t>
      </w:r>
      <w:proofErr w:type="spellEnd"/>
      <w:r w:rsidRPr="00F63D55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Pr="00F63D55">
        <w:rPr>
          <w:rFonts w:ascii="Times New Roman" w:hAnsi="Times New Roman"/>
          <w:sz w:val="28"/>
          <w:szCs w:val="28"/>
        </w:rPr>
        <w:t xml:space="preserve">                        </w:t>
      </w:r>
      <w:r w:rsidRPr="00F63D55">
        <w:rPr>
          <w:rFonts w:ascii="Times New Roman" w:hAnsi="Times New Roman"/>
          <w:b/>
          <w:sz w:val="28"/>
          <w:szCs w:val="28"/>
        </w:rPr>
        <w:t>549</w:t>
      </w:r>
      <w:r w:rsidRPr="00F63D55">
        <w:rPr>
          <w:rFonts w:ascii="Times New Roman" w:hAnsi="Times New Roman"/>
          <w:b/>
          <w:sz w:val="28"/>
          <w:szCs w:val="28"/>
          <w:lang w:val="uk-UA"/>
        </w:rPr>
        <w:t xml:space="preserve"> тис. га </w:t>
      </w:r>
      <w:proofErr w:type="spellStart"/>
      <w:r w:rsidRPr="00F63D55">
        <w:rPr>
          <w:rFonts w:ascii="Times New Roman" w:hAnsi="Times New Roman"/>
          <w:sz w:val="28"/>
          <w:szCs w:val="28"/>
          <w:lang w:val="uk-UA"/>
        </w:rPr>
        <w:t>сільськогос</w:t>
      </w:r>
      <w:r>
        <w:rPr>
          <w:rFonts w:ascii="Times New Roman" w:hAnsi="Times New Roman"/>
          <w:sz w:val="28"/>
          <w:szCs w:val="28"/>
          <w:lang w:val="uk-UA"/>
        </w:rPr>
        <w:t>подпоських</w:t>
      </w:r>
      <w:proofErr w:type="spellEnd"/>
      <w:r w:rsidRPr="00F63D55">
        <w:rPr>
          <w:rFonts w:ascii="Times New Roman" w:hAnsi="Times New Roman"/>
          <w:sz w:val="28"/>
          <w:szCs w:val="28"/>
          <w:lang w:val="uk-UA"/>
        </w:rPr>
        <w:t xml:space="preserve"> угідь, з них:</w:t>
      </w:r>
    </w:p>
    <w:p w14:paraId="17B14BB7" w14:textId="77028FCD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F63D55">
        <w:rPr>
          <w:rFonts w:ascii="Times New Roman" w:hAnsi="Times New Roman"/>
          <w:sz w:val="28"/>
          <w:szCs w:val="28"/>
        </w:rPr>
        <w:t>336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D55">
        <w:rPr>
          <w:rFonts w:ascii="Times New Roman" w:hAnsi="Times New Roman"/>
          <w:sz w:val="28"/>
          <w:szCs w:val="28"/>
          <w:lang w:val="uk-UA"/>
        </w:rPr>
        <w:t>га;</w:t>
      </w:r>
    </w:p>
    <w:p w14:paraId="07B27524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F63D55">
        <w:rPr>
          <w:rFonts w:ascii="Times New Roman" w:hAnsi="Times New Roman"/>
          <w:sz w:val="28"/>
          <w:szCs w:val="28"/>
        </w:rPr>
        <w:t xml:space="preserve"> 169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тис. га;</w:t>
      </w:r>
    </w:p>
    <w:p w14:paraId="64448865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F63D55">
        <w:rPr>
          <w:rFonts w:ascii="Times New Roman" w:hAnsi="Times New Roman"/>
          <w:sz w:val="28"/>
          <w:szCs w:val="28"/>
        </w:rPr>
        <w:t>32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Pr="00F63D55">
        <w:rPr>
          <w:rFonts w:ascii="Times New Roman" w:hAnsi="Times New Roman"/>
          <w:sz w:val="28"/>
          <w:szCs w:val="28"/>
        </w:rPr>
        <w:t>.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га;</w:t>
      </w:r>
    </w:p>
    <w:p w14:paraId="34316BE0" w14:textId="3853975F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F63D55">
        <w:rPr>
          <w:rFonts w:ascii="Times New Roman" w:hAnsi="Times New Roman"/>
          <w:sz w:val="28"/>
          <w:szCs w:val="28"/>
        </w:rPr>
        <w:t>12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D55">
        <w:rPr>
          <w:rFonts w:ascii="Times New Roman" w:hAnsi="Times New Roman"/>
          <w:sz w:val="28"/>
          <w:szCs w:val="28"/>
          <w:lang w:val="uk-UA"/>
        </w:rPr>
        <w:t>га.</w:t>
      </w:r>
    </w:p>
    <w:p w14:paraId="67043A67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416CF1" w14:textId="585D3218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48C40B1" wp14:editId="3D7BFB1C">
            <wp:extent cx="5650865" cy="36620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66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2620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AAC8BE4" w14:textId="39E71C60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87F83D2" w14:textId="4F006411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методом проти мишоподібних гризунів оброблено – </w:t>
      </w:r>
      <w:r w:rsidRPr="00F63D55">
        <w:rPr>
          <w:rFonts w:ascii="Times New Roman" w:hAnsi="Times New Roman"/>
          <w:sz w:val="28"/>
          <w:szCs w:val="28"/>
        </w:rPr>
        <w:t>465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а, біологічним методом– </w:t>
      </w:r>
      <w:r w:rsidRPr="00F63D55">
        <w:rPr>
          <w:rFonts w:ascii="Times New Roman" w:hAnsi="Times New Roman"/>
          <w:sz w:val="28"/>
          <w:szCs w:val="28"/>
        </w:rPr>
        <w:t>84</w:t>
      </w:r>
      <w:r w:rsidRPr="00F63D55">
        <w:rPr>
          <w:rFonts w:ascii="Times New Roman" w:hAnsi="Times New Roman"/>
          <w:sz w:val="28"/>
          <w:szCs w:val="28"/>
          <w:lang w:val="uk-UA"/>
        </w:rPr>
        <w:t xml:space="preserve"> 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D55">
        <w:rPr>
          <w:rFonts w:ascii="Times New Roman" w:hAnsi="Times New Roman"/>
          <w:sz w:val="28"/>
          <w:szCs w:val="28"/>
          <w:lang w:val="uk-UA"/>
        </w:rPr>
        <w:t>га.</w:t>
      </w:r>
    </w:p>
    <w:p w14:paraId="1EF0C889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>Для проведення всього комплексу заходів захисту рослин від шкідливих організмів з початку року використано</w:t>
      </w:r>
      <w:r w:rsidRPr="00F63D55">
        <w:rPr>
          <w:rFonts w:ascii="Times New Roman" w:hAnsi="Times New Roman"/>
          <w:sz w:val="28"/>
          <w:szCs w:val="28"/>
        </w:rPr>
        <w:t xml:space="preserve"> </w:t>
      </w:r>
      <w:r w:rsidRPr="00F63D55">
        <w:rPr>
          <w:rFonts w:ascii="Times New Roman" w:hAnsi="Times New Roman"/>
          <w:sz w:val="28"/>
          <w:szCs w:val="28"/>
          <w:lang w:val="uk-UA"/>
        </w:rPr>
        <w:t>–</w:t>
      </w:r>
      <w:r w:rsidRPr="00F63D55">
        <w:rPr>
          <w:rFonts w:ascii="Times New Roman" w:hAnsi="Times New Roman"/>
          <w:sz w:val="28"/>
          <w:szCs w:val="28"/>
        </w:rPr>
        <w:t xml:space="preserve">  </w:t>
      </w:r>
      <w:r w:rsidRPr="00F63D55">
        <w:rPr>
          <w:rFonts w:ascii="Times New Roman" w:hAnsi="Times New Roman"/>
          <w:sz w:val="28"/>
          <w:szCs w:val="28"/>
          <w:lang w:val="uk-UA"/>
        </w:rPr>
        <w:t>42 тис. тонн препаратів.</w:t>
      </w:r>
    </w:p>
    <w:p w14:paraId="164A00EB" w14:textId="5D0BC720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3D55">
        <w:rPr>
          <w:rFonts w:ascii="Times New Roman" w:hAnsi="Times New Roman"/>
          <w:sz w:val="28"/>
          <w:szCs w:val="28"/>
          <w:lang w:val="uk-UA"/>
        </w:rPr>
        <w:t xml:space="preserve">Захисні роботи проведені на площі – 47 млн. га сільгоспугідь, з них                   1,6 млн. га </w:t>
      </w:r>
      <w:bookmarkStart w:id="0" w:name="_GoBack"/>
      <w:bookmarkEnd w:id="0"/>
      <w:r w:rsidRPr="00F63D55">
        <w:rPr>
          <w:rFonts w:ascii="Times New Roman" w:hAnsi="Times New Roman"/>
          <w:sz w:val="28"/>
          <w:szCs w:val="28"/>
          <w:lang w:val="uk-UA"/>
        </w:rPr>
        <w:t>проведено біологічним методом захисту рослин.</w:t>
      </w:r>
    </w:p>
    <w:p w14:paraId="30120659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3E8A490B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5A20F420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3D425441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34A71948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0981A691" w14:textId="77777777" w:rsidR="00F63D55" w:rsidRPr="00F63D55" w:rsidRDefault="00F63D55" w:rsidP="00F6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p w14:paraId="4355FB08" w14:textId="77777777" w:rsidR="00F63D55" w:rsidRPr="00F63D55" w:rsidRDefault="00F63D55" w:rsidP="006C5A8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63D55" w:rsidRPr="00F63D55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12E7E"/>
    <w:rsid w:val="00042130"/>
    <w:rsid w:val="00070A6D"/>
    <w:rsid w:val="0009629A"/>
    <w:rsid w:val="000C44F3"/>
    <w:rsid w:val="000C6808"/>
    <w:rsid w:val="000C71C9"/>
    <w:rsid w:val="000D5926"/>
    <w:rsid w:val="000D739B"/>
    <w:rsid w:val="00146A36"/>
    <w:rsid w:val="00155498"/>
    <w:rsid w:val="00161B63"/>
    <w:rsid w:val="001C1D50"/>
    <w:rsid w:val="002062D8"/>
    <w:rsid w:val="002C25C6"/>
    <w:rsid w:val="002E62C2"/>
    <w:rsid w:val="00320352"/>
    <w:rsid w:val="0034076C"/>
    <w:rsid w:val="003D1205"/>
    <w:rsid w:val="004306D4"/>
    <w:rsid w:val="0044047B"/>
    <w:rsid w:val="0047659A"/>
    <w:rsid w:val="0048158F"/>
    <w:rsid w:val="004D003A"/>
    <w:rsid w:val="004D5FFB"/>
    <w:rsid w:val="00502561"/>
    <w:rsid w:val="005201FF"/>
    <w:rsid w:val="00540828"/>
    <w:rsid w:val="005458E9"/>
    <w:rsid w:val="0054771C"/>
    <w:rsid w:val="00553DC2"/>
    <w:rsid w:val="00577885"/>
    <w:rsid w:val="006405E8"/>
    <w:rsid w:val="00691537"/>
    <w:rsid w:val="00692F12"/>
    <w:rsid w:val="006C2C3D"/>
    <w:rsid w:val="006C5A8D"/>
    <w:rsid w:val="006E13D0"/>
    <w:rsid w:val="0074108E"/>
    <w:rsid w:val="00754151"/>
    <w:rsid w:val="00762FEC"/>
    <w:rsid w:val="00764AA7"/>
    <w:rsid w:val="007667ED"/>
    <w:rsid w:val="00823D56"/>
    <w:rsid w:val="0083416C"/>
    <w:rsid w:val="008B1B80"/>
    <w:rsid w:val="008E70CD"/>
    <w:rsid w:val="009B1202"/>
    <w:rsid w:val="009B32CE"/>
    <w:rsid w:val="009B566B"/>
    <w:rsid w:val="009E68A1"/>
    <w:rsid w:val="00A66566"/>
    <w:rsid w:val="00A84DE8"/>
    <w:rsid w:val="00AB62B5"/>
    <w:rsid w:val="00AE5313"/>
    <w:rsid w:val="00B3456B"/>
    <w:rsid w:val="00BB0DF3"/>
    <w:rsid w:val="00BB30D8"/>
    <w:rsid w:val="00BF172D"/>
    <w:rsid w:val="00C03613"/>
    <w:rsid w:val="00C27FB4"/>
    <w:rsid w:val="00C421BC"/>
    <w:rsid w:val="00C577F9"/>
    <w:rsid w:val="00C63AB3"/>
    <w:rsid w:val="00CB3278"/>
    <w:rsid w:val="00CD38C2"/>
    <w:rsid w:val="00D3394D"/>
    <w:rsid w:val="00DA7BEF"/>
    <w:rsid w:val="00E34E08"/>
    <w:rsid w:val="00E97C73"/>
    <w:rsid w:val="00ED1759"/>
    <w:rsid w:val="00F0411F"/>
    <w:rsid w:val="00F10506"/>
    <w:rsid w:val="00F55D91"/>
    <w:rsid w:val="00F606BB"/>
    <w:rsid w:val="00F63D55"/>
    <w:rsid w:val="00F75897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4A5"/>
  <w15:docId w15:val="{7EC616DB-3ABD-4437-9211-D0F1B4F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273">
    <w:name w:val="11273"/>
    <w:aliases w:val="baiaagaaboqcaaad3icaaaxsjwaaaaaaaaaaaaaaaaaaaaaaaaaaaaaaaaaaaaaaaaaaaaaaaaaaaaaaaaaaaaaaaaaaaaaaaaaaaaaaaaaaaaaaaaaaaaaaaaaaaaaaaaaaaaaaaaaaaaaaaaaaaaaaaaaaaaaaaaaaaaaaaaaaaaaaaaaaaaaaaaaaaaaaaaaaaaaaaaaaaaaaaaaaaaaaaaaaaaaaaaaaaa"/>
    <w:basedOn w:val="a"/>
    <w:rsid w:val="00F10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6">
    <w:name w:val="Body Text Indent"/>
    <w:basedOn w:val="a"/>
    <w:link w:val="1"/>
    <w:unhideWhenUsed/>
    <w:rsid w:val="0083416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83416C"/>
    <w:rPr>
      <w:rFonts w:ascii="Calibri" w:eastAsia="Times New Roman" w:hAnsi="Calibri" w:cs="Times New Roman"/>
      <w:lang w:val="ru-RU" w:eastAsia="ru-RU"/>
    </w:rPr>
  </w:style>
  <w:style w:type="character" w:customStyle="1" w:styleId="1">
    <w:name w:val="Основной текст с отступом Знак1"/>
    <w:link w:val="a6"/>
    <w:locked/>
    <w:rsid w:val="0083416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cp:lastPrinted>2021-12-24T10:38:00Z</cp:lastPrinted>
  <dcterms:created xsi:type="dcterms:W3CDTF">2021-12-24T08:35:00Z</dcterms:created>
  <dcterms:modified xsi:type="dcterms:W3CDTF">2021-12-24T10:53:00Z</dcterms:modified>
</cp:coreProperties>
</file>