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D6" w:rsidRPr="00012E7E" w:rsidRDefault="00B803D6" w:rsidP="00B803D6">
      <w:pPr>
        <w:widowControl w:val="0"/>
        <w:autoSpaceDE w:val="0"/>
        <w:autoSpaceDN w:val="0"/>
        <w:adjustRightInd w:val="0"/>
        <w:ind w:right="-5" w:firstLine="360"/>
        <w:jc w:val="right"/>
        <w:rPr>
          <w:sz w:val="28"/>
          <w:szCs w:val="28"/>
        </w:rPr>
      </w:pPr>
      <w:r w:rsidRPr="00012E7E">
        <w:rPr>
          <w:sz w:val="28"/>
          <w:szCs w:val="28"/>
        </w:rPr>
        <w:t>Фітосанітарний стан</w:t>
      </w:r>
    </w:p>
    <w:p w:rsidR="00B803D6" w:rsidRPr="00012E7E" w:rsidRDefault="00B803D6" w:rsidP="00B803D6">
      <w:pPr>
        <w:widowControl w:val="0"/>
        <w:autoSpaceDE w:val="0"/>
        <w:autoSpaceDN w:val="0"/>
        <w:adjustRightInd w:val="0"/>
        <w:ind w:right="-5" w:firstLine="360"/>
        <w:jc w:val="right"/>
        <w:rPr>
          <w:sz w:val="28"/>
          <w:szCs w:val="28"/>
        </w:rPr>
      </w:pPr>
      <w:r w:rsidRPr="00012E7E">
        <w:rPr>
          <w:sz w:val="28"/>
          <w:szCs w:val="28"/>
        </w:rPr>
        <w:t>сільськогосподарських рослин</w:t>
      </w:r>
    </w:p>
    <w:p w:rsidR="00B803D6" w:rsidRDefault="00B803D6" w:rsidP="00B803D6">
      <w:pPr>
        <w:widowControl w:val="0"/>
        <w:autoSpaceDE w:val="0"/>
        <w:autoSpaceDN w:val="0"/>
        <w:adjustRightInd w:val="0"/>
        <w:ind w:right="-5" w:firstLine="360"/>
        <w:jc w:val="right"/>
        <w:rPr>
          <w:sz w:val="28"/>
          <w:szCs w:val="28"/>
        </w:rPr>
      </w:pPr>
      <w:r>
        <w:rPr>
          <w:sz w:val="28"/>
          <w:szCs w:val="28"/>
        </w:rPr>
        <w:t>13</w:t>
      </w:r>
      <w:r w:rsidRPr="00012E7E">
        <w:rPr>
          <w:sz w:val="28"/>
          <w:szCs w:val="28"/>
        </w:rPr>
        <w:t xml:space="preserve"> </w:t>
      </w:r>
      <w:r>
        <w:rPr>
          <w:sz w:val="28"/>
          <w:szCs w:val="28"/>
        </w:rPr>
        <w:t>січ</w:t>
      </w:r>
      <w:r w:rsidRPr="00012E7E">
        <w:rPr>
          <w:sz w:val="28"/>
          <w:szCs w:val="28"/>
        </w:rPr>
        <w:t>ня</w:t>
      </w:r>
      <w:r>
        <w:rPr>
          <w:sz w:val="28"/>
          <w:szCs w:val="28"/>
        </w:rPr>
        <w:t xml:space="preserve"> 2022</w:t>
      </w:r>
      <w:r w:rsidRPr="00012E7E">
        <w:rPr>
          <w:sz w:val="28"/>
          <w:szCs w:val="28"/>
        </w:rPr>
        <w:t xml:space="preserve"> року</w:t>
      </w:r>
    </w:p>
    <w:p w:rsidR="00A55620" w:rsidRPr="00DA36E0" w:rsidRDefault="00A55620" w:rsidP="00DA36E0">
      <w:pPr>
        <w:widowControl w:val="0"/>
        <w:autoSpaceDE w:val="0"/>
        <w:autoSpaceDN w:val="0"/>
        <w:adjustRightInd w:val="0"/>
        <w:ind w:right="-5" w:firstLine="709"/>
        <w:jc w:val="right"/>
        <w:rPr>
          <w:spacing w:val="-4"/>
          <w:sz w:val="28"/>
          <w:szCs w:val="28"/>
        </w:rPr>
      </w:pPr>
    </w:p>
    <w:p w:rsidR="00A55620" w:rsidRPr="00DA36E0" w:rsidRDefault="00A55620" w:rsidP="00DA36E0">
      <w:pPr>
        <w:ind w:right="-5" w:firstLine="709"/>
        <w:jc w:val="both"/>
        <w:rPr>
          <w:spacing w:val="-4"/>
          <w:sz w:val="28"/>
          <w:szCs w:val="28"/>
        </w:rPr>
      </w:pPr>
      <w:r w:rsidRPr="00DA36E0">
        <w:rPr>
          <w:spacing w:val="-4"/>
          <w:sz w:val="28"/>
          <w:szCs w:val="28"/>
        </w:rPr>
        <w:t>За даними проведеного моніторингу озимі культури та багаторічні трави знаходяться у стані зимового спокою, їхня перезимівля відбувається задовільно. Мінімальна температура на глибині вузла кущіння озимих та кореневої шийки багаторічних трав протягом підзвітного періоду не опускалась нижче 1-2</w:t>
      </w:r>
      <w:r w:rsidRPr="00DA36E0">
        <w:rPr>
          <w:spacing w:val="-4"/>
          <w:sz w:val="28"/>
          <w:szCs w:val="28"/>
          <w:vertAlign w:val="superscript"/>
        </w:rPr>
        <w:t>0</w:t>
      </w:r>
      <w:r w:rsidR="005E1B93" w:rsidRPr="00DA36E0">
        <w:rPr>
          <w:spacing w:val="-4"/>
          <w:sz w:val="28"/>
          <w:szCs w:val="28"/>
        </w:rPr>
        <w:t>С морозу. З</w:t>
      </w:r>
      <w:r w:rsidRPr="00DA36E0">
        <w:rPr>
          <w:spacing w:val="-4"/>
          <w:sz w:val="28"/>
          <w:szCs w:val="28"/>
        </w:rPr>
        <w:t>а умови збереження перепадів температур, існує загроза утворення льодяної кірки, яка може призвести до пошкодження посівів.</w:t>
      </w:r>
    </w:p>
    <w:p w:rsidR="00A55620" w:rsidRPr="00E5743C" w:rsidRDefault="00A55620" w:rsidP="00DA36E0">
      <w:pPr>
        <w:ind w:right="-5" w:firstLine="709"/>
        <w:jc w:val="both"/>
        <w:rPr>
          <w:sz w:val="28"/>
          <w:szCs w:val="28"/>
        </w:rPr>
      </w:pPr>
      <w:r w:rsidRPr="00E5743C">
        <w:rPr>
          <w:sz w:val="28"/>
          <w:szCs w:val="28"/>
        </w:rPr>
        <w:t>Посіви</w:t>
      </w:r>
      <w:r w:rsidRPr="00E5743C">
        <w:rPr>
          <w:b/>
          <w:sz w:val="28"/>
          <w:szCs w:val="28"/>
        </w:rPr>
        <w:t xml:space="preserve"> </w:t>
      </w:r>
      <w:r w:rsidRPr="00E5743C">
        <w:rPr>
          <w:b/>
          <w:i/>
          <w:sz w:val="28"/>
          <w:szCs w:val="28"/>
        </w:rPr>
        <w:t>озимих зернових</w:t>
      </w:r>
      <w:r w:rsidRPr="00E5743C">
        <w:rPr>
          <w:sz w:val="28"/>
          <w:szCs w:val="28"/>
        </w:rPr>
        <w:t xml:space="preserve"> культур і </w:t>
      </w:r>
      <w:r w:rsidRPr="00E5743C">
        <w:rPr>
          <w:b/>
          <w:i/>
          <w:sz w:val="28"/>
          <w:szCs w:val="28"/>
        </w:rPr>
        <w:t>ріпаку</w:t>
      </w:r>
      <w:r w:rsidRPr="00E5743C">
        <w:rPr>
          <w:sz w:val="28"/>
          <w:szCs w:val="28"/>
        </w:rPr>
        <w:t xml:space="preserve"> скрізь заселені </w:t>
      </w:r>
      <w:r w:rsidRPr="00E5743C">
        <w:rPr>
          <w:b/>
          <w:sz w:val="28"/>
          <w:szCs w:val="28"/>
        </w:rPr>
        <w:t>мишоподібними гризунами</w:t>
      </w:r>
      <w:r w:rsidRPr="00E5743C">
        <w:rPr>
          <w:sz w:val="28"/>
          <w:szCs w:val="28"/>
        </w:rPr>
        <w:t>, активний розвиток, міграція та шкідливість яких дещо стримується через зволоження ґрунту від короткочасних опадів у вигляді снігу та дощу різної інтенсивності.</w:t>
      </w:r>
    </w:p>
    <w:p w:rsidR="00321422" w:rsidRPr="00A04FB2" w:rsidRDefault="00A55620" w:rsidP="00DA36E0">
      <w:pPr>
        <w:ind w:right="-5" w:firstLine="709"/>
        <w:jc w:val="both"/>
        <w:rPr>
          <w:spacing w:val="-6"/>
          <w:sz w:val="28"/>
          <w:szCs w:val="28"/>
        </w:rPr>
      </w:pPr>
      <w:r w:rsidRPr="00E5743C">
        <w:rPr>
          <w:sz w:val="28"/>
          <w:szCs w:val="28"/>
        </w:rPr>
        <w:t xml:space="preserve">У посівах </w:t>
      </w:r>
      <w:r w:rsidRPr="00DA36E0">
        <w:rPr>
          <w:b/>
          <w:i/>
          <w:sz w:val="28"/>
          <w:szCs w:val="28"/>
        </w:rPr>
        <w:t>озимини</w:t>
      </w:r>
      <w:r w:rsidRPr="00E5743C">
        <w:rPr>
          <w:sz w:val="28"/>
          <w:szCs w:val="28"/>
        </w:rPr>
        <w:t xml:space="preserve"> у більшості регіонів заселеність </w:t>
      </w:r>
      <w:r>
        <w:rPr>
          <w:sz w:val="28"/>
          <w:szCs w:val="28"/>
        </w:rPr>
        <w:t>гризунами становить 27-50</w:t>
      </w:r>
      <w:r w:rsidRPr="00E5743C">
        <w:rPr>
          <w:sz w:val="28"/>
          <w:szCs w:val="28"/>
        </w:rPr>
        <w:t>%</w:t>
      </w:r>
      <w:r w:rsidR="00DA36E0">
        <w:rPr>
          <w:sz w:val="28"/>
          <w:szCs w:val="28"/>
        </w:rPr>
        <w:t xml:space="preserve"> обстежених площ</w:t>
      </w:r>
      <w:r w:rsidRPr="00E5743C">
        <w:rPr>
          <w:sz w:val="28"/>
          <w:szCs w:val="28"/>
        </w:rPr>
        <w:t>, за сер</w:t>
      </w:r>
      <w:r>
        <w:rPr>
          <w:sz w:val="28"/>
          <w:szCs w:val="28"/>
        </w:rPr>
        <w:t xml:space="preserve">едньої чисельності 1-3 </w:t>
      </w:r>
      <w:r w:rsidRPr="00E5743C">
        <w:rPr>
          <w:sz w:val="28"/>
          <w:szCs w:val="28"/>
        </w:rPr>
        <w:t xml:space="preserve">жилих колоній на гектарі. Заселеність </w:t>
      </w:r>
      <w:r w:rsidRPr="00E5743C">
        <w:rPr>
          <w:b/>
          <w:i/>
          <w:sz w:val="28"/>
          <w:szCs w:val="28"/>
        </w:rPr>
        <w:t>багаторічних трав, садів, неорних земель, лісосмуг</w:t>
      </w:r>
      <w:r w:rsidR="008B4211">
        <w:rPr>
          <w:sz w:val="28"/>
          <w:szCs w:val="28"/>
        </w:rPr>
        <w:t xml:space="preserve"> відмічається на 78</w:t>
      </w:r>
      <w:r w:rsidRPr="00E5743C">
        <w:rPr>
          <w:sz w:val="28"/>
          <w:szCs w:val="28"/>
        </w:rPr>
        <w:t>%</w:t>
      </w:r>
      <w:r w:rsidR="00DA36E0" w:rsidRPr="00DA36E0">
        <w:rPr>
          <w:sz w:val="28"/>
          <w:szCs w:val="28"/>
        </w:rPr>
        <w:t xml:space="preserve"> </w:t>
      </w:r>
      <w:r w:rsidR="00DA36E0">
        <w:rPr>
          <w:sz w:val="28"/>
          <w:szCs w:val="28"/>
        </w:rPr>
        <w:t>обстежених площ</w:t>
      </w:r>
      <w:r w:rsidRPr="00E5743C">
        <w:rPr>
          <w:sz w:val="28"/>
          <w:szCs w:val="28"/>
        </w:rPr>
        <w:t>, де гризун</w:t>
      </w:r>
      <w:r>
        <w:rPr>
          <w:sz w:val="28"/>
          <w:szCs w:val="28"/>
        </w:rPr>
        <w:t>и мешкають в 1-3</w:t>
      </w:r>
      <w:r w:rsidRPr="00E5743C">
        <w:rPr>
          <w:sz w:val="28"/>
          <w:szCs w:val="28"/>
        </w:rPr>
        <w:t xml:space="preserve">, в осередках </w:t>
      </w:r>
      <w:r w:rsidR="00321422">
        <w:rPr>
          <w:sz w:val="28"/>
          <w:szCs w:val="28"/>
        </w:rPr>
        <w:t xml:space="preserve">Закарпатської, </w:t>
      </w:r>
      <w:r w:rsidR="008B4211">
        <w:rPr>
          <w:sz w:val="28"/>
          <w:szCs w:val="28"/>
        </w:rPr>
        <w:t xml:space="preserve">Запорізької, Одеської, </w:t>
      </w:r>
      <w:r w:rsidR="00321422">
        <w:rPr>
          <w:sz w:val="28"/>
          <w:szCs w:val="28"/>
        </w:rPr>
        <w:t xml:space="preserve">Сумської, Харківської та </w:t>
      </w:r>
      <w:r w:rsidR="00DA36E0">
        <w:rPr>
          <w:sz w:val="28"/>
          <w:szCs w:val="28"/>
        </w:rPr>
        <w:t xml:space="preserve"> </w:t>
      </w:r>
      <w:r w:rsidR="00321422">
        <w:rPr>
          <w:sz w:val="28"/>
          <w:szCs w:val="28"/>
        </w:rPr>
        <w:t>Черкаської області</w:t>
      </w:r>
      <w:r w:rsidRPr="00E5743C">
        <w:rPr>
          <w:sz w:val="28"/>
          <w:szCs w:val="28"/>
        </w:rPr>
        <w:t xml:space="preserve"> до </w:t>
      </w:r>
      <w:r w:rsidR="00321422">
        <w:rPr>
          <w:sz w:val="28"/>
          <w:szCs w:val="28"/>
        </w:rPr>
        <w:t>4-5</w:t>
      </w:r>
      <w:r w:rsidRPr="00E5743C">
        <w:rPr>
          <w:sz w:val="28"/>
          <w:szCs w:val="28"/>
        </w:rPr>
        <w:t xml:space="preserve"> жилих колон</w:t>
      </w:r>
      <w:r>
        <w:rPr>
          <w:sz w:val="28"/>
          <w:szCs w:val="28"/>
        </w:rPr>
        <w:t xml:space="preserve">ій </w:t>
      </w:r>
      <w:r w:rsidR="00321422">
        <w:rPr>
          <w:sz w:val="28"/>
          <w:szCs w:val="28"/>
        </w:rPr>
        <w:t>на гектарі, в одній колонії по 3</w:t>
      </w:r>
      <w:r>
        <w:rPr>
          <w:sz w:val="28"/>
          <w:szCs w:val="28"/>
        </w:rPr>
        <w:t>-8</w:t>
      </w:r>
      <w:r w:rsidRPr="00E5743C">
        <w:rPr>
          <w:sz w:val="28"/>
          <w:szCs w:val="28"/>
        </w:rPr>
        <w:t xml:space="preserve"> жилих нір. </w:t>
      </w:r>
      <w:r w:rsidR="00321422" w:rsidRPr="00A04FB2">
        <w:rPr>
          <w:spacing w:val="-6"/>
          <w:sz w:val="28"/>
          <w:szCs w:val="28"/>
        </w:rPr>
        <w:t xml:space="preserve">Через затоплення нір </w:t>
      </w:r>
      <w:r w:rsidR="00321422">
        <w:rPr>
          <w:spacing w:val="-6"/>
          <w:sz w:val="28"/>
          <w:szCs w:val="28"/>
        </w:rPr>
        <w:t xml:space="preserve">талими </w:t>
      </w:r>
      <w:r w:rsidR="00321422" w:rsidRPr="00A04FB2">
        <w:rPr>
          <w:spacing w:val="-6"/>
          <w:sz w:val="28"/>
          <w:szCs w:val="28"/>
        </w:rPr>
        <w:t>водами відмічено зн</w:t>
      </w:r>
      <w:r w:rsidR="00321422">
        <w:rPr>
          <w:spacing w:val="-6"/>
          <w:sz w:val="28"/>
          <w:szCs w:val="28"/>
        </w:rPr>
        <w:t>иження кількості жилих нір до 30</w:t>
      </w:r>
      <w:r w:rsidR="00321422" w:rsidRPr="00A04FB2">
        <w:rPr>
          <w:spacing w:val="-6"/>
          <w:sz w:val="28"/>
          <w:szCs w:val="28"/>
        </w:rPr>
        <w:t>% (</w:t>
      </w:r>
      <w:r w:rsidR="00321422">
        <w:rPr>
          <w:spacing w:val="-6"/>
          <w:sz w:val="28"/>
          <w:szCs w:val="28"/>
        </w:rPr>
        <w:t>Волинська, Закарпатська, Івано-Франківська, Львівська</w:t>
      </w:r>
      <w:r w:rsidR="00321422" w:rsidRPr="00A04FB2">
        <w:rPr>
          <w:spacing w:val="-6"/>
          <w:sz w:val="28"/>
          <w:szCs w:val="28"/>
        </w:rPr>
        <w:t xml:space="preserve"> обл.).</w:t>
      </w:r>
    </w:p>
    <w:p w:rsidR="00321422" w:rsidRDefault="00DA36E0" w:rsidP="00DA36E0">
      <w:pPr>
        <w:ind w:firstLine="709"/>
        <w:jc w:val="both"/>
        <w:rPr>
          <w:color w:val="000000"/>
          <w:sz w:val="28"/>
          <w:szCs w:val="28"/>
        </w:rPr>
      </w:pPr>
      <w:r>
        <w:rPr>
          <w:color w:val="000000"/>
          <w:sz w:val="28"/>
          <w:szCs w:val="28"/>
        </w:rPr>
        <w:t>У</w:t>
      </w:r>
      <w:r w:rsidR="00321422" w:rsidRPr="006F6A96">
        <w:rPr>
          <w:color w:val="000000"/>
          <w:sz w:val="28"/>
          <w:szCs w:val="28"/>
        </w:rPr>
        <w:t xml:space="preserve">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продовжують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5E1B93" w:rsidRDefault="005E1B93" w:rsidP="00DA36E0">
      <w:pPr>
        <w:ind w:right="-5" w:firstLine="709"/>
        <w:jc w:val="both"/>
        <w:rPr>
          <w:sz w:val="28"/>
          <w:szCs w:val="28"/>
        </w:rPr>
      </w:pPr>
      <w:proofErr w:type="spellStart"/>
      <w:r w:rsidRPr="00A04FB2">
        <w:rPr>
          <w:sz w:val="28"/>
          <w:szCs w:val="28"/>
        </w:rPr>
        <w:t>Фітосанітарною</w:t>
      </w:r>
      <w:proofErr w:type="spellEnd"/>
      <w:r w:rsidRPr="00A04FB2">
        <w:rPr>
          <w:sz w:val="28"/>
          <w:szCs w:val="28"/>
        </w:rPr>
        <w:t xml:space="preserve"> експертиз</w:t>
      </w:r>
      <w:r>
        <w:rPr>
          <w:sz w:val="28"/>
          <w:szCs w:val="28"/>
        </w:rPr>
        <w:t>ою зерна, проведеною у Львівській та Полтавській</w:t>
      </w:r>
      <w:r w:rsidRPr="00A04FB2">
        <w:rPr>
          <w:sz w:val="28"/>
          <w:szCs w:val="28"/>
        </w:rPr>
        <w:t xml:space="preserve"> областях на </w:t>
      </w:r>
      <w:r w:rsidRPr="00A04FB2">
        <w:rPr>
          <w:b/>
          <w:i/>
          <w:sz w:val="28"/>
          <w:szCs w:val="28"/>
        </w:rPr>
        <w:t>сої</w:t>
      </w:r>
      <w:r>
        <w:rPr>
          <w:sz w:val="28"/>
          <w:szCs w:val="28"/>
        </w:rPr>
        <w:t xml:space="preserve"> виявлено 2</w:t>
      </w:r>
      <w:r w:rsidRPr="00A04FB2">
        <w:rPr>
          <w:sz w:val="28"/>
          <w:szCs w:val="28"/>
        </w:rPr>
        <w:t xml:space="preserve">% насіння ураженого </w:t>
      </w:r>
      <w:r w:rsidRPr="00A04FB2">
        <w:rPr>
          <w:b/>
          <w:sz w:val="28"/>
          <w:szCs w:val="28"/>
        </w:rPr>
        <w:t>бактеріозом</w:t>
      </w:r>
      <w:r w:rsidR="006F7476">
        <w:rPr>
          <w:sz w:val="28"/>
          <w:szCs w:val="28"/>
        </w:rPr>
        <w:t>,</w:t>
      </w:r>
      <w:r w:rsidRPr="00A04FB2">
        <w:rPr>
          <w:sz w:val="28"/>
          <w:szCs w:val="28"/>
        </w:rPr>
        <w:t xml:space="preserve"> </w:t>
      </w:r>
      <w:r w:rsidRPr="00A04FB2">
        <w:rPr>
          <w:b/>
          <w:sz w:val="28"/>
          <w:szCs w:val="28"/>
        </w:rPr>
        <w:t xml:space="preserve">грибними </w:t>
      </w:r>
      <w:proofErr w:type="spellStart"/>
      <w:r w:rsidRPr="00A04FB2">
        <w:rPr>
          <w:b/>
          <w:sz w:val="28"/>
          <w:szCs w:val="28"/>
        </w:rPr>
        <w:t>патогенами</w:t>
      </w:r>
      <w:proofErr w:type="spellEnd"/>
      <w:r w:rsidRPr="00A04FB2">
        <w:rPr>
          <w:sz w:val="28"/>
          <w:szCs w:val="28"/>
        </w:rPr>
        <w:t xml:space="preserve"> (</w:t>
      </w:r>
      <w:r w:rsidRPr="00A04FB2">
        <w:rPr>
          <w:b/>
          <w:sz w:val="28"/>
          <w:szCs w:val="28"/>
        </w:rPr>
        <w:t xml:space="preserve">фузаріозом, </w:t>
      </w:r>
      <w:proofErr w:type="spellStart"/>
      <w:r w:rsidRPr="00A04FB2">
        <w:rPr>
          <w:b/>
          <w:sz w:val="28"/>
          <w:szCs w:val="28"/>
        </w:rPr>
        <w:t>альтернаріозом</w:t>
      </w:r>
      <w:proofErr w:type="spellEnd"/>
      <w:r w:rsidR="006F7476">
        <w:rPr>
          <w:sz w:val="28"/>
          <w:szCs w:val="28"/>
        </w:rPr>
        <w:t>) 1-2</w:t>
      </w:r>
      <w:r w:rsidRPr="00A04FB2">
        <w:rPr>
          <w:sz w:val="28"/>
          <w:szCs w:val="28"/>
        </w:rPr>
        <w:t>% насіння</w:t>
      </w:r>
      <w:r w:rsidR="001911EA">
        <w:rPr>
          <w:sz w:val="28"/>
          <w:szCs w:val="28"/>
        </w:rPr>
        <w:t>,</w:t>
      </w:r>
      <w:r w:rsidR="006F7476">
        <w:rPr>
          <w:sz w:val="28"/>
          <w:szCs w:val="28"/>
        </w:rPr>
        <w:t xml:space="preserve"> в Тернопільській області на</w:t>
      </w:r>
      <w:r w:rsidR="001911EA">
        <w:rPr>
          <w:sz w:val="28"/>
          <w:szCs w:val="28"/>
        </w:rPr>
        <w:t>сіння</w:t>
      </w:r>
      <w:r w:rsidR="001911EA">
        <w:rPr>
          <w:b/>
          <w:i/>
          <w:sz w:val="28"/>
          <w:szCs w:val="28"/>
        </w:rPr>
        <w:t xml:space="preserve"> </w:t>
      </w:r>
      <w:r w:rsidR="00DA36E0">
        <w:rPr>
          <w:b/>
          <w:i/>
          <w:sz w:val="28"/>
          <w:szCs w:val="28"/>
        </w:rPr>
        <w:t>продовольчої</w:t>
      </w:r>
      <w:r w:rsidR="00DA36E0">
        <w:rPr>
          <w:b/>
          <w:i/>
          <w:sz w:val="28"/>
          <w:szCs w:val="28"/>
        </w:rPr>
        <w:t xml:space="preserve"> </w:t>
      </w:r>
      <w:r w:rsidR="001911EA">
        <w:rPr>
          <w:b/>
          <w:i/>
          <w:sz w:val="28"/>
          <w:szCs w:val="28"/>
        </w:rPr>
        <w:t xml:space="preserve">пшениці </w:t>
      </w:r>
      <w:r w:rsidR="001911EA" w:rsidRPr="00DA36E0">
        <w:rPr>
          <w:sz w:val="28"/>
          <w:szCs w:val="28"/>
        </w:rPr>
        <w:t>та</w:t>
      </w:r>
      <w:r w:rsidR="001911EA">
        <w:rPr>
          <w:b/>
          <w:i/>
          <w:sz w:val="28"/>
          <w:szCs w:val="28"/>
        </w:rPr>
        <w:t xml:space="preserve"> ярого ячменю уражено</w:t>
      </w:r>
      <w:r w:rsidR="006F7476">
        <w:rPr>
          <w:b/>
          <w:i/>
          <w:sz w:val="28"/>
          <w:szCs w:val="28"/>
        </w:rPr>
        <w:t xml:space="preserve"> </w:t>
      </w:r>
      <w:r w:rsidRPr="00A04FB2">
        <w:rPr>
          <w:b/>
          <w:sz w:val="28"/>
          <w:szCs w:val="28"/>
        </w:rPr>
        <w:t>бактеріозом</w:t>
      </w:r>
      <w:r w:rsidR="00DA36E0">
        <w:rPr>
          <w:b/>
          <w:sz w:val="28"/>
          <w:szCs w:val="28"/>
        </w:rPr>
        <w:t xml:space="preserve"> </w:t>
      </w:r>
      <w:r w:rsidR="001911EA">
        <w:rPr>
          <w:b/>
          <w:sz w:val="28"/>
          <w:szCs w:val="28"/>
        </w:rPr>
        <w:t>-</w:t>
      </w:r>
      <w:r w:rsidR="00DA36E0">
        <w:rPr>
          <w:b/>
          <w:sz w:val="28"/>
          <w:szCs w:val="28"/>
        </w:rPr>
        <w:t xml:space="preserve"> </w:t>
      </w:r>
      <w:r w:rsidR="001911EA" w:rsidRPr="001911EA">
        <w:rPr>
          <w:sz w:val="28"/>
          <w:szCs w:val="28"/>
        </w:rPr>
        <w:t>1,4</w:t>
      </w:r>
      <w:r w:rsidR="001911EA">
        <w:rPr>
          <w:sz w:val="28"/>
          <w:szCs w:val="28"/>
        </w:rPr>
        <w:t>% та 0,8-3,3</w:t>
      </w:r>
      <w:r w:rsidRPr="00A04FB2">
        <w:rPr>
          <w:sz w:val="28"/>
          <w:szCs w:val="28"/>
        </w:rPr>
        <w:t xml:space="preserve">% </w:t>
      </w:r>
      <w:r w:rsidRPr="00DA36E0">
        <w:rPr>
          <w:b/>
          <w:sz w:val="28"/>
          <w:szCs w:val="28"/>
        </w:rPr>
        <w:t>грибними</w:t>
      </w:r>
      <w:r w:rsidRPr="00A04FB2">
        <w:rPr>
          <w:b/>
          <w:sz w:val="28"/>
          <w:szCs w:val="28"/>
        </w:rPr>
        <w:t xml:space="preserve"> </w:t>
      </w:r>
      <w:proofErr w:type="spellStart"/>
      <w:r w:rsidRPr="00A04FB2">
        <w:rPr>
          <w:b/>
          <w:sz w:val="28"/>
          <w:szCs w:val="28"/>
        </w:rPr>
        <w:t>патогенами</w:t>
      </w:r>
      <w:proofErr w:type="spellEnd"/>
      <w:r w:rsidRPr="00A04FB2">
        <w:rPr>
          <w:sz w:val="28"/>
          <w:szCs w:val="28"/>
        </w:rPr>
        <w:t xml:space="preserve"> (</w:t>
      </w:r>
      <w:proofErr w:type="spellStart"/>
      <w:r w:rsidR="001911EA">
        <w:rPr>
          <w:b/>
          <w:sz w:val="28"/>
          <w:szCs w:val="28"/>
        </w:rPr>
        <w:t>гельмінтоспоріоз</w:t>
      </w:r>
      <w:proofErr w:type="spellEnd"/>
      <w:r w:rsidR="001911EA">
        <w:rPr>
          <w:b/>
          <w:sz w:val="28"/>
          <w:szCs w:val="28"/>
        </w:rPr>
        <w:t xml:space="preserve">, </w:t>
      </w:r>
      <w:proofErr w:type="spellStart"/>
      <w:r w:rsidR="001911EA">
        <w:rPr>
          <w:b/>
          <w:sz w:val="28"/>
          <w:szCs w:val="28"/>
        </w:rPr>
        <w:t>ринхоспоріоз</w:t>
      </w:r>
      <w:proofErr w:type="spellEnd"/>
      <w:r w:rsidR="001911EA">
        <w:rPr>
          <w:b/>
          <w:sz w:val="28"/>
          <w:szCs w:val="28"/>
        </w:rPr>
        <w:t>, фузаріоз, плісняві гриби</w:t>
      </w:r>
      <w:r w:rsidRPr="00A04FB2">
        <w:rPr>
          <w:sz w:val="28"/>
          <w:szCs w:val="28"/>
        </w:rPr>
        <w:t xml:space="preserve">). </w:t>
      </w:r>
    </w:p>
    <w:p w:rsidR="000C657C" w:rsidRPr="00395EBA" w:rsidRDefault="001D004A" w:rsidP="00DA36E0">
      <w:pPr>
        <w:widowControl w:val="0"/>
        <w:tabs>
          <w:tab w:val="left" w:pos="9355"/>
        </w:tabs>
        <w:autoSpaceDE w:val="0"/>
        <w:autoSpaceDN w:val="0"/>
        <w:adjustRightInd w:val="0"/>
        <w:ind w:right="96" w:firstLine="709"/>
        <w:jc w:val="both"/>
        <w:rPr>
          <w:sz w:val="28"/>
          <w:szCs w:val="28"/>
        </w:rPr>
      </w:pPr>
      <w:r w:rsidRPr="00A04FB2">
        <w:rPr>
          <w:rFonts w:eastAsia="SimSun"/>
          <w:sz w:val="28"/>
          <w:szCs w:val="28"/>
          <w:lang w:eastAsia="zh-CN"/>
        </w:rPr>
        <w:t xml:space="preserve">Триває обстеження зерносховищ, складських приміщень, перевірка насіннєвого матеріалу, продовольчого та фуражного зерна на наявність </w:t>
      </w:r>
      <w:r w:rsidRPr="00A04FB2">
        <w:rPr>
          <w:rFonts w:eastAsia="SimSun"/>
          <w:b/>
          <w:sz w:val="28"/>
          <w:szCs w:val="28"/>
          <w:lang w:eastAsia="zh-CN"/>
        </w:rPr>
        <w:t>комірних</w:t>
      </w:r>
      <w:r w:rsidRPr="00A04FB2">
        <w:rPr>
          <w:rFonts w:eastAsia="SimSun"/>
          <w:sz w:val="28"/>
          <w:szCs w:val="28"/>
          <w:lang w:eastAsia="zh-CN"/>
        </w:rPr>
        <w:t xml:space="preserve"> шкідників. За результатами аналізу стану зерн</w:t>
      </w:r>
      <w:r>
        <w:rPr>
          <w:rFonts w:eastAsia="SimSun"/>
          <w:sz w:val="28"/>
          <w:szCs w:val="28"/>
          <w:lang w:eastAsia="zh-CN"/>
        </w:rPr>
        <w:t>а встановлено, що фуражне зерно</w:t>
      </w:r>
      <w:r w:rsidR="00DA36E0">
        <w:rPr>
          <w:rFonts w:eastAsia="SimSun"/>
          <w:sz w:val="28"/>
          <w:szCs w:val="28"/>
          <w:lang w:eastAsia="zh-CN"/>
        </w:rPr>
        <w:t xml:space="preserve"> в</w:t>
      </w:r>
      <w:r>
        <w:rPr>
          <w:rFonts w:eastAsia="SimSun"/>
          <w:sz w:val="28"/>
          <w:szCs w:val="28"/>
          <w:lang w:eastAsia="zh-CN"/>
        </w:rPr>
        <w:t xml:space="preserve"> господарствах Вінницької</w:t>
      </w:r>
      <w:r w:rsidRPr="00A04FB2">
        <w:rPr>
          <w:rFonts w:eastAsia="SimSun"/>
          <w:sz w:val="28"/>
          <w:szCs w:val="28"/>
          <w:lang w:eastAsia="zh-CN"/>
        </w:rPr>
        <w:t xml:space="preserve"> області заражене </w:t>
      </w:r>
      <w:r w:rsidRPr="001D004A">
        <w:rPr>
          <w:rFonts w:eastAsia="SimSun"/>
          <w:b/>
          <w:sz w:val="28"/>
          <w:szCs w:val="28"/>
          <w:lang w:eastAsia="zh-CN"/>
        </w:rPr>
        <w:t>гороховим зерноїдом</w:t>
      </w:r>
      <w:r w:rsidR="000C657C" w:rsidRPr="000C657C">
        <w:rPr>
          <w:sz w:val="28"/>
          <w:szCs w:val="28"/>
        </w:rPr>
        <w:t xml:space="preserve"> </w:t>
      </w:r>
      <w:r w:rsidR="000C657C">
        <w:rPr>
          <w:sz w:val="28"/>
          <w:szCs w:val="28"/>
        </w:rPr>
        <w:t>за чисельності 2 зерноїда на кг зерна.</w:t>
      </w:r>
    </w:p>
    <w:p w:rsidR="001D004A" w:rsidRPr="00A04FB2" w:rsidRDefault="000C657C" w:rsidP="00DA36E0">
      <w:pPr>
        <w:ind w:right="-5" w:firstLine="709"/>
        <w:jc w:val="both"/>
        <w:rPr>
          <w:rFonts w:eastAsia="SimSun"/>
          <w:spacing w:val="-6"/>
          <w:sz w:val="28"/>
          <w:szCs w:val="28"/>
          <w:lang w:eastAsia="zh-CN"/>
        </w:rPr>
      </w:pPr>
      <w:r>
        <w:rPr>
          <w:rFonts w:eastAsia="SimSun"/>
          <w:spacing w:val="-6"/>
          <w:sz w:val="28"/>
          <w:szCs w:val="28"/>
          <w:lang w:eastAsia="zh-CN"/>
        </w:rPr>
        <w:t>К</w:t>
      </w:r>
      <w:r w:rsidR="001D004A" w:rsidRPr="00A04FB2">
        <w:rPr>
          <w:rFonts w:eastAsia="SimSun"/>
          <w:spacing w:val="-6"/>
          <w:sz w:val="28"/>
          <w:szCs w:val="28"/>
          <w:lang w:eastAsia="zh-CN"/>
        </w:rPr>
        <w:t xml:space="preserve">онтроль за станом зерна та </w:t>
      </w:r>
      <w:proofErr w:type="spellStart"/>
      <w:r w:rsidR="001D004A" w:rsidRPr="00A04FB2">
        <w:rPr>
          <w:rFonts w:eastAsia="SimSun"/>
          <w:spacing w:val="-6"/>
          <w:sz w:val="28"/>
          <w:szCs w:val="28"/>
          <w:lang w:eastAsia="zh-CN"/>
        </w:rPr>
        <w:t>зерн</w:t>
      </w:r>
      <w:r>
        <w:rPr>
          <w:rFonts w:eastAsia="SimSun"/>
          <w:spacing w:val="-6"/>
          <w:sz w:val="28"/>
          <w:szCs w:val="28"/>
          <w:lang w:eastAsia="zh-CN"/>
        </w:rPr>
        <w:t>опродуктів</w:t>
      </w:r>
      <w:proofErr w:type="spellEnd"/>
      <w:r>
        <w:rPr>
          <w:rFonts w:eastAsia="SimSun"/>
          <w:spacing w:val="-6"/>
          <w:sz w:val="28"/>
          <w:szCs w:val="28"/>
          <w:lang w:eastAsia="zh-CN"/>
        </w:rPr>
        <w:t>, що зберігаються варто</w:t>
      </w:r>
      <w:r w:rsidR="001D004A" w:rsidRPr="00A04FB2">
        <w:rPr>
          <w:rFonts w:eastAsia="SimSun"/>
          <w:spacing w:val="-6"/>
          <w:sz w:val="28"/>
          <w:szCs w:val="28"/>
          <w:lang w:eastAsia="zh-CN"/>
        </w:rPr>
        <w:t xml:space="preserve"> проводити постійно і в разі виявлення живих комірних шкідників приступити до обеззаражування збіжжя через фумігацію дозволеними препаратами відповідно до діючих рекомендацій. За пониження температури повітря до </w:t>
      </w:r>
      <w:r w:rsidR="001D004A" w:rsidRPr="00A04FB2">
        <w:rPr>
          <w:sz w:val="28"/>
          <w:szCs w:val="28"/>
        </w:rPr>
        <w:t xml:space="preserve">-5-10ºС можна провести охолодження зерна пасивним (відчинення дверей, вікон) або </w:t>
      </w:r>
      <w:r w:rsidR="001D004A" w:rsidRPr="00A04FB2">
        <w:rPr>
          <w:sz w:val="28"/>
          <w:szCs w:val="28"/>
        </w:rPr>
        <w:lastRenderedPageBreak/>
        <w:t>активним (вентилювання, пересипання зерна транспортерами) способами, що негативно вплине на розвиток комірних шкідників.</w:t>
      </w:r>
    </w:p>
    <w:p w:rsidR="00B77B43" w:rsidRDefault="00B77B43" w:rsidP="00DA36E0">
      <w:pPr>
        <w:widowControl w:val="0"/>
        <w:tabs>
          <w:tab w:val="left" w:pos="9355"/>
        </w:tabs>
        <w:autoSpaceDE w:val="0"/>
        <w:autoSpaceDN w:val="0"/>
        <w:adjustRightInd w:val="0"/>
        <w:ind w:right="96" w:firstLine="709"/>
        <w:jc w:val="both"/>
        <w:rPr>
          <w:sz w:val="28"/>
          <w:szCs w:val="28"/>
        </w:rPr>
      </w:pPr>
      <w:r w:rsidRPr="00395EBA">
        <w:rPr>
          <w:sz w:val="28"/>
          <w:szCs w:val="28"/>
        </w:rPr>
        <w:t>У господарствах постійно здійснюється фітосанітарний нагляд за посівами озимих зернових та ріпаку.</w:t>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E44A2">
        <w:rPr>
          <w:sz w:val="28"/>
          <w:szCs w:val="28"/>
        </w:rPr>
        <w:t xml:space="preserve">За оперативною інформацією наданою Головними управліннями </w:t>
      </w:r>
      <w:proofErr w:type="spellStart"/>
      <w:r w:rsidRPr="005E44A2">
        <w:rPr>
          <w:sz w:val="28"/>
          <w:szCs w:val="28"/>
        </w:rPr>
        <w:t>Держпродспоживслужби</w:t>
      </w:r>
      <w:proofErr w:type="spellEnd"/>
      <w:r w:rsidRPr="005E44A2">
        <w:rPr>
          <w:sz w:val="28"/>
          <w:szCs w:val="28"/>
        </w:rPr>
        <w:t xml:space="preserve"> в областях про хід робіт із захисту рослин                  на </w:t>
      </w:r>
      <w:r w:rsidRPr="005E44A2">
        <w:rPr>
          <w:b/>
          <w:sz w:val="28"/>
          <w:szCs w:val="28"/>
        </w:rPr>
        <w:t xml:space="preserve">13 </w:t>
      </w:r>
      <w:r w:rsidRPr="005E44A2">
        <w:rPr>
          <w:b/>
          <w:sz w:val="28"/>
          <w:szCs w:val="28"/>
          <w:lang w:val="en-US"/>
        </w:rPr>
        <w:t>c</w:t>
      </w:r>
      <w:proofErr w:type="spellStart"/>
      <w:r w:rsidRPr="005E44A2">
        <w:rPr>
          <w:b/>
          <w:sz w:val="28"/>
          <w:szCs w:val="28"/>
        </w:rPr>
        <w:t>ічня</w:t>
      </w:r>
      <w:proofErr w:type="spellEnd"/>
      <w:r w:rsidRPr="005E44A2">
        <w:rPr>
          <w:b/>
          <w:sz w:val="28"/>
          <w:szCs w:val="28"/>
        </w:rPr>
        <w:t xml:space="preserve"> 2022 року </w:t>
      </w:r>
      <w:r w:rsidRPr="005E44A2">
        <w:rPr>
          <w:sz w:val="28"/>
          <w:szCs w:val="28"/>
        </w:rPr>
        <w:t xml:space="preserve"> проти мишоподібних гризунів оброблено – </w:t>
      </w:r>
      <w:r>
        <w:rPr>
          <w:sz w:val="28"/>
          <w:szCs w:val="28"/>
        </w:rPr>
        <w:t xml:space="preserve">                             </w:t>
      </w:r>
      <w:r w:rsidRPr="005E44A2">
        <w:rPr>
          <w:b/>
          <w:sz w:val="28"/>
          <w:szCs w:val="28"/>
        </w:rPr>
        <w:t xml:space="preserve">645 тис. га* </w:t>
      </w:r>
      <w:r w:rsidRPr="005E44A2">
        <w:rPr>
          <w:sz w:val="28"/>
          <w:szCs w:val="28"/>
        </w:rPr>
        <w:t>сільськогосподарських угідь, з них:</w:t>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E44A2">
        <w:rPr>
          <w:sz w:val="28"/>
          <w:szCs w:val="28"/>
        </w:rPr>
        <w:t xml:space="preserve">озимі зернові культури – </w:t>
      </w:r>
      <w:r w:rsidRPr="005E44A2">
        <w:rPr>
          <w:sz w:val="28"/>
          <w:szCs w:val="28"/>
          <w:lang w:val="ru-RU"/>
        </w:rPr>
        <w:t>419</w:t>
      </w:r>
      <w:r w:rsidRPr="005E44A2">
        <w:rPr>
          <w:sz w:val="28"/>
          <w:szCs w:val="28"/>
        </w:rPr>
        <w:t xml:space="preserve"> тис. га;</w:t>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E44A2">
        <w:rPr>
          <w:sz w:val="28"/>
          <w:szCs w:val="28"/>
        </w:rPr>
        <w:t xml:space="preserve">озимий ріпак – </w:t>
      </w:r>
      <w:r w:rsidRPr="005E44A2">
        <w:rPr>
          <w:sz w:val="28"/>
          <w:szCs w:val="28"/>
          <w:lang w:val="ru-RU"/>
        </w:rPr>
        <w:t>180</w:t>
      </w:r>
      <w:r w:rsidRPr="005E44A2">
        <w:rPr>
          <w:sz w:val="28"/>
          <w:szCs w:val="28"/>
        </w:rPr>
        <w:t xml:space="preserve"> тис. га;</w:t>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5E44A2">
        <w:rPr>
          <w:sz w:val="28"/>
          <w:szCs w:val="28"/>
        </w:rPr>
        <w:t xml:space="preserve">багаторічні трави – </w:t>
      </w:r>
      <w:r w:rsidRPr="005E44A2">
        <w:rPr>
          <w:sz w:val="28"/>
          <w:szCs w:val="28"/>
          <w:lang w:val="ru-RU"/>
        </w:rPr>
        <w:t>32</w:t>
      </w:r>
      <w:r w:rsidRPr="005E44A2">
        <w:rPr>
          <w:sz w:val="28"/>
          <w:szCs w:val="28"/>
        </w:rPr>
        <w:t xml:space="preserve"> тис</w:t>
      </w:r>
      <w:r w:rsidRPr="005E44A2">
        <w:rPr>
          <w:sz w:val="28"/>
          <w:szCs w:val="28"/>
          <w:lang w:val="ru-RU"/>
        </w:rPr>
        <w:t>.</w:t>
      </w:r>
      <w:r w:rsidRPr="005E44A2">
        <w:rPr>
          <w:sz w:val="28"/>
          <w:szCs w:val="28"/>
        </w:rPr>
        <w:t xml:space="preserve"> га;</w:t>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E44A2">
        <w:rPr>
          <w:sz w:val="28"/>
          <w:szCs w:val="28"/>
        </w:rPr>
        <w:t xml:space="preserve">інші – </w:t>
      </w:r>
      <w:r w:rsidRPr="005E44A2">
        <w:rPr>
          <w:sz w:val="28"/>
          <w:szCs w:val="28"/>
          <w:lang w:val="ru-RU"/>
        </w:rPr>
        <w:t>14</w:t>
      </w:r>
      <w:r w:rsidRPr="005E44A2">
        <w:rPr>
          <w:sz w:val="28"/>
          <w:szCs w:val="28"/>
        </w:rPr>
        <w:t xml:space="preserve"> тис</w:t>
      </w:r>
      <w:r w:rsidRPr="005E44A2">
        <w:rPr>
          <w:sz w:val="28"/>
          <w:szCs w:val="28"/>
          <w:lang w:val="ru-RU"/>
        </w:rPr>
        <w:t xml:space="preserve">. </w:t>
      </w:r>
      <w:r w:rsidRPr="005E44A2">
        <w:rPr>
          <w:sz w:val="28"/>
          <w:szCs w:val="28"/>
        </w:rPr>
        <w:t>га.</w:t>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lang w:eastAsia="uk-UA"/>
        </w:rPr>
      </w:pP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lang w:eastAsia="uk-UA"/>
        </w:rPr>
      </w:pPr>
      <w:r>
        <w:rPr>
          <w:noProof/>
          <w:lang w:eastAsia="uk-UA"/>
        </w:rPr>
        <w:drawing>
          <wp:inline distT="0" distB="0" distL="0" distR="0">
            <wp:extent cx="4822190" cy="31248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2190" cy="3124835"/>
                    </a:xfrm>
                    <a:prstGeom prst="rect">
                      <a:avLst/>
                    </a:prstGeom>
                    <a:noFill/>
                  </pic:spPr>
                </pic:pic>
              </a:graphicData>
            </a:graphic>
          </wp:inline>
        </w:drawing>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lang w:eastAsia="uk-UA"/>
        </w:rPr>
      </w:pP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eastAsia="uk-UA"/>
        </w:rPr>
      </w:pP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E44A2">
        <w:rPr>
          <w:spacing w:val="-2"/>
          <w:sz w:val="28"/>
          <w:szCs w:val="28"/>
        </w:rPr>
        <w:t>Хімічним методом проти мишоподібних гризунів оброблено</w:t>
      </w:r>
      <w:r w:rsidRPr="005E44A2">
        <w:rPr>
          <w:spacing w:val="-2"/>
          <w:sz w:val="28"/>
          <w:szCs w:val="28"/>
          <w:lang w:val="ru-RU"/>
        </w:rPr>
        <w:t xml:space="preserve"> </w:t>
      </w:r>
      <w:r w:rsidRPr="005E44A2">
        <w:rPr>
          <w:spacing w:val="-2"/>
          <w:sz w:val="28"/>
          <w:szCs w:val="28"/>
        </w:rPr>
        <w:t xml:space="preserve">– </w:t>
      </w:r>
      <w:r w:rsidRPr="005E44A2">
        <w:rPr>
          <w:spacing w:val="-2"/>
          <w:sz w:val="28"/>
          <w:szCs w:val="28"/>
          <w:lang w:val="ru-RU"/>
        </w:rPr>
        <w:t>549</w:t>
      </w:r>
      <w:r w:rsidRPr="005E44A2">
        <w:rPr>
          <w:spacing w:val="-2"/>
          <w:sz w:val="28"/>
          <w:szCs w:val="28"/>
        </w:rPr>
        <w:t xml:space="preserve"> тис.</w:t>
      </w:r>
      <w:r w:rsidRPr="005E44A2">
        <w:rPr>
          <w:spacing w:val="-2"/>
          <w:sz w:val="28"/>
          <w:szCs w:val="28"/>
          <w:lang w:val="ru-RU"/>
        </w:rPr>
        <w:t xml:space="preserve"> </w:t>
      </w:r>
      <w:r w:rsidRPr="005E44A2">
        <w:rPr>
          <w:spacing w:val="-2"/>
          <w:sz w:val="28"/>
          <w:szCs w:val="28"/>
        </w:rPr>
        <w:t>га, біологічним методом</w:t>
      </w:r>
      <w:r w:rsidRPr="005E44A2">
        <w:rPr>
          <w:spacing w:val="-2"/>
          <w:sz w:val="28"/>
          <w:szCs w:val="28"/>
          <w:lang w:val="ru-RU"/>
        </w:rPr>
        <w:t xml:space="preserve"> </w:t>
      </w:r>
      <w:r w:rsidRPr="005E44A2">
        <w:rPr>
          <w:spacing w:val="-2"/>
          <w:sz w:val="28"/>
          <w:szCs w:val="28"/>
        </w:rPr>
        <w:t xml:space="preserve">– </w:t>
      </w:r>
      <w:r w:rsidRPr="005E44A2">
        <w:rPr>
          <w:spacing w:val="-2"/>
          <w:sz w:val="28"/>
          <w:szCs w:val="28"/>
          <w:lang w:val="ru-RU"/>
        </w:rPr>
        <w:t>96</w:t>
      </w:r>
      <w:r w:rsidRPr="005E44A2">
        <w:rPr>
          <w:spacing w:val="-2"/>
          <w:sz w:val="28"/>
          <w:szCs w:val="28"/>
        </w:rPr>
        <w:t xml:space="preserve"> тис.</w:t>
      </w:r>
      <w:r w:rsidRPr="005E44A2">
        <w:rPr>
          <w:spacing w:val="-2"/>
          <w:sz w:val="28"/>
          <w:szCs w:val="28"/>
          <w:lang w:val="ru-RU"/>
        </w:rPr>
        <w:t xml:space="preserve"> </w:t>
      </w:r>
      <w:r w:rsidRPr="005E44A2">
        <w:rPr>
          <w:spacing w:val="-2"/>
          <w:sz w:val="28"/>
          <w:szCs w:val="28"/>
        </w:rPr>
        <w:t>га</w:t>
      </w:r>
      <w:r w:rsidRPr="005E44A2">
        <w:rPr>
          <w:sz w:val="28"/>
          <w:szCs w:val="28"/>
        </w:rPr>
        <w:t>.</w:t>
      </w:r>
    </w:p>
    <w:p w:rsidR="005E44A2" w:rsidRPr="005E44A2" w:rsidRDefault="005E44A2" w:rsidP="005E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2"/>
        </w:rPr>
      </w:pPr>
      <w:r w:rsidRPr="005E44A2">
        <w:rPr>
          <w:spacing w:val="-2"/>
        </w:rPr>
        <w:t>*</w:t>
      </w:r>
      <w:proofErr w:type="spellStart"/>
      <w:r w:rsidRPr="005E44A2">
        <w:rPr>
          <w:spacing w:val="-2"/>
          <w:lang w:val="ru-RU"/>
        </w:rPr>
        <w:t>Включно</w:t>
      </w:r>
      <w:proofErr w:type="spellEnd"/>
      <w:r w:rsidRPr="005E44A2">
        <w:rPr>
          <w:spacing w:val="-2"/>
          <w:lang w:val="ru-RU"/>
        </w:rPr>
        <w:t xml:space="preserve"> </w:t>
      </w:r>
      <w:r w:rsidRPr="005E44A2">
        <w:rPr>
          <w:spacing w:val="-2"/>
        </w:rPr>
        <w:t>сільськогосподарські роботи проти мишоподібних гризунів за листопад – грудень 2021 рік.</w:t>
      </w:r>
    </w:p>
    <w:p w:rsidR="00DA36E0" w:rsidRPr="00CE6841" w:rsidRDefault="00DA36E0" w:rsidP="00DA36E0">
      <w:pPr>
        <w:widowControl w:val="0"/>
        <w:tabs>
          <w:tab w:val="left" w:pos="9355"/>
        </w:tabs>
        <w:autoSpaceDE w:val="0"/>
        <w:autoSpaceDN w:val="0"/>
        <w:adjustRightInd w:val="0"/>
        <w:ind w:right="96" w:firstLine="709"/>
        <w:jc w:val="both"/>
        <w:rPr>
          <w:sz w:val="28"/>
          <w:szCs w:val="28"/>
        </w:rPr>
      </w:pPr>
      <w:bookmarkStart w:id="0" w:name="_GoBack"/>
      <w:bookmarkEnd w:id="0"/>
    </w:p>
    <w:sectPr w:rsidR="00DA36E0" w:rsidRPr="00CE6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D8"/>
    <w:rsid w:val="00014FCB"/>
    <w:rsid w:val="000277B5"/>
    <w:rsid w:val="000C657C"/>
    <w:rsid w:val="00102C3C"/>
    <w:rsid w:val="001336D0"/>
    <w:rsid w:val="00147A7D"/>
    <w:rsid w:val="001911EA"/>
    <w:rsid w:val="001957BF"/>
    <w:rsid w:val="001A5E2E"/>
    <w:rsid w:val="001D004A"/>
    <w:rsid w:val="001D2F22"/>
    <w:rsid w:val="00295995"/>
    <w:rsid w:val="002B3C99"/>
    <w:rsid w:val="00321422"/>
    <w:rsid w:val="00561F6F"/>
    <w:rsid w:val="005908BA"/>
    <w:rsid w:val="005E1B93"/>
    <w:rsid w:val="005E44A2"/>
    <w:rsid w:val="00672A1C"/>
    <w:rsid w:val="0067467F"/>
    <w:rsid w:val="006F7476"/>
    <w:rsid w:val="008B4211"/>
    <w:rsid w:val="00A04AEF"/>
    <w:rsid w:val="00A55620"/>
    <w:rsid w:val="00A859DF"/>
    <w:rsid w:val="00B77B43"/>
    <w:rsid w:val="00B803D6"/>
    <w:rsid w:val="00C579D8"/>
    <w:rsid w:val="00CE6841"/>
    <w:rsid w:val="00D130D1"/>
    <w:rsid w:val="00DA36E0"/>
    <w:rsid w:val="00DC2FE6"/>
    <w:rsid w:val="00EF65D7"/>
    <w:rsid w:val="00F55392"/>
    <w:rsid w:val="00FB26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102C3C"/>
    <w:pPr>
      <w:suppressAutoHyphens/>
      <w:spacing w:after="120"/>
      <w:ind w:left="283"/>
    </w:pPr>
    <w:rPr>
      <w:lang w:val="ru-RU" w:eastAsia="ar-SA"/>
    </w:rPr>
  </w:style>
  <w:style w:type="character" w:customStyle="1" w:styleId="a4">
    <w:name w:val="Основной текст с отступом Знак"/>
    <w:basedOn w:val="a0"/>
    <w:uiPriority w:val="99"/>
    <w:semiHidden/>
    <w:rsid w:val="00102C3C"/>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3"/>
    <w:rsid w:val="00102C3C"/>
    <w:rPr>
      <w:rFonts w:ascii="Times New Roman" w:eastAsia="Times New Roman" w:hAnsi="Times New Roman" w:cs="Times New Roman"/>
      <w:sz w:val="24"/>
      <w:szCs w:val="24"/>
      <w:lang w:val="ru-RU" w:eastAsia="ar-SA"/>
    </w:rPr>
  </w:style>
  <w:style w:type="character" w:customStyle="1" w:styleId="WW8Num1z0">
    <w:name w:val="WW8Num1z0"/>
    <w:rsid w:val="00102C3C"/>
  </w:style>
  <w:style w:type="paragraph" w:styleId="2">
    <w:name w:val="Body Text 2"/>
    <w:basedOn w:val="a"/>
    <w:link w:val="20"/>
    <w:uiPriority w:val="99"/>
    <w:semiHidden/>
    <w:unhideWhenUsed/>
    <w:rsid w:val="00A04AEF"/>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A04AEF"/>
  </w:style>
  <w:style w:type="paragraph" w:styleId="a5">
    <w:name w:val="Balloon Text"/>
    <w:basedOn w:val="a"/>
    <w:link w:val="a6"/>
    <w:uiPriority w:val="99"/>
    <w:semiHidden/>
    <w:unhideWhenUsed/>
    <w:rsid w:val="005E44A2"/>
    <w:rPr>
      <w:rFonts w:ascii="Tahoma" w:hAnsi="Tahoma" w:cs="Tahoma"/>
      <w:sz w:val="16"/>
      <w:szCs w:val="16"/>
    </w:rPr>
  </w:style>
  <w:style w:type="character" w:customStyle="1" w:styleId="a6">
    <w:name w:val="Текст выноски Знак"/>
    <w:basedOn w:val="a0"/>
    <w:link w:val="a5"/>
    <w:uiPriority w:val="99"/>
    <w:semiHidden/>
    <w:rsid w:val="005E44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102C3C"/>
    <w:pPr>
      <w:suppressAutoHyphens/>
      <w:spacing w:after="120"/>
      <w:ind w:left="283"/>
    </w:pPr>
    <w:rPr>
      <w:lang w:val="ru-RU" w:eastAsia="ar-SA"/>
    </w:rPr>
  </w:style>
  <w:style w:type="character" w:customStyle="1" w:styleId="a4">
    <w:name w:val="Основной текст с отступом Знак"/>
    <w:basedOn w:val="a0"/>
    <w:uiPriority w:val="99"/>
    <w:semiHidden/>
    <w:rsid w:val="00102C3C"/>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3"/>
    <w:rsid w:val="00102C3C"/>
    <w:rPr>
      <w:rFonts w:ascii="Times New Roman" w:eastAsia="Times New Roman" w:hAnsi="Times New Roman" w:cs="Times New Roman"/>
      <w:sz w:val="24"/>
      <w:szCs w:val="24"/>
      <w:lang w:val="ru-RU" w:eastAsia="ar-SA"/>
    </w:rPr>
  </w:style>
  <w:style w:type="character" w:customStyle="1" w:styleId="WW8Num1z0">
    <w:name w:val="WW8Num1z0"/>
    <w:rsid w:val="00102C3C"/>
  </w:style>
  <w:style w:type="paragraph" w:styleId="2">
    <w:name w:val="Body Text 2"/>
    <w:basedOn w:val="a"/>
    <w:link w:val="20"/>
    <w:uiPriority w:val="99"/>
    <w:semiHidden/>
    <w:unhideWhenUsed/>
    <w:rsid w:val="00A04AEF"/>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A04AEF"/>
  </w:style>
  <w:style w:type="paragraph" w:styleId="a5">
    <w:name w:val="Balloon Text"/>
    <w:basedOn w:val="a"/>
    <w:link w:val="a6"/>
    <w:uiPriority w:val="99"/>
    <w:semiHidden/>
    <w:unhideWhenUsed/>
    <w:rsid w:val="005E44A2"/>
    <w:rPr>
      <w:rFonts w:ascii="Tahoma" w:hAnsi="Tahoma" w:cs="Tahoma"/>
      <w:sz w:val="16"/>
      <w:szCs w:val="16"/>
    </w:rPr>
  </w:style>
  <w:style w:type="character" w:customStyle="1" w:styleId="a6">
    <w:name w:val="Текст выноски Знак"/>
    <w:basedOn w:val="a0"/>
    <w:link w:val="a5"/>
    <w:uiPriority w:val="99"/>
    <w:semiHidden/>
    <w:rsid w:val="005E44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89645943">
      <w:bodyDiv w:val="1"/>
      <w:marLeft w:val="0"/>
      <w:marRight w:val="0"/>
      <w:marTop w:val="0"/>
      <w:marBottom w:val="0"/>
      <w:divBdr>
        <w:top w:val="none" w:sz="0" w:space="0" w:color="auto"/>
        <w:left w:val="none" w:sz="0" w:space="0" w:color="auto"/>
        <w:bottom w:val="none" w:sz="0" w:space="0" w:color="auto"/>
        <w:right w:val="none" w:sz="0" w:space="0" w:color="auto"/>
      </w:divBdr>
    </w:div>
    <w:div w:id="968632583">
      <w:bodyDiv w:val="1"/>
      <w:marLeft w:val="0"/>
      <w:marRight w:val="0"/>
      <w:marTop w:val="0"/>
      <w:marBottom w:val="0"/>
      <w:divBdr>
        <w:top w:val="none" w:sz="0" w:space="0" w:color="auto"/>
        <w:left w:val="none" w:sz="0" w:space="0" w:color="auto"/>
        <w:bottom w:val="none" w:sz="0" w:space="0" w:color="auto"/>
        <w:right w:val="none" w:sz="0" w:space="0" w:color="auto"/>
      </w:divBdr>
    </w:div>
    <w:div w:id="1621455519">
      <w:bodyDiv w:val="1"/>
      <w:marLeft w:val="0"/>
      <w:marRight w:val="0"/>
      <w:marTop w:val="0"/>
      <w:marBottom w:val="0"/>
      <w:divBdr>
        <w:top w:val="none" w:sz="0" w:space="0" w:color="auto"/>
        <w:left w:val="none" w:sz="0" w:space="0" w:color="auto"/>
        <w:bottom w:val="none" w:sz="0" w:space="0" w:color="auto"/>
        <w:right w:val="none" w:sz="0" w:space="0" w:color="auto"/>
      </w:divBdr>
    </w:div>
    <w:div w:id="1756171100">
      <w:bodyDiv w:val="1"/>
      <w:marLeft w:val="0"/>
      <w:marRight w:val="0"/>
      <w:marTop w:val="0"/>
      <w:marBottom w:val="0"/>
      <w:divBdr>
        <w:top w:val="none" w:sz="0" w:space="0" w:color="auto"/>
        <w:left w:val="none" w:sz="0" w:space="0" w:color="auto"/>
        <w:bottom w:val="none" w:sz="0" w:space="0" w:color="auto"/>
        <w:right w:val="none" w:sz="0" w:space="0" w:color="auto"/>
      </w:divBdr>
    </w:div>
    <w:div w:id="21334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C48F-649C-4D99-B8B1-719FEB51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2337</Words>
  <Characters>1333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dc:creator>
  <cp:lastModifiedBy>Орлова</cp:lastModifiedBy>
  <cp:revision>2</cp:revision>
  <cp:lastPrinted>2022-01-13T13:14:00Z</cp:lastPrinted>
  <dcterms:created xsi:type="dcterms:W3CDTF">2022-01-14T10:49:00Z</dcterms:created>
  <dcterms:modified xsi:type="dcterms:W3CDTF">2022-01-14T10:49:00Z</dcterms:modified>
</cp:coreProperties>
</file>