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26" w:rsidRPr="00FA28AA" w:rsidRDefault="00EE5726" w:rsidP="007853C6">
      <w:pPr>
        <w:ind w:right="-185" w:firstLine="709"/>
        <w:jc w:val="right"/>
        <w:rPr>
          <w:sz w:val="28"/>
          <w:szCs w:val="28"/>
          <w:lang w:val="uk-UA"/>
        </w:rPr>
      </w:pPr>
      <w:proofErr w:type="spellStart"/>
      <w:r w:rsidRPr="00FA28AA">
        <w:rPr>
          <w:sz w:val="28"/>
          <w:szCs w:val="28"/>
          <w:lang w:val="uk-UA"/>
        </w:rPr>
        <w:t>Фітосанітарний</w:t>
      </w:r>
      <w:proofErr w:type="spellEnd"/>
      <w:r w:rsidRPr="00FA28AA">
        <w:rPr>
          <w:sz w:val="28"/>
          <w:szCs w:val="28"/>
          <w:lang w:val="uk-UA"/>
        </w:rPr>
        <w:t xml:space="preserve"> стан</w:t>
      </w:r>
    </w:p>
    <w:p w:rsidR="00EE5726" w:rsidRPr="00FA28AA" w:rsidRDefault="00EE5726" w:rsidP="007853C6">
      <w:pPr>
        <w:ind w:right="-185" w:firstLine="709"/>
        <w:jc w:val="right"/>
        <w:rPr>
          <w:sz w:val="28"/>
          <w:szCs w:val="28"/>
          <w:lang w:val="uk-UA"/>
        </w:rPr>
      </w:pPr>
      <w:r w:rsidRPr="00FA28AA">
        <w:rPr>
          <w:sz w:val="28"/>
          <w:szCs w:val="28"/>
          <w:lang w:val="uk-UA"/>
        </w:rPr>
        <w:t>сільськогосподарських рослин</w:t>
      </w:r>
    </w:p>
    <w:p w:rsidR="00EE5726" w:rsidRPr="00FA28AA" w:rsidRDefault="00EE5726" w:rsidP="007853C6">
      <w:pPr>
        <w:ind w:right="-185" w:firstLine="709"/>
        <w:jc w:val="right"/>
        <w:rPr>
          <w:sz w:val="28"/>
          <w:szCs w:val="28"/>
          <w:lang w:val="uk-UA"/>
        </w:rPr>
      </w:pPr>
      <w:r w:rsidRPr="00FA28A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 липня 2023</w:t>
      </w:r>
      <w:r w:rsidRPr="00FA28AA">
        <w:rPr>
          <w:sz w:val="28"/>
          <w:szCs w:val="28"/>
          <w:lang w:val="uk-UA"/>
        </w:rPr>
        <w:t xml:space="preserve"> року</w:t>
      </w:r>
    </w:p>
    <w:p w:rsidR="00EE5726" w:rsidRPr="00FA28AA" w:rsidRDefault="00EE5726" w:rsidP="007853C6">
      <w:pPr>
        <w:ind w:right="-185" w:firstLine="709"/>
        <w:jc w:val="right"/>
        <w:rPr>
          <w:sz w:val="28"/>
          <w:szCs w:val="28"/>
          <w:lang w:val="uk-UA"/>
        </w:rPr>
      </w:pPr>
    </w:p>
    <w:p w:rsidR="00EE5726" w:rsidRPr="006A6572" w:rsidRDefault="00EE5726" w:rsidP="007853C6">
      <w:pPr>
        <w:ind w:right="-185" w:firstLine="709"/>
        <w:jc w:val="both"/>
        <w:rPr>
          <w:sz w:val="28"/>
          <w:szCs w:val="28"/>
          <w:lang w:val="uk-UA"/>
        </w:rPr>
      </w:pPr>
      <w:r w:rsidRPr="006A6572">
        <w:rPr>
          <w:sz w:val="28"/>
          <w:szCs w:val="28"/>
          <w:lang w:val="uk-UA"/>
        </w:rPr>
        <w:t xml:space="preserve">У дозріваючих посівах </w:t>
      </w:r>
      <w:r w:rsidRPr="006A6572">
        <w:rPr>
          <w:b/>
          <w:i/>
          <w:sz w:val="28"/>
          <w:szCs w:val="28"/>
          <w:lang w:val="uk-UA"/>
        </w:rPr>
        <w:t>ярих</w:t>
      </w:r>
      <w:r w:rsidRPr="006A6572">
        <w:rPr>
          <w:sz w:val="28"/>
          <w:szCs w:val="28"/>
          <w:lang w:val="uk-UA"/>
        </w:rPr>
        <w:t xml:space="preserve">, подекуди незібраних посівах </w:t>
      </w:r>
      <w:r w:rsidRPr="006A6572">
        <w:rPr>
          <w:b/>
          <w:i/>
          <w:sz w:val="28"/>
          <w:szCs w:val="28"/>
          <w:lang w:val="uk-UA"/>
        </w:rPr>
        <w:t xml:space="preserve">озимих зернових колосових </w:t>
      </w:r>
      <w:r w:rsidRPr="006A6572">
        <w:rPr>
          <w:sz w:val="28"/>
          <w:szCs w:val="28"/>
          <w:lang w:val="uk-UA"/>
        </w:rPr>
        <w:t xml:space="preserve">культур Полісся та Лісостепу перепади нічних та денних температур повітря, </w:t>
      </w:r>
      <w:r w:rsidR="009770E9">
        <w:rPr>
          <w:sz w:val="28"/>
          <w:szCs w:val="28"/>
          <w:lang w:val="uk-UA"/>
        </w:rPr>
        <w:t xml:space="preserve">подекуди </w:t>
      </w:r>
      <w:r w:rsidRPr="006A6572">
        <w:rPr>
          <w:sz w:val="28"/>
          <w:szCs w:val="28"/>
          <w:lang w:val="uk-UA"/>
        </w:rPr>
        <w:t xml:space="preserve">опади, у вигляді короткочасних дощів, місцями </w:t>
      </w:r>
      <w:r w:rsidR="00B4402D">
        <w:rPr>
          <w:sz w:val="28"/>
          <w:szCs w:val="28"/>
          <w:lang w:val="uk-UA"/>
        </w:rPr>
        <w:t>зливового характеру, рясні роси</w:t>
      </w:r>
      <w:r w:rsidRPr="006A6572">
        <w:rPr>
          <w:sz w:val="28"/>
          <w:szCs w:val="28"/>
          <w:lang w:val="uk-UA"/>
        </w:rPr>
        <w:t xml:space="preserve"> сприяли подальшому розвитку та поширенню </w:t>
      </w:r>
      <w:r w:rsidRPr="006A6572">
        <w:rPr>
          <w:b/>
          <w:sz w:val="28"/>
          <w:szCs w:val="28"/>
          <w:lang w:val="uk-UA"/>
        </w:rPr>
        <w:t>фузаріозу</w:t>
      </w:r>
      <w:r w:rsidRPr="006A6572">
        <w:rPr>
          <w:sz w:val="28"/>
          <w:szCs w:val="28"/>
          <w:lang w:val="uk-UA"/>
        </w:rPr>
        <w:t xml:space="preserve">, </w:t>
      </w:r>
      <w:proofErr w:type="spellStart"/>
      <w:r w:rsidRPr="006A6572">
        <w:rPr>
          <w:b/>
          <w:sz w:val="28"/>
          <w:szCs w:val="28"/>
          <w:lang w:val="uk-UA"/>
        </w:rPr>
        <w:t>септоріозу</w:t>
      </w:r>
      <w:proofErr w:type="spellEnd"/>
      <w:r w:rsidRPr="006A6572">
        <w:rPr>
          <w:sz w:val="28"/>
          <w:szCs w:val="28"/>
          <w:lang w:val="uk-UA"/>
        </w:rPr>
        <w:t xml:space="preserve">, </w:t>
      </w:r>
      <w:r w:rsidRPr="006A6572">
        <w:rPr>
          <w:b/>
          <w:sz w:val="28"/>
          <w:szCs w:val="28"/>
          <w:lang w:val="uk-UA"/>
        </w:rPr>
        <w:t>оливкової плісені</w:t>
      </w:r>
      <w:r w:rsidRPr="00B4402D">
        <w:rPr>
          <w:sz w:val="28"/>
          <w:szCs w:val="28"/>
          <w:lang w:val="uk-UA"/>
        </w:rPr>
        <w:t>,</w:t>
      </w:r>
      <w:r w:rsidRPr="006A6572">
        <w:rPr>
          <w:sz w:val="28"/>
          <w:szCs w:val="28"/>
          <w:lang w:val="uk-UA"/>
        </w:rPr>
        <w:t xml:space="preserve"> </w:t>
      </w:r>
      <w:proofErr w:type="spellStart"/>
      <w:r w:rsidRPr="006A6572">
        <w:rPr>
          <w:b/>
          <w:sz w:val="28"/>
          <w:szCs w:val="28"/>
          <w:lang w:val="uk-UA"/>
        </w:rPr>
        <w:t>альтернаріозу</w:t>
      </w:r>
      <w:proofErr w:type="spellEnd"/>
      <w:r w:rsidRPr="00B4402D">
        <w:rPr>
          <w:sz w:val="28"/>
          <w:szCs w:val="28"/>
          <w:lang w:val="uk-UA"/>
        </w:rPr>
        <w:t>,</w:t>
      </w:r>
      <w:r w:rsidRPr="006A6572">
        <w:rPr>
          <w:sz w:val="28"/>
          <w:szCs w:val="28"/>
          <w:lang w:val="uk-UA"/>
        </w:rPr>
        <w:t xml:space="preserve"> подекуди </w:t>
      </w:r>
      <w:r w:rsidRPr="006A6572">
        <w:rPr>
          <w:b/>
          <w:sz w:val="28"/>
          <w:szCs w:val="28"/>
          <w:lang w:val="uk-UA"/>
        </w:rPr>
        <w:t>борошнистої роси</w:t>
      </w:r>
      <w:r w:rsidRPr="00B4402D">
        <w:rPr>
          <w:sz w:val="28"/>
          <w:szCs w:val="28"/>
          <w:lang w:val="uk-UA"/>
        </w:rPr>
        <w:t xml:space="preserve">, </w:t>
      </w:r>
      <w:r w:rsidRPr="006A6572">
        <w:rPr>
          <w:sz w:val="28"/>
          <w:szCs w:val="28"/>
          <w:lang w:val="uk-UA"/>
        </w:rPr>
        <w:t>якими охоплено 0,5-8</w:t>
      </w:r>
      <w:r w:rsidR="009770E9">
        <w:rPr>
          <w:sz w:val="28"/>
          <w:szCs w:val="28"/>
          <w:lang w:val="uk-UA"/>
        </w:rPr>
        <w:t xml:space="preserve">, </w:t>
      </w:r>
      <w:proofErr w:type="spellStart"/>
      <w:r w:rsidR="009770E9">
        <w:rPr>
          <w:sz w:val="28"/>
          <w:szCs w:val="28"/>
          <w:lang w:val="uk-UA"/>
        </w:rPr>
        <w:t>макс</w:t>
      </w:r>
      <w:proofErr w:type="spellEnd"/>
      <w:r w:rsidR="009770E9">
        <w:rPr>
          <w:sz w:val="28"/>
          <w:szCs w:val="28"/>
          <w:lang w:val="uk-UA"/>
        </w:rPr>
        <w:t>. 13</w:t>
      </w:r>
      <w:r w:rsidRPr="006A6572">
        <w:rPr>
          <w:sz w:val="28"/>
          <w:szCs w:val="28"/>
          <w:lang w:val="uk-UA"/>
        </w:rPr>
        <w:t xml:space="preserve">% колосся. </w:t>
      </w:r>
    </w:p>
    <w:p w:rsidR="00EE5726" w:rsidRPr="006A6572" w:rsidRDefault="00EE5726" w:rsidP="007853C6">
      <w:pPr>
        <w:ind w:right="-185" w:firstLine="709"/>
        <w:jc w:val="both"/>
        <w:rPr>
          <w:sz w:val="28"/>
          <w:szCs w:val="28"/>
          <w:lang w:val="uk-UA"/>
        </w:rPr>
      </w:pPr>
      <w:r w:rsidRPr="006A6572">
        <w:rPr>
          <w:sz w:val="28"/>
          <w:szCs w:val="28"/>
          <w:lang w:val="uk-UA"/>
        </w:rPr>
        <w:t xml:space="preserve">Для збереження якості зерна необхідно провести першочергове збирання уражених хлібів прямим комбайнуванням та очищення й просушування зерна до вологості не вище 14%. Надалі обов’язково зробити </w:t>
      </w:r>
      <w:proofErr w:type="spellStart"/>
      <w:r w:rsidRPr="006A6572">
        <w:rPr>
          <w:sz w:val="28"/>
          <w:szCs w:val="28"/>
          <w:lang w:val="uk-UA"/>
        </w:rPr>
        <w:t>фітоекспертизу</w:t>
      </w:r>
      <w:proofErr w:type="spellEnd"/>
      <w:r w:rsidRPr="006A6572">
        <w:rPr>
          <w:sz w:val="28"/>
          <w:szCs w:val="28"/>
          <w:lang w:val="uk-UA"/>
        </w:rPr>
        <w:t xml:space="preserve"> насіння та за переважаючих збудників хвороб прийняти рішення щодо вибору протруйника і своєчасно оздоровити посівний матеріал.</w:t>
      </w:r>
    </w:p>
    <w:p w:rsidR="00EE5726" w:rsidRPr="006A6572" w:rsidRDefault="00EE5726" w:rsidP="007853C6">
      <w:pPr>
        <w:ind w:right="-185" w:firstLine="709"/>
        <w:jc w:val="both"/>
        <w:rPr>
          <w:sz w:val="28"/>
          <w:szCs w:val="28"/>
          <w:lang w:val="uk-UA"/>
        </w:rPr>
      </w:pPr>
      <w:r w:rsidRPr="006A6572">
        <w:rPr>
          <w:sz w:val="28"/>
          <w:szCs w:val="28"/>
          <w:lang w:val="uk-UA"/>
        </w:rPr>
        <w:t xml:space="preserve">Посівам </w:t>
      </w:r>
      <w:r w:rsidRPr="006A6572">
        <w:rPr>
          <w:b/>
          <w:i/>
          <w:sz w:val="28"/>
          <w:szCs w:val="28"/>
          <w:lang w:val="uk-UA"/>
        </w:rPr>
        <w:t>кукурудзи</w:t>
      </w:r>
      <w:r w:rsidRPr="006B3546">
        <w:rPr>
          <w:sz w:val="28"/>
          <w:szCs w:val="28"/>
          <w:lang w:val="uk-UA"/>
        </w:rPr>
        <w:t>,</w:t>
      </w:r>
      <w:r w:rsidRPr="006A6572">
        <w:rPr>
          <w:b/>
          <w:i/>
          <w:sz w:val="28"/>
          <w:szCs w:val="28"/>
          <w:lang w:val="uk-UA"/>
        </w:rPr>
        <w:t xml:space="preserve"> проса</w:t>
      </w:r>
      <w:r w:rsidRPr="006B3546">
        <w:rPr>
          <w:sz w:val="28"/>
          <w:szCs w:val="28"/>
          <w:lang w:val="uk-UA"/>
        </w:rPr>
        <w:t>,</w:t>
      </w:r>
      <w:r w:rsidRPr="006A6572">
        <w:rPr>
          <w:b/>
          <w:i/>
          <w:sz w:val="28"/>
          <w:szCs w:val="28"/>
          <w:lang w:val="uk-UA"/>
        </w:rPr>
        <w:t xml:space="preserve"> сорго</w:t>
      </w:r>
      <w:r w:rsidRPr="006A6572">
        <w:rPr>
          <w:sz w:val="28"/>
          <w:szCs w:val="28"/>
          <w:lang w:val="uk-UA"/>
        </w:rPr>
        <w:t xml:space="preserve"> завдає шкоди </w:t>
      </w:r>
      <w:r w:rsidRPr="006A6572">
        <w:rPr>
          <w:b/>
          <w:sz w:val="28"/>
          <w:szCs w:val="28"/>
          <w:lang w:val="uk-UA"/>
        </w:rPr>
        <w:t>стебловий (кукурудзяний) метелик</w:t>
      </w:r>
      <w:r w:rsidRPr="006B3546">
        <w:rPr>
          <w:sz w:val="28"/>
          <w:szCs w:val="28"/>
          <w:lang w:val="uk-UA"/>
        </w:rPr>
        <w:t>,</w:t>
      </w:r>
      <w:r w:rsidRPr="006A6572">
        <w:rPr>
          <w:b/>
          <w:sz w:val="28"/>
          <w:szCs w:val="28"/>
          <w:lang w:val="uk-UA"/>
        </w:rPr>
        <w:t xml:space="preserve"> </w:t>
      </w:r>
      <w:r w:rsidRPr="006A6572">
        <w:rPr>
          <w:sz w:val="28"/>
          <w:szCs w:val="28"/>
          <w:lang w:val="uk-UA"/>
        </w:rPr>
        <w:t xml:space="preserve">заселеність обстежених площ яким становить </w:t>
      </w:r>
      <w:r w:rsidR="007125B8" w:rsidRPr="006A6572">
        <w:rPr>
          <w:sz w:val="28"/>
          <w:szCs w:val="28"/>
          <w:lang w:val="uk-UA"/>
        </w:rPr>
        <w:t>до 27</w:t>
      </w:r>
      <w:r w:rsidRPr="006A6572">
        <w:rPr>
          <w:sz w:val="28"/>
          <w:szCs w:val="28"/>
          <w:lang w:val="uk-UA"/>
        </w:rPr>
        <w:t>%</w:t>
      </w:r>
      <w:r w:rsidR="007125B8" w:rsidRPr="006A6572">
        <w:rPr>
          <w:sz w:val="28"/>
          <w:szCs w:val="28"/>
          <w:lang w:val="uk-UA"/>
        </w:rPr>
        <w:t>. На кожній з 3-9</w:t>
      </w:r>
      <w:r w:rsidRPr="006A6572">
        <w:rPr>
          <w:sz w:val="28"/>
          <w:szCs w:val="28"/>
          <w:lang w:val="uk-UA"/>
        </w:rPr>
        <w:t>% заселених рос</w:t>
      </w:r>
      <w:r w:rsidR="007125B8" w:rsidRPr="006A6572">
        <w:rPr>
          <w:sz w:val="28"/>
          <w:szCs w:val="28"/>
          <w:lang w:val="uk-UA"/>
        </w:rPr>
        <w:t>лин кукурудзи нараховується 4-10</w:t>
      </w:r>
      <w:r w:rsidR="009770E9">
        <w:rPr>
          <w:sz w:val="28"/>
          <w:szCs w:val="28"/>
          <w:lang w:val="uk-UA"/>
        </w:rPr>
        <w:t>,</w:t>
      </w:r>
      <w:r w:rsidR="007125B8" w:rsidRPr="006A6572">
        <w:rPr>
          <w:sz w:val="28"/>
          <w:szCs w:val="28"/>
          <w:lang w:val="uk-UA"/>
        </w:rPr>
        <w:t xml:space="preserve"> </w:t>
      </w:r>
      <w:proofErr w:type="spellStart"/>
      <w:r w:rsidR="007125B8" w:rsidRPr="006A6572">
        <w:rPr>
          <w:sz w:val="28"/>
          <w:szCs w:val="28"/>
          <w:lang w:val="uk-UA"/>
        </w:rPr>
        <w:t>макс</w:t>
      </w:r>
      <w:proofErr w:type="spellEnd"/>
      <w:r w:rsidR="007125B8" w:rsidRPr="006A6572">
        <w:rPr>
          <w:sz w:val="28"/>
          <w:szCs w:val="28"/>
          <w:lang w:val="uk-UA"/>
        </w:rPr>
        <w:t>. 18-26 (Полтавська, Черкаська обл.) яєць, 0,5-1</w:t>
      </w:r>
      <w:r w:rsidRPr="006A6572">
        <w:rPr>
          <w:sz w:val="28"/>
          <w:szCs w:val="28"/>
          <w:lang w:val="uk-UA"/>
        </w:rPr>
        <w:t xml:space="preserve"> гусениці. </w:t>
      </w:r>
      <w:r w:rsidRPr="006A6572">
        <w:rPr>
          <w:spacing w:val="-6"/>
          <w:sz w:val="28"/>
          <w:szCs w:val="28"/>
          <w:lang w:val="uk-UA"/>
        </w:rPr>
        <w:t xml:space="preserve">У посівах </w:t>
      </w:r>
      <w:r w:rsidRPr="006A6572">
        <w:rPr>
          <w:b/>
          <w:i/>
          <w:spacing w:val="-6"/>
          <w:sz w:val="28"/>
          <w:szCs w:val="28"/>
          <w:lang w:val="uk-UA"/>
        </w:rPr>
        <w:t>кукурудзи</w:t>
      </w:r>
      <w:r w:rsidRPr="006A6572">
        <w:rPr>
          <w:spacing w:val="-6"/>
          <w:sz w:val="28"/>
          <w:szCs w:val="28"/>
          <w:lang w:val="uk-UA"/>
        </w:rPr>
        <w:t xml:space="preserve"> розвиваються та шкодять </w:t>
      </w:r>
      <w:r w:rsidRPr="006A6572">
        <w:rPr>
          <w:b/>
          <w:spacing w:val="-6"/>
          <w:sz w:val="28"/>
          <w:szCs w:val="28"/>
          <w:lang w:val="uk-UA"/>
        </w:rPr>
        <w:t>злакові попелиці</w:t>
      </w:r>
      <w:r w:rsidRPr="006B3546">
        <w:rPr>
          <w:spacing w:val="-6"/>
          <w:sz w:val="28"/>
          <w:szCs w:val="28"/>
          <w:lang w:val="uk-UA"/>
        </w:rPr>
        <w:t>,</w:t>
      </w:r>
      <w:r w:rsidRPr="006A6572">
        <w:rPr>
          <w:b/>
          <w:spacing w:val="-6"/>
          <w:sz w:val="28"/>
          <w:szCs w:val="28"/>
          <w:lang w:val="uk-UA"/>
        </w:rPr>
        <w:t xml:space="preserve"> цикадки</w:t>
      </w:r>
      <w:r w:rsidRPr="006B3546">
        <w:rPr>
          <w:spacing w:val="-6"/>
          <w:sz w:val="28"/>
          <w:szCs w:val="28"/>
          <w:lang w:val="uk-UA"/>
        </w:rPr>
        <w:t>,</w:t>
      </w:r>
      <w:r w:rsidRPr="006A6572">
        <w:rPr>
          <w:b/>
          <w:spacing w:val="-6"/>
          <w:sz w:val="28"/>
          <w:szCs w:val="28"/>
          <w:lang w:val="uk-UA"/>
        </w:rPr>
        <w:t xml:space="preserve"> хлібні блішки</w:t>
      </w:r>
      <w:r w:rsidRPr="006A6572">
        <w:rPr>
          <w:spacing w:val="-6"/>
          <w:sz w:val="28"/>
          <w:szCs w:val="28"/>
          <w:lang w:val="uk-UA"/>
        </w:rPr>
        <w:t>, якими</w:t>
      </w:r>
      <w:r w:rsidR="007125B8" w:rsidRPr="006A6572">
        <w:rPr>
          <w:spacing w:val="-6"/>
          <w:sz w:val="28"/>
          <w:szCs w:val="28"/>
          <w:lang w:val="uk-UA"/>
        </w:rPr>
        <w:t xml:space="preserve"> заселено 2-15</w:t>
      </w:r>
      <w:r w:rsidRPr="006A6572">
        <w:rPr>
          <w:spacing w:val="-6"/>
          <w:sz w:val="28"/>
          <w:szCs w:val="28"/>
          <w:lang w:val="uk-UA"/>
        </w:rPr>
        <w:t xml:space="preserve">% рослин. Із хвороб – </w:t>
      </w:r>
      <w:proofErr w:type="spellStart"/>
      <w:r w:rsidRPr="006A6572">
        <w:rPr>
          <w:b/>
          <w:spacing w:val="-6"/>
          <w:sz w:val="28"/>
          <w:szCs w:val="28"/>
          <w:lang w:val="uk-UA"/>
        </w:rPr>
        <w:t>гельмінтоспоріоз</w:t>
      </w:r>
      <w:proofErr w:type="spellEnd"/>
      <w:r w:rsidRPr="00324481">
        <w:rPr>
          <w:spacing w:val="-6"/>
          <w:sz w:val="28"/>
          <w:szCs w:val="28"/>
          <w:lang w:val="uk-UA"/>
        </w:rPr>
        <w:t xml:space="preserve"> </w:t>
      </w:r>
      <w:r w:rsidR="007125B8" w:rsidRPr="00324481">
        <w:rPr>
          <w:spacing w:val="-6"/>
          <w:sz w:val="28"/>
          <w:szCs w:val="28"/>
          <w:lang w:val="uk-UA"/>
        </w:rPr>
        <w:t>(</w:t>
      </w:r>
      <w:r w:rsidR="007125B8" w:rsidRPr="006A6572">
        <w:rPr>
          <w:spacing w:val="-6"/>
          <w:sz w:val="28"/>
          <w:szCs w:val="28"/>
          <w:lang w:val="uk-UA"/>
        </w:rPr>
        <w:t>1-6</w:t>
      </w:r>
      <w:r w:rsidRPr="006A6572">
        <w:rPr>
          <w:spacing w:val="-6"/>
          <w:sz w:val="28"/>
          <w:szCs w:val="28"/>
          <w:lang w:val="uk-UA"/>
        </w:rPr>
        <w:t xml:space="preserve">% рослин), </w:t>
      </w:r>
      <w:r w:rsidRPr="006A6572">
        <w:rPr>
          <w:b/>
          <w:spacing w:val="-6"/>
          <w:sz w:val="28"/>
          <w:szCs w:val="28"/>
          <w:lang w:val="uk-UA"/>
        </w:rPr>
        <w:t>пухирчаста</w:t>
      </w:r>
      <w:r w:rsidRPr="006A6572">
        <w:rPr>
          <w:spacing w:val="-6"/>
          <w:sz w:val="28"/>
          <w:szCs w:val="28"/>
          <w:lang w:val="uk-UA"/>
        </w:rPr>
        <w:t xml:space="preserve"> </w:t>
      </w:r>
      <w:r w:rsidR="007125B8" w:rsidRPr="006A6572">
        <w:rPr>
          <w:b/>
          <w:spacing w:val="-6"/>
          <w:sz w:val="28"/>
          <w:szCs w:val="28"/>
          <w:lang w:val="uk-UA"/>
        </w:rPr>
        <w:t>сажка</w:t>
      </w:r>
      <w:r w:rsidR="007125B8" w:rsidRPr="006A6572">
        <w:rPr>
          <w:spacing w:val="-6"/>
          <w:sz w:val="28"/>
          <w:szCs w:val="28"/>
          <w:lang w:val="uk-UA"/>
        </w:rPr>
        <w:t xml:space="preserve"> (до 1,5</w:t>
      </w:r>
      <w:r w:rsidRPr="006A6572">
        <w:rPr>
          <w:spacing w:val="-6"/>
          <w:sz w:val="28"/>
          <w:szCs w:val="28"/>
          <w:lang w:val="uk-UA"/>
        </w:rPr>
        <w:t>% рослин).</w:t>
      </w:r>
    </w:p>
    <w:p w:rsidR="006A6572" w:rsidRPr="006A6572" w:rsidRDefault="00EE5726" w:rsidP="007853C6">
      <w:pPr>
        <w:ind w:right="-185" w:firstLine="709"/>
        <w:jc w:val="both"/>
        <w:rPr>
          <w:b/>
          <w:sz w:val="28"/>
          <w:szCs w:val="28"/>
          <w:lang w:val="uk-UA"/>
        </w:rPr>
      </w:pPr>
      <w:r w:rsidRPr="006A6572">
        <w:rPr>
          <w:sz w:val="28"/>
          <w:szCs w:val="28"/>
          <w:lang w:val="uk-UA"/>
        </w:rPr>
        <w:t xml:space="preserve">Рослини </w:t>
      </w:r>
      <w:r w:rsidRPr="006A6572">
        <w:rPr>
          <w:b/>
          <w:i/>
          <w:sz w:val="28"/>
          <w:szCs w:val="28"/>
          <w:lang w:val="uk-UA"/>
        </w:rPr>
        <w:t>сої, багаторічних трав</w:t>
      </w:r>
      <w:r w:rsidRPr="006A6572">
        <w:rPr>
          <w:sz w:val="28"/>
          <w:szCs w:val="28"/>
          <w:lang w:val="uk-UA"/>
        </w:rPr>
        <w:t xml:space="preserve"> пошкоджуються </w:t>
      </w:r>
      <w:r w:rsidRPr="006A6572">
        <w:rPr>
          <w:b/>
          <w:sz w:val="28"/>
          <w:szCs w:val="28"/>
          <w:lang w:val="uk-UA"/>
        </w:rPr>
        <w:t>кліщем</w:t>
      </w:r>
      <w:r w:rsidRPr="006B3546">
        <w:rPr>
          <w:sz w:val="28"/>
          <w:szCs w:val="28"/>
          <w:lang w:val="uk-UA"/>
        </w:rPr>
        <w:t>,</w:t>
      </w:r>
      <w:r w:rsidRPr="006A6572">
        <w:rPr>
          <w:b/>
          <w:sz w:val="28"/>
          <w:szCs w:val="28"/>
          <w:lang w:val="uk-UA"/>
        </w:rPr>
        <w:t xml:space="preserve"> попелицями</w:t>
      </w:r>
      <w:r w:rsidRPr="006B3546">
        <w:rPr>
          <w:sz w:val="28"/>
          <w:szCs w:val="28"/>
          <w:lang w:val="uk-UA"/>
        </w:rPr>
        <w:t>,</w:t>
      </w:r>
      <w:r w:rsidRPr="006A6572">
        <w:rPr>
          <w:sz w:val="28"/>
          <w:szCs w:val="28"/>
          <w:lang w:val="uk-UA"/>
        </w:rPr>
        <w:t xml:space="preserve"> подекуди гусеницями </w:t>
      </w:r>
      <w:r w:rsidRPr="006A6572">
        <w:rPr>
          <w:b/>
          <w:sz w:val="28"/>
          <w:szCs w:val="28"/>
          <w:lang w:val="uk-UA"/>
        </w:rPr>
        <w:t>акацієвої вогнівки</w:t>
      </w:r>
      <w:r w:rsidRPr="006B3546">
        <w:rPr>
          <w:sz w:val="28"/>
          <w:szCs w:val="28"/>
          <w:lang w:val="uk-UA"/>
        </w:rPr>
        <w:t>,</w:t>
      </w:r>
      <w:r w:rsidRPr="006A6572">
        <w:rPr>
          <w:b/>
          <w:sz w:val="28"/>
          <w:szCs w:val="28"/>
          <w:lang w:val="uk-UA"/>
        </w:rPr>
        <w:t xml:space="preserve"> </w:t>
      </w:r>
      <w:proofErr w:type="spellStart"/>
      <w:r w:rsidRPr="006A6572">
        <w:rPr>
          <w:b/>
          <w:sz w:val="28"/>
          <w:szCs w:val="28"/>
          <w:lang w:val="uk-UA"/>
        </w:rPr>
        <w:t>чортополохівки</w:t>
      </w:r>
      <w:proofErr w:type="spellEnd"/>
      <w:r w:rsidRPr="006B3546">
        <w:rPr>
          <w:sz w:val="28"/>
          <w:szCs w:val="28"/>
          <w:lang w:val="uk-UA"/>
        </w:rPr>
        <w:t>,</w:t>
      </w:r>
      <w:r w:rsidRPr="006A6572">
        <w:rPr>
          <w:sz w:val="28"/>
          <w:szCs w:val="28"/>
          <w:lang w:val="uk-UA"/>
        </w:rPr>
        <w:t xml:space="preserve"> хворіють на </w:t>
      </w:r>
      <w:r w:rsidRPr="006A6572">
        <w:rPr>
          <w:b/>
          <w:sz w:val="28"/>
          <w:szCs w:val="28"/>
          <w:lang w:val="uk-UA"/>
        </w:rPr>
        <w:t>аскохітоз</w:t>
      </w:r>
      <w:r w:rsidRPr="006B3546">
        <w:rPr>
          <w:sz w:val="28"/>
          <w:szCs w:val="28"/>
          <w:lang w:val="uk-UA"/>
        </w:rPr>
        <w:t>,</w:t>
      </w:r>
      <w:r w:rsidRPr="006A6572">
        <w:rPr>
          <w:b/>
          <w:sz w:val="28"/>
          <w:szCs w:val="28"/>
          <w:lang w:val="uk-UA"/>
        </w:rPr>
        <w:t xml:space="preserve"> церкоспороз</w:t>
      </w:r>
      <w:r w:rsidRPr="006B3546">
        <w:rPr>
          <w:sz w:val="28"/>
          <w:szCs w:val="28"/>
          <w:lang w:val="uk-UA"/>
        </w:rPr>
        <w:t>,</w:t>
      </w:r>
      <w:r w:rsidRPr="006A6572">
        <w:rPr>
          <w:b/>
          <w:sz w:val="28"/>
          <w:szCs w:val="28"/>
          <w:lang w:val="uk-UA"/>
        </w:rPr>
        <w:t xml:space="preserve"> </w:t>
      </w:r>
      <w:proofErr w:type="spellStart"/>
      <w:r w:rsidRPr="006A6572">
        <w:rPr>
          <w:b/>
          <w:sz w:val="28"/>
          <w:szCs w:val="28"/>
          <w:lang w:val="uk-UA"/>
        </w:rPr>
        <w:t>пероноспороз</w:t>
      </w:r>
      <w:proofErr w:type="spellEnd"/>
      <w:r w:rsidRPr="006B3546">
        <w:rPr>
          <w:sz w:val="28"/>
          <w:szCs w:val="28"/>
          <w:lang w:val="uk-UA"/>
        </w:rPr>
        <w:t>,</w:t>
      </w:r>
      <w:r w:rsidRPr="006A6572">
        <w:rPr>
          <w:b/>
          <w:sz w:val="28"/>
          <w:szCs w:val="28"/>
          <w:lang w:val="uk-UA"/>
        </w:rPr>
        <w:t xml:space="preserve"> бактеріальний опік</w:t>
      </w:r>
      <w:r w:rsidRPr="006B3546">
        <w:rPr>
          <w:sz w:val="28"/>
          <w:szCs w:val="28"/>
          <w:lang w:val="uk-UA"/>
        </w:rPr>
        <w:t>,</w:t>
      </w:r>
      <w:r w:rsidRPr="006A6572">
        <w:rPr>
          <w:b/>
          <w:sz w:val="28"/>
          <w:szCs w:val="28"/>
          <w:lang w:val="uk-UA"/>
        </w:rPr>
        <w:t xml:space="preserve"> </w:t>
      </w:r>
      <w:proofErr w:type="spellStart"/>
      <w:r w:rsidRPr="006A6572">
        <w:rPr>
          <w:b/>
          <w:sz w:val="28"/>
          <w:szCs w:val="28"/>
          <w:lang w:val="uk-UA"/>
        </w:rPr>
        <w:t>септоріоз</w:t>
      </w:r>
      <w:proofErr w:type="spellEnd"/>
      <w:r w:rsidRPr="006B3546">
        <w:rPr>
          <w:sz w:val="28"/>
          <w:szCs w:val="28"/>
          <w:lang w:val="uk-UA"/>
        </w:rPr>
        <w:t xml:space="preserve">, </w:t>
      </w:r>
      <w:r w:rsidRPr="006A6572">
        <w:rPr>
          <w:b/>
          <w:sz w:val="28"/>
          <w:szCs w:val="28"/>
          <w:lang w:val="uk-UA"/>
        </w:rPr>
        <w:t>антракноз</w:t>
      </w:r>
      <w:r w:rsidRPr="006B3546">
        <w:rPr>
          <w:sz w:val="28"/>
          <w:szCs w:val="28"/>
          <w:lang w:val="uk-UA"/>
        </w:rPr>
        <w:t>,</w:t>
      </w:r>
      <w:r w:rsidRPr="006A6572">
        <w:rPr>
          <w:b/>
          <w:sz w:val="28"/>
          <w:szCs w:val="28"/>
          <w:lang w:val="uk-UA"/>
        </w:rPr>
        <w:t xml:space="preserve"> </w:t>
      </w:r>
      <w:proofErr w:type="spellStart"/>
      <w:r w:rsidRPr="006A6572">
        <w:rPr>
          <w:b/>
          <w:sz w:val="28"/>
          <w:szCs w:val="28"/>
          <w:lang w:val="uk-UA"/>
        </w:rPr>
        <w:t>альтернаріоз</w:t>
      </w:r>
      <w:proofErr w:type="spellEnd"/>
      <w:r w:rsidRPr="006B3546">
        <w:rPr>
          <w:sz w:val="28"/>
          <w:szCs w:val="28"/>
          <w:lang w:val="uk-UA"/>
        </w:rPr>
        <w:t>,</w:t>
      </w:r>
      <w:r w:rsidRPr="006A6572">
        <w:rPr>
          <w:b/>
          <w:sz w:val="28"/>
          <w:szCs w:val="28"/>
          <w:lang w:val="uk-UA"/>
        </w:rPr>
        <w:t xml:space="preserve"> іржу</w:t>
      </w:r>
      <w:r w:rsidRPr="006B3546">
        <w:rPr>
          <w:sz w:val="28"/>
          <w:szCs w:val="28"/>
          <w:lang w:val="uk-UA"/>
        </w:rPr>
        <w:t>.</w:t>
      </w:r>
    </w:p>
    <w:p w:rsidR="00E56C85" w:rsidRPr="008C62CD" w:rsidRDefault="00E56C85" w:rsidP="00E56C85">
      <w:pPr>
        <w:tabs>
          <w:tab w:val="left" w:pos="180"/>
        </w:tabs>
        <w:ind w:right="-1" w:firstLine="720"/>
        <w:jc w:val="both"/>
        <w:rPr>
          <w:sz w:val="28"/>
          <w:szCs w:val="28"/>
          <w:lang w:val="uk-UA"/>
        </w:rPr>
      </w:pPr>
      <w:r w:rsidRPr="008C62CD">
        <w:rPr>
          <w:sz w:val="28"/>
          <w:szCs w:val="28"/>
          <w:lang w:val="uk-UA"/>
        </w:rPr>
        <w:t xml:space="preserve">Повсюди </w:t>
      </w:r>
      <w:r>
        <w:rPr>
          <w:sz w:val="28"/>
          <w:szCs w:val="28"/>
          <w:lang w:val="uk-UA"/>
        </w:rPr>
        <w:t>рослинам</w:t>
      </w:r>
      <w:r w:rsidRPr="008C62CD">
        <w:rPr>
          <w:sz w:val="28"/>
          <w:szCs w:val="28"/>
          <w:lang w:val="uk-UA"/>
        </w:rPr>
        <w:t xml:space="preserve"> </w:t>
      </w:r>
      <w:r w:rsidRPr="008C62CD">
        <w:rPr>
          <w:b/>
          <w:i/>
          <w:sz w:val="28"/>
          <w:szCs w:val="28"/>
          <w:lang w:val="uk-UA"/>
        </w:rPr>
        <w:t>соняшника</w:t>
      </w:r>
      <w:r w:rsidRPr="008C6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завдають шкоди</w:t>
      </w:r>
      <w:r w:rsidRPr="008C62CD">
        <w:rPr>
          <w:sz w:val="28"/>
          <w:szCs w:val="28"/>
          <w:lang w:val="uk-UA"/>
        </w:rPr>
        <w:t xml:space="preserve"> </w:t>
      </w:r>
      <w:r w:rsidRPr="008C62CD">
        <w:rPr>
          <w:b/>
          <w:sz w:val="28"/>
          <w:szCs w:val="28"/>
          <w:lang w:val="uk-UA"/>
        </w:rPr>
        <w:t>попелиц</w:t>
      </w:r>
      <w:r w:rsidR="006B3546">
        <w:rPr>
          <w:b/>
          <w:sz w:val="28"/>
          <w:szCs w:val="28"/>
          <w:lang w:val="uk-UA"/>
        </w:rPr>
        <w:t>і</w:t>
      </w:r>
      <w:r w:rsidRPr="008C62CD">
        <w:rPr>
          <w:sz w:val="28"/>
          <w:szCs w:val="28"/>
          <w:lang w:val="uk-UA"/>
        </w:rPr>
        <w:t xml:space="preserve">, </w:t>
      </w:r>
      <w:r w:rsidRPr="008C62CD">
        <w:rPr>
          <w:b/>
          <w:sz w:val="28"/>
          <w:szCs w:val="28"/>
          <w:lang w:val="uk-UA"/>
        </w:rPr>
        <w:t>трипс</w:t>
      </w:r>
      <w:r>
        <w:rPr>
          <w:b/>
          <w:sz w:val="28"/>
          <w:szCs w:val="28"/>
          <w:lang w:val="uk-UA"/>
        </w:rPr>
        <w:t>и</w:t>
      </w:r>
      <w:r w:rsidRPr="008C62CD">
        <w:rPr>
          <w:sz w:val="28"/>
          <w:szCs w:val="28"/>
          <w:lang w:val="uk-UA"/>
        </w:rPr>
        <w:t xml:space="preserve">, </w:t>
      </w:r>
      <w:r w:rsidRPr="008C62CD">
        <w:rPr>
          <w:b/>
          <w:sz w:val="28"/>
          <w:szCs w:val="28"/>
          <w:lang w:val="uk-UA"/>
        </w:rPr>
        <w:t>клоп</w:t>
      </w:r>
      <w:r>
        <w:rPr>
          <w:b/>
          <w:sz w:val="28"/>
          <w:szCs w:val="28"/>
          <w:lang w:val="uk-UA"/>
        </w:rPr>
        <w:t>и</w:t>
      </w:r>
      <w:r w:rsidRPr="008C62CD"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кліщі</w:t>
      </w:r>
      <w:r>
        <w:rPr>
          <w:sz w:val="28"/>
          <w:szCs w:val="28"/>
          <w:lang w:val="uk-UA"/>
        </w:rPr>
        <w:t xml:space="preserve">, </w:t>
      </w:r>
      <w:r w:rsidRPr="008C62CD">
        <w:rPr>
          <w:sz w:val="28"/>
          <w:szCs w:val="28"/>
          <w:lang w:val="uk-UA"/>
        </w:rPr>
        <w:t>якими заселено 2-</w:t>
      </w:r>
      <w:r>
        <w:rPr>
          <w:sz w:val="28"/>
          <w:szCs w:val="28"/>
          <w:lang w:val="uk-UA"/>
        </w:rPr>
        <w:t>8</w:t>
      </w:r>
      <w:r w:rsidRPr="008C62CD">
        <w:rPr>
          <w:sz w:val="28"/>
          <w:szCs w:val="28"/>
          <w:lang w:val="uk-UA"/>
        </w:rPr>
        <w:t xml:space="preserve">, </w:t>
      </w:r>
      <w:proofErr w:type="spellStart"/>
      <w:r w:rsidRPr="008C62CD">
        <w:rPr>
          <w:sz w:val="28"/>
          <w:szCs w:val="28"/>
          <w:lang w:val="uk-UA"/>
        </w:rPr>
        <w:t>осередково</w:t>
      </w:r>
      <w:proofErr w:type="spellEnd"/>
      <w:r w:rsidRPr="008C6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12-23</w:t>
      </w:r>
      <w:r w:rsidRPr="008C62CD">
        <w:rPr>
          <w:sz w:val="28"/>
          <w:szCs w:val="28"/>
          <w:lang w:val="uk-UA"/>
        </w:rPr>
        <w:t>% (</w:t>
      </w:r>
      <w:r>
        <w:rPr>
          <w:sz w:val="28"/>
          <w:szCs w:val="28"/>
          <w:lang w:val="uk-UA"/>
        </w:rPr>
        <w:t>Закарпатська, Київська, Миколаївська, Рівненська, Сумська, Черкаська</w:t>
      </w:r>
      <w:r w:rsidRPr="008C62CD">
        <w:rPr>
          <w:sz w:val="28"/>
          <w:szCs w:val="28"/>
          <w:lang w:val="uk-UA"/>
        </w:rPr>
        <w:t xml:space="preserve"> обл.) рослин. </w:t>
      </w:r>
      <w:r>
        <w:rPr>
          <w:sz w:val="28"/>
          <w:szCs w:val="28"/>
          <w:lang w:val="uk-UA"/>
        </w:rPr>
        <w:t>У господарствах Дніпропетровської, Запорізької областей</w:t>
      </w:r>
      <w:r w:rsidRPr="008C62CD">
        <w:rPr>
          <w:sz w:val="28"/>
          <w:szCs w:val="28"/>
          <w:lang w:val="uk-UA"/>
        </w:rPr>
        <w:t xml:space="preserve"> </w:t>
      </w:r>
      <w:r w:rsidR="006B3546">
        <w:rPr>
          <w:sz w:val="28"/>
          <w:szCs w:val="28"/>
          <w:lang w:val="uk-UA"/>
        </w:rPr>
        <w:t>відмічається шкідливість</w:t>
      </w:r>
      <w:r w:rsidRPr="008C62CD">
        <w:rPr>
          <w:sz w:val="28"/>
          <w:szCs w:val="28"/>
          <w:lang w:val="uk-UA"/>
        </w:rPr>
        <w:t xml:space="preserve"> </w:t>
      </w:r>
      <w:r w:rsidRPr="008C62CD">
        <w:rPr>
          <w:b/>
          <w:sz w:val="28"/>
          <w:szCs w:val="28"/>
          <w:lang w:val="uk-UA"/>
        </w:rPr>
        <w:t>соняшников</w:t>
      </w:r>
      <w:r w:rsidR="006B3546">
        <w:rPr>
          <w:b/>
          <w:sz w:val="28"/>
          <w:szCs w:val="28"/>
          <w:lang w:val="uk-UA"/>
        </w:rPr>
        <w:t>ої</w:t>
      </w:r>
      <w:r w:rsidRPr="008C62CD">
        <w:rPr>
          <w:b/>
          <w:sz w:val="28"/>
          <w:szCs w:val="28"/>
          <w:lang w:val="uk-UA"/>
        </w:rPr>
        <w:t xml:space="preserve"> вогнівк</w:t>
      </w:r>
      <w:r w:rsidR="006B3546">
        <w:rPr>
          <w:b/>
          <w:sz w:val="28"/>
          <w:szCs w:val="28"/>
          <w:lang w:val="uk-UA"/>
        </w:rPr>
        <w:t>и</w:t>
      </w:r>
      <w:r w:rsidRPr="008C62CD">
        <w:rPr>
          <w:b/>
          <w:sz w:val="28"/>
          <w:szCs w:val="28"/>
          <w:lang w:val="uk-UA"/>
        </w:rPr>
        <w:t xml:space="preserve"> </w:t>
      </w:r>
      <w:r w:rsidRPr="008C62C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1-3</w:t>
      </w:r>
      <w:r w:rsidRPr="008C62CD">
        <w:rPr>
          <w:sz w:val="28"/>
          <w:szCs w:val="28"/>
          <w:lang w:val="uk-UA"/>
        </w:rPr>
        <w:t>% рослин)</w:t>
      </w:r>
      <w:r>
        <w:rPr>
          <w:sz w:val="28"/>
          <w:szCs w:val="28"/>
          <w:lang w:val="uk-UA"/>
        </w:rPr>
        <w:t>.</w:t>
      </w:r>
      <w:r w:rsidRPr="008C6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C62CD">
        <w:rPr>
          <w:sz w:val="28"/>
          <w:szCs w:val="28"/>
          <w:lang w:val="uk-UA"/>
        </w:rPr>
        <w:t>одекуди</w:t>
      </w:r>
      <w:r>
        <w:rPr>
          <w:sz w:val="28"/>
          <w:szCs w:val="28"/>
          <w:lang w:val="uk-UA"/>
        </w:rPr>
        <w:t xml:space="preserve"> </w:t>
      </w:r>
      <w:r w:rsidR="006B3546">
        <w:rPr>
          <w:sz w:val="28"/>
          <w:szCs w:val="28"/>
          <w:lang w:val="uk-UA"/>
        </w:rPr>
        <w:t>рослини культури пошкоджують</w:t>
      </w:r>
      <w:r w:rsidRPr="008C62CD">
        <w:rPr>
          <w:sz w:val="28"/>
          <w:szCs w:val="28"/>
          <w:lang w:val="uk-UA"/>
        </w:rPr>
        <w:t xml:space="preserve"> гусениц</w:t>
      </w:r>
      <w:r w:rsidR="006B3546">
        <w:rPr>
          <w:sz w:val="28"/>
          <w:szCs w:val="28"/>
          <w:lang w:val="uk-UA"/>
        </w:rPr>
        <w:t>і</w:t>
      </w:r>
      <w:r w:rsidRPr="008C62CD">
        <w:rPr>
          <w:sz w:val="28"/>
          <w:szCs w:val="28"/>
          <w:lang w:val="uk-UA"/>
        </w:rPr>
        <w:t xml:space="preserve"> </w:t>
      </w:r>
      <w:r w:rsidRPr="008C62CD">
        <w:rPr>
          <w:b/>
          <w:sz w:val="28"/>
          <w:szCs w:val="28"/>
          <w:lang w:val="uk-UA"/>
        </w:rPr>
        <w:t>лучного метелика</w:t>
      </w:r>
      <w:r w:rsidRPr="008C62CD">
        <w:rPr>
          <w:sz w:val="28"/>
          <w:szCs w:val="28"/>
          <w:lang w:val="uk-UA"/>
        </w:rPr>
        <w:t xml:space="preserve">, </w:t>
      </w:r>
      <w:r w:rsidRPr="008C62CD">
        <w:rPr>
          <w:b/>
          <w:sz w:val="28"/>
          <w:szCs w:val="28"/>
          <w:lang w:val="uk-UA"/>
        </w:rPr>
        <w:t>бавовникової совки</w:t>
      </w:r>
      <w:r w:rsidRPr="008C62C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</w:t>
      </w:r>
      <w:r w:rsidRPr="008C62CD">
        <w:rPr>
          <w:sz w:val="28"/>
          <w:szCs w:val="28"/>
          <w:lang w:val="uk-UA"/>
        </w:rPr>
        <w:t>ереважно на листках нижнього та середнього ярусів, на 2-</w:t>
      </w:r>
      <w:r>
        <w:rPr>
          <w:sz w:val="28"/>
          <w:szCs w:val="28"/>
          <w:lang w:val="uk-UA"/>
        </w:rPr>
        <w:t>11</w:t>
      </w:r>
      <w:r w:rsidRPr="008C62CD">
        <w:rPr>
          <w:sz w:val="28"/>
          <w:szCs w:val="28"/>
          <w:lang w:val="uk-UA"/>
        </w:rPr>
        <w:t xml:space="preserve">% рослин відмічають </w:t>
      </w:r>
      <w:r w:rsidRPr="008C62CD">
        <w:rPr>
          <w:b/>
          <w:sz w:val="28"/>
          <w:szCs w:val="28"/>
          <w:lang w:val="uk-UA"/>
        </w:rPr>
        <w:t>гнилі</w:t>
      </w:r>
      <w:r w:rsidRPr="008C62CD">
        <w:rPr>
          <w:sz w:val="28"/>
          <w:szCs w:val="28"/>
          <w:lang w:val="uk-UA"/>
        </w:rPr>
        <w:t xml:space="preserve">, </w:t>
      </w:r>
      <w:proofErr w:type="spellStart"/>
      <w:r w:rsidRPr="008C62CD">
        <w:rPr>
          <w:b/>
          <w:sz w:val="28"/>
          <w:szCs w:val="28"/>
          <w:lang w:val="uk-UA"/>
        </w:rPr>
        <w:t>пероноспороз</w:t>
      </w:r>
      <w:proofErr w:type="spellEnd"/>
      <w:r w:rsidRPr="008C62CD">
        <w:rPr>
          <w:sz w:val="28"/>
          <w:szCs w:val="28"/>
          <w:lang w:val="uk-UA"/>
        </w:rPr>
        <w:t xml:space="preserve">, </w:t>
      </w:r>
      <w:proofErr w:type="spellStart"/>
      <w:r w:rsidRPr="008C62CD">
        <w:rPr>
          <w:b/>
          <w:sz w:val="28"/>
          <w:szCs w:val="28"/>
          <w:lang w:val="uk-UA"/>
        </w:rPr>
        <w:t>фомоз</w:t>
      </w:r>
      <w:proofErr w:type="spellEnd"/>
      <w:r w:rsidRPr="008C62CD">
        <w:rPr>
          <w:sz w:val="28"/>
          <w:szCs w:val="28"/>
          <w:lang w:val="uk-UA"/>
        </w:rPr>
        <w:t xml:space="preserve">, </w:t>
      </w:r>
      <w:proofErr w:type="spellStart"/>
      <w:r w:rsidRPr="008C62CD">
        <w:rPr>
          <w:b/>
          <w:sz w:val="28"/>
          <w:szCs w:val="28"/>
          <w:lang w:val="uk-UA"/>
        </w:rPr>
        <w:t>септоріоз</w:t>
      </w:r>
      <w:proofErr w:type="spellEnd"/>
      <w:r w:rsidRPr="008C62CD">
        <w:rPr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альтернаріоз</w:t>
      </w:r>
      <w:proofErr w:type="spellEnd"/>
      <w:r w:rsidRPr="008C62CD">
        <w:rPr>
          <w:sz w:val="28"/>
          <w:szCs w:val="28"/>
          <w:lang w:val="uk-UA"/>
        </w:rPr>
        <w:t xml:space="preserve">, </w:t>
      </w:r>
      <w:r w:rsidRPr="004A3CBF">
        <w:rPr>
          <w:b/>
          <w:sz w:val="28"/>
          <w:szCs w:val="28"/>
          <w:lang w:val="uk-UA"/>
        </w:rPr>
        <w:t>аскохітоз</w:t>
      </w:r>
      <w:r>
        <w:rPr>
          <w:sz w:val="28"/>
          <w:szCs w:val="28"/>
          <w:lang w:val="uk-UA"/>
        </w:rPr>
        <w:t xml:space="preserve">, </w:t>
      </w:r>
      <w:r w:rsidRPr="008C62CD">
        <w:rPr>
          <w:b/>
          <w:sz w:val="28"/>
          <w:szCs w:val="28"/>
          <w:lang w:val="uk-UA"/>
        </w:rPr>
        <w:t>іржу</w:t>
      </w:r>
      <w:r w:rsidR="00270BF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4A3CBF">
        <w:rPr>
          <w:b/>
          <w:sz w:val="28"/>
          <w:szCs w:val="28"/>
          <w:lang w:val="uk-UA"/>
        </w:rPr>
        <w:t>фомопсис</w:t>
      </w:r>
      <w:proofErr w:type="spellEnd"/>
      <w:r w:rsidR="00270BF1">
        <w:rPr>
          <w:b/>
          <w:sz w:val="28"/>
          <w:szCs w:val="28"/>
          <w:lang w:val="uk-UA"/>
        </w:rPr>
        <w:t xml:space="preserve"> </w:t>
      </w:r>
      <w:r w:rsidR="00270BF1">
        <w:rPr>
          <w:sz w:val="28"/>
          <w:szCs w:val="28"/>
          <w:lang w:val="uk-UA"/>
        </w:rPr>
        <w:t>(Рівненська обл.)</w:t>
      </w:r>
      <w:r w:rsidRPr="00E56C85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270BF1">
        <w:rPr>
          <w:b/>
          <w:sz w:val="28"/>
          <w:szCs w:val="28"/>
          <w:lang w:val="uk-UA"/>
        </w:rPr>
        <w:t>вертицильозне</w:t>
      </w:r>
      <w:proofErr w:type="spellEnd"/>
      <w:r w:rsidR="00270BF1">
        <w:rPr>
          <w:b/>
          <w:sz w:val="28"/>
          <w:szCs w:val="28"/>
          <w:lang w:val="uk-UA"/>
        </w:rPr>
        <w:t xml:space="preserve"> в’янення </w:t>
      </w:r>
      <w:r w:rsidR="00270BF1" w:rsidRPr="00270BF1">
        <w:rPr>
          <w:sz w:val="28"/>
          <w:szCs w:val="28"/>
          <w:lang w:val="uk-UA"/>
        </w:rPr>
        <w:t>(</w:t>
      </w:r>
      <w:r w:rsidR="00270BF1">
        <w:rPr>
          <w:sz w:val="28"/>
          <w:szCs w:val="28"/>
          <w:lang w:val="uk-UA"/>
        </w:rPr>
        <w:t>Тернопільська обл.)</w:t>
      </w:r>
      <w:r w:rsidR="006B3546">
        <w:rPr>
          <w:sz w:val="28"/>
          <w:szCs w:val="28"/>
          <w:lang w:val="uk-UA"/>
        </w:rPr>
        <w:t xml:space="preserve"> </w:t>
      </w:r>
      <w:r w:rsidRPr="00E9582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розвитку хвороби 0,</w:t>
      </w:r>
      <w:r w:rsidR="00270BF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</w:t>
      </w:r>
      <w:r w:rsidR="00270BF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%.</w:t>
      </w:r>
    </w:p>
    <w:p w:rsidR="00E56C85" w:rsidRDefault="00E56C85" w:rsidP="00E56C85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</w:t>
      </w:r>
      <w:r w:rsidRPr="008C62CD">
        <w:rPr>
          <w:sz w:val="28"/>
          <w:szCs w:val="28"/>
        </w:rPr>
        <w:t xml:space="preserve"> </w:t>
      </w:r>
      <w:proofErr w:type="spellStart"/>
      <w:proofErr w:type="gramStart"/>
      <w:r w:rsidRPr="008C62CD">
        <w:rPr>
          <w:sz w:val="28"/>
          <w:szCs w:val="28"/>
        </w:rPr>
        <w:t>пос</w:t>
      </w:r>
      <w:proofErr w:type="gramEnd"/>
      <w:r w:rsidRPr="008C62CD">
        <w:rPr>
          <w:sz w:val="28"/>
          <w:szCs w:val="28"/>
        </w:rPr>
        <w:t>івах</w:t>
      </w:r>
      <w:proofErr w:type="spellEnd"/>
      <w:r w:rsidRPr="008C62CD">
        <w:rPr>
          <w:sz w:val="28"/>
          <w:szCs w:val="28"/>
        </w:rPr>
        <w:t xml:space="preserve"> </w:t>
      </w:r>
      <w:proofErr w:type="spellStart"/>
      <w:r w:rsidRPr="008C62CD">
        <w:rPr>
          <w:b/>
          <w:i/>
          <w:sz w:val="28"/>
          <w:szCs w:val="28"/>
        </w:rPr>
        <w:t>цукрових</w:t>
      </w:r>
      <w:proofErr w:type="spellEnd"/>
      <w:r w:rsidRPr="008C62CD">
        <w:rPr>
          <w:b/>
          <w:i/>
          <w:sz w:val="28"/>
          <w:szCs w:val="28"/>
        </w:rPr>
        <w:t xml:space="preserve"> </w:t>
      </w:r>
      <w:proofErr w:type="spellStart"/>
      <w:r w:rsidRPr="008C62CD">
        <w:rPr>
          <w:b/>
          <w:i/>
          <w:sz w:val="28"/>
          <w:szCs w:val="28"/>
        </w:rPr>
        <w:t>буряків</w:t>
      </w:r>
      <w:proofErr w:type="spellEnd"/>
      <w:r w:rsidRPr="008C62CD">
        <w:rPr>
          <w:b/>
          <w:i/>
          <w:sz w:val="28"/>
          <w:szCs w:val="28"/>
        </w:rPr>
        <w:t xml:space="preserve"> </w:t>
      </w:r>
      <w:proofErr w:type="spellStart"/>
      <w:r w:rsidRPr="008C62CD">
        <w:rPr>
          <w:sz w:val="28"/>
          <w:szCs w:val="28"/>
        </w:rPr>
        <w:t>триває</w:t>
      </w:r>
      <w:proofErr w:type="spellEnd"/>
      <w:r w:rsidRPr="008C62CD">
        <w:rPr>
          <w:sz w:val="28"/>
          <w:szCs w:val="28"/>
        </w:rPr>
        <w:t xml:space="preserve"> </w:t>
      </w:r>
      <w:proofErr w:type="spellStart"/>
      <w:r w:rsidRPr="008C62CD">
        <w:rPr>
          <w:sz w:val="28"/>
          <w:szCs w:val="28"/>
        </w:rPr>
        <w:t>живлення</w:t>
      </w:r>
      <w:proofErr w:type="spellEnd"/>
      <w:r w:rsidRPr="008C62CD">
        <w:rPr>
          <w:sz w:val="28"/>
          <w:szCs w:val="28"/>
        </w:rPr>
        <w:t xml:space="preserve"> </w:t>
      </w:r>
      <w:proofErr w:type="spellStart"/>
      <w:r w:rsidRPr="008C62CD">
        <w:rPr>
          <w:b/>
          <w:sz w:val="28"/>
          <w:szCs w:val="28"/>
        </w:rPr>
        <w:t>бурякової</w:t>
      </w:r>
      <w:proofErr w:type="spellEnd"/>
      <w:r w:rsidRPr="008C62CD">
        <w:rPr>
          <w:b/>
          <w:sz w:val="28"/>
          <w:szCs w:val="28"/>
        </w:rPr>
        <w:t xml:space="preserve"> </w:t>
      </w:r>
      <w:proofErr w:type="spellStart"/>
      <w:r w:rsidRPr="008C62CD">
        <w:rPr>
          <w:b/>
          <w:sz w:val="28"/>
          <w:szCs w:val="28"/>
        </w:rPr>
        <w:t>листкової</w:t>
      </w:r>
      <w:proofErr w:type="spellEnd"/>
      <w:r w:rsidRPr="008C62CD">
        <w:rPr>
          <w:b/>
          <w:sz w:val="28"/>
          <w:szCs w:val="28"/>
        </w:rPr>
        <w:t xml:space="preserve"> </w:t>
      </w:r>
      <w:proofErr w:type="spellStart"/>
      <w:r w:rsidRPr="008C62CD">
        <w:rPr>
          <w:b/>
          <w:sz w:val="28"/>
          <w:szCs w:val="28"/>
        </w:rPr>
        <w:t>попелиці</w:t>
      </w:r>
      <w:proofErr w:type="spellEnd"/>
      <w:r w:rsidRPr="008C62CD">
        <w:rPr>
          <w:sz w:val="28"/>
          <w:szCs w:val="28"/>
        </w:rPr>
        <w:t xml:space="preserve">, </w:t>
      </w:r>
      <w:proofErr w:type="spellStart"/>
      <w:r w:rsidRPr="008C62CD">
        <w:rPr>
          <w:sz w:val="28"/>
          <w:szCs w:val="28"/>
        </w:rPr>
        <w:t>якою</w:t>
      </w:r>
      <w:proofErr w:type="spellEnd"/>
      <w:r w:rsidRPr="008C62CD">
        <w:rPr>
          <w:sz w:val="28"/>
          <w:szCs w:val="28"/>
        </w:rPr>
        <w:t xml:space="preserve"> заселено </w:t>
      </w:r>
      <w:r>
        <w:rPr>
          <w:sz w:val="28"/>
          <w:szCs w:val="28"/>
          <w:lang w:val="uk-UA"/>
        </w:rPr>
        <w:t>2-9</w:t>
      </w:r>
      <w:r w:rsidRPr="008C62CD">
        <w:rPr>
          <w:sz w:val="28"/>
          <w:szCs w:val="28"/>
        </w:rPr>
        <w:t xml:space="preserve">% </w:t>
      </w:r>
      <w:proofErr w:type="spellStart"/>
      <w:r w:rsidRPr="008C62CD">
        <w:rPr>
          <w:sz w:val="28"/>
          <w:szCs w:val="28"/>
        </w:rPr>
        <w:t>рослин</w:t>
      </w:r>
      <w:proofErr w:type="spellEnd"/>
      <w:r w:rsidRPr="008C62CD">
        <w:rPr>
          <w:sz w:val="28"/>
          <w:szCs w:val="28"/>
        </w:rPr>
        <w:t xml:space="preserve">. У </w:t>
      </w:r>
      <w:proofErr w:type="spellStart"/>
      <w:r w:rsidRPr="008C62CD">
        <w:rPr>
          <w:sz w:val="28"/>
          <w:szCs w:val="28"/>
        </w:rPr>
        <w:t>господарствах</w:t>
      </w:r>
      <w:proofErr w:type="spellEnd"/>
      <w:proofErr w:type="gramStart"/>
      <w:r w:rsidRPr="008C62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інницької, </w:t>
      </w:r>
      <w:proofErr w:type="spellStart"/>
      <w:r w:rsidRPr="008C62CD">
        <w:rPr>
          <w:sz w:val="28"/>
          <w:szCs w:val="28"/>
        </w:rPr>
        <w:t>Полтавської</w:t>
      </w:r>
      <w:proofErr w:type="spellEnd"/>
      <w:r w:rsidRPr="008C62CD">
        <w:rPr>
          <w:sz w:val="28"/>
          <w:szCs w:val="28"/>
        </w:rPr>
        <w:t>,</w:t>
      </w:r>
      <w:r w:rsidRPr="008C6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Тернопільської, Хмельницької</w:t>
      </w:r>
      <w:r w:rsidRPr="008C62CD">
        <w:rPr>
          <w:sz w:val="28"/>
          <w:szCs w:val="28"/>
        </w:rPr>
        <w:t xml:space="preserve"> областей на </w:t>
      </w:r>
      <w:r>
        <w:rPr>
          <w:sz w:val="28"/>
          <w:szCs w:val="28"/>
          <w:lang w:val="uk-UA"/>
        </w:rPr>
        <w:t>1,7-5</w:t>
      </w:r>
      <w:r w:rsidRPr="008C62CD">
        <w:rPr>
          <w:sz w:val="28"/>
          <w:szCs w:val="28"/>
        </w:rPr>
        <w:t xml:space="preserve">% </w:t>
      </w:r>
      <w:proofErr w:type="spellStart"/>
      <w:r w:rsidRPr="008C62CD">
        <w:rPr>
          <w:sz w:val="28"/>
          <w:szCs w:val="28"/>
        </w:rPr>
        <w:t>рослин</w:t>
      </w:r>
      <w:proofErr w:type="spellEnd"/>
      <w:r w:rsidRPr="008C62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шкодять </w:t>
      </w:r>
      <w:r w:rsidRPr="00E95820">
        <w:rPr>
          <w:b/>
          <w:sz w:val="28"/>
          <w:szCs w:val="28"/>
          <w:lang w:val="uk-UA"/>
        </w:rPr>
        <w:t>буряков</w:t>
      </w:r>
      <w:r>
        <w:rPr>
          <w:b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мінуюч</w:t>
      </w:r>
      <w:proofErr w:type="spellEnd"/>
      <w:r>
        <w:rPr>
          <w:b/>
          <w:sz w:val="28"/>
          <w:szCs w:val="28"/>
          <w:lang w:val="uk-UA"/>
        </w:rPr>
        <w:t xml:space="preserve">і </w:t>
      </w:r>
      <w:r>
        <w:rPr>
          <w:b/>
          <w:sz w:val="28"/>
          <w:szCs w:val="28"/>
        </w:rPr>
        <w:t>мух</w:t>
      </w:r>
      <w:r>
        <w:rPr>
          <w:b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</w:t>
      </w:r>
      <w:r w:rsidRPr="00B911A9">
        <w:rPr>
          <w:b/>
          <w:sz w:val="28"/>
          <w:szCs w:val="28"/>
          <w:lang w:val="uk-UA"/>
        </w:rPr>
        <w:t>щитоноск</w:t>
      </w:r>
      <w:r>
        <w:rPr>
          <w:b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  <w:r w:rsidRPr="008C62CD">
        <w:rPr>
          <w:sz w:val="28"/>
          <w:szCs w:val="28"/>
        </w:rPr>
        <w:t xml:space="preserve"> </w:t>
      </w:r>
      <w:proofErr w:type="spellStart"/>
      <w:r w:rsidRPr="008C62CD">
        <w:rPr>
          <w:sz w:val="28"/>
          <w:szCs w:val="28"/>
        </w:rPr>
        <w:t>Осередково</w:t>
      </w:r>
      <w:proofErr w:type="spellEnd"/>
      <w:r w:rsidRPr="008C62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завдають шкоди</w:t>
      </w:r>
      <w:r w:rsidRPr="008C62CD">
        <w:rPr>
          <w:sz w:val="28"/>
          <w:szCs w:val="28"/>
        </w:rPr>
        <w:t xml:space="preserve"> </w:t>
      </w:r>
      <w:proofErr w:type="spellStart"/>
      <w:r w:rsidRPr="008C62CD">
        <w:rPr>
          <w:sz w:val="28"/>
          <w:szCs w:val="28"/>
        </w:rPr>
        <w:t>гусениці</w:t>
      </w:r>
      <w:proofErr w:type="spellEnd"/>
      <w:r w:rsidRPr="008C62CD">
        <w:rPr>
          <w:sz w:val="28"/>
          <w:szCs w:val="28"/>
        </w:rPr>
        <w:t xml:space="preserve"> </w:t>
      </w:r>
      <w:proofErr w:type="spellStart"/>
      <w:proofErr w:type="gramStart"/>
      <w:r w:rsidRPr="008C62CD">
        <w:rPr>
          <w:b/>
          <w:sz w:val="28"/>
          <w:szCs w:val="28"/>
        </w:rPr>
        <w:t>п</w:t>
      </w:r>
      <w:proofErr w:type="gramEnd"/>
      <w:r w:rsidRPr="008C62CD">
        <w:rPr>
          <w:b/>
          <w:sz w:val="28"/>
          <w:szCs w:val="28"/>
        </w:rPr>
        <w:t>ідгризаючих</w:t>
      </w:r>
      <w:proofErr w:type="spellEnd"/>
      <w:r w:rsidRPr="008C62CD">
        <w:rPr>
          <w:sz w:val="28"/>
          <w:szCs w:val="28"/>
        </w:rPr>
        <w:t xml:space="preserve"> та </w:t>
      </w:r>
      <w:proofErr w:type="spellStart"/>
      <w:r w:rsidRPr="008C62CD">
        <w:rPr>
          <w:b/>
          <w:sz w:val="28"/>
          <w:szCs w:val="28"/>
        </w:rPr>
        <w:t>листогризучих</w:t>
      </w:r>
      <w:proofErr w:type="spellEnd"/>
      <w:r w:rsidRPr="008C62CD">
        <w:rPr>
          <w:b/>
          <w:sz w:val="28"/>
          <w:szCs w:val="28"/>
        </w:rPr>
        <w:t xml:space="preserve"> совок.</w:t>
      </w:r>
      <w:r w:rsidRPr="008C62CD">
        <w:rPr>
          <w:sz w:val="28"/>
          <w:szCs w:val="28"/>
        </w:rPr>
        <w:t xml:space="preserve"> </w:t>
      </w:r>
      <w:proofErr w:type="spellStart"/>
      <w:r w:rsidRPr="008C62CD">
        <w:rPr>
          <w:sz w:val="28"/>
          <w:szCs w:val="28"/>
        </w:rPr>
        <w:t>Триває</w:t>
      </w:r>
      <w:proofErr w:type="spellEnd"/>
      <w:r w:rsidRPr="008C62CD">
        <w:rPr>
          <w:sz w:val="28"/>
          <w:szCs w:val="28"/>
        </w:rPr>
        <w:t xml:space="preserve"> </w:t>
      </w:r>
      <w:proofErr w:type="spellStart"/>
      <w:r w:rsidRPr="008C62CD">
        <w:rPr>
          <w:sz w:val="28"/>
          <w:szCs w:val="28"/>
        </w:rPr>
        <w:t>живлення</w:t>
      </w:r>
      <w:proofErr w:type="spellEnd"/>
      <w:r w:rsidRPr="008C62CD">
        <w:rPr>
          <w:sz w:val="28"/>
          <w:szCs w:val="28"/>
        </w:rPr>
        <w:t xml:space="preserve"> </w:t>
      </w:r>
      <w:r w:rsidRPr="008C62CD">
        <w:rPr>
          <w:b/>
          <w:sz w:val="28"/>
          <w:szCs w:val="28"/>
        </w:rPr>
        <w:t xml:space="preserve">амарантового </w:t>
      </w:r>
      <w:proofErr w:type="spellStart"/>
      <w:r w:rsidRPr="008C62CD">
        <w:rPr>
          <w:b/>
          <w:sz w:val="28"/>
          <w:szCs w:val="28"/>
        </w:rPr>
        <w:t>стеблоїда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Полтавська</w:t>
      </w:r>
      <w:proofErr w:type="spellEnd"/>
      <w:r w:rsidRPr="008C62CD">
        <w:rPr>
          <w:sz w:val="28"/>
          <w:szCs w:val="28"/>
        </w:rPr>
        <w:t xml:space="preserve"> обл.), де ними за </w:t>
      </w:r>
      <w:proofErr w:type="spellStart"/>
      <w:r w:rsidRPr="008C62CD">
        <w:rPr>
          <w:sz w:val="28"/>
          <w:szCs w:val="28"/>
        </w:rPr>
        <w:t>середньої</w:t>
      </w:r>
      <w:proofErr w:type="spellEnd"/>
      <w:r w:rsidRPr="008C62CD">
        <w:rPr>
          <w:sz w:val="28"/>
          <w:szCs w:val="28"/>
        </w:rPr>
        <w:t xml:space="preserve"> </w:t>
      </w:r>
      <w:proofErr w:type="spellStart"/>
      <w:r w:rsidRPr="008C62CD">
        <w:rPr>
          <w:sz w:val="28"/>
          <w:szCs w:val="28"/>
        </w:rPr>
        <w:t>чисельності</w:t>
      </w:r>
      <w:proofErr w:type="spellEnd"/>
      <w:r w:rsidRPr="008C62CD">
        <w:rPr>
          <w:sz w:val="28"/>
          <w:szCs w:val="28"/>
        </w:rPr>
        <w:t xml:space="preserve"> 1 </w:t>
      </w:r>
      <w:proofErr w:type="spellStart"/>
      <w:r w:rsidRPr="008C62CD">
        <w:rPr>
          <w:sz w:val="28"/>
          <w:szCs w:val="28"/>
        </w:rPr>
        <w:t>екз</w:t>
      </w:r>
      <w:proofErr w:type="spellEnd"/>
      <w:r w:rsidRPr="008C62CD">
        <w:rPr>
          <w:sz w:val="28"/>
          <w:szCs w:val="28"/>
        </w:rPr>
        <w:t>.</w:t>
      </w:r>
      <w:r w:rsidRPr="008C62CD">
        <w:rPr>
          <w:spacing w:val="-6"/>
          <w:sz w:val="28"/>
          <w:szCs w:val="28"/>
        </w:rPr>
        <w:t xml:space="preserve"> на </w:t>
      </w:r>
      <w:proofErr w:type="spellStart"/>
      <w:r w:rsidRPr="008C62CD">
        <w:rPr>
          <w:spacing w:val="-6"/>
          <w:sz w:val="28"/>
          <w:szCs w:val="28"/>
        </w:rPr>
        <w:t>кв</w:t>
      </w:r>
      <w:proofErr w:type="gramStart"/>
      <w:r w:rsidRPr="008C62CD">
        <w:rPr>
          <w:spacing w:val="-6"/>
          <w:sz w:val="28"/>
          <w:szCs w:val="28"/>
        </w:rPr>
        <w:t>.м</w:t>
      </w:r>
      <w:proofErr w:type="spellEnd"/>
      <w:proofErr w:type="gramEnd"/>
      <w:r w:rsidRPr="008C62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слабко </w:t>
      </w:r>
      <w:proofErr w:type="spellStart"/>
      <w:r w:rsidRPr="008C62CD">
        <w:rPr>
          <w:sz w:val="28"/>
          <w:szCs w:val="28"/>
        </w:rPr>
        <w:t>пошкоджено</w:t>
      </w:r>
      <w:proofErr w:type="spellEnd"/>
      <w:r w:rsidRPr="008C62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2</w:t>
      </w:r>
      <w:r>
        <w:rPr>
          <w:sz w:val="28"/>
          <w:szCs w:val="28"/>
        </w:rPr>
        <w:t xml:space="preserve">% </w:t>
      </w:r>
      <w:proofErr w:type="spellStart"/>
      <w:r>
        <w:rPr>
          <w:sz w:val="28"/>
          <w:szCs w:val="28"/>
        </w:rPr>
        <w:t>рослин</w:t>
      </w:r>
      <w:proofErr w:type="spellEnd"/>
      <w:r w:rsidRPr="008C62C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E9582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господарствах Київської,</w:t>
      </w:r>
      <w:r w:rsidRPr="00E95820">
        <w:rPr>
          <w:sz w:val="28"/>
          <w:szCs w:val="28"/>
          <w:lang w:val="uk-UA"/>
        </w:rPr>
        <w:t xml:space="preserve"> Полтавськ</w:t>
      </w:r>
      <w:r>
        <w:rPr>
          <w:sz w:val="28"/>
          <w:szCs w:val="28"/>
          <w:lang w:val="uk-UA"/>
        </w:rPr>
        <w:t>ої</w:t>
      </w:r>
      <w:r w:rsidRPr="00E9582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Тернопільської,</w:t>
      </w:r>
      <w:r w:rsidRPr="00E95820">
        <w:rPr>
          <w:sz w:val="28"/>
          <w:szCs w:val="28"/>
          <w:lang w:val="uk-UA"/>
        </w:rPr>
        <w:t xml:space="preserve"> Черкаськ</w:t>
      </w:r>
      <w:r>
        <w:rPr>
          <w:sz w:val="28"/>
          <w:szCs w:val="28"/>
          <w:lang w:val="uk-UA"/>
        </w:rPr>
        <w:t>ої областей 1-7</w:t>
      </w:r>
      <w:r w:rsidRPr="00E95820">
        <w:rPr>
          <w:sz w:val="28"/>
          <w:szCs w:val="28"/>
          <w:lang w:val="uk-UA"/>
        </w:rPr>
        <w:t xml:space="preserve">% рослин </w:t>
      </w:r>
      <w:r w:rsidRPr="008C62CD">
        <w:rPr>
          <w:sz w:val="28"/>
          <w:szCs w:val="28"/>
          <w:lang w:val="uk-UA"/>
        </w:rPr>
        <w:t>цукрових буряків уражен</w:t>
      </w:r>
      <w:r>
        <w:rPr>
          <w:sz w:val="28"/>
          <w:szCs w:val="28"/>
          <w:lang w:val="uk-UA"/>
        </w:rPr>
        <w:t>і</w:t>
      </w:r>
      <w:r w:rsidRPr="00E95820">
        <w:rPr>
          <w:sz w:val="28"/>
          <w:szCs w:val="28"/>
          <w:lang w:val="uk-UA"/>
        </w:rPr>
        <w:t xml:space="preserve"> </w:t>
      </w:r>
      <w:proofErr w:type="spellStart"/>
      <w:r w:rsidRPr="00E95820">
        <w:rPr>
          <w:b/>
          <w:sz w:val="28"/>
          <w:szCs w:val="28"/>
          <w:lang w:val="uk-UA"/>
        </w:rPr>
        <w:t>фомоз</w:t>
      </w:r>
      <w:r w:rsidRPr="008C62CD">
        <w:rPr>
          <w:b/>
          <w:sz w:val="28"/>
          <w:szCs w:val="28"/>
          <w:lang w:val="uk-UA"/>
        </w:rPr>
        <w:t>ом</w:t>
      </w:r>
      <w:proofErr w:type="spellEnd"/>
      <w:r w:rsidRPr="00E95820">
        <w:rPr>
          <w:sz w:val="28"/>
          <w:szCs w:val="28"/>
          <w:lang w:val="uk-UA"/>
        </w:rPr>
        <w:t>,</w:t>
      </w:r>
      <w:r w:rsidRPr="00E95820">
        <w:rPr>
          <w:b/>
          <w:sz w:val="28"/>
          <w:szCs w:val="28"/>
          <w:lang w:val="uk-UA"/>
        </w:rPr>
        <w:t xml:space="preserve"> церкоспороз</w:t>
      </w:r>
      <w:r w:rsidRPr="008C62CD">
        <w:rPr>
          <w:b/>
          <w:sz w:val="28"/>
          <w:szCs w:val="28"/>
          <w:lang w:val="uk-UA"/>
        </w:rPr>
        <w:t>ом</w:t>
      </w:r>
      <w:r w:rsidRPr="00E95820">
        <w:rPr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пероноспорозом</w:t>
      </w:r>
      <w:proofErr w:type="spellEnd"/>
      <w:r w:rsidRPr="00E95820">
        <w:rPr>
          <w:sz w:val="28"/>
          <w:szCs w:val="28"/>
          <w:lang w:val="uk-UA"/>
        </w:rPr>
        <w:t>,</w:t>
      </w:r>
      <w:r w:rsidRPr="00E95820">
        <w:rPr>
          <w:b/>
          <w:sz w:val="28"/>
          <w:szCs w:val="28"/>
          <w:lang w:val="uk-UA"/>
        </w:rPr>
        <w:t xml:space="preserve"> </w:t>
      </w:r>
      <w:proofErr w:type="spellStart"/>
      <w:r w:rsidRPr="00E95820">
        <w:rPr>
          <w:b/>
          <w:sz w:val="28"/>
          <w:szCs w:val="28"/>
          <w:lang w:val="uk-UA"/>
        </w:rPr>
        <w:t>рамуляріоз</w:t>
      </w:r>
      <w:r w:rsidRPr="008C62CD">
        <w:rPr>
          <w:b/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  <w:lang w:val="uk-UA"/>
        </w:rPr>
        <w:t>. Від</w:t>
      </w:r>
      <w:r w:rsidRPr="00E95820">
        <w:rPr>
          <w:sz w:val="28"/>
          <w:szCs w:val="28"/>
          <w:lang w:val="uk-UA"/>
        </w:rPr>
        <w:t xml:space="preserve"> комплексу хвороб рослини оздоровлюють дозволеними препаратами. </w:t>
      </w:r>
    </w:p>
    <w:p w:rsidR="009770E9" w:rsidRDefault="009770E9" w:rsidP="007853C6">
      <w:pPr>
        <w:pStyle w:val="a6"/>
        <w:ind w:right="-185" w:firstLine="709"/>
        <w:jc w:val="both"/>
        <w:rPr>
          <w:szCs w:val="28"/>
        </w:rPr>
      </w:pPr>
    </w:p>
    <w:p w:rsidR="009770E9" w:rsidRDefault="009770E9" w:rsidP="007853C6">
      <w:pPr>
        <w:pStyle w:val="a6"/>
        <w:ind w:right="-185" w:firstLine="709"/>
        <w:jc w:val="both"/>
        <w:rPr>
          <w:szCs w:val="28"/>
        </w:rPr>
      </w:pPr>
    </w:p>
    <w:p w:rsidR="00EE5726" w:rsidRPr="006A6572" w:rsidRDefault="00EE5726" w:rsidP="007853C6">
      <w:pPr>
        <w:pStyle w:val="a6"/>
        <w:ind w:right="-185" w:firstLine="709"/>
        <w:jc w:val="both"/>
        <w:rPr>
          <w:szCs w:val="28"/>
        </w:rPr>
      </w:pPr>
      <w:r w:rsidRPr="006A6572">
        <w:rPr>
          <w:szCs w:val="28"/>
        </w:rPr>
        <w:t>Повсюди в плантаціях пізніх строків дозрівання</w:t>
      </w:r>
      <w:r w:rsidRPr="006A6572">
        <w:rPr>
          <w:b/>
          <w:i/>
          <w:szCs w:val="28"/>
        </w:rPr>
        <w:t xml:space="preserve"> картоплі</w:t>
      </w:r>
      <w:r w:rsidRPr="006A6572">
        <w:rPr>
          <w:szCs w:val="28"/>
        </w:rPr>
        <w:t xml:space="preserve"> триває розвиток та живлення імаго та личинок </w:t>
      </w:r>
      <w:r w:rsidRPr="006A6572">
        <w:rPr>
          <w:b/>
          <w:szCs w:val="28"/>
        </w:rPr>
        <w:t>колорадського жука</w:t>
      </w:r>
      <w:r w:rsidR="00CC3088" w:rsidRPr="006A6572">
        <w:rPr>
          <w:szCs w:val="28"/>
        </w:rPr>
        <w:t xml:space="preserve"> літнього покоління.</w:t>
      </w:r>
    </w:p>
    <w:p w:rsidR="00EE5726" w:rsidRPr="006A6572" w:rsidRDefault="00EE5726" w:rsidP="007853C6">
      <w:pPr>
        <w:pStyle w:val="a6"/>
        <w:ind w:right="-185" w:firstLine="709"/>
        <w:jc w:val="both"/>
        <w:rPr>
          <w:spacing w:val="-6"/>
          <w:szCs w:val="28"/>
        </w:rPr>
      </w:pPr>
      <w:r w:rsidRPr="006A6572">
        <w:rPr>
          <w:spacing w:val="-6"/>
          <w:szCs w:val="28"/>
        </w:rPr>
        <w:t xml:space="preserve">На площах середньо та пізньостиглих сортів </w:t>
      </w:r>
      <w:r w:rsidRPr="006A6572">
        <w:rPr>
          <w:b/>
          <w:i/>
          <w:spacing w:val="-6"/>
          <w:szCs w:val="28"/>
        </w:rPr>
        <w:t>капусти</w:t>
      </w:r>
      <w:r w:rsidRPr="006A6572">
        <w:rPr>
          <w:spacing w:val="-6"/>
          <w:szCs w:val="28"/>
        </w:rPr>
        <w:t xml:space="preserve"> виявляється комплекс фітофагів (гусениці </w:t>
      </w:r>
      <w:r w:rsidRPr="006A6572">
        <w:rPr>
          <w:b/>
          <w:spacing w:val="-6"/>
          <w:szCs w:val="28"/>
        </w:rPr>
        <w:t>листогризучих совок</w:t>
      </w:r>
      <w:r w:rsidRPr="006A6572">
        <w:rPr>
          <w:spacing w:val="-6"/>
          <w:szCs w:val="28"/>
        </w:rPr>
        <w:t xml:space="preserve">, </w:t>
      </w:r>
      <w:r w:rsidRPr="006A6572">
        <w:rPr>
          <w:b/>
          <w:spacing w:val="-6"/>
          <w:szCs w:val="28"/>
        </w:rPr>
        <w:t>біланів</w:t>
      </w:r>
      <w:r w:rsidRPr="006A6572">
        <w:rPr>
          <w:spacing w:val="-6"/>
          <w:szCs w:val="28"/>
        </w:rPr>
        <w:t xml:space="preserve">, </w:t>
      </w:r>
      <w:r w:rsidRPr="006A6572">
        <w:rPr>
          <w:b/>
          <w:spacing w:val="-6"/>
          <w:szCs w:val="28"/>
        </w:rPr>
        <w:t>молей</w:t>
      </w:r>
      <w:r w:rsidRPr="00270BF1">
        <w:rPr>
          <w:spacing w:val="-6"/>
          <w:szCs w:val="28"/>
        </w:rPr>
        <w:t>,</w:t>
      </w:r>
      <w:r w:rsidRPr="006A6572">
        <w:rPr>
          <w:spacing w:val="-6"/>
          <w:szCs w:val="28"/>
        </w:rPr>
        <w:t xml:space="preserve"> </w:t>
      </w:r>
      <w:r w:rsidRPr="006A6572">
        <w:rPr>
          <w:b/>
          <w:spacing w:val="-6"/>
          <w:szCs w:val="28"/>
        </w:rPr>
        <w:t>блішки</w:t>
      </w:r>
      <w:r w:rsidRPr="00270BF1">
        <w:rPr>
          <w:spacing w:val="-6"/>
          <w:szCs w:val="28"/>
        </w:rPr>
        <w:t>,</w:t>
      </w:r>
      <w:r w:rsidRPr="006A6572">
        <w:rPr>
          <w:spacing w:val="-6"/>
          <w:szCs w:val="28"/>
        </w:rPr>
        <w:t xml:space="preserve"> </w:t>
      </w:r>
      <w:r w:rsidRPr="006A6572">
        <w:rPr>
          <w:b/>
          <w:spacing w:val="-6"/>
          <w:szCs w:val="28"/>
        </w:rPr>
        <w:t>попелиця</w:t>
      </w:r>
      <w:r w:rsidRPr="006A6572">
        <w:rPr>
          <w:spacing w:val="-6"/>
          <w:szCs w:val="28"/>
        </w:rPr>
        <w:t>), які п</w:t>
      </w:r>
      <w:r w:rsidR="00CC3088" w:rsidRPr="006A6572">
        <w:rPr>
          <w:spacing w:val="-6"/>
          <w:szCs w:val="28"/>
        </w:rPr>
        <w:t>родовжують свій розвиток на 9-25</w:t>
      </w:r>
      <w:r w:rsidRPr="006A6572">
        <w:rPr>
          <w:spacing w:val="-6"/>
          <w:szCs w:val="28"/>
        </w:rPr>
        <w:t xml:space="preserve">% рослин. </w:t>
      </w:r>
      <w:r w:rsidRPr="006A6572">
        <w:rPr>
          <w:b/>
          <w:spacing w:val="-6"/>
          <w:szCs w:val="28"/>
        </w:rPr>
        <w:t>Бактеріози</w:t>
      </w:r>
      <w:r w:rsidRPr="006A6572">
        <w:rPr>
          <w:spacing w:val="-6"/>
          <w:szCs w:val="28"/>
        </w:rPr>
        <w:t xml:space="preserve"> (</w:t>
      </w:r>
      <w:r w:rsidRPr="006A6572">
        <w:rPr>
          <w:b/>
          <w:spacing w:val="-6"/>
          <w:szCs w:val="28"/>
        </w:rPr>
        <w:t>слизистий</w:t>
      </w:r>
      <w:r w:rsidRPr="006A6572">
        <w:rPr>
          <w:spacing w:val="-6"/>
          <w:szCs w:val="28"/>
        </w:rPr>
        <w:t xml:space="preserve">, </w:t>
      </w:r>
      <w:r w:rsidRPr="006A6572">
        <w:rPr>
          <w:b/>
          <w:spacing w:val="-6"/>
          <w:szCs w:val="28"/>
        </w:rPr>
        <w:t>судинний</w:t>
      </w:r>
      <w:r w:rsidRPr="006A6572">
        <w:rPr>
          <w:spacing w:val="-6"/>
          <w:szCs w:val="28"/>
        </w:rPr>
        <w:t xml:space="preserve">) уразили 2-12% рослин, подекуди виявляються ознаки </w:t>
      </w:r>
      <w:proofErr w:type="spellStart"/>
      <w:r w:rsidRPr="006A6572">
        <w:rPr>
          <w:b/>
          <w:spacing w:val="-6"/>
          <w:szCs w:val="28"/>
        </w:rPr>
        <w:t>фомозу</w:t>
      </w:r>
      <w:proofErr w:type="spellEnd"/>
      <w:r w:rsidRPr="006A6572">
        <w:rPr>
          <w:spacing w:val="-6"/>
          <w:szCs w:val="28"/>
        </w:rPr>
        <w:t xml:space="preserve">, </w:t>
      </w:r>
      <w:proofErr w:type="spellStart"/>
      <w:r w:rsidRPr="006A6572">
        <w:rPr>
          <w:b/>
          <w:spacing w:val="-6"/>
          <w:szCs w:val="28"/>
        </w:rPr>
        <w:t>пероноспороз</w:t>
      </w:r>
      <w:r w:rsidRPr="006A6572">
        <w:rPr>
          <w:spacing w:val="-6"/>
          <w:szCs w:val="28"/>
        </w:rPr>
        <w:t>у</w:t>
      </w:r>
      <w:proofErr w:type="spellEnd"/>
      <w:r w:rsidRPr="006A6572">
        <w:rPr>
          <w:spacing w:val="-6"/>
          <w:szCs w:val="28"/>
        </w:rPr>
        <w:t xml:space="preserve">. Погодні умови (дощі, різке коливання температур), передусім в Лісостепу та Поліссі, сприяли ураженню та розвитку </w:t>
      </w:r>
      <w:r w:rsidRPr="006A6572">
        <w:rPr>
          <w:b/>
          <w:spacing w:val="-6"/>
          <w:szCs w:val="28"/>
        </w:rPr>
        <w:t>фітофторозу</w:t>
      </w:r>
      <w:r w:rsidRPr="006A6572">
        <w:rPr>
          <w:spacing w:val="-6"/>
          <w:szCs w:val="28"/>
        </w:rPr>
        <w:t xml:space="preserve">, </w:t>
      </w:r>
      <w:proofErr w:type="spellStart"/>
      <w:r w:rsidRPr="006A6572">
        <w:rPr>
          <w:b/>
          <w:spacing w:val="-6"/>
          <w:szCs w:val="28"/>
        </w:rPr>
        <w:t>макроспоріозу</w:t>
      </w:r>
      <w:proofErr w:type="spellEnd"/>
      <w:r w:rsidRPr="00270BF1">
        <w:rPr>
          <w:spacing w:val="-6"/>
          <w:szCs w:val="28"/>
        </w:rPr>
        <w:t>,</w:t>
      </w:r>
      <w:r w:rsidRPr="006A6572">
        <w:rPr>
          <w:b/>
          <w:spacing w:val="-6"/>
          <w:szCs w:val="28"/>
        </w:rPr>
        <w:t xml:space="preserve"> </w:t>
      </w:r>
      <w:proofErr w:type="spellStart"/>
      <w:r w:rsidRPr="006A6572">
        <w:rPr>
          <w:b/>
          <w:spacing w:val="-6"/>
          <w:szCs w:val="28"/>
        </w:rPr>
        <w:t>альтернаріозу</w:t>
      </w:r>
      <w:proofErr w:type="spellEnd"/>
      <w:r w:rsidRPr="00270BF1">
        <w:rPr>
          <w:spacing w:val="-6"/>
          <w:szCs w:val="28"/>
        </w:rPr>
        <w:t xml:space="preserve">, </w:t>
      </w:r>
      <w:r w:rsidRPr="006A6572">
        <w:rPr>
          <w:b/>
          <w:spacing w:val="-6"/>
          <w:szCs w:val="28"/>
        </w:rPr>
        <w:t xml:space="preserve">верхівкової гнилі </w:t>
      </w:r>
      <w:r w:rsidRPr="006A6572">
        <w:rPr>
          <w:b/>
          <w:i/>
          <w:spacing w:val="-6"/>
          <w:szCs w:val="28"/>
        </w:rPr>
        <w:t>томатів</w:t>
      </w:r>
      <w:r w:rsidRPr="006A6572">
        <w:rPr>
          <w:spacing w:val="-6"/>
          <w:szCs w:val="28"/>
        </w:rPr>
        <w:t xml:space="preserve">. Ураження рослин </w:t>
      </w:r>
      <w:r w:rsidRPr="006A6572">
        <w:rPr>
          <w:b/>
          <w:i/>
          <w:spacing w:val="-6"/>
          <w:szCs w:val="28"/>
        </w:rPr>
        <w:t>цибулі</w:t>
      </w:r>
      <w:r w:rsidRPr="006A6572">
        <w:rPr>
          <w:spacing w:val="-6"/>
          <w:szCs w:val="28"/>
        </w:rPr>
        <w:t xml:space="preserve"> </w:t>
      </w:r>
      <w:proofErr w:type="spellStart"/>
      <w:r w:rsidRPr="006A6572">
        <w:rPr>
          <w:b/>
          <w:spacing w:val="-6"/>
          <w:szCs w:val="28"/>
        </w:rPr>
        <w:t>пероноспорозом</w:t>
      </w:r>
      <w:proofErr w:type="spellEnd"/>
      <w:r w:rsidRPr="006A6572">
        <w:rPr>
          <w:b/>
          <w:spacing w:val="-6"/>
          <w:szCs w:val="28"/>
        </w:rPr>
        <w:t xml:space="preserve"> </w:t>
      </w:r>
      <w:r w:rsidRPr="006A6572">
        <w:rPr>
          <w:spacing w:val="-6"/>
          <w:szCs w:val="28"/>
        </w:rPr>
        <w:t xml:space="preserve">спостерігається у переважній більшості областей. </w:t>
      </w:r>
    </w:p>
    <w:p w:rsidR="00EE5726" w:rsidRPr="006A6572" w:rsidRDefault="00EE5726" w:rsidP="007853C6">
      <w:pPr>
        <w:ind w:right="-185" w:firstLine="709"/>
        <w:jc w:val="both"/>
        <w:rPr>
          <w:sz w:val="28"/>
          <w:szCs w:val="28"/>
          <w:lang w:val="uk-UA"/>
        </w:rPr>
      </w:pPr>
      <w:r w:rsidRPr="006A6572">
        <w:rPr>
          <w:sz w:val="28"/>
          <w:szCs w:val="28"/>
          <w:lang w:val="uk-UA"/>
        </w:rPr>
        <w:t xml:space="preserve">В агроценозах степових, лісостепових, подекуди поліських областей триває літ </w:t>
      </w:r>
      <w:r w:rsidRPr="006A6572">
        <w:rPr>
          <w:b/>
          <w:sz w:val="28"/>
          <w:szCs w:val="28"/>
          <w:lang w:val="uk-UA"/>
        </w:rPr>
        <w:t>лучного метелика</w:t>
      </w:r>
      <w:r w:rsidRPr="006A6572">
        <w:rPr>
          <w:sz w:val="28"/>
          <w:szCs w:val="28"/>
          <w:lang w:val="uk-UA"/>
        </w:rPr>
        <w:t xml:space="preserve"> друг</w:t>
      </w:r>
      <w:r w:rsidR="007125B8" w:rsidRPr="006A6572">
        <w:rPr>
          <w:sz w:val="28"/>
          <w:szCs w:val="28"/>
          <w:lang w:val="uk-UA"/>
        </w:rPr>
        <w:t>ого покоління, інтенсивністю 1-3</w:t>
      </w:r>
      <w:r w:rsidR="00324481">
        <w:rPr>
          <w:sz w:val="28"/>
          <w:szCs w:val="28"/>
          <w:lang w:val="uk-UA"/>
        </w:rPr>
        <w:t xml:space="preserve"> </w:t>
      </w:r>
      <w:proofErr w:type="spellStart"/>
      <w:r w:rsidR="00324481">
        <w:rPr>
          <w:sz w:val="28"/>
          <w:szCs w:val="28"/>
          <w:lang w:val="uk-UA"/>
        </w:rPr>
        <w:t>екз</w:t>
      </w:r>
      <w:proofErr w:type="spellEnd"/>
      <w:r w:rsidR="00324481">
        <w:rPr>
          <w:sz w:val="28"/>
          <w:szCs w:val="28"/>
          <w:lang w:val="uk-UA"/>
        </w:rPr>
        <w:t>. на 10 кроків</w:t>
      </w:r>
      <w:r w:rsidR="007125B8" w:rsidRPr="006A6572">
        <w:rPr>
          <w:sz w:val="28"/>
          <w:szCs w:val="28"/>
          <w:lang w:val="uk-UA"/>
        </w:rPr>
        <w:t xml:space="preserve">. </w:t>
      </w:r>
      <w:r w:rsidRPr="006A6572">
        <w:rPr>
          <w:sz w:val="28"/>
          <w:szCs w:val="28"/>
          <w:lang w:val="uk-UA"/>
        </w:rPr>
        <w:t>П</w:t>
      </w:r>
      <w:r w:rsidR="007125B8" w:rsidRPr="006A6572">
        <w:rPr>
          <w:sz w:val="28"/>
          <w:szCs w:val="28"/>
          <w:lang w:val="uk-UA"/>
        </w:rPr>
        <w:t>лідність самиць становить 68-120</w:t>
      </w:r>
      <w:r w:rsidRPr="006A6572">
        <w:rPr>
          <w:sz w:val="28"/>
          <w:szCs w:val="28"/>
          <w:lang w:val="uk-UA"/>
        </w:rPr>
        <w:t xml:space="preserve"> яєць на кожну. В посівах </w:t>
      </w:r>
      <w:r w:rsidRPr="006A6572">
        <w:rPr>
          <w:b/>
          <w:i/>
          <w:sz w:val="28"/>
          <w:szCs w:val="28"/>
          <w:lang w:val="uk-UA"/>
        </w:rPr>
        <w:t>сої, люцерни, соняшнику, кукурудзи, овочевих</w:t>
      </w:r>
      <w:r w:rsidRPr="006A6572">
        <w:rPr>
          <w:sz w:val="28"/>
          <w:szCs w:val="28"/>
          <w:lang w:val="uk-UA"/>
        </w:rPr>
        <w:t xml:space="preserve"> культур відроджуються та живлять</w:t>
      </w:r>
      <w:r w:rsidR="007125B8" w:rsidRPr="006A6572">
        <w:rPr>
          <w:sz w:val="28"/>
          <w:szCs w:val="28"/>
          <w:lang w:val="uk-UA"/>
        </w:rPr>
        <w:t xml:space="preserve">ся гусениці, щільність яких </w:t>
      </w:r>
      <w:r w:rsidR="00270BF1">
        <w:rPr>
          <w:sz w:val="28"/>
          <w:szCs w:val="28"/>
          <w:lang w:val="uk-UA"/>
        </w:rPr>
        <w:t xml:space="preserve">становить </w:t>
      </w:r>
      <w:r w:rsidR="007125B8" w:rsidRPr="006A6572">
        <w:rPr>
          <w:sz w:val="28"/>
          <w:szCs w:val="28"/>
          <w:lang w:val="uk-UA"/>
        </w:rPr>
        <w:t xml:space="preserve">0,5-3 </w:t>
      </w:r>
      <w:proofErr w:type="spellStart"/>
      <w:r w:rsidR="007125B8" w:rsidRPr="006A6572">
        <w:rPr>
          <w:sz w:val="28"/>
          <w:szCs w:val="28"/>
          <w:lang w:val="uk-UA"/>
        </w:rPr>
        <w:t>екз</w:t>
      </w:r>
      <w:proofErr w:type="spellEnd"/>
      <w:r w:rsidR="007125B8" w:rsidRPr="006A6572">
        <w:rPr>
          <w:sz w:val="28"/>
          <w:szCs w:val="28"/>
          <w:lang w:val="uk-UA"/>
        </w:rPr>
        <w:t xml:space="preserve">. на </w:t>
      </w:r>
      <w:proofErr w:type="spellStart"/>
      <w:r w:rsidR="007125B8" w:rsidRPr="006A6572">
        <w:rPr>
          <w:sz w:val="28"/>
          <w:szCs w:val="28"/>
          <w:lang w:val="uk-UA"/>
        </w:rPr>
        <w:t>кв.м</w:t>
      </w:r>
      <w:proofErr w:type="spellEnd"/>
      <w:r w:rsidR="007125B8" w:rsidRPr="006A6572">
        <w:rPr>
          <w:sz w:val="28"/>
          <w:szCs w:val="28"/>
          <w:lang w:val="uk-UA"/>
        </w:rPr>
        <w:t>. Пошкоджено до 3</w:t>
      </w:r>
      <w:r w:rsidRPr="006A6572">
        <w:rPr>
          <w:sz w:val="28"/>
          <w:szCs w:val="28"/>
          <w:lang w:val="uk-UA"/>
        </w:rPr>
        <w:t>% рослин. Зниження температурних показників та випадання дощів в другій декаді липня покращило умови розвитку для усіх стадій фітофага, через що залишається небезпека масового розвитку лучного метелика другого покоління.</w:t>
      </w:r>
    </w:p>
    <w:p w:rsidR="00EE5726" w:rsidRPr="006A6572" w:rsidRDefault="00EE5726" w:rsidP="007853C6">
      <w:pPr>
        <w:ind w:right="-185" w:firstLine="709"/>
        <w:jc w:val="both"/>
        <w:rPr>
          <w:spacing w:val="-6"/>
          <w:sz w:val="28"/>
          <w:szCs w:val="28"/>
          <w:lang w:val="uk-UA"/>
        </w:rPr>
      </w:pPr>
      <w:r w:rsidRPr="006A6572">
        <w:rPr>
          <w:spacing w:val="-6"/>
          <w:sz w:val="28"/>
          <w:szCs w:val="28"/>
          <w:lang w:val="uk-UA"/>
        </w:rPr>
        <w:t xml:space="preserve">Рівень чисельності та шкідливості </w:t>
      </w:r>
      <w:proofErr w:type="spellStart"/>
      <w:r w:rsidRPr="006A6572">
        <w:rPr>
          <w:b/>
          <w:spacing w:val="-6"/>
          <w:sz w:val="28"/>
          <w:szCs w:val="28"/>
          <w:lang w:val="uk-UA"/>
        </w:rPr>
        <w:t>нестадних</w:t>
      </w:r>
      <w:proofErr w:type="spellEnd"/>
      <w:r w:rsidRPr="006A6572">
        <w:rPr>
          <w:spacing w:val="-6"/>
          <w:sz w:val="28"/>
          <w:szCs w:val="28"/>
          <w:lang w:val="uk-UA"/>
        </w:rPr>
        <w:t xml:space="preserve"> та </w:t>
      </w:r>
      <w:r w:rsidRPr="006A6572">
        <w:rPr>
          <w:b/>
          <w:spacing w:val="-6"/>
          <w:sz w:val="28"/>
          <w:szCs w:val="28"/>
          <w:lang w:val="uk-UA"/>
        </w:rPr>
        <w:t xml:space="preserve">стадних </w:t>
      </w:r>
      <w:r w:rsidRPr="006A6572">
        <w:rPr>
          <w:spacing w:val="-6"/>
          <w:sz w:val="28"/>
          <w:szCs w:val="28"/>
          <w:lang w:val="uk-UA"/>
        </w:rPr>
        <w:t xml:space="preserve">видів </w:t>
      </w:r>
      <w:r w:rsidRPr="006A6572">
        <w:rPr>
          <w:b/>
          <w:spacing w:val="-6"/>
          <w:sz w:val="28"/>
          <w:szCs w:val="28"/>
          <w:lang w:val="uk-UA"/>
        </w:rPr>
        <w:t xml:space="preserve">саранових </w:t>
      </w:r>
      <w:r w:rsidRPr="006A6572">
        <w:rPr>
          <w:spacing w:val="-6"/>
          <w:sz w:val="28"/>
          <w:szCs w:val="28"/>
          <w:lang w:val="uk-UA"/>
        </w:rPr>
        <w:t xml:space="preserve">на </w:t>
      </w:r>
      <w:proofErr w:type="spellStart"/>
      <w:r w:rsidRPr="006A6572">
        <w:rPr>
          <w:spacing w:val="-6"/>
          <w:sz w:val="28"/>
          <w:szCs w:val="28"/>
          <w:lang w:val="uk-UA"/>
        </w:rPr>
        <w:t>неугіддях</w:t>
      </w:r>
      <w:proofErr w:type="spellEnd"/>
      <w:r w:rsidRPr="006A6572">
        <w:rPr>
          <w:spacing w:val="-6"/>
          <w:sz w:val="28"/>
          <w:szCs w:val="28"/>
          <w:lang w:val="uk-UA"/>
        </w:rPr>
        <w:t>, в крайових смугах багаторічних трав, кукурудзи, соняшнику, заплавах річок відносно невеликий. Триває окрилення комах (30%).</w:t>
      </w:r>
    </w:p>
    <w:p w:rsidR="0086140A" w:rsidRDefault="008E3010" w:rsidP="00270BF1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56C85">
        <w:rPr>
          <w:sz w:val="28"/>
          <w:szCs w:val="28"/>
          <w:lang w:val="uk-UA"/>
        </w:rPr>
        <w:t xml:space="preserve"> </w:t>
      </w:r>
      <w:r w:rsidR="00E56C85" w:rsidRPr="008E3010">
        <w:rPr>
          <w:b/>
          <w:i/>
          <w:sz w:val="28"/>
          <w:szCs w:val="28"/>
          <w:lang w:val="uk-UA"/>
        </w:rPr>
        <w:t>садах</w:t>
      </w:r>
      <w:r w:rsidR="00270BF1">
        <w:rPr>
          <w:sz w:val="28"/>
          <w:szCs w:val="28"/>
          <w:lang w:val="uk-UA"/>
        </w:rPr>
        <w:t xml:space="preserve"> шкодять</w:t>
      </w:r>
      <w:r w:rsidR="00E56C85" w:rsidRPr="008C62CD">
        <w:rPr>
          <w:sz w:val="28"/>
          <w:szCs w:val="28"/>
          <w:lang w:val="uk-UA"/>
        </w:rPr>
        <w:t xml:space="preserve"> гусениц</w:t>
      </w:r>
      <w:r w:rsidR="00270BF1">
        <w:rPr>
          <w:sz w:val="28"/>
          <w:szCs w:val="28"/>
          <w:lang w:val="uk-UA"/>
        </w:rPr>
        <w:t>і</w:t>
      </w:r>
      <w:r w:rsidR="00E56C85" w:rsidRPr="008C62CD">
        <w:rPr>
          <w:sz w:val="28"/>
          <w:szCs w:val="28"/>
          <w:lang w:val="uk-UA"/>
        </w:rPr>
        <w:t xml:space="preserve"> </w:t>
      </w:r>
      <w:r w:rsidR="00E56C85" w:rsidRPr="00E95820">
        <w:rPr>
          <w:b/>
          <w:sz w:val="28"/>
          <w:szCs w:val="28"/>
          <w:lang w:val="uk-UA"/>
        </w:rPr>
        <w:t>яблуневої</w:t>
      </w:r>
      <w:r w:rsidR="00E56C85" w:rsidRPr="008C62CD">
        <w:rPr>
          <w:sz w:val="28"/>
          <w:szCs w:val="28"/>
          <w:lang w:val="uk-UA"/>
        </w:rPr>
        <w:t xml:space="preserve"> (ІІ-го покоління) </w:t>
      </w:r>
      <w:r w:rsidR="00270BF1">
        <w:rPr>
          <w:sz w:val="28"/>
          <w:szCs w:val="28"/>
          <w:lang w:val="uk-UA"/>
        </w:rPr>
        <w:t xml:space="preserve">та сливової </w:t>
      </w:r>
      <w:r w:rsidR="00B4402D">
        <w:rPr>
          <w:b/>
          <w:sz w:val="28"/>
          <w:szCs w:val="28"/>
          <w:lang w:val="uk-UA"/>
        </w:rPr>
        <w:t>плодожер</w:t>
      </w:r>
      <w:r w:rsidR="00270BF1">
        <w:rPr>
          <w:b/>
          <w:sz w:val="28"/>
          <w:szCs w:val="28"/>
          <w:lang w:val="uk-UA"/>
        </w:rPr>
        <w:t>ок</w:t>
      </w:r>
      <w:r w:rsidR="00270BF1" w:rsidRPr="00270BF1">
        <w:rPr>
          <w:sz w:val="28"/>
          <w:szCs w:val="28"/>
          <w:lang w:val="uk-UA"/>
        </w:rPr>
        <w:t>,</w:t>
      </w:r>
      <w:r w:rsidR="00270BF1">
        <w:rPr>
          <w:sz w:val="28"/>
          <w:szCs w:val="28"/>
          <w:lang w:val="uk-UA"/>
        </w:rPr>
        <w:t xml:space="preserve"> якими пошкоджено</w:t>
      </w:r>
      <w:r w:rsidR="00E56C85">
        <w:rPr>
          <w:sz w:val="28"/>
          <w:szCs w:val="28"/>
          <w:lang w:val="uk-UA"/>
        </w:rPr>
        <w:t xml:space="preserve"> 2,5-14% плодів</w:t>
      </w:r>
      <w:r w:rsidR="00E56C85" w:rsidRPr="008C62CD">
        <w:rPr>
          <w:sz w:val="28"/>
          <w:szCs w:val="28"/>
          <w:lang w:val="uk-UA"/>
        </w:rPr>
        <w:t>.</w:t>
      </w:r>
      <w:r w:rsidR="00270BF1">
        <w:rPr>
          <w:sz w:val="28"/>
          <w:szCs w:val="28"/>
          <w:lang w:val="uk-UA"/>
        </w:rPr>
        <w:t xml:space="preserve"> П</w:t>
      </w:r>
      <w:r w:rsidR="0086140A">
        <w:rPr>
          <w:sz w:val="28"/>
          <w:szCs w:val="28"/>
          <w:lang w:val="uk-UA"/>
        </w:rPr>
        <w:t xml:space="preserve">одекуди шкодять </w:t>
      </w:r>
      <w:r w:rsidR="0086140A" w:rsidRPr="0086140A">
        <w:rPr>
          <w:sz w:val="28"/>
          <w:szCs w:val="28"/>
          <w:lang w:val="uk-UA"/>
        </w:rPr>
        <w:t xml:space="preserve">інші </w:t>
      </w:r>
      <w:r w:rsidR="0086140A" w:rsidRPr="0086140A">
        <w:rPr>
          <w:b/>
          <w:sz w:val="28"/>
          <w:szCs w:val="28"/>
          <w:lang w:val="uk-UA"/>
        </w:rPr>
        <w:t>листогризучі</w:t>
      </w:r>
      <w:r w:rsidR="0086140A" w:rsidRPr="0086140A">
        <w:rPr>
          <w:sz w:val="28"/>
          <w:szCs w:val="28"/>
          <w:lang w:val="uk-UA"/>
        </w:rPr>
        <w:t xml:space="preserve"> та </w:t>
      </w:r>
      <w:r w:rsidR="0086140A" w:rsidRPr="0086140A">
        <w:rPr>
          <w:b/>
          <w:sz w:val="28"/>
          <w:szCs w:val="28"/>
          <w:lang w:val="uk-UA"/>
        </w:rPr>
        <w:t>сисні</w:t>
      </w:r>
      <w:r w:rsidR="0086140A" w:rsidRPr="0086140A">
        <w:rPr>
          <w:sz w:val="28"/>
          <w:szCs w:val="28"/>
          <w:lang w:val="uk-UA"/>
        </w:rPr>
        <w:t xml:space="preserve"> фітофаги.</w:t>
      </w:r>
      <w:r w:rsidR="00E56C85" w:rsidRPr="008C62CD">
        <w:rPr>
          <w:sz w:val="28"/>
          <w:szCs w:val="28"/>
          <w:lang w:val="uk-UA"/>
        </w:rPr>
        <w:t xml:space="preserve"> </w:t>
      </w:r>
      <w:r w:rsidR="00E56C85" w:rsidRPr="0086140A">
        <w:rPr>
          <w:sz w:val="28"/>
          <w:szCs w:val="28"/>
          <w:lang w:val="uk-UA"/>
        </w:rPr>
        <w:t>Погодні умови продовжують сприяти розвитку</w:t>
      </w:r>
      <w:r w:rsidR="0086140A">
        <w:rPr>
          <w:sz w:val="28"/>
          <w:szCs w:val="28"/>
          <w:lang w:val="uk-UA"/>
        </w:rPr>
        <w:t xml:space="preserve"> хвороб. </w:t>
      </w:r>
      <w:r w:rsidR="0086140A" w:rsidRPr="0086140A">
        <w:rPr>
          <w:b/>
          <w:sz w:val="28"/>
          <w:szCs w:val="28"/>
          <w:lang w:val="uk-UA"/>
        </w:rPr>
        <w:t>Борошнистою росою</w:t>
      </w:r>
      <w:r w:rsidR="0086140A">
        <w:rPr>
          <w:sz w:val="28"/>
          <w:szCs w:val="28"/>
          <w:lang w:val="uk-UA"/>
        </w:rPr>
        <w:t xml:space="preserve"> уражено 6-17% дерев, 2-10% листків за розвитку хвороби 0,2-0,3%.</w:t>
      </w:r>
      <w:r w:rsidR="00E56C85" w:rsidRPr="0086140A">
        <w:rPr>
          <w:sz w:val="28"/>
          <w:szCs w:val="28"/>
          <w:lang w:val="uk-UA"/>
        </w:rPr>
        <w:t xml:space="preserve"> </w:t>
      </w:r>
      <w:proofErr w:type="spellStart"/>
      <w:r w:rsidR="0086140A">
        <w:rPr>
          <w:b/>
          <w:sz w:val="28"/>
          <w:szCs w:val="28"/>
          <w:lang w:val="uk-UA"/>
        </w:rPr>
        <w:t>П</w:t>
      </w:r>
      <w:r w:rsidR="00E56C85" w:rsidRPr="0086140A">
        <w:rPr>
          <w:b/>
          <w:sz w:val="28"/>
          <w:szCs w:val="28"/>
          <w:lang w:val="uk-UA"/>
        </w:rPr>
        <w:t>арш</w:t>
      </w:r>
      <w:r w:rsidR="0086140A">
        <w:rPr>
          <w:b/>
          <w:sz w:val="28"/>
          <w:szCs w:val="28"/>
          <w:lang w:val="uk-UA"/>
        </w:rPr>
        <w:t>а</w:t>
      </w:r>
      <w:proofErr w:type="spellEnd"/>
      <w:r w:rsidR="00E56C85" w:rsidRPr="0086140A">
        <w:rPr>
          <w:sz w:val="28"/>
          <w:szCs w:val="28"/>
          <w:lang w:val="uk-UA"/>
        </w:rPr>
        <w:t xml:space="preserve"> </w:t>
      </w:r>
      <w:r w:rsidR="00E56C85">
        <w:rPr>
          <w:sz w:val="28"/>
          <w:szCs w:val="28"/>
          <w:lang w:val="uk-UA"/>
        </w:rPr>
        <w:t xml:space="preserve">та </w:t>
      </w:r>
      <w:r w:rsidR="00E56C85" w:rsidRPr="00E56C85">
        <w:rPr>
          <w:b/>
          <w:sz w:val="28"/>
          <w:szCs w:val="28"/>
          <w:lang w:val="uk-UA"/>
        </w:rPr>
        <w:t>плодов</w:t>
      </w:r>
      <w:r w:rsidR="0086140A">
        <w:rPr>
          <w:b/>
          <w:sz w:val="28"/>
          <w:szCs w:val="28"/>
          <w:lang w:val="uk-UA"/>
        </w:rPr>
        <w:t>а</w:t>
      </w:r>
      <w:r w:rsidR="00E56C85" w:rsidRPr="00E56C85">
        <w:rPr>
          <w:b/>
          <w:sz w:val="28"/>
          <w:szCs w:val="28"/>
          <w:lang w:val="uk-UA"/>
        </w:rPr>
        <w:t xml:space="preserve"> гнил</w:t>
      </w:r>
      <w:r w:rsidR="0086140A">
        <w:rPr>
          <w:b/>
          <w:sz w:val="28"/>
          <w:szCs w:val="28"/>
          <w:lang w:val="uk-UA"/>
        </w:rPr>
        <w:t xml:space="preserve">ь </w:t>
      </w:r>
      <w:r w:rsidR="0086140A">
        <w:rPr>
          <w:sz w:val="28"/>
          <w:szCs w:val="28"/>
          <w:lang w:val="uk-UA"/>
        </w:rPr>
        <w:t>мали прояв на</w:t>
      </w:r>
      <w:r w:rsidR="00E56C85" w:rsidRPr="0086140A">
        <w:rPr>
          <w:sz w:val="28"/>
          <w:szCs w:val="28"/>
          <w:lang w:val="uk-UA"/>
        </w:rPr>
        <w:t xml:space="preserve"> </w:t>
      </w:r>
      <w:r w:rsidR="00324481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E56C85">
        <w:rPr>
          <w:sz w:val="28"/>
          <w:szCs w:val="28"/>
          <w:lang w:val="uk-UA"/>
        </w:rPr>
        <w:t>5</w:t>
      </w:r>
      <w:r w:rsidR="00E56C85" w:rsidRPr="0086140A">
        <w:rPr>
          <w:sz w:val="28"/>
          <w:szCs w:val="28"/>
          <w:lang w:val="uk-UA"/>
        </w:rPr>
        <w:t>-2</w:t>
      </w:r>
      <w:r w:rsidR="00E56C85">
        <w:rPr>
          <w:sz w:val="28"/>
          <w:szCs w:val="28"/>
          <w:lang w:val="uk-UA"/>
        </w:rPr>
        <w:t>4</w:t>
      </w:r>
      <w:r w:rsidR="0086140A">
        <w:rPr>
          <w:sz w:val="28"/>
          <w:szCs w:val="28"/>
          <w:lang w:val="uk-UA"/>
        </w:rPr>
        <w:t>% дерев,</w:t>
      </w:r>
      <w:r w:rsidR="00E56C85" w:rsidRPr="0086140A">
        <w:rPr>
          <w:sz w:val="28"/>
          <w:szCs w:val="28"/>
          <w:lang w:val="uk-UA"/>
        </w:rPr>
        <w:t xml:space="preserve"> </w:t>
      </w:r>
      <w:r w:rsidR="00E56C85">
        <w:rPr>
          <w:sz w:val="28"/>
          <w:szCs w:val="28"/>
          <w:lang w:val="uk-UA"/>
        </w:rPr>
        <w:t>3</w:t>
      </w:r>
      <w:r w:rsidR="00E56C85" w:rsidRPr="0086140A">
        <w:rPr>
          <w:sz w:val="28"/>
          <w:szCs w:val="28"/>
          <w:lang w:val="uk-UA"/>
        </w:rPr>
        <w:t>-</w:t>
      </w:r>
      <w:r w:rsidR="00E56C85">
        <w:rPr>
          <w:sz w:val="28"/>
          <w:szCs w:val="28"/>
          <w:lang w:val="uk-UA"/>
        </w:rPr>
        <w:t>20</w:t>
      </w:r>
      <w:r w:rsidR="00E56C85" w:rsidRPr="0086140A">
        <w:rPr>
          <w:sz w:val="28"/>
          <w:szCs w:val="28"/>
          <w:lang w:val="uk-UA"/>
        </w:rPr>
        <w:t>% листкі</w:t>
      </w:r>
      <w:r w:rsidR="00E56C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, 2-15% плодів</w:t>
      </w:r>
      <w:r w:rsidR="00E56C85">
        <w:rPr>
          <w:sz w:val="28"/>
          <w:szCs w:val="28"/>
          <w:lang w:val="uk-UA"/>
        </w:rPr>
        <w:t xml:space="preserve"> за розвитку хвороби 0,</w:t>
      </w:r>
      <w:r>
        <w:rPr>
          <w:sz w:val="28"/>
          <w:szCs w:val="28"/>
          <w:lang w:val="uk-UA"/>
        </w:rPr>
        <w:t>2</w:t>
      </w:r>
      <w:r w:rsidR="00E56C85">
        <w:rPr>
          <w:sz w:val="28"/>
          <w:szCs w:val="28"/>
          <w:lang w:val="uk-UA"/>
        </w:rPr>
        <w:t>-4%</w:t>
      </w:r>
      <w:r w:rsidR="00E56C85" w:rsidRPr="0086140A">
        <w:rPr>
          <w:sz w:val="28"/>
          <w:szCs w:val="28"/>
          <w:lang w:val="uk-UA"/>
        </w:rPr>
        <w:t xml:space="preserve">. </w:t>
      </w:r>
    </w:p>
    <w:p w:rsidR="00E56C85" w:rsidRPr="00AF64AB" w:rsidRDefault="00E56C85" w:rsidP="00270BF1">
      <w:pPr>
        <w:ind w:right="-1" w:firstLine="709"/>
        <w:jc w:val="both"/>
        <w:rPr>
          <w:sz w:val="28"/>
          <w:szCs w:val="28"/>
          <w:lang w:val="uk-UA"/>
        </w:rPr>
      </w:pPr>
      <w:r w:rsidRPr="008E3010">
        <w:rPr>
          <w:sz w:val="28"/>
          <w:szCs w:val="28"/>
          <w:lang w:val="uk-UA"/>
        </w:rPr>
        <w:t xml:space="preserve">У </w:t>
      </w:r>
      <w:r w:rsidRPr="008E3010">
        <w:rPr>
          <w:b/>
          <w:sz w:val="28"/>
          <w:szCs w:val="28"/>
          <w:lang w:val="uk-UA"/>
        </w:rPr>
        <w:t>виноградниках</w:t>
      </w:r>
      <w:r w:rsidRPr="008E3010">
        <w:rPr>
          <w:sz w:val="28"/>
          <w:szCs w:val="28"/>
          <w:lang w:val="uk-UA"/>
        </w:rPr>
        <w:t xml:space="preserve"> </w:t>
      </w:r>
      <w:r w:rsidR="008E3010">
        <w:rPr>
          <w:sz w:val="28"/>
          <w:szCs w:val="28"/>
          <w:lang w:val="uk-UA"/>
        </w:rPr>
        <w:t xml:space="preserve">Закарпатської та Одеської областей </w:t>
      </w:r>
      <w:r w:rsidR="00B4402D">
        <w:rPr>
          <w:sz w:val="28"/>
          <w:szCs w:val="28"/>
          <w:lang w:val="uk-UA"/>
        </w:rPr>
        <w:t>відбувається подальший розвиток</w:t>
      </w:r>
      <w:r w:rsidRPr="008E3010">
        <w:rPr>
          <w:sz w:val="28"/>
          <w:szCs w:val="28"/>
          <w:lang w:val="uk-UA"/>
        </w:rPr>
        <w:t xml:space="preserve"> </w:t>
      </w:r>
      <w:r w:rsidRPr="008E3010">
        <w:rPr>
          <w:b/>
          <w:sz w:val="28"/>
          <w:szCs w:val="28"/>
          <w:lang w:val="uk-UA"/>
        </w:rPr>
        <w:t>мілдью</w:t>
      </w:r>
      <w:r w:rsidRPr="008E3010">
        <w:rPr>
          <w:sz w:val="28"/>
          <w:szCs w:val="28"/>
          <w:lang w:val="uk-UA"/>
        </w:rPr>
        <w:t xml:space="preserve">, </w:t>
      </w:r>
      <w:r w:rsidRPr="008E3010">
        <w:rPr>
          <w:b/>
          <w:sz w:val="28"/>
          <w:szCs w:val="28"/>
          <w:lang w:val="uk-UA"/>
        </w:rPr>
        <w:t>оїдіуму</w:t>
      </w:r>
      <w:r w:rsidRPr="008E3010">
        <w:rPr>
          <w:sz w:val="28"/>
          <w:szCs w:val="28"/>
          <w:lang w:val="uk-UA"/>
        </w:rPr>
        <w:t xml:space="preserve">, у Закарпатській області </w:t>
      </w:r>
      <w:r>
        <w:rPr>
          <w:sz w:val="28"/>
          <w:szCs w:val="28"/>
          <w:lang w:val="uk-UA"/>
        </w:rPr>
        <w:t xml:space="preserve">- </w:t>
      </w:r>
      <w:r w:rsidRPr="008E3010">
        <w:rPr>
          <w:b/>
          <w:sz w:val="28"/>
          <w:szCs w:val="28"/>
          <w:lang w:val="uk-UA"/>
        </w:rPr>
        <w:t>чорної гнилі</w:t>
      </w:r>
      <w:r w:rsidR="008E3010">
        <w:rPr>
          <w:sz w:val="28"/>
          <w:szCs w:val="28"/>
          <w:lang w:val="uk-UA"/>
        </w:rPr>
        <w:t>, якими уражено 2-15% кущів та 2-7% грон.</w:t>
      </w:r>
      <w:r w:rsidRPr="008E3010">
        <w:rPr>
          <w:sz w:val="28"/>
          <w:szCs w:val="28"/>
          <w:lang w:val="uk-UA"/>
        </w:rPr>
        <w:t xml:space="preserve"> </w:t>
      </w:r>
      <w:r w:rsidR="008E3010">
        <w:rPr>
          <w:sz w:val="28"/>
          <w:szCs w:val="28"/>
          <w:lang w:val="uk-UA"/>
        </w:rPr>
        <w:t xml:space="preserve">Продовжується шкідлива діяльність </w:t>
      </w:r>
      <w:r w:rsidRPr="008E3010">
        <w:rPr>
          <w:b/>
          <w:sz w:val="28"/>
          <w:szCs w:val="28"/>
          <w:lang w:val="uk-UA"/>
        </w:rPr>
        <w:t>кліщі</w:t>
      </w:r>
      <w:r w:rsidR="008E3010">
        <w:rPr>
          <w:b/>
          <w:sz w:val="28"/>
          <w:szCs w:val="28"/>
          <w:lang w:val="uk-UA"/>
        </w:rPr>
        <w:t>в</w:t>
      </w:r>
      <w:r w:rsidRPr="008E3010">
        <w:rPr>
          <w:sz w:val="28"/>
          <w:szCs w:val="28"/>
          <w:lang w:val="uk-UA"/>
        </w:rPr>
        <w:t xml:space="preserve">, </w:t>
      </w:r>
      <w:r w:rsidRPr="008E3010">
        <w:rPr>
          <w:b/>
          <w:sz w:val="28"/>
          <w:szCs w:val="28"/>
          <w:lang w:val="uk-UA"/>
        </w:rPr>
        <w:t>гронов</w:t>
      </w:r>
      <w:r w:rsidR="008E3010">
        <w:rPr>
          <w:b/>
          <w:sz w:val="28"/>
          <w:szCs w:val="28"/>
          <w:lang w:val="uk-UA"/>
        </w:rPr>
        <w:t>ої</w:t>
      </w:r>
      <w:r w:rsidRPr="008E3010">
        <w:rPr>
          <w:b/>
          <w:sz w:val="28"/>
          <w:szCs w:val="28"/>
          <w:lang w:val="uk-UA"/>
        </w:rPr>
        <w:t xml:space="preserve"> листокрутк</w:t>
      </w:r>
      <w:r w:rsidR="008E3010">
        <w:rPr>
          <w:b/>
          <w:sz w:val="28"/>
          <w:szCs w:val="28"/>
          <w:lang w:val="uk-UA"/>
        </w:rPr>
        <w:t>и (</w:t>
      </w:r>
      <w:r w:rsidR="008E3010">
        <w:rPr>
          <w:sz w:val="28"/>
          <w:szCs w:val="28"/>
          <w:lang w:val="uk-UA"/>
        </w:rPr>
        <w:t>ІІ покоління)</w:t>
      </w:r>
      <w:r w:rsidRPr="008E3010">
        <w:rPr>
          <w:sz w:val="28"/>
          <w:szCs w:val="28"/>
          <w:lang w:val="uk-UA"/>
        </w:rPr>
        <w:t>.</w:t>
      </w:r>
      <w:r w:rsidRPr="008E3010">
        <w:rPr>
          <w:color w:val="000000"/>
          <w:sz w:val="26"/>
          <w:szCs w:val="26"/>
          <w:lang w:val="uk-UA"/>
        </w:rPr>
        <w:t xml:space="preserve"> </w:t>
      </w:r>
      <w:r w:rsidRPr="00AF64AB">
        <w:rPr>
          <w:rStyle w:val="2524"/>
          <w:color w:val="000000"/>
          <w:sz w:val="28"/>
          <w:szCs w:val="28"/>
        </w:rPr>
        <w:t xml:space="preserve">У </w:t>
      </w:r>
      <w:proofErr w:type="spellStart"/>
      <w:r w:rsidRPr="00AF64AB">
        <w:rPr>
          <w:rStyle w:val="2524"/>
          <w:color w:val="000000"/>
          <w:sz w:val="28"/>
          <w:szCs w:val="28"/>
        </w:rPr>
        <w:t>господа</w:t>
      </w:r>
      <w:r>
        <w:rPr>
          <w:rStyle w:val="2524"/>
          <w:color w:val="000000"/>
          <w:sz w:val="28"/>
          <w:szCs w:val="28"/>
        </w:rPr>
        <w:t>рствах</w:t>
      </w:r>
      <w:proofErr w:type="spellEnd"/>
      <w:r>
        <w:rPr>
          <w:rStyle w:val="2524"/>
          <w:color w:val="000000"/>
          <w:sz w:val="28"/>
          <w:szCs w:val="28"/>
        </w:rPr>
        <w:t xml:space="preserve"> та </w:t>
      </w:r>
      <w:proofErr w:type="spellStart"/>
      <w:r>
        <w:rPr>
          <w:rStyle w:val="2524"/>
          <w:color w:val="000000"/>
          <w:sz w:val="28"/>
          <w:szCs w:val="28"/>
        </w:rPr>
        <w:t>присадибному</w:t>
      </w:r>
      <w:proofErr w:type="spellEnd"/>
      <w:r>
        <w:rPr>
          <w:rStyle w:val="2524"/>
          <w:color w:val="000000"/>
          <w:sz w:val="28"/>
          <w:szCs w:val="28"/>
        </w:rPr>
        <w:t xml:space="preserve"> </w:t>
      </w:r>
      <w:proofErr w:type="spellStart"/>
      <w:r>
        <w:rPr>
          <w:rStyle w:val="2524"/>
          <w:color w:val="000000"/>
          <w:sz w:val="28"/>
          <w:szCs w:val="28"/>
        </w:rPr>
        <w:t>секторі</w:t>
      </w:r>
      <w:proofErr w:type="spellEnd"/>
      <w:r>
        <w:rPr>
          <w:rStyle w:val="2524"/>
          <w:color w:val="000000"/>
          <w:sz w:val="28"/>
          <w:szCs w:val="28"/>
          <w:lang w:val="uk-UA"/>
        </w:rPr>
        <w:t xml:space="preserve"> </w:t>
      </w:r>
      <w:proofErr w:type="spellStart"/>
      <w:r w:rsidRPr="00AF64AB">
        <w:rPr>
          <w:rStyle w:val="2524"/>
          <w:color w:val="000000"/>
          <w:sz w:val="28"/>
          <w:szCs w:val="28"/>
        </w:rPr>
        <w:t>триває</w:t>
      </w:r>
      <w:proofErr w:type="spellEnd"/>
      <w:r w:rsidRPr="00AF64AB">
        <w:rPr>
          <w:rStyle w:val="2524"/>
          <w:color w:val="000000"/>
          <w:sz w:val="28"/>
          <w:szCs w:val="28"/>
        </w:rPr>
        <w:t xml:space="preserve"> </w:t>
      </w:r>
      <w:proofErr w:type="spellStart"/>
      <w:r w:rsidRPr="00AF64AB">
        <w:rPr>
          <w:rStyle w:val="2524"/>
          <w:color w:val="000000"/>
          <w:sz w:val="28"/>
          <w:szCs w:val="28"/>
        </w:rPr>
        <w:t>проведення</w:t>
      </w:r>
      <w:proofErr w:type="spellEnd"/>
      <w:r w:rsidRPr="00AF64AB">
        <w:rPr>
          <w:rStyle w:val="2524"/>
          <w:color w:val="000000"/>
          <w:sz w:val="28"/>
          <w:szCs w:val="28"/>
        </w:rPr>
        <w:t xml:space="preserve"> </w:t>
      </w:r>
      <w:proofErr w:type="spellStart"/>
      <w:r w:rsidRPr="00AF64AB">
        <w:rPr>
          <w:rStyle w:val="2524"/>
          <w:color w:val="000000"/>
          <w:sz w:val="28"/>
          <w:szCs w:val="28"/>
        </w:rPr>
        <w:t>обробітків</w:t>
      </w:r>
      <w:proofErr w:type="spellEnd"/>
      <w:r w:rsidRPr="00AF64AB">
        <w:rPr>
          <w:rStyle w:val="2524"/>
          <w:color w:val="000000"/>
          <w:sz w:val="28"/>
          <w:szCs w:val="28"/>
        </w:rPr>
        <w:t xml:space="preserve"> </w:t>
      </w:r>
      <w:proofErr w:type="spellStart"/>
      <w:r w:rsidRPr="00AF64AB">
        <w:rPr>
          <w:rStyle w:val="2524"/>
          <w:color w:val="000000"/>
          <w:sz w:val="28"/>
          <w:szCs w:val="28"/>
        </w:rPr>
        <w:t>фунгіцидами</w:t>
      </w:r>
      <w:proofErr w:type="spellEnd"/>
      <w:r w:rsidRPr="00AF64AB">
        <w:rPr>
          <w:rStyle w:val="2524"/>
          <w:color w:val="000000"/>
          <w:sz w:val="28"/>
          <w:szCs w:val="28"/>
        </w:rPr>
        <w:t>.</w:t>
      </w:r>
      <w:r w:rsidRPr="00AF64AB">
        <w:rPr>
          <w:color w:val="000000"/>
          <w:sz w:val="28"/>
          <w:szCs w:val="28"/>
        </w:rPr>
        <w:t xml:space="preserve"> На </w:t>
      </w:r>
      <w:proofErr w:type="spellStart"/>
      <w:r w:rsidRPr="00AF64AB">
        <w:rPr>
          <w:color w:val="000000"/>
          <w:sz w:val="28"/>
          <w:szCs w:val="28"/>
        </w:rPr>
        <w:t>вчасно</w:t>
      </w:r>
      <w:proofErr w:type="spellEnd"/>
      <w:r w:rsidRPr="00AF64AB">
        <w:rPr>
          <w:color w:val="000000"/>
          <w:sz w:val="28"/>
          <w:szCs w:val="28"/>
        </w:rPr>
        <w:t xml:space="preserve"> </w:t>
      </w:r>
      <w:proofErr w:type="spellStart"/>
      <w:r w:rsidRPr="00AF64AB">
        <w:rPr>
          <w:color w:val="000000"/>
          <w:sz w:val="28"/>
          <w:szCs w:val="28"/>
        </w:rPr>
        <w:t>захищених</w:t>
      </w:r>
      <w:proofErr w:type="spellEnd"/>
      <w:r w:rsidRPr="00AF64AB">
        <w:rPr>
          <w:color w:val="000000"/>
          <w:sz w:val="28"/>
          <w:szCs w:val="28"/>
        </w:rPr>
        <w:t xml:space="preserve"> посадках винограду </w:t>
      </w:r>
      <w:proofErr w:type="spellStart"/>
      <w:r w:rsidRPr="00AF64AB">
        <w:rPr>
          <w:color w:val="000000"/>
          <w:sz w:val="28"/>
          <w:szCs w:val="28"/>
        </w:rPr>
        <w:t>розвиток</w:t>
      </w:r>
      <w:proofErr w:type="spellEnd"/>
      <w:r w:rsidRPr="00AF64AB">
        <w:rPr>
          <w:color w:val="000000"/>
          <w:sz w:val="28"/>
          <w:szCs w:val="28"/>
        </w:rPr>
        <w:t xml:space="preserve"> та </w:t>
      </w:r>
      <w:proofErr w:type="spellStart"/>
      <w:r w:rsidRPr="00AF64AB">
        <w:rPr>
          <w:color w:val="000000"/>
          <w:sz w:val="28"/>
          <w:szCs w:val="28"/>
        </w:rPr>
        <w:t>поширення</w:t>
      </w:r>
      <w:proofErr w:type="spellEnd"/>
      <w:r w:rsidRPr="00AF64AB">
        <w:rPr>
          <w:color w:val="000000"/>
          <w:sz w:val="28"/>
          <w:szCs w:val="28"/>
        </w:rPr>
        <w:t xml:space="preserve"> </w:t>
      </w:r>
      <w:proofErr w:type="gramStart"/>
      <w:r w:rsidRPr="00AF64AB">
        <w:rPr>
          <w:color w:val="000000"/>
          <w:sz w:val="28"/>
          <w:szCs w:val="28"/>
        </w:rPr>
        <w:t>хвороб</w:t>
      </w:r>
      <w:proofErr w:type="gramEnd"/>
      <w:r w:rsidRPr="00AF64AB">
        <w:rPr>
          <w:color w:val="000000"/>
          <w:sz w:val="28"/>
          <w:szCs w:val="28"/>
        </w:rPr>
        <w:t xml:space="preserve"> </w:t>
      </w:r>
      <w:r w:rsidRPr="00AF64AB">
        <w:rPr>
          <w:color w:val="000000"/>
          <w:sz w:val="28"/>
          <w:szCs w:val="28"/>
          <w:lang w:val="uk-UA"/>
        </w:rPr>
        <w:t>стримується</w:t>
      </w:r>
      <w:r w:rsidRPr="00AF64AB">
        <w:rPr>
          <w:color w:val="000000"/>
          <w:sz w:val="28"/>
          <w:szCs w:val="28"/>
        </w:rPr>
        <w:t>.</w:t>
      </w:r>
    </w:p>
    <w:p w:rsidR="0086140A" w:rsidRDefault="00EE5726" w:rsidP="0086140A">
      <w:pPr>
        <w:ind w:right="-185" w:firstLine="709"/>
        <w:jc w:val="both"/>
        <w:rPr>
          <w:b/>
          <w:sz w:val="28"/>
          <w:szCs w:val="28"/>
          <w:lang w:val="uk-UA"/>
        </w:rPr>
      </w:pPr>
      <w:r w:rsidRPr="006A6572">
        <w:rPr>
          <w:sz w:val="28"/>
          <w:szCs w:val="28"/>
          <w:lang w:val="uk-UA"/>
        </w:rPr>
        <w:t>У госпо</w:t>
      </w:r>
      <w:r w:rsidR="007125B8" w:rsidRPr="006A6572">
        <w:rPr>
          <w:sz w:val="28"/>
          <w:szCs w:val="28"/>
          <w:lang w:val="uk-UA"/>
        </w:rPr>
        <w:t>д</w:t>
      </w:r>
      <w:r w:rsidRPr="006A6572">
        <w:rPr>
          <w:sz w:val="28"/>
          <w:szCs w:val="28"/>
          <w:lang w:val="uk-UA"/>
        </w:rPr>
        <w:t xml:space="preserve">арствах здійснюється постійний </w:t>
      </w:r>
      <w:proofErr w:type="spellStart"/>
      <w:r w:rsidRPr="006A6572">
        <w:rPr>
          <w:sz w:val="28"/>
          <w:szCs w:val="28"/>
          <w:lang w:val="uk-UA"/>
        </w:rPr>
        <w:t>фітосанітарний</w:t>
      </w:r>
      <w:proofErr w:type="spellEnd"/>
      <w:r w:rsidRPr="006A6572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86140A" w:rsidRDefault="0086140A" w:rsidP="0086140A">
      <w:pPr>
        <w:ind w:right="-185" w:firstLine="709"/>
        <w:jc w:val="both"/>
        <w:rPr>
          <w:b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           </w:t>
      </w:r>
      <w:r w:rsidRPr="00FA292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20.07.2023 року захист сільськогосподарських культур  від шкідників, хвороби і бур’янів </w:t>
      </w:r>
      <w:r>
        <w:rPr>
          <w:sz w:val="28"/>
          <w:szCs w:val="28"/>
          <w:lang w:val="uk-UA"/>
        </w:rPr>
        <w:t xml:space="preserve"> прове</w:t>
      </w:r>
      <w:r w:rsidR="00324481">
        <w:rPr>
          <w:sz w:val="28"/>
          <w:szCs w:val="28"/>
          <w:lang w:val="uk-UA"/>
        </w:rPr>
        <w:t xml:space="preserve">дений на площі понад – 33,2 </w:t>
      </w:r>
      <w:proofErr w:type="spellStart"/>
      <w:proofErr w:type="gramStart"/>
      <w:r w:rsidR="00324481">
        <w:rPr>
          <w:sz w:val="28"/>
          <w:szCs w:val="28"/>
          <w:lang w:val="uk-UA"/>
        </w:rPr>
        <w:t>млн</w:t>
      </w:r>
      <w:proofErr w:type="spellEnd"/>
      <w:proofErr w:type="gramEnd"/>
      <w:r w:rsidR="00324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з них:</w:t>
      </w:r>
    </w:p>
    <w:p w:rsidR="0086140A" w:rsidRDefault="0086140A" w:rsidP="0086140A">
      <w:pPr>
        <w:ind w:right="-185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оброблено від бур’янів – 16,0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га;</w:t>
      </w:r>
    </w:p>
    <w:p w:rsidR="0086140A" w:rsidRDefault="0086140A" w:rsidP="0086140A">
      <w:pPr>
        <w:ind w:right="-185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оброблено від хвороби – 8,1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га;</w:t>
      </w:r>
    </w:p>
    <w:p w:rsidR="0086140A" w:rsidRDefault="0086140A" w:rsidP="0086140A">
      <w:pPr>
        <w:ind w:right="-185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оброблено від шкідників – 8,3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га;</w:t>
      </w:r>
    </w:p>
    <w:p w:rsidR="0086140A" w:rsidRPr="0086140A" w:rsidRDefault="00324481" w:rsidP="0086140A">
      <w:pPr>
        <w:ind w:right="-185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використаний біологічний метод</w:t>
      </w:r>
      <w:r w:rsidR="0086140A">
        <w:rPr>
          <w:sz w:val="28"/>
          <w:szCs w:val="28"/>
          <w:lang w:val="uk-UA"/>
        </w:rPr>
        <w:t xml:space="preserve"> захисту рослин на площі понад –              850 тис.</w:t>
      </w:r>
      <w:r>
        <w:rPr>
          <w:sz w:val="28"/>
          <w:szCs w:val="28"/>
          <w:lang w:val="uk-UA"/>
        </w:rPr>
        <w:t xml:space="preserve"> </w:t>
      </w:r>
      <w:r w:rsidR="0086140A">
        <w:rPr>
          <w:sz w:val="28"/>
          <w:szCs w:val="28"/>
          <w:lang w:val="uk-UA"/>
        </w:rPr>
        <w:t>га.</w:t>
      </w:r>
    </w:p>
    <w:p w:rsidR="0086140A" w:rsidRDefault="0086140A" w:rsidP="0086140A">
      <w:pPr>
        <w:rPr>
          <w:lang w:val="uk-UA"/>
        </w:rPr>
      </w:pPr>
    </w:p>
    <w:p w:rsidR="0086140A" w:rsidRPr="00082F7E" w:rsidRDefault="0086140A" w:rsidP="0086140A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BED797A" wp14:editId="5059F8AA">
            <wp:extent cx="5991225" cy="5153025"/>
            <wp:effectExtent l="0" t="0" r="9525" b="9525"/>
            <wp:docPr id="1009207476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E7F2C47-081A-74A2-CDB4-2FD64047E9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5726" w:rsidRPr="006A6572" w:rsidRDefault="00EE5726" w:rsidP="007853C6">
      <w:pPr>
        <w:ind w:right="-185" w:firstLine="709"/>
        <w:rPr>
          <w:sz w:val="28"/>
          <w:szCs w:val="28"/>
          <w:lang w:val="uk-UA"/>
        </w:rPr>
      </w:pPr>
    </w:p>
    <w:p w:rsidR="00EE5726" w:rsidRPr="006A6572" w:rsidRDefault="00EE5726" w:rsidP="007853C6">
      <w:pPr>
        <w:ind w:right="-185" w:firstLine="709"/>
        <w:rPr>
          <w:sz w:val="28"/>
          <w:szCs w:val="28"/>
        </w:rPr>
      </w:pPr>
    </w:p>
    <w:p w:rsidR="00730F0F" w:rsidRDefault="00730F0F" w:rsidP="007853C6">
      <w:pPr>
        <w:ind w:firstLine="709"/>
      </w:pPr>
    </w:p>
    <w:sectPr w:rsidR="00730F0F" w:rsidSect="007853C6">
      <w:footerReference w:type="even" r:id="rId8"/>
      <w:footerReference w:type="default" r:id="rId9"/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0E" w:rsidRDefault="00733A0E">
      <w:r>
        <w:separator/>
      </w:r>
    </w:p>
  </w:endnote>
  <w:endnote w:type="continuationSeparator" w:id="0">
    <w:p w:rsidR="00733A0E" w:rsidRDefault="0073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37" w:rsidRDefault="00EE5726" w:rsidP="006421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5137" w:rsidRDefault="00733A0E" w:rsidP="000851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64" w:rsidRDefault="00EE5726" w:rsidP="000851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481">
      <w:rPr>
        <w:rStyle w:val="a5"/>
        <w:noProof/>
      </w:rPr>
      <w:t>3</w:t>
    </w:r>
    <w:r>
      <w:rPr>
        <w:rStyle w:val="a5"/>
      </w:rPr>
      <w:fldChar w:fldCharType="end"/>
    </w:r>
  </w:p>
  <w:p w:rsidR="00642164" w:rsidRDefault="00733A0E" w:rsidP="006421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0E" w:rsidRDefault="00733A0E">
      <w:r>
        <w:separator/>
      </w:r>
    </w:p>
  </w:footnote>
  <w:footnote w:type="continuationSeparator" w:id="0">
    <w:p w:rsidR="00733A0E" w:rsidRDefault="0073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26"/>
    <w:rsid w:val="00270BF1"/>
    <w:rsid w:val="00324481"/>
    <w:rsid w:val="0046238F"/>
    <w:rsid w:val="006454B4"/>
    <w:rsid w:val="006A6572"/>
    <w:rsid w:val="006B3546"/>
    <w:rsid w:val="006F4977"/>
    <w:rsid w:val="007125B8"/>
    <w:rsid w:val="00712DBB"/>
    <w:rsid w:val="00730F0F"/>
    <w:rsid w:val="00733A0E"/>
    <w:rsid w:val="007853C6"/>
    <w:rsid w:val="007E4829"/>
    <w:rsid w:val="0086140A"/>
    <w:rsid w:val="008714DE"/>
    <w:rsid w:val="008E3010"/>
    <w:rsid w:val="009770E9"/>
    <w:rsid w:val="00B4402D"/>
    <w:rsid w:val="00B97929"/>
    <w:rsid w:val="00CC3088"/>
    <w:rsid w:val="00E56C85"/>
    <w:rsid w:val="00EE5726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26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12D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EE5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5726"/>
    <w:rPr>
      <w:sz w:val="24"/>
      <w:szCs w:val="24"/>
      <w:lang w:val="ru-RU" w:eastAsia="ar-SA"/>
    </w:rPr>
  </w:style>
  <w:style w:type="character" w:styleId="a5">
    <w:name w:val="page number"/>
    <w:basedOn w:val="a0"/>
    <w:rsid w:val="00EE5726"/>
  </w:style>
  <w:style w:type="paragraph" w:styleId="a6">
    <w:name w:val="Body Text Indent"/>
    <w:basedOn w:val="a"/>
    <w:link w:val="a7"/>
    <w:rsid w:val="00EE5726"/>
    <w:pPr>
      <w:suppressAutoHyphens w:val="0"/>
      <w:ind w:firstLine="851"/>
    </w:pPr>
    <w:rPr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E5726"/>
    <w:rPr>
      <w:sz w:val="28"/>
      <w:lang w:eastAsia="ru-RU"/>
    </w:rPr>
  </w:style>
  <w:style w:type="character" w:customStyle="1" w:styleId="2524">
    <w:name w:val="2524"/>
    <w:aliases w:val="baiaagaaboqcaaad0quaaaxfbqaaaaaaaaaaaaaaaaaaaaaaaaaaaaaaaaaaaaaaaaaaaaaaaaaaaaaaaaaaaaaaaaaaaaaaaaaaaaaaaaaaaaaaaaaaaaaaaaaaaaaaaaaaaaaaaaaaaaaaaaaaaaaaaaaaaaaaaaaaaaaaaaaaaaaaaaaaaaaaaaaaaaaaaaaaaaaaaaaaaaaaaaaaaaaaaaaaaaaaaaaaaaaa"/>
    <w:basedOn w:val="a0"/>
    <w:rsid w:val="00E56C85"/>
  </w:style>
  <w:style w:type="character" w:customStyle="1" w:styleId="docdata">
    <w:name w:val="docdata"/>
    <w:aliases w:val="docy,v5,2426,baiaagaaboqcaaadbwuaaav9bqaaaaaaaaaaaaaaaaaaaaaaaaaaaaaaaaaaaaaaaaaaaaaaaaaaaaaaaaaaaaaaaaaaaaaaaaaaaaaaaaaaaaaaaaaaaaaaaaaaaaaaaaaaaaaaaaaaaaaaaaaaaaaaaaaaaaaaaaaaaaaaaaaaaaaaaaaaaaaaaaaaaaaaaaaaaaaaaaaaaaaaaaaaaaaaaaaaaaaaaaaaaaaa"/>
    <w:basedOn w:val="a0"/>
    <w:rsid w:val="00B4402D"/>
  </w:style>
  <w:style w:type="paragraph" w:styleId="a8">
    <w:name w:val="Balloon Text"/>
    <w:basedOn w:val="a"/>
    <w:link w:val="a9"/>
    <w:uiPriority w:val="99"/>
    <w:semiHidden/>
    <w:unhideWhenUsed/>
    <w:rsid w:val="008614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40A"/>
    <w:rPr>
      <w:rFonts w:ascii="Tahoma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26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12D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EE5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5726"/>
    <w:rPr>
      <w:sz w:val="24"/>
      <w:szCs w:val="24"/>
      <w:lang w:val="ru-RU" w:eastAsia="ar-SA"/>
    </w:rPr>
  </w:style>
  <w:style w:type="character" w:styleId="a5">
    <w:name w:val="page number"/>
    <w:basedOn w:val="a0"/>
    <w:rsid w:val="00EE5726"/>
  </w:style>
  <w:style w:type="paragraph" w:styleId="a6">
    <w:name w:val="Body Text Indent"/>
    <w:basedOn w:val="a"/>
    <w:link w:val="a7"/>
    <w:rsid w:val="00EE5726"/>
    <w:pPr>
      <w:suppressAutoHyphens w:val="0"/>
      <w:ind w:firstLine="851"/>
    </w:pPr>
    <w:rPr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E5726"/>
    <w:rPr>
      <w:sz w:val="28"/>
      <w:lang w:eastAsia="ru-RU"/>
    </w:rPr>
  </w:style>
  <w:style w:type="character" w:customStyle="1" w:styleId="2524">
    <w:name w:val="2524"/>
    <w:aliases w:val="baiaagaaboqcaaad0quaaaxfbqaaaaaaaaaaaaaaaaaaaaaaaaaaaaaaaaaaaaaaaaaaaaaaaaaaaaaaaaaaaaaaaaaaaaaaaaaaaaaaaaaaaaaaaaaaaaaaaaaaaaaaaaaaaaaaaaaaaaaaaaaaaaaaaaaaaaaaaaaaaaaaaaaaaaaaaaaaaaaaaaaaaaaaaaaaaaaaaaaaaaaaaaaaaaaaaaaaaaaaaaaaaaaa"/>
    <w:basedOn w:val="a0"/>
    <w:rsid w:val="00E56C85"/>
  </w:style>
  <w:style w:type="character" w:customStyle="1" w:styleId="docdata">
    <w:name w:val="docdata"/>
    <w:aliases w:val="docy,v5,2426,baiaagaaboqcaaadbwuaaav9bqaaaaaaaaaaaaaaaaaaaaaaaaaaaaaaaaaaaaaaaaaaaaaaaaaaaaaaaaaaaaaaaaaaaaaaaaaaaaaaaaaaaaaaaaaaaaaaaaaaaaaaaaaaaaaaaaaaaaaaaaaaaaaaaaaaaaaaaaaaaaaaaaaaaaaaaaaaaaaaaaaaaaaaaaaaaaaaaaaaaaaaaaaaaaaaaaaaaaaaaaaaaaaa"/>
    <w:basedOn w:val="a0"/>
    <w:rsid w:val="00B4402D"/>
  </w:style>
  <w:style w:type="paragraph" w:styleId="a8">
    <w:name w:val="Balloon Text"/>
    <w:basedOn w:val="a"/>
    <w:link w:val="a9"/>
    <w:uiPriority w:val="99"/>
    <w:semiHidden/>
    <w:unhideWhenUsed/>
    <w:rsid w:val="008614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40A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esktop\&#1047;&#1047;&#1056;%20&#1075;&#1088;&#1072;&#1092;&#1110;&#1082;&#1080;%20-%20&#1047;&#1072;&#1093;&#1080;&#1089;&#1090;%20&#1074;%202023%20&#1088;&#1086;&#1094;&#1110;%20&#8211;%20&#1082;&#1086;&#1087;&#1110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 ХВОРОБ І БУРЯНІВ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20.07.2023 )</a:t>
            </a:r>
          </a:p>
        </c:rich>
      </c:tx>
      <c:layout>
        <c:manualLayout>
          <c:xMode val="edge"/>
          <c:yMode val="edge"/>
          <c:x val="0.21324042459294359"/>
          <c:y val="8.204247196373181E-4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7F-4520-ABEE-EC4366B907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7F-4520-ABEE-EC4366B90738}"/>
              </c:ext>
            </c:extLst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7F-4520-ABEE-EC4366B9073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F7F-4520-ABEE-EC4366B90738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</a:t>
                    </a:r>
                  </a:p>
                  <a:p>
                    <a:r>
                      <a:rPr lang="uk-UA" baseline="0"/>
                      <a:t>8,1 млн га 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F7F-4520-ABEE-EC4366B90738}"/>
                </c:ext>
              </c:extLst>
            </c:dLbl>
            <c:dLbl>
              <c:idx val="1"/>
              <c:layout>
                <c:manualLayout>
                  <c:x val="-4.5231071779744489E-2"/>
                  <c:y val="4.073338105464072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8,3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F7F-4520-ABEE-EC4366B90738}"/>
                </c:ext>
              </c:extLst>
            </c:dLbl>
            <c:dLbl>
              <c:idx val="2"/>
              <c:layout>
                <c:manualLayout>
                  <c:x val="1.5732546705998034E-2"/>
                  <c:y val="0.17678148413266523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від  б'урянів </a:t>
                    </a:r>
                  </a:p>
                  <a:p>
                    <a:r>
                      <a:rPr lang="uk-UA" baseline="0"/>
                      <a:t>16,0 млн га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F7F-4520-ABEE-EC4366B90738}"/>
                </c:ext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 </a:t>
                    </a:r>
                    <a:endParaRPr lang="uk-UA"/>
                  </a:p>
                  <a:p>
                    <a:r>
                      <a:rPr lang="uk-UA"/>
                      <a:t>850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FF7F-4520-ABEE-EC4366B9073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4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  <c:pt idx="3">
                  <c:v>Біометод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7.9</c:v>
                </c:pt>
                <c:pt idx="1">
                  <c:v>8.1999999999999993</c:v>
                </c:pt>
                <c:pt idx="2">
                  <c:v>15.9</c:v>
                </c:pt>
                <c:pt idx="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F7F-4520-ABEE-EC4366B90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3681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Користувач</cp:lastModifiedBy>
  <cp:revision>2</cp:revision>
  <dcterms:created xsi:type="dcterms:W3CDTF">2023-07-21T06:32:00Z</dcterms:created>
  <dcterms:modified xsi:type="dcterms:W3CDTF">2023-07-21T06:32:00Z</dcterms:modified>
</cp:coreProperties>
</file>