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C" w:rsidRPr="00D50713" w:rsidRDefault="002160EC" w:rsidP="0005300A">
      <w:pPr>
        <w:ind w:right="-1" w:firstLine="709"/>
        <w:jc w:val="right"/>
        <w:rPr>
          <w:sz w:val="28"/>
          <w:szCs w:val="28"/>
          <w:lang w:val="uk-UA"/>
        </w:rPr>
      </w:pPr>
      <w:r w:rsidRPr="00D50713">
        <w:rPr>
          <w:sz w:val="28"/>
          <w:szCs w:val="28"/>
          <w:lang w:val="uk-UA"/>
        </w:rPr>
        <w:t>Фітосанітарний стан</w:t>
      </w:r>
    </w:p>
    <w:p w:rsidR="002160EC" w:rsidRPr="00D50713" w:rsidRDefault="002160EC" w:rsidP="0005300A">
      <w:pPr>
        <w:ind w:right="-1" w:firstLine="709"/>
        <w:jc w:val="right"/>
        <w:rPr>
          <w:sz w:val="28"/>
          <w:szCs w:val="28"/>
          <w:lang w:val="uk-UA"/>
        </w:rPr>
      </w:pPr>
      <w:r w:rsidRPr="00D50713">
        <w:rPr>
          <w:sz w:val="28"/>
          <w:szCs w:val="28"/>
          <w:lang w:val="uk-UA"/>
        </w:rPr>
        <w:t>сільськогосподарських рослин</w:t>
      </w:r>
    </w:p>
    <w:p w:rsidR="002160EC" w:rsidRPr="00D50713" w:rsidRDefault="002160EC" w:rsidP="0005300A">
      <w:pPr>
        <w:ind w:right="-1" w:firstLine="709"/>
        <w:jc w:val="right"/>
        <w:rPr>
          <w:sz w:val="28"/>
          <w:szCs w:val="28"/>
          <w:lang w:val="uk-UA"/>
        </w:rPr>
      </w:pPr>
      <w:r w:rsidRPr="00D50713">
        <w:rPr>
          <w:sz w:val="28"/>
          <w:szCs w:val="28"/>
        </w:rPr>
        <w:t>11</w:t>
      </w:r>
      <w:r w:rsidRPr="00D50713">
        <w:rPr>
          <w:sz w:val="28"/>
          <w:szCs w:val="28"/>
          <w:lang w:val="uk-UA"/>
        </w:rPr>
        <w:t xml:space="preserve"> квітня 2024 року</w:t>
      </w:r>
    </w:p>
    <w:p w:rsidR="0005300A" w:rsidRDefault="0005300A" w:rsidP="0005300A">
      <w:pPr>
        <w:pStyle w:val="272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E31AE6" w:rsidRPr="00D50713" w:rsidRDefault="00E31AE6" w:rsidP="0005300A">
      <w:pPr>
        <w:pStyle w:val="272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D50713">
        <w:rPr>
          <w:color w:val="000000"/>
          <w:sz w:val="28"/>
          <w:szCs w:val="28"/>
        </w:rPr>
        <w:t>В першій декаді квітня спостерігалась аномально тепла суха погода. Середні добові темпер</w:t>
      </w:r>
      <w:r w:rsidR="00D50713" w:rsidRPr="00D50713">
        <w:rPr>
          <w:color w:val="000000"/>
          <w:sz w:val="28"/>
          <w:szCs w:val="28"/>
        </w:rPr>
        <w:t>атури повітря становили 16-18°</w:t>
      </w:r>
      <w:r w:rsidR="0005300A">
        <w:rPr>
          <w:color w:val="000000"/>
          <w:sz w:val="28"/>
          <w:szCs w:val="28"/>
        </w:rPr>
        <w:t>С</w:t>
      </w:r>
      <w:r w:rsidR="00D50713" w:rsidRPr="00D50713">
        <w:rPr>
          <w:color w:val="000000"/>
          <w:sz w:val="28"/>
          <w:szCs w:val="28"/>
        </w:rPr>
        <w:t xml:space="preserve"> та</w:t>
      </w:r>
      <w:r w:rsidRPr="00D50713">
        <w:rPr>
          <w:color w:val="000000"/>
          <w:sz w:val="28"/>
          <w:szCs w:val="28"/>
        </w:rPr>
        <w:t xml:space="preserve"> перевищували кліматичну норму на 7-14°</w:t>
      </w:r>
      <w:r w:rsidR="0005300A">
        <w:rPr>
          <w:color w:val="000000"/>
          <w:sz w:val="28"/>
          <w:szCs w:val="28"/>
        </w:rPr>
        <w:t>С</w:t>
      </w:r>
      <w:r w:rsidRPr="00D50713">
        <w:rPr>
          <w:color w:val="000000"/>
          <w:sz w:val="28"/>
          <w:szCs w:val="28"/>
        </w:rPr>
        <w:t xml:space="preserve">. Такий температурний режим за середніми багаторічними даними відповідав показникам першої – другої декади, в останні дні – третьої декади травня. </w:t>
      </w:r>
      <w:r w:rsidR="00DF2B01" w:rsidRPr="00D50713">
        <w:rPr>
          <w:color w:val="000000"/>
          <w:sz w:val="28"/>
          <w:szCs w:val="28"/>
        </w:rPr>
        <w:t>Стрімке наростання тепла обумовило активне розселення та живлення основних шкідників сільськогосподарських культур.</w:t>
      </w:r>
    </w:p>
    <w:p w:rsidR="008738F5" w:rsidRPr="008738F5" w:rsidRDefault="007F45AC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8738F5">
        <w:rPr>
          <w:sz w:val="28"/>
          <w:szCs w:val="28"/>
          <w:lang w:val="uk-UA"/>
        </w:rPr>
        <w:t xml:space="preserve">У </w:t>
      </w:r>
      <w:r w:rsidR="00786D40" w:rsidRPr="008738F5">
        <w:rPr>
          <w:sz w:val="28"/>
          <w:szCs w:val="28"/>
          <w:lang w:val="uk-UA"/>
        </w:rPr>
        <w:t xml:space="preserve">Вінницькій, </w:t>
      </w:r>
      <w:r w:rsidR="00B40F44" w:rsidRPr="008738F5">
        <w:rPr>
          <w:sz w:val="28"/>
          <w:szCs w:val="28"/>
          <w:lang w:val="uk-UA"/>
        </w:rPr>
        <w:t>Дніпропетровській,</w:t>
      </w:r>
      <w:r w:rsidR="006944B8" w:rsidRPr="008738F5">
        <w:rPr>
          <w:sz w:val="28"/>
          <w:szCs w:val="28"/>
          <w:lang w:val="uk-UA"/>
        </w:rPr>
        <w:t xml:space="preserve"> Запорізькій,</w:t>
      </w:r>
      <w:r w:rsidR="00B40F44" w:rsidRPr="008738F5">
        <w:rPr>
          <w:sz w:val="28"/>
          <w:szCs w:val="28"/>
          <w:lang w:val="uk-UA"/>
        </w:rPr>
        <w:t xml:space="preserve"> </w:t>
      </w:r>
      <w:r w:rsidR="00E31AE6" w:rsidRPr="008738F5">
        <w:rPr>
          <w:sz w:val="28"/>
          <w:szCs w:val="28"/>
          <w:lang w:val="uk-UA"/>
        </w:rPr>
        <w:t xml:space="preserve">Кіровоградській, </w:t>
      </w:r>
      <w:r w:rsidR="006944B8" w:rsidRPr="008738F5">
        <w:rPr>
          <w:sz w:val="28"/>
          <w:szCs w:val="28"/>
          <w:lang w:val="uk-UA"/>
        </w:rPr>
        <w:t xml:space="preserve">Миколаївській, </w:t>
      </w:r>
      <w:r w:rsidR="00BC3804" w:rsidRPr="008738F5">
        <w:rPr>
          <w:sz w:val="28"/>
          <w:szCs w:val="28"/>
          <w:lang w:val="uk-UA"/>
        </w:rPr>
        <w:t xml:space="preserve">Одеській, </w:t>
      </w:r>
      <w:r w:rsidR="00062340" w:rsidRPr="008738F5">
        <w:rPr>
          <w:sz w:val="28"/>
          <w:szCs w:val="28"/>
          <w:lang w:val="uk-UA"/>
        </w:rPr>
        <w:t>Полтавській</w:t>
      </w:r>
      <w:r w:rsidR="005113FC" w:rsidRPr="008738F5">
        <w:rPr>
          <w:sz w:val="28"/>
          <w:szCs w:val="28"/>
          <w:lang w:val="uk-UA"/>
        </w:rPr>
        <w:t xml:space="preserve">, </w:t>
      </w:r>
      <w:r w:rsidR="00B63203" w:rsidRPr="008738F5">
        <w:rPr>
          <w:sz w:val="28"/>
          <w:szCs w:val="28"/>
          <w:lang w:val="uk-UA"/>
        </w:rPr>
        <w:t xml:space="preserve">Сумській, </w:t>
      </w:r>
      <w:r w:rsidR="00786D40" w:rsidRPr="008738F5">
        <w:rPr>
          <w:sz w:val="28"/>
          <w:szCs w:val="28"/>
          <w:lang w:val="uk-UA"/>
        </w:rPr>
        <w:t xml:space="preserve">Тернопільській, </w:t>
      </w:r>
      <w:r w:rsidR="00E31AE6" w:rsidRPr="008738F5">
        <w:rPr>
          <w:sz w:val="28"/>
          <w:szCs w:val="28"/>
          <w:lang w:val="uk-UA"/>
        </w:rPr>
        <w:t xml:space="preserve">Херсонській, </w:t>
      </w:r>
      <w:r w:rsidR="005113FC" w:rsidRPr="008738F5">
        <w:rPr>
          <w:sz w:val="28"/>
          <w:szCs w:val="28"/>
          <w:lang w:val="uk-UA"/>
        </w:rPr>
        <w:t>Черкаській</w:t>
      </w:r>
      <w:r w:rsidR="00062340" w:rsidRPr="008738F5">
        <w:rPr>
          <w:sz w:val="28"/>
          <w:szCs w:val="28"/>
          <w:lang w:val="uk-UA"/>
        </w:rPr>
        <w:t xml:space="preserve"> областях </w:t>
      </w:r>
      <w:r w:rsidRPr="008738F5">
        <w:rPr>
          <w:sz w:val="28"/>
          <w:szCs w:val="28"/>
          <w:lang w:val="uk-UA"/>
        </w:rPr>
        <w:t xml:space="preserve">на </w:t>
      </w:r>
      <w:r w:rsidR="006944B8" w:rsidRPr="008738F5">
        <w:rPr>
          <w:sz w:val="28"/>
          <w:szCs w:val="28"/>
          <w:lang w:val="uk-UA"/>
        </w:rPr>
        <w:t>5-18</w:t>
      </w:r>
      <w:r w:rsidRPr="008738F5">
        <w:rPr>
          <w:sz w:val="28"/>
          <w:szCs w:val="28"/>
          <w:lang w:val="uk-UA"/>
        </w:rPr>
        <w:t xml:space="preserve">% площ </w:t>
      </w:r>
      <w:r w:rsidRPr="008738F5">
        <w:rPr>
          <w:b/>
          <w:i/>
          <w:sz w:val="28"/>
          <w:szCs w:val="28"/>
          <w:lang w:val="uk-UA"/>
        </w:rPr>
        <w:t>озимих зернових</w:t>
      </w:r>
      <w:r w:rsidRPr="008738F5">
        <w:rPr>
          <w:sz w:val="28"/>
          <w:szCs w:val="28"/>
          <w:lang w:val="uk-UA"/>
        </w:rPr>
        <w:t xml:space="preserve">, розміщених після стерньових попередників, живляться личинки </w:t>
      </w:r>
      <w:r w:rsidRPr="008738F5">
        <w:rPr>
          <w:b/>
          <w:sz w:val="28"/>
          <w:szCs w:val="28"/>
          <w:lang w:val="uk-UA"/>
        </w:rPr>
        <w:t>хлібної жужелиці</w:t>
      </w:r>
      <w:r w:rsidRPr="008738F5">
        <w:rPr>
          <w:sz w:val="28"/>
          <w:szCs w:val="28"/>
          <w:lang w:val="uk-UA"/>
        </w:rPr>
        <w:t>. Ними за середньої чисе</w:t>
      </w:r>
      <w:r w:rsidR="00E31AE6" w:rsidRPr="008738F5">
        <w:rPr>
          <w:sz w:val="28"/>
          <w:szCs w:val="28"/>
          <w:lang w:val="uk-UA"/>
        </w:rPr>
        <w:t>льності 0,3-2</w:t>
      </w:r>
      <w:r w:rsidR="0005300A">
        <w:rPr>
          <w:sz w:val="28"/>
          <w:szCs w:val="28"/>
          <w:lang w:val="uk-UA"/>
        </w:rPr>
        <w:t>,</w:t>
      </w:r>
      <w:r w:rsidR="00E31AE6" w:rsidRPr="008738F5">
        <w:rPr>
          <w:sz w:val="28"/>
          <w:szCs w:val="28"/>
          <w:lang w:val="uk-UA"/>
        </w:rPr>
        <w:t xml:space="preserve"> </w:t>
      </w:r>
      <w:r w:rsidR="00D50713" w:rsidRPr="008738F5">
        <w:rPr>
          <w:sz w:val="28"/>
          <w:szCs w:val="28"/>
          <w:lang w:val="uk-UA"/>
        </w:rPr>
        <w:t>макс. 3</w:t>
      </w:r>
      <w:r w:rsidR="006944B8" w:rsidRPr="008738F5">
        <w:rPr>
          <w:sz w:val="28"/>
          <w:szCs w:val="28"/>
          <w:lang w:val="uk-UA"/>
        </w:rPr>
        <w:t xml:space="preserve"> (Запорізька обл.) </w:t>
      </w:r>
      <w:r w:rsidR="00E31AE6" w:rsidRPr="008738F5">
        <w:rPr>
          <w:sz w:val="28"/>
          <w:szCs w:val="28"/>
          <w:lang w:val="uk-UA"/>
        </w:rPr>
        <w:t>екз. на кв.</w:t>
      </w:r>
      <w:r w:rsidR="002A1122">
        <w:rPr>
          <w:sz w:val="28"/>
          <w:szCs w:val="28"/>
          <w:lang w:val="uk-UA"/>
        </w:rPr>
        <w:t xml:space="preserve"> </w:t>
      </w:r>
      <w:r w:rsidR="00E31AE6" w:rsidRPr="008738F5">
        <w:rPr>
          <w:sz w:val="28"/>
          <w:szCs w:val="28"/>
          <w:lang w:val="uk-UA"/>
        </w:rPr>
        <w:t>м пошкоджено до 3</w:t>
      </w:r>
      <w:r w:rsidRPr="008738F5">
        <w:rPr>
          <w:sz w:val="28"/>
          <w:szCs w:val="28"/>
          <w:lang w:val="uk-UA"/>
        </w:rPr>
        <w:t xml:space="preserve">% рослин. </w:t>
      </w:r>
      <w:r w:rsidR="00492AEA" w:rsidRPr="008738F5">
        <w:rPr>
          <w:sz w:val="28"/>
          <w:szCs w:val="28"/>
          <w:lang w:val="uk-UA"/>
        </w:rPr>
        <w:t>У Дніпропетр</w:t>
      </w:r>
      <w:r w:rsidR="0005300A">
        <w:rPr>
          <w:sz w:val="28"/>
          <w:szCs w:val="28"/>
          <w:lang w:val="uk-UA"/>
        </w:rPr>
        <w:t>овській області личинки фітофага</w:t>
      </w:r>
      <w:r w:rsidR="00492AEA" w:rsidRPr="008738F5">
        <w:rPr>
          <w:sz w:val="28"/>
          <w:szCs w:val="28"/>
          <w:lang w:val="uk-UA"/>
        </w:rPr>
        <w:t xml:space="preserve"> третього віку завершують живлення на 11% обстежених площ посівів озимої пшениці.</w:t>
      </w:r>
      <w:r w:rsidR="00492AEA" w:rsidRPr="008738F5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Гусениці </w:t>
      </w:r>
      <w:r w:rsidRPr="00C251E4">
        <w:rPr>
          <w:b/>
          <w:sz w:val="28"/>
          <w:szCs w:val="28"/>
          <w:lang w:val="uk-UA"/>
        </w:rPr>
        <w:t>озимої совки</w:t>
      </w:r>
      <w:r w:rsidRPr="00C251E4">
        <w:rPr>
          <w:spacing w:val="-6"/>
          <w:sz w:val="28"/>
          <w:szCs w:val="28"/>
          <w:lang w:val="uk-UA"/>
        </w:rPr>
        <w:t xml:space="preserve"> </w:t>
      </w:r>
      <w:r w:rsidRPr="005B1B38">
        <w:rPr>
          <w:spacing w:val="-6"/>
          <w:sz w:val="28"/>
          <w:szCs w:val="28"/>
          <w:lang w:val="uk-UA"/>
        </w:rPr>
        <w:t>старших віків</w:t>
      </w:r>
      <w:r w:rsidRPr="00C251E4">
        <w:rPr>
          <w:spacing w:val="-6"/>
          <w:sz w:val="28"/>
          <w:szCs w:val="28"/>
          <w:lang w:val="uk-UA"/>
        </w:rPr>
        <w:t xml:space="preserve"> </w:t>
      </w:r>
      <w:r w:rsidRPr="005B1B38">
        <w:rPr>
          <w:spacing w:val="-6"/>
          <w:sz w:val="28"/>
          <w:szCs w:val="28"/>
          <w:lang w:val="uk-UA"/>
        </w:rPr>
        <w:t xml:space="preserve">щільністю </w:t>
      </w:r>
      <w:r w:rsidR="00062340" w:rsidRPr="008738F5">
        <w:rPr>
          <w:spacing w:val="-6"/>
          <w:sz w:val="28"/>
          <w:szCs w:val="28"/>
          <w:lang w:val="uk-UA"/>
        </w:rPr>
        <w:t>0,5</w:t>
      </w:r>
      <w:r w:rsidRPr="008738F5">
        <w:rPr>
          <w:spacing w:val="-6"/>
          <w:sz w:val="28"/>
          <w:szCs w:val="28"/>
          <w:lang w:val="uk-UA"/>
        </w:rPr>
        <w:t xml:space="preserve">-1, макс. 2 (в осередках </w:t>
      </w:r>
      <w:r w:rsidR="001B4FD9" w:rsidRPr="008738F5">
        <w:rPr>
          <w:spacing w:val="-6"/>
          <w:sz w:val="28"/>
          <w:szCs w:val="28"/>
          <w:lang w:val="uk-UA"/>
        </w:rPr>
        <w:t xml:space="preserve">Дніпропетровської </w:t>
      </w:r>
      <w:r w:rsidRPr="008738F5">
        <w:rPr>
          <w:spacing w:val="-6"/>
          <w:sz w:val="28"/>
          <w:szCs w:val="28"/>
          <w:lang w:val="uk-UA"/>
        </w:rPr>
        <w:t>обл.) екз. на кв.</w:t>
      </w:r>
      <w:r w:rsidR="002A1122">
        <w:rPr>
          <w:spacing w:val="-6"/>
          <w:sz w:val="28"/>
          <w:szCs w:val="28"/>
          <w:lang w:val="uk-UA"/>
        </w:rPr>
        <w:t xml:space="preserve"> </w:t>
      </w:r>
      <w:r w:rsidRPr="008738F5">
        <w:rPr>
          <w:spacing w:val="-6"/>
          <w:sz w:val="28"/>
          <w:szCs w:val="28"/>
          <w:lang w:val="uk-UA"/>
        </w:rPr>
        <w:t>м</w:t>
      </w:r>
      <w:r w:rsidR="00062340" w:rsidRPr="008738F5">
        <w:rPr>
          <w:spacing w:val="-6"/>
          <w:sz w:val="28"/>
          <w:szCs w:val="28"/>
          <w:lang w:val="uk-UA"/>
        </w:rPr>
        <w:t xml:space="preserve"> пошкодили до 1,3</w:t>
      </w:r>
      <w:r w:rsidRPr="008738F5">
        <w:rPr>
          <w:spacing w:val="-6"/>
          <w:sz w:val="28"/>
          <w:szCs w:val="28"/>
          <w:lang w:val="uk-UA"/>
        </w:rPr>
        <w:t xml:space="preserve">% </w:t>
      </w:r>
      <w:r>
        <w:rPr>
          <w:spacing w:val="-6"/>
          <w:sz w:val="28"/>
          <w:szCs w:val="28"/>
          <w:lang w:val="uk-UA"/>
        </w:rPr>
        <w:t xml:space="preserve">рослин </w:t>
      </w:r>
      <w:r w:rsidRPr="00C66890">
        <w:rPr>
          <w:b/>
          <w:i/>
          <w:spacing w:val="-6"/>
          <w:sz w:val="28"/>
          <w:szCs w:val="28"/>
          <w:lang w:val="uk-UA"/>
        </w:rPr>
        <w:t>озимих пшениці</w:t>
      </w:r>
      <w:r>
        <w:rPr>
          <w:spacing w:val="-6"/>
          <w:sz w:val="28"/>
          <w:szCs w:val="28"/>
          <w:lang w:val="uk-UA"/>
        </w:rPr>
        <w:t xml:space="preserve"> та </w:t>
      </w:r>
      <w:r w:rsidRPr="00C66890">
        <w:rPr>
          <w:b/>
          <w:i/>
          <w:spacing w:val="-6"/>
          <w:sz w:val="28"/>
          <w:szCs w:val="28"/>
          <w:lang w:val="uk-UA"/>
        </w:rPr>
        <w:t>ріпаку</w:t>
      </w:r>
      <w:r>
        <w:rPr>
          <w:spacing w:val="-6"/>
          <w:sz w:val="28"/>
          <w:szCs w:val="28"/>
          <w:lang w:val="uk-UA"/>
        </w:rPr>
        <w:t>.</w:t>
      </w:r>
      <w:r w:rsidR="008738F5" w:rsidRPr="008738F5">
        <w:rPr>
          <w:spacing w:val="-4"/>
          <w:sz w:val="26"/>
          <w:szCs w:val="26"/>
          <w:lang w:val="uk-UA"/>
        </w:rPr>
        <w:t xml:space="preserve"> </w:t>
      </w:r>
      <w:r w:rsidR="008738F5" w:rsidRPr="008738F5">
        <w:rPr>
          <w:spacing w:val="-4"/>
          <w:sz w:val="28"/>
          <w:szCs w:val="28"/>
          <w:lang w:val="uk-UA"/>
        </w:rPr>
        <w:t xml:space="preserve">Враховуючи, що личинки жужелиці можуть шкодити до кінця квітня, захисні заходи рекомендується проводити у крайових смугах або в осередках надпорогової чисельності жужелиці (ЕПШ понад 3-4 і більше личинок на кв.м) та інших фітофагів через обприскування посівів дозволеними до використання інсектицидами. </w:t>
      </w:r>
    </w:p>
    <w:p w:rsidR="007F45AC" w:rsidRPr="008738F5" w:rsidRDefault="00B955CF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8738F5">
        <w:rPr>
          <w:sz w:val="28"/>
          <w:szCs w:val="28"/>
          <w:lang w:val="uk-UA"/>
        </w:rPr>
        <w:t xml:space="preserve">У </w:t>
      </w:r>
      <w:r w:rsidR="00BC3804" w:rsidRPr="008738F5">
        <w:rPr>
          <w:sz w:val="28"/>
          <w:szCs w:val="28"/>
          <w:lang w:val="uk-UA"/>
        </w:rPr>
        <w:t xml:space="preserve">Одеській, </w:t>
      </w:r>
      <w:r w:rsidRPr="008738F5">
        <w:rPr>
          <w:sz w:val="28"/>
          <w:szCs w:val="28"/>
          <w:lang w:val="uk-UA"/>
        </w:rPr>
        <w:t>Полтавській</w:t>
      </w:r>
      <w:r w:rsidR="00E31AE6" w:rsidRPr="008738F5">
        <w:rPr>
          <w:sz w:val="28"/>
          <w:szCs w:val="28"/>
          <w:lang w:val="uk-UA"/>
        </w:rPr>
        <w:t xml:space="preserve">, </w:t>
      </w:r>
      <w:r w:rsidR="00300BCB" w:rsidRPr="008738F5">
        <w:rPr>
          <w:sz w:val="28"/>
          <w:szCs w:val="28"/>
          <w:lang w:val="uk-UA"/>
        </w:rPr>
        <w:t xml:space="preserve">Харківській, </w:t>
      </w:r>
      <w:r w:rsidR="00E31AE6" w:rsidRPr="008738F5">
        <w:rPr>
          <w:sz w:val="28"/>
          <w:szCs w:val="28"/>
          <w:lang w:val="uk-UA"/>
        </w:rPr>
        <w:t>Херсонській</w:t>
      </w:r>
      <w:r w:rsidR="00BC3804" w:rsidRPr="008738F5">
        <w:rPr>
          <w:sz w:val="28"/>
          <w:szCs w:val="28"/>
          <w:lang w:val="uk-UA"/>
        </w:rPr>
        <w:t xml:space="preserve"> областях</w:t>
      </w:r>
      <w:r w:rsidRPr="008738F5">
        <w:rPr>
          <w:sz w:val="28"/>
          <w:szCs w:val="28"/>
          <w:lang w:val="uk-UA"/>
        </w:rPr>
        <w:t xml:space="preserve"> відмічають крайове заселення посівів </w:t>
      </w:r>
      <w:r w:rsidRPr="008738F5">
        <w:rPr>
          <w:b/>
          <w:sz w:val="28"/>
          <w:szCs w:val="28"/>
          <w:lang w:val="uk-UA"/>
        </w:rPr>
        <w:t>піщаним мідляком.</w:t>
      </w:r>
      <w:r w:rsidR="00BC3804" w:rsidRPr="008738F5">
        <w:rPr>
          <w:rStyle w:val="10"/>
          <w:sz w:val="28"/>
          <w:szCs w:val="28"/>
          <w:lang w:val="uk-UA"/>
        </w:rPr>
        <w:t xml:space="preserve"> </w:t>
      </w:r>
      <w:r w:rsidR="00BC3804" w:rsidRPr="008738F5">
        <w:rPr>
          <w:rStyle w:val="docdata"/>
          <w:sz w:val="28"/>
          <w:szCs w:val="28"/>
          <w:lang w:val="uk-UA"/>
        </w:rPr>
        <w:t xml:space="preserve">Фітофагом заселено до </w:t>
      </w:r>
      <w:r w:rsidR="00BC3804" w:rsidRPr="008738F5">
        <w:rPr>
          <w:sz w:val="28"/>
          <w:szCs w:val="28"/>
          <w:lang w:val="uk-UA"/>
        </w:rPr>
        <w:t xml:space="preserve">4% від обстеженої площі </w:t>
      </w:r>
      <w:r w:rsidR="00BC3804" w:rsidRPr="008738F5">
        <w:rPr>
          <w:b/>
          <w:bCs/>
          <w:sz w:val="28"/>
          <w:szCs w:val="28"/>
          <w:lang w:val="uk-UA"/>
        </w:rPr>
        <w:t>озимих зернових культур</w:t>
      </w:r>
      <w:r w:rsidR="00BC3804" w:rsidRPr="008738F5">
        <w:rPr>
          <w:sz w:val="28"/>
          <w:szCs w:val="28"/>
          <w:lang w:val="uk-UA"/>
        </w:rPr>
        <w:t xml:space="preserve"> за</w:t>
      </w:r>
      <w:r w:rsidR="00BC3804" w:rsidRPr="008738F5">
        <w:rPr>
          <w:sz w:val="28"/>
          <w:szCs w:val="28"/>
        </w:rPr>
        <w:t xml:space="preserve"> </w:t>
      </w:r>
      <w:r w:rsidR="00300BCB" w:rsidRPr="008738F5">
        <w:rPr>
          <w:sz w:val="28"/>
          <w:szCs w:val="28"/>
          <w:lang w:val="uk-UA"/>
        </w:rPr>
        <w:t>чисельності 0,3-3</w:t>
      </w:r>
      <w:r w:rsidR="00BC3804" w:rsidRPr="008738F5">
        <w:rPr>
          <w:sz w:val="28"/>
          <w:szCs w:val="28"/>
          <w:lang w:val="uk-UA"/>
        </w:rPr>
        <w:t xml:space="preserve"> екз. на кв.м. Пошкоджено 1% рослин в слабкому ступені.</w:t>
      </w:r>
    </w:p>
    <w:p w:rsidR="007F45AC" w:rsidRPr="008738F5" w:rsidRDefault="007F45AC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8738F5">
        <w:rPr>
          <w:sz w:val="28"/>
          <w:szCs w:val="28"/>
          <w:lang w:val="uk-UA"/>
        </w:rPr>
        <w:t xml:space="preserve">У посівах </w:t>
      </w:r>
      <w:r w:rsidRPr="008738F5">
        <w:rPr>
          <w:b/>
          <w:i/>
          <w:sz w:val="28"/>
          <w:szCs w:val="28"/>
          <w:lang w:val="uk-UA"/>
        </w:rPr>
        <w:t xml:space="preserve">озимих </w:t>
      </w:r>
      <w:r w:rsidRPr="008738F5">
        <w:rPr>
          <w:sz w:val="28"/>
          <w:szCs w:val="28"/>
          <w:lang w:val="uk-UA"/>
        </w:rPr>
        <w:t xml:space="preserve">та </w:t>
      </w:r>
      <w:r w:rsidRPr="008738F5">
        <w:rPr>
          <w:b/>
          <w:i/>
          <w:sz w:val="28"/>
          <w:szCs w:val="28"/>
          <w:lang w:val="uk-UA"/>
        </w:rPr>
        <w:t>ярих зернових колосових</w:t>
      </w:r>
      <w:r w:rsidR="00DF2B01" w:rsidRPr="008738F5">
        <w:rPr>
          <w:sz w:val="28"/>
          <w:szCs w:val="28"/>
          <w:lang w:val="uk-UA"/>
        </w:rPr>
        <w:t xml:space="preserve"> культур продовжується активне</w:t>
      </w:r>
      <w:r w:rsidRPr="008738F5">
        <w:rPr>
          <w:sz w:val="28"/>
          <w:szCs w:val="28"/>
          <w:lang w:val="uk-UA"/>
        </w:rPr>
        <w:t xml:space="preserve"> розселення та шкідливість </w:t>
      </w:r>
      <w:r w:rsidRPr="008738F5">
        <w:rPr>
          <w:b/>
          <w:sz w:val="28"/>
          <w:szCs w:val="28"/>
          <w:lang w:val="uk-UA"/>
        </w:rPr>
        <w:t>хлібних блішок</w:t>
      </w:r>
      <w:r w:rsidRPr="0005300A">
        <w:rPr>
          <w:sz w:val="28"/>
          <w:szCs w:val="28"/>
          <w:lang w:val="uk-UA"/>
        </w:rPr>
        <w:t>,</w:t>
      </w:r>
      <w:r w:rsidRPr="008738F5">
        <w:rPr>
          <w:b/>
          <w:sz w:val="28"/>
          <w:szCs w:val="28"/>
          <w:lang w:val="uk-UA"/>
        </w:rPr>
        <w:t xml:space="preserve"> п’явиць</w:t>
      </w:r>
      <w:r w:rsidRPr="0005300A">
        <w:rPr>
          <w:sz w:val="28"/>
          <w:szCs w:val="28"/>
          <w:lang w:val="uk-UA"/>
        </w:rPr>
        <w:t>,</w:t>
      </w:r>
      <w:r w:rsidRPr="008738F5">
        <w:rPr>
          <w:b/>
          <w:sz w:val="28"/>
          <w:szCs w:val="28"/>
          <w:lang w:val="uk-UA"/>
        </w:rPr>
        <w:t xml:space="preserve"> злакових попелиць</w:t>
      </w:r>
      <w:r w:rsidRPr="0005300A">
        <w:rPr>
          <w:sz w:val="28"/>
          <w:szCs w:val="28"/>
          <w:lang w:val="uk-UA"/>
        </w:rPr>
        <w:t xml:space="preserve">, </w:t>
      </w:r>
      <w:r w:rsidRPr="008738F5">
        <w:rPr>
          <w:b/>
          <w:sz w:val="28"/>
          <w:szCs w:val="28"/>
          <w:lang w:val="uk-UA"/>
        </w:rPr>
        <w:t>цикадок</w:t>
      </w:r>
      <w:r w:rsidRPr="0005300A">
        <w:rPr>
          <w:sz w:val="28"/>
          <w:szCs w:val="28"/>
          <w:lang w:val="uk-UA"/>
        </w:rPr>
        <w:t xml:space="preserve">, </w:t>
      </w:r>
      <w:r w:rsidRPr="008738F5">
        <w:rPr>
          <w:sz w:val="28"/>
          <w:szCs w:val="28"/>
          <w:lang w:val="uk-UA"/>
        </w:rPr>
        <w:t xml:space="preserve">які в допороговій чисельності </w:t>
      </w:r>
      <w:r w:rsidR="008738F5" w:rsidRPr="008738F5">
        <w:rPr>
          <w:sz w:val="28"/>
          <w:szCs w:val="28"/>
          <w:lang w:val="uk-UA"/>
        </w:rPr>
        <w:t>пошкодили 1-3</w:t>
      </w:r>
      <w:r w:rsidRPr="008738F5">
        <w:rPr>
          <w:sz w:val="28"/>
          <w:szCs w:val="28"/>
          <w:lang w:val="uk-UA"/>
        </w:rPr>
        <w:t xml:space="preserve">% рослин. У теплі сонячні дні на 100 п.с. уловлювалось 4-8 екз. </w:t>
      </w:r>
      <w:r w:rsidRPr="008738F5">
        <w:rPr>
          <w:b/>
          <w:sz w:val="28"/>
          <w:szCs w:val="28"/>
          <w:lang w:val="uk-UA"/>
        </w:rPr>
        <w:t xml:space="preserve">злакових мух </w:t>
      </w:r>
      <w:r w:rsidRPr="0005300A">
        <w:rPr>
          <w:sz w:val="28"/>
          <w:szCs w:val="28"/>
          <w:lang w:val="uk-UA"/>
        </w:rPr>
        <w:t>(</w:t>
      </w:r>
      <w:r w:rsidRPr="008738F5">
        <w:rPr>
          <w:b/>
          <w:sz w:val="28"/>
          <w:szCs w:val="28"/>
          <w:lang w:val="uk-UA"/>
        </w:rPr>
        <w:t>шведські</w:t>
      </w:r>
      <w:r w:rsidRPr="0005300A">
        <w:rPr>
          <w:sz w:val="28"/>
          <w:szCs w:val="28"/>
          <w:lang w:val="uk-UA"/>
        </w:rPr>
        <w:t xml:space="preserve">, </w:t>
      </w:r>
      <w:r w:rsidRPr="008738F5">
        <w:rPr>
          <w:b/>
          <w:sz w:val="28"/>
          <w:szCs w:val="28"/>
          <w:lang w:val="uk-UA"/>
        </w:rPr>
        <w:t>гессенська</w:t>
      </w:r>
      <w:r w:rsidRPr="0005300A">
        <w:rPr>
          <w:sz w:val="28"/>
          <w:szCs w:val="28"/>
          <w:lang w:val="uk-UA"/>
        </w:rPr>
        <w:t xml:space="preserve">, </w:t>
      </w:r>
      <w:r w:rsidRPr="008738F5">
        <w:rPr>
          <w:b/>
          <w:sz w:val="28"/>
          <w:szCs w:val="28"/>
          <w:lang w:val="uk-UA"/>
        </w:rPr>
        <w:t>пшенична</w:t>
      </w:r>
      <w:r w:rsidRPr="0005300A">
        <w:rPr>
          <w:sz w:val="28"/>
          <w:szCs w:val="28"/>
          <w:lang w:val="uk-UA"/>
        </w:rPr>
        <w:t xml:space="preserve">). </w:t>
      </w:r>
      <w:r w:rsidRPr="008738F5">
        <w:rPr>
          <w:sz w:val="28"/>
          <w:szCs w:val="28"/>
          <w:lang w:val="uk-UA"/>
        </w:rPr>
        <w:t xml:space="preserve">Зростання активності фітофагів очікується із встановленням сухої жаркої погоди. </w:t>
      </w:r>
    </w:p>
    <w:p w:rsidR="007F45AC" w:rsidRPr="008738F5" w:rsidRDefault="007F45AC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8738F5">
        <w:rPr>
          <w:sz w:val="28"/>
          <w:szCs w:val="28"/>
          <w:lang w:val="uk-UA"/>
        </w:rPr>
        <w:t xml:space="preserve">У </w:t>
      </w:r>
      <w:r w:rsidR="001B4FD9" w:rsidRPr="008738F5">
        <w:rPr>
          <w:sz w:val="28"/>
          <w:szCs w:val="28"/>
          <w:lang w:val="uk-UA"/>
        </w:rPr>
        <w:t>Дніпропетровській,</w:t>
      </w:r>
      <w:r w:rsidR="006944B8" w:rsidRPr="008738F5">
        <w:rPr>
          <w:sz w:val="28"/>
          <w:szCs w:val="28"/>
          <w:lang w:val="uk-UA"/>
        </w:rPr>
        <w:t xml:space="preserve"> Запорізькій,</w:t>
      </w:r>
      <w:r w:rsidR="001B4FD9" w:rsidRPr="008738F5">
        <w:rPr>
          <w:sz w:val="28"/>
          <w:szCs w:val="28"/>
          <w:lang w:val="uk-UA"/>
        </w:rPr>
        <w:t xml:space="preserve"> </w:t>
      </w:r>
      <w:r w:rsidR="00BC3804" w:rsidRPr="008738F5">
        <w:rPr>
          <w:sz w:val="28"/>
          <w:szCs w:val="28"/>
          <w:lang w:val="uk-UA"/>
        </w:rPr>
        <w:t xml:space="preserve">Київській, Одеській, </w:t>
      </w:r>
      <w:r w:rsidR="00062340" w:rsidRPr="008738F5">
        <w:rPr>
          <w:sz w:val="28"/>
          <w:szCs w:val="28"/>
          <w:lang w:val="uk-UA"/>
        </w:rPr>
        <w:t>Полтавській</w:t>
      </w:r>
      <w:r w:rsidR="00E31AE6" w:rsidRPr="008738F5">
        <w:rPr>
          <w:sz w:val="28"/>
          <w:szCs w:val="28"/>
          <w:lang w:val="uk-UA"/>
        </w:rPr>
        <w:t>, Херсонській</w:t>
      </w:r>
      <w:r w:rsidR="00062340" w:rsidRPr="008738F5">
        <w:rPr>
          <w:sz w:val="28"/>
          <w:szCs w:val="28"/>
          <w:lang w:val="uk-UA"/>
        </w:rPr>
        <w:t xml:space="preserve"> областях </w:t>
      </w:r>
      <w:r w:rsidRPr="008738F5">
        <w:rPr>
          <w:sz w:val="28"/>
          <w:szCs w:val="28"/>
          <w:lang w:val="uk-UA"/>
        </w:rPr>
        <w:t xml:space="preserve">у теплі сонячні дні, спостерігається вихід </w:t>
      </w:r>
      <w:r w:rsidRPr="008738F5">
        <w:rPr>
          <w:b/>
          <w:sz w:val="28"/>
          <w:szCs w:val="28"/>
          <w:lang w:val="uk-UA"/>
        </w:rPr>
        <w:t>клопа шкідливої черепашки</w:t>
      </w:r>
      <w:r w:rsidRPr="008738F5">
        <w:rPr>
          <w:sz w:val="28"/>
          <w:szCs w:val="28"/>
          <w:lang w:val="uk-UA"/>
        </w:rPr>
        <w:t xml:space="preserve"> на поверхню листяної пі</w:t>
      </w:r>
      <w:r w:rsidR="00062340" w:rsidRPr="008738F5">
        <w:rPr>
          <w:sz w:val="28"/>
          <w:szCs w:val="28"/>
          <w:lang w:val="uk-UA"/>
        </w:rPr>
        <w:t xml:space="preserve">дстилки, де їх ураховують по </w:t>
      </w:r>
      <w:r w:rsidR="00BC3804" w:rsidRPr="008738F5">
        <w:rPr>
          <w:sz w:val="28"/>
          <w:szCs w:val="28"/>
          <w:lang w:val="uk-UA"/>
        </w:rPr>
        <w:t>0,1-2</w:t>
      </w:r>
      <w:r w:rsidR="0005300A">
        <w:rPr>
          <w:sz w:val="28"/>
          <w:szCs w:val="28"/>
          <w:lang w:val="uk-UA"/>
        </w:rPr>
        <w:t>,</w:t>
      </w:r>
      <w:r w:rsidR="00786D40" w:rsidRPr="008738F5">
        <w:rPr>
          <w:sz w:val="28"/>
          <w:szCs w:val="28"/>
          <w:lang w:val="uk-UA"/>
        </w:rPr>
        <w:t xml:space="preserve"> макс</w:t>
      </w:r>
      <w:r w:rsidR="0005300A">
        <w:rPr>
          <w:sz w:val="28"/>
          <w:szCs w:val="28"/>
          <w:lang w:val="uk-UA"/>
        </w:rPr>
        <w:t>.</w:t>
      </w:r>
      <w:r w:rsidR="00786D40" w:rsidRPr="008738F5">
        <w:rPr>
          <w:sz w:val="28"/>
          <w:szCs w:val="28"/>
          <w:lang w:val="uk-UA"/>
        </w:rPr>
        <w:t xml:space="preserve"> 3 (Херсонська обл.)</w:t>
      </w:r>
      <w:r w:rsidRPr="008738F5">
        <w:rPr>
          <w:sz w:val="28"/>
          <w:szCs w:val="28"/>
          <w:lang w:val="uk-UA"/>
        </w:rPr>
        <w:t xml:space="preserve"> екз. на кв.</w:t>
      </w:r>
      <w:r w:rsidR="002A1122">
        <w:rPr>
          <w:sz w:val="28"/>
          <w:szCs w:val="28"/>
          <w:lang w:val="uk-UA"/>
        </w:rPr>
        <w:t xml:space="preserve"> </w:t>
      </w:r>
      <w:r w:rsidRPr="008738F5">
        <w:rPr>
          <w:sz w:val="28"/>
          <w:szCs w:val="28"/>
          <w:lang w:val="uk-UA"/>
        </w:rPr>
        <w:t xml:space="preserve">м. </w:t>
      </w:r>
      <w:r w:rsidR="00062340" w:rsidRPr="008738F5">
        <w:rPr>
          <w:sz w:val="28"/>
          <w:szCs w:val="28"/>
          <w:lang w:val="uk-UA"/>
        </w:rPr>
        <w:t>Статеве співвідношення: самиці - 55%, самці - 45%. Середня маса самиць - 110 мг, самців – 105 мг.</w:t>
      </w:r>
      <w:r w:rsidR="00062340" w:rsidRPr="008738F5">
        <w:rPr>
          <w:sz w:val="27"/>
          <w:szCs w:val="27"/>
          <w:lang w:val="uk-UA"/>
        </w:rPr>
        <w:t xml:space="preserve"> </w:t>
      </w:r>
      <w:r w:rsidRPr="008738F5">
        <w:rPr>
          <w:sz w:val="28"/>
          <w:szCs w:val="28"/>
          <w:lang w:val="uk-UA"/>
        </w:rPr>
        <w:t xml:space="preserve">У </w:t>
      </w:r>
      <w:r w:rsidR="00786D40" w:rsidRPr="008738F5">
        <w:rPr>
          <w:sz w:val="28"/>
          <w:szCs w:val="28"/>
          <w:lang w:val="uk-UA"/>
        </w:rPr>
        <w:t>Херсонській</w:t>
      </w:r>
      <w:r w:rsidRPr="008738F5">
        <w:rPr>
          <w:sz w:val="28"/>
          <w:szCs w:val="28"/>
          <w:lang w:val="uk-UA"/>
        </w:rPr>
        <w:t xml:space="preserve"> област</w:t>
      </w:r>
      <w:r w:rsidR="00786D40" w:rsidRPr="008738F5">
        <w:rPr>
          <w:sz w:val="28"/>
          <w:szCs w:val="28"/>
          <w:lang w:val="uk-UA"/>
        </w:rPr>
        <w:t xml:space="preserve">і </w:t>
      </w:r>
      <w:r w:rsidR="00786D40" w:rsidRPr="008738F5">
        <w:rPr>
          <w:rStyle w:val="docdata"/>
          <w:sz w:val="28"/>
          <w:szCs w:val="28"/>
          <w:shd w:val="clear" w:color="auto" w:fill="FFFFFF"/>
          <w:lang w:val="uk-UA"/>
        </w:rPr>
        <w:t>розпочалося</w:t>
      </w:r>
      <w:r w:rsidR="00786D40" w:rsidRPr="008738F5">
        <w:rPr>
          <w:sz w:val="28"/>
          <w:szCs w:val="28"/>
          <w:shd w:val="clear" w:color="auto" w:fill="FFFFFF"/>
          <w:lang w:val="uk-UA"/>
        </w:rPr>
        <w:t xml:space="preserve"> заселення прикрайових смуг полів фітофагом. Всього перелетіло до 35% клопів. </w:t>
      </w:r>
      <w:r w:rsidR="00786D40" w:rsidRPr="008738F5">
        <w:rPr>
          <w:sz w:val="28"/>
          <w:szCs w:val="28"/>
          <w:lang w:val="uk-UA"/>
        </w:rPr>
        <w:t>Середня чисельність у прикрайовій зоні поля становить 0,5-</w:t>
      </w:r>
      <w:r w:rsidR="0005300A">
        <w:rPr>
          <w:sz w:val="28"/>
          <w:szCs w:val="28"/>
          <w:lang w:val="uk-UA"/>
        </w:rPr>
        <w:t>2</w:t>
      </w:r>
      <w:r w:rsidR="00786D40" w:rsidRPr="008738F5">
        <w:rPr>
          <w:sz w:val="28"/>
          <w:szCs w:val="28"/>
        </w:rPr>
        <w:t xml:space="preserve"> екз. </w:t>
      </w:r>
      <w:r w:rsidR="00786D40" w:rsidRPr="008738F5">
        <w:rPr>
          <w:sz w:val="28"/>
          <w:szCs w:val="28"/>
          <w:lang w:val="uk-UA"/>
        </w:rPr>
        <w:t xml:space="preserve">на </w:t>
      </w:r>
      <w:r w:rsidR="00786D40" w:rsidRPr="008738F5">
        <w:rPr>
          <w:sz w:val="28"/>
          <w:szCs w:val="28"/>
        </w:rPr>
        <w:t>кв.</w:t>
      </w:r>
      <w:r w:rsidR="00786D40" w:rsidRPr="008738F5">
        <w:rPr>
          <w:sz w:val="28"/>
          <w:szCs w:val="28"/>
          <w:lang w:val="uk-UA"/>
        </w:rPr>
        <w:t>м</w:t>
      </w:r>
      <w:r w:rsidR="00786D40" w:rsidRPr="008738F5">
        <w:rPr>
          <w:sz w:val="28"/>
          <w:szCs w:val="28"/>
        </w:rPr>
        <w:t>, пошкоджено до 4% рослин.</w:t>
      </w:r>
      <w:r w:rsidR="00786D40" w:rsidRPr="008738F5">
        <w:rPr>
          <w:sz w:val="28"/>
          <w:szCs w:val="28"/>
          <w:lang w:val="uk-UA"/>
        </w:rPr>
        <w:t xml:space="preserve"> </w:t>
      </w:r>
      <w:r w:rsidRPr="008738F5">
        <w:rPr>
          <w:sz w:val="28"/>
          <w:szCs w:val="28"/>
          <w:lang w:val="uk-UA"/>
        </w:rPr>
        <w:t xml:space="preserve">Масовий переліт клопів з місць зимівлі у посіви відбуватиметься за настання стійкого потепління (за середньодобової температури 16-17°С і вище протягом 3-4 днів). </w:t>
      </w:r>
    </w:p>
    <w:p w:rsidR="0005300A" w:rsidRDefault="002160EC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8738F5">
        <w:rPr>
          <w:sz w:val="28"/>
          <w:szCs w:val="28"/>
          <w:lang w:val="uk-UA"/>
        </w:rPr>
        <w:t xml:space="preserve">Скрізь у посівах </w:t>
      </w:r>
      <w:r w:rsidRPr="008738F5">
        <w:rPr>
          <w:b/>
          <w:i/>
          <w:sz w:val="28"/>
          <w:szCs w:val="28"/>
          <w:lang w:val="uk-UA"/>
        </w:rPr>
        <w:t xml:space="preserve">озимих зернових колосових </w:t>
      </w:r>
      <w:r w:rsidR="005113FC" w:rsidRPr="008738F5">
        <w:rPr>
          <w:sz w:val="28"/>
          <w:szCs w:val="28"/>
          <w:lang w:val="uk-UA"/>
        </w:rPr>
        <w:t>культур 1-5</w:t>
      </w:r>
      <w:r w:rsidRPr="008738F5">
        <w:rPr>
          <w:sz w:val="28"/>
          <w:szCs w:val="28"/>
          <w:lang w:val="uk-UA"/>
        </w:rPr>
        <w:t xml:space="preserve">, макс. </w:t>
      </w:r>
      <w:r w:rsidR="00E31AE6" w:rsidRPr="008738F5">
        <w:rPr>
          <w:sz w:val="28"/>
          <w:szCs w:val="28"/>
          <w:lang w:val="uk-UA"/>
        </w:rPr>
        <w:t>до 12</w:t>
      </w:r>
      <w:r w:rsidR="005113FC" w:rsidRPr="008738F5">
        <w:rPr>
          <w:sz w:val="28"/>
          <w:szCs w:val="28"/>
          <w:lang w:val="uk-UA"/>
        </w:rPr>
        <w:t>% (</w:t>
      </w:r>
      <w:r w:rsidR="005113FC" w:rsidRPr="0005300A">
        <w:rPr>
          <w:b/>
          <w:sz w:val="28"/>
          <w:szCs w:val="28"/>
          <w:lang w:val="uk-UA"/>
        </w:rPr>
        <w:t>септоріоз</w:t>
      </w:r>
      <w:r w:rsidR="00B63203" w:rsidRPr="008738F5">
        <w:rPr>
          <w:sz w:val="28"/>
          <w:szCs w:val="28"/>
          <w:lang w:val="uk-UA"/>
        </w:rPr>
        <w:t xml:space="preserve"> -</w:t>
      </w:r>
      <w:r w:rsidRPr="008738F5">
        <w:rPr>
          <w:sz w:val="28"/>
          <w:szCs w:val="28"/>
          <w:lang w:val="uk-UA"/>
        </w:rPr>
        <w:t xml:space="preserve"> Київська</w:t>
      </w:r>
      <w:r w:rsidR="005113FC" w:rsidRPr="008738F5">
        <w:rPr>
          <w:sz w:val="28"/>
          <w:szCs w:val="28"/>
          <w:lang w:val="uk-UA"/>
        </w:rPr>
        <w:t>, Львівська</w:t>
      </w:r>
      <w:r w:rsidR="00B63203" w:rsidRPr="008738F5">
        <w:rPr>
          <w:sz w:val="28"/>
          <w:szCs w:val="28"/>
          <w:lang w:val="uk-UA"/>
        </w:rPr>
        <w:t xml:space="preserve">, </w:t>
      </w:r>
      <w:r w:rsidR="00B63203" w:rsidRPr="0005300A">
        <w:rPr>
          <w:b/>
          <w:sz w:val="28"/>
          <w:szCs w:val="28"/>
          <w:lang w:val="uk-UA"/>
        </w:rPr>
        <w:t>гельмінтоспоріоз</w:t>
      </w:r>
      <w:r w:rsidR="00B63203" w:rsidRPr="008738F5">
        <w:rPr>
          <w:sz w:val="28"/>
          <w:szCs w:val="28"/>
          <w:lang w:val="uk-UA"/>
        </w:rPr>
        <w:t xml:space="preserve"> –</w:t>
      </w:r>
      <w:r w:rsidR="008738F5" w:rsidRPr="008738F5">
        <w:rPr>
          <w:sz w:val="28"/>
          <w:szCs w:val="28"/>
          <w:lang w:val="uk-UA"/>
        </w:rPr>
        <w:t xml:space="preserve"> </w:t>
      </w:r>
      <w:r w:rsidR="00B63203" w:rsidRPr="008738F5">
        <w:rPr>
          <w:sz w:val="28"/>
          <w:szCs w:val="28"/>
          <w:lang w:val="uk-UA"/>
        </w:rPr>
        <w:t xml:space="preserve">Чернівецька обл. </w:t>
      </w:r>
      <w:r w:rsidRPr="008738F5">
        <w:rPr>
          <w:sz w:val="28"/>
          <w:szCs w:val="28"/>
          <w:lang w:val="uk-UA"/>
        </w:rPr>
        <w:t xml:space="preserve">) рослин </w:t>
      </w:r>
      <w:r w:rsidRPr="008738F5">
        <w:rPr>
          <w:sz w:val="28"/>
          <w:szCs w:val="28"/>
          <w:lang w:val="uk-UA"/>
        </w:rPr>
        <w:lastRenderedPageBreak/>
        <w:t xml:space="preserve">охоплено </w:t>
      </w:r>
      <w:r w:rsidRPr="008738F5">
        <w:rPr>
          <w:b/>
          <w:sz w:val="28"/>
          <w:szCs w:val="28"/>
          <w:lang w:val="uk-UA"/>
        </w:rPr>
        <w:t xml:space="preserve">борошнистою росою, септоріозом, гельмінтоспоріозом, </w:t>
      </w:r>
      <w:r w:rsidRPr="008738F5">
        <w:rPr>
          <w:sz w:val="28"/>
          <w:szCs w:val="28"/>
          <w:lang w:val="uk-UA"/>
        </w:rPr>
        <w:t>осередково</w:t>
      </w:r>
      <w:r w:rsidRPr="008738F5">
        <w:rPr>
          <w:b/>
          <w:sz w:val="28"/>
          <w:szCs w:val="28"/>
          <w:lang w:val="uk-UA"/>
        </w:rPr>
        <w:t xml:space="preserve"> бурою листковою іржею, кореневими гнилями</w:t>
      </w:r>
      <w:r w:rsidRPr="008738F5">
        <w:rPr>
          <w:sz w:val="28"/>
          <w:szCs w:val="28"/>
          <w:lang w:val="uk-UA"/>
        </w:rPr>
        <w:t>. Рішення щодо оздоровлення озимих з</w:t>
      </w:r>
      <w:r w:rsidR="008738F5" w:rsidRPr="008738F5">
        <w:rPr>
          <w:sz w:val="28"/>
          <w:szCs w:val="28"/>
          <w:lang w:val="uk-UA"/>
        </w:rPr>
        <w:t>ернових культур фунгіцидами варто</w:t>
      </w:r>
      <w:r w:rsidRPr="008738F5">
        <w:rPr>
          <w:sz w:val="28"/>
          <w:szCs w:val="28"/>
          <w:lang w:val="uk-UA"/>
        </w:rPr>
        <w:t xml:space="preserve"> приймати після обстеження посівів диференційовано щодо кожного поля.</w:t>
      </w:r>
      <w:r w:rsidRPr="008738F5">
        <w:rPr>
          <w:rFonts w:ascii="Verdana" w:hAnsi="Verdana"/>
          <w:sz w:val="28"/>
          <w:szCs w:val="28"/>
          <w:lang w:val="uk-UA"/>
        </w:rPr>
        <w:t xml:space="preserve"> </w:t>
      </w:r>
      <w:r w:rsidRPr="008738F5">
        <w:rPr>
          <w:sz w:val="28"/>
          <w:szCs w:val="28"/>
          <w:lang w:val="uk-UA"/>
        </w:rPr>
        <w:t xml:space="preserve">Вибір препаратів для оздоровлення озимих зернових культур здійснювати з огляду на спектр захисної їх дії та переважаючі хвороби. </w:t>
      </w:r>
    </w:p>
    <w:p w:rsidR="0005300A" w:rsidRDefault="0005300A" w:rsidP="0005300A">
      <w:pPr>
        <w:ind w:left="-709" w:firstLine="709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На 7-46% обстежених площ</w:t>
      </w:r>
      <w:r w:rsidRPr="000263FF">
        <w:rPr>
          <w:spacing w:val="-8"/>
          <w:sz w:val="28"/>
          <w:szCs w:val="28"/>
          <w:lang w:val="uk-UA"/>
        </w:rPr>
        <w:t xml:space="preserve"> </w:t>
      </w:r>
      <w:r w:rsidRPr="000263FF">
        <w:rPr>
          <w:b/>
          <w:i/>
          <w:spacing w:val="-8"/>
          <w:sz w:val="28"/>
          <w:szCs w:val="28"/>
          <w:lang w:val="uk-UA"/>
        </w:rPr>
        <w:t>озимого ріпаку</w:t>
      </w:r>
      <w:r w:rsidRPr="000263FF"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 xml:space="preserve">продовжується розвиток та шкідливість </w:t>
      </w:r>
      <w:r w:rsidRPr="000263FF">
        <w:rPr>
          <w:spacing w:val="-8"/>
          <w:sz w:val="28"/>
          <w:szCs w:val="28"/>
          <w:lang w:val="uk-UA"/>
        </w:rPr>
        <w:t>жук</w:t>
      </w:r>
      <w:r>
        <w:rPr>
          <w:spacing w:val="-8"/>
          <w:sz w:val="28"/>
          <w:szCs w:val="28"/>
          <w:lang w:val="uk-UA"/>
        </w:rPr>
        <w:t>ів</w:t>
      </w:r>
      <w:r w:rsidRPr="000263FF">
        <w:rPr>
          <w:spacing w:val="-8"/>
          <w:sz w:val="28"/>
          <w:szCs w:val="28"/>
          <w:lang w:val="uk-UA"/>
        </w:rPr>
        <w:t xml:space="preserve"> </w:t>
      </w:r>
      <w:r>
        <w:rPr>
          <w:b/>
          <w:spacing w:val="-8"/>
          <w:sz w:val="28"/>
          <w:szCs w:val="28"/>
          <w:lang w:val="uk-UA"/>
        </w:rPr>
        <w:t>прихованохоботників</w:t>
      </w:r>
      <w:r>
        <w:rPr>
          <w:spacing w:val="-8"/>
          <w:sz w:val="28"/>
          <w:szCs w:val="28"/>
          <w:lang w:val="uk-UA"/>
        </w:rPr>
        <w:t xml:space="preserve">, </w:t>
      </w:r>
      <w:r w:rsidRPr="000263FF">
        <w:rPr>
          <w:b/>
          <w:spacing w:val="-8"/>
          <w:sz w:val="28"/>
          <w:szCs w:val="28"/>
          <w:lang w:val="uk-UA"/>
        </w:rPr>
        <w:t>ріпакового квіткоїда</w:t>
      </w:r>
      <w:r>
        <w:rPr>
          <w:spacing w:val="-8"/>
          <w:sz w:val="28"/>
          <w:szCs w:val="28"/>
          <w:lang w:val="uk-UA"/>
        </w:rPr>
        <w:t>,</w:t>
      </w:r>
      <w:r w:rsidRPr="000263FF">
        <w:rPr>
          <w:b/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які у чисельності 0,5-3, макс. 5-8 екз. на рослину</w:t>
      </w:r>
      <w:r w:rsidRPr="00A30A81">
        <w:rPr>
          <w:spacing w:val="-8"/>
          <w:sz w:val="28"/>
          <w:szCs w:val="28"/>
          <w:lang w:val="uk-UA"/>
        </w:rPr>
        <w:t xml:space="preserve"> пошкодили </w:t>
      </w:r>
      <w:r>
        <w:rPr>
          <w:spacing w:val="-8"/>
          <w:sz w:val="28"/>
          <w:szCs w:val="28"/>
          <w:lang w:val="uk-UA"/>
        </w:rPr>
        <w:t>1-14, в осередках до 20% (Тернопільська, Черкаська обл.)</w:t>
      </w:r>
      <w:r w:rsidRPr="00A30A81">
        <w:rPr>
          <w:spacing w:val="-8"/>
          <w:sz w:val="28"/>
          <w:szCs w:val="28"/>
          <w:lang w:val="uk-UA"/>
        </w:rPr>
        <w:t xml:space="preserve"> р</w:t>
      </w:r>
      <w:r>
        <w:rPr>
          <w:spacing w:val="-8"/>
          <w:sz w:val="28"/>
          <w:szCs w:val="28"/>
          <w:lang w:val="uk-UA"/>
        </w:rPr>
        <w:t>ослин у слабкому та середньому ступенях.</w:t>
      </w:r>
      <w:r w:rsidRPr="000263FF">
        <w:rPr>
          <w:spacing w:val="-8"/>
          <w:sz w:val="28"/>
          <w:szCs w:val="28"/>
          <w:lang w:val="uk-UA"/>
        </w:rPr>
        <w:t xml:space="preserve"> </w:t>
      </w:r>
      <w:r w:rsidRPr="000263FF">
        <w:rPr>
          <w:b/>
          <w:spacing w:val="-8"/>
          <w:sz w:val="28"/>
          <w:szCs w:val="28"/>
          <w:lang w:val="uk-UA"/>
        </w:rPr>
        <w:t>Хрестоцвітими блішками</w:t>
      </w:r>
      <w:r w:rsidRPr="000263FF">
        <w:rPr>
          <w:spacing w:val="-8"/>
          <w:sz w:val="28"/>
          <w:szCs w:val="28"/>
          <w:lang w:val="uk-UA"/>
        </w:rPr>
        <w:t>, у край</w:t>
      </w:r>
      <w:r>
        <w:rPr>
          <w:spacing w:val="-8"/>
          <w:sz w:val="28"/>
          <w:szCs w:val="28"/>
          <w:lang w:val="uk-UA"/>
        </w:rPr>
        <w:t>ових смугах полів пошкоджено 2-12</w:t>
      </w:r>
      <w:r w:rsidRPr="000263FF">
        <w:rPr>
          <w:spacing w:val="-8"/>
          <w:sz w:val="28"/>
          <w:szCs w:val="28"/>
          <w:lang w:val="uk-UA"/>
        </w:rPr>
        <w:t>%</w:t>
      </w:r>
      <w:r>
        <w:rPr>
          <w:spacing w:val="-8"/>
          <w:sz w:val="28"/>
          <w:szCs w:val="28"/>
          <w:lang w:val="uk-UA"/>
        </w:rPr>
        <w:t xml:space="preserve"> </w:t>
      </w:r>
      <w:r w:rsidRPr="000263FF">
        <w:rPr>
          <w:spacing w:val="-8"/>
          <w:sz w:val="28"/>
          <w:szCs w:val="28"/>
          <w:lang w:val="uk-UA"/>
        </w:rPr>
        <w:t>рослин</w:t>
      </w:r>
      <w:r>
        <w:rPr>
          <w:spacing w:val="-8"/>
          <w:sz w:val="28"/>
          <w:szCs w:val="28"/>
          <w:lang w:val="uk-UA"/>
        </w:rPr>
        <w:t xml:space="preserve"> за щільності 1-3, подекуди 5-8 (Кіровоградська, Харківська, Херсонська, Черкаська обл.) екз. на кв.м</w:t>
      </w:r>
      <w:r w:rsidRPr="000263FF">
        <w:rPr>
          <w:spacing w:val="-8"/>
          <w:sz w:val="28"/>
          <w:szCs w:val="28"/>
          <w:lang w:val="uk-UA"/>
        </w:rPr>
        <w:t xml:space="preserve">. </w:t>
      </w:r>
      <w:r>
        <w:rPr>
          <w:spacing w:val="-8"/>
          <w:sz w:val="28"/>
          <w:szCs w:val="28"/>
          <w:lang w:val="uk-UA"/>
        </w:rPr>
        <w:t xml:space="preserve">У господарствах Полтавської та Чернівецької областей відмічають шкідливість </w:t>
      </w:r>
      <w:r w:rsidRPr="00FB4F6D">
        <w:rPr>
          <w:b/>
          <w:spacing w:val="-8"/>
          <w:sz w:val="28"/>
          <w:szCs w:val="28"/>
          <w:lang w:val="uk-UA"/>
        </w:rPr>
        <w:t>білокрилки</w:t>
      </w:r>
      <w:r>
        <w:rPr>
          <w:spacing w:val="-8"/>
          <w:sz w:val="28"/>
          <w:szCs w:val="28"/>
          <w:lang w:val="uk-UA"/>
        </w:rPr>
        <w:t xml:space="preserve"> на 2-20% рослин. Подекуди у посівах ріпаків шкодять </w:t>
      </w:r>
      <w:r w:rsidRPr="00FB4F6D">
        <w:rPr>
          <w:b/>
          <w:spacing w:val="-8"/>
          <w:sz w:val="28"/>
          <w:szCs w:val="28"/>
          <w:lang w:val="uk-UA"/>
        </w:rPr>
        <w:t>піщаний мідляк</w:t>
      </w:r>
      <w:r>
        <w:rPr>
          <w:spacing w:val="-8"/>
          <w:sz w:val="28"/>
          <w:szCs w:val="28"/>
          <w:lang w:val="uk-UA"/>
        </w:rPr>
        <w:t xml:space="preserve">, </w:t>
      </w:r>
      <w:r w:rsidRPr="00FB4F6D">
        <w:rPr>
          <w:b/>
          <w:spacing w:val="-8"/>
          <w:sz w:val="28"/>
          <w:szCs w:val="28"/>
          <w:lang w:val="uk-UA"/>
        </w:rPr>
        <w:t>оленка волохата</w:t>
      </w:r>
      <w:r>
        <w:rPr>
          <w:spacing w:val="-8"/>
          <w:sz w:val="28"/>
          <w:szCs w:val="28"/>
          <w:lang w:val="uk-UA"/>
        </w:rPr>
        <w:t xml:space="preserve">, гусениці </w:t>
      </w:r>
      <w:r w:rsidRPr="00FB4F6D">
        <w:rPr>
          <w:b/>
          <w:spacing w:val="-8"/>
          <w:sz w:val="28"/>
          <w:szCs w:val="28"/>
          <w:lang w:val="uk-UA"/>
        </w:rPr>
        <w:t>озимої совки</w:t>
      </w:r>
      <w:r>
        <w:rPr>
          <w:spacing w:val="-8"/>
          <w:sz w:val="28"/>
          <w:szCs w:val="28"/>
          <w:lang w:val="uk-UA"/>
        </w:rPr>
        <w:t xml:space="preserve">, </w:t>
      </w:r>
      <w:r w:rsidRPr="00FB4F6D">
        <w:rPr>
          <w:b/>
          <w:spacing w:val="-8"/>
          <w:sz w:val="28"/>
          <w:szCs w:val="28"/>
          <w:lang w:val="uk-UA"/>
        </w:rPr>
        <w:t>дротяники</w:t>
      </w:r>
      <w:r>
        <w:rPr>
          <w:spacing w:val="-8"/>
          <w:sz w:val="28"/>
          <w:szCs w:val="28"/>
          <w:lang w:val="uk-UA"/>
        </w:rPr>
        <w:t xml:space="preserve">, спостерігається літ </w:t>
      </w:r>
      <w:r w:rsidRPr="00FB4F6D">
        <w:rPr>
          <w:b/>
          <w:spacing w:val="-8"/>
          <w:sz w:val="28"/>
          <w:szCs w:val="28"/>
          <w:lang w:val="uk-UA"/>
        </w:rPr>
        <w:t>біланів</w:t>
      </w:r>
      <w:r>
        <w:rPr>
          <w:spacing w:val="-8"/>
          <w:sz w:val="28"/>
          <w:szCs w:val="28"/>
          <w:lang w:val="uk-UA"/>
        </w:rPr>
        <w:t>.</w:t>
      </w:r>
    </w:p>
    <w:p w:rsidR="0005300A" w:rsidRDefault="0005300A" w:rsidP="0005300A">
      <w:pPr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господарствах за перевищення шкідниками ЕПШ (ріпакового квіткоїда в період утворення бутонів – 1-2 жуки на рослину, в період збільшення бутонів – 2-3 жуки на рослину, на початку цвітіння 5-6 жуків на рослину; стеблового капустяного прихованохоботника – 2 жуки на 40 рослин або 20 жуків на жовту чашку за 3 дні),</w:t>
      </w:r>
      <w:r w:rsidRPr="00BC35F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DB080A">
        <w:rPr>
          <w:sz w:val="28"/>
          <w:szCs w:val="28"/>
        </w:rPr>
        <w:t>середки заселення хрестоцвітими блішками (ЕПШ 3-5 екз. на кв.м)</w:t>
      </w:r>
      <w:r>
        <w:rPr>
          <w:sz w:val="28"/>
          <w:szCs w:val="28"/>
          <w:lang w:val="uk-UA"/>
        </w:rPr>
        <w:t xml:space="preserve"> до цвітіння необхідно провести крайові або суцільні обприскування рекомендованими інсектицидами. </w:t>
      </w:r>
    </w:p>
    <w:p w:rsidR="0005300A" w:rsidRDefault="0005300A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FB4F6D">
        <w:rPr>
          <w:spacing w:val="-8"/>
          <w:sz w:val="28"/>
          <w:szCs w:val="28"/>
          <w:lang w:val="uk-UA"/>
        </w:rPr>
        <w:t xml:space="preserve">Захворюваність рослин </w:t>
      </w:r>
      <w:r>
        <w:rPr>
          <w:spacing w:val="-8"/>
          <w:sz w:val="28"/>
          <w:szCs w:val="28"/>
          <w:lang w:val="uk-UA"/>
        </w:rPr>
        <w:t>ріпаків</w:t>
      </w:r>
      <w:r>
        <w:rPr>
          <w:b/>
          <w:spacing w:val="-8"/>
          <w:sz w:val="28"/>
          <w:szCs w:val="28"/>
          <w:lang w:val="uk-UA"/>
        </w:rPr>
        <w:t xml:space="preserve"> п</w:t>
      </w:r>
      <w:r w:rsidRPr="00BC35FC">
        <w:rPr>
          <w:b/>
          <w:spacing w:val="-8"/>
          <w:sz w:val="28"/>
          <w:szCs w:val="28"/>
          <w:lang w:val="uk-UA"/>
        </w:rPr>
        <w:t>ероноспорозом</w:t>
      </w:r>
      <w:r w:rsidRPr="00BC35FC">
        <w:rPr>
          <w:spacing w:val="-8"/>
          <w:sz w:val="28"/>
          <w:szCs w:val="28"/>
          <w:lang w:val="uk-UA"/>
        </w:rPr>
        <w:t xml:space="preserve">, </w:t>
      </w:r>
      <w:r w:rsidRPr="00BC35FC">
        <w:rPr>
          <w:b/>
          <w:spacing w:val="-8"/>
          <w:sz w:val="28"/>
          <w:szCs w:val="28"/>
          <w:lang w:val="uk-UA"/>
        </w:rPr>
        <w:t>альтернаріозом</w:t>
      </w:r>
      <w:r w:rsidRPr="00BC35FC">
        <w:rPr>
          <w:spacing w:val="-8"/>
          <w:sz w:val="28"/>
          <w:szCs w:val="28"/>
          <w:lang w:val="uk-UA"/>
        </w:rPr>
        <w:t xml:space="preserve">, </w:t>
      </w:r>
      <w:r w:rsidRPr="00BC35FC">
        <w:rPr>
          <w:b/>
          <w:spacing w:val="-8"/>
          <w:sz w:val="28"/>
          <w:szCs w:val="28"/>
          <w:lang w:val="uk-UA"/>
        </w:rPr>
        <w:t>фомозом</w:t>
      </w:r>
      <w:r>
        <w:rPr>
          <w:spacing w:val="-8"/>
          <w:sz w:val="28"/>
          <w:szCs w:val="28"/>
          <w:lang w:val="uk-UA"/>
        </w:rPr>
        <w:t xml:space="preserve">, </w:t>
      </w:r>
      <w:r w:rsidRPr="00FB4F6D">
        <w:rPr>
          <w:b/>
          <w:spacing w:val="-8"/>
          <w:sz w:val="28"/>
          <w:szCs w:val="28"/>
          <w:lang w:val="uk-UA"/>
        </w:rPr>
        <w:t>бактеріозом коренів</w:t>
      </w:r>
      <w:r>
        <w:rPr>
          <w:spacing w:val="-8"/>
          <w:sz w:val="28"/>
          <w:szCs w:val="28"/>
          <w:lang w:val="uk-UA"/>
        </w:rPr>
        <w:t xml:space="preserve">, </w:t>
      </w:r>
      <w:r w:rsidRPr="00D366ED">
        <w:rPr>
          <w:b/>
          <w:spacing w:val="-8"/>
          <w:sz w:val="28"/>
          <w:szCs w:val="28"/>
          <w:lang w:val="uk-UA"/>
        </w:rPr>
        <w:t>білою плямистістю</w:t>
      </w:r>
      <w:r w:rsidRPr="00BC35FC">
        <w:rPr>
          <w:b/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відмічається на 2-11</w:t>
      </w:r>
      <w:r w:rsidRPr="00BC35FC">
        <w:rPr>
          <w:spacing w:val="-8"/>
          <w:sz w:val="28"/>
          <w:szCs w:val="28"/>
          <w:lang w:val="uk-UA"/>
        </w:rPr>
        <w:t>% рослин.</w:t>
      </w:r>
      <w:r w:rsidRPr="00BC3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господарствах Львівської області відмічали прояв </w:t>
      </w:r>
      <w:r w:rsidRPr="00511903">
        <w:rPr>
          <w:b/>
          <w:sz w:val="28"/>
          <w:szCs w:val="28"/>
          <w:lang w:val="uk-UA"/>
        </w:rPr>
        <w:t>циліндроспоріоз</w:t>
      </w:r>
      <w:r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ураження рослин 1%. </w:t>
      </w:r>
      <w:r w:rsidRPr="00BC35FC">
        <w:rPr>
          <w:sz w:val="28"/>
          <w:szCs w:val="28"/>
          <w:lang w:val="uk-UA"/>
        </w:rPr>
        <w:t>За появи ознак хвороб доцільно провести обробки дозволеними до використання препаратами.</w:t>
      </w:r>
    </w:p>
    <w:p w:rsidR="0005300A" w:rsidRPr="0005300A" w:rsidRDefault="0005300A" w:rsidP="0005300A">
      <w:pPr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бурякосійних областях на бурячищах триває вихід жуків</w:t>
      </w:r>
      <w:r w:rsidRPr="00816FAC">
        <w:rPr>
          <w:b/>
          <w:sz w:val="28"/>
          <w:szCs w:val="28"/>
          <w:lang w:val="uk-UA"/>
        </w:rPr>
        <w:t xml:space="preserve"> звичайного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816F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сірого бурякових довгоносиків</w:t>
      </w:r>
      <w:r>
        <w:rPr>
          <w:sz w:val="28"/>
          <w:szCs w:val="28"/>
          <w:lang w:val="uk-UA"/>
        </w:rPr>
        <w:t xml:space="preserve"> (Київська, Полтавська, Черкаська обл.). </w:t>
      </w:r>
      <w:r w:rsidRPr="00511903">
        <w:rPr>
          <w:color w:val="000000"/>
          <w:sz w:val="28"/>
          <w:szCs w:val="28"/>
          <w:lang w:val="uk-UA"/>
        </w:rPr>
        <w:t xml:space="preserve">На окремих нерівномірних сходах </w:t>
      </w:r>
      <w:r w:rsidRPr="00511903">
        <w:rPr>
          <w:b/>
          <w:i/>
          <w:color w:val="000000"/>
          <w:sz w:val="28"/>
          <w:szCs w:val="28"/>
          <w:lang w:val="uk-UA"/>
        </w:rPr>
        <w:t>цукрових буряків</w:t>
      </w:r>
      <w:r w:rsidRPr="00511903">
        <w:rPr>
          <w:color w:val="000000"/>
          <w:sz w:val="28"/>
          <w:szCs w:val="28"/>
          <w:lang w:val="uk-UA"/>
        </w:rPr>
        <w:t xml:space="preserve"> Хмельницької області відмічається заселення </w:t>
      </w:r>
      <w:r w:rsidRPr="00511903">
        <w:rPr>
          <w:b/>
          <w:color w:val="000000"/>
          <w:sz w:val="28"/>
          <w:szCs w:val="28"/>
          <w:lang w:val="uk-UA"/>
        </w:rPr>
        <w:t>сірим буряковим довгоносиком</w:t>
      </w:r>
      <w:r w:rsidRPr="0051190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лободових бур’янах спостерігають живлення</w:t>
      </w:r>
      <w:r w:rsidRPr="00816FAC">
        <w:rPr>
          <w:b/>
          <w:sz w:val="28"/>
          <w:szCs w:val="28"/>
          <w:lang w:val="uk-UA"/>
        </w:rPr>
        <w:t xml:space="preserve"> бурякових блішок</w:t>
      </w:r>
      <w:r>
        <w:rPr>
          <w:sz w:val="28"/>
          <w:szCs w:val="28"/>
          <w:lang w:val="uk-UA"/>
        </w:rPr>
        <w:t xml:space="preserve">, </w:t>
      </w:r>
      <w:r w:rsidRPr="002A0684">
        <w:rPr>
          <w:b/>
          <w:sz w:val="28"/>
          <w:szCs w:val="28"/>
          <w:lang w:val="uk-UA"/>
        </w:rPr>
        <w:t>крихітки</w:t>
      </w:r>
      <w:r>
        <w:rPr>
          <w:sz w:val="28"/>
          <w:szCs w:val="28"/>
          <w:lang w:val="uk-UA"/>
        </w:rPr>
        <w:t xml:space="preserve">, продовжується відродження личинок </w:t>
      </w:r>
      <w:r w:rsidRPr="009B2041">
        <w:rPr>
          <w:b/>
          <w:sz w:val="28"/>
          <w:szCs w:val="28"/>
          <w:lang w:val="uk-UA"/>
        </w:rPr>
        <w:t>бурякової листкової попелиці</w:t>
      </w:r>
      <w:r>
        <w:rPr>
          <w:sz w:val="28"/>
          <w:szCs w:val="28"/>
          <w:lang w:val="uk-UA"/>
        </w:rPr>
        <w:t xml:space="preserve">. </w:t>
      </w:r>
    </w:p>
    <w:p w:rsidR="00BC3804" w:rsidRPr="008738F5" w:rsidRDefault="002160EC" w:rsidP="0005300A">
      <w:pPr>
        <w:ind w:left="-709" w:firstLine="709"/>
        <w:jc w:val="both"/>
        <w:rPr>
          <w:kern w:val="28"/>
          <w:sz w:val="28"/>
          <w:szCs w:val="28"/>
          <w:lang w:val="uk-UA"/>
        </w:rPr>
      </w:pPr>
      <w:r w:rsidRPr="008738F5">
        <w:rPr>
          <w:sz w:val="28"/>
          <w:szCs w:val="28"/>
          <w:lang w:val="uk-UA" w:eastAsia="ar-SA"/>
        </w:rPr>
        <w:t xml:space="preserve">У Степу сходи </w:t>
      </w:r>
      <w:r w:rsidRPr="008738F5">
        <w:rPr>
          <w:b/>
          <w:i/>
          <w:sz w:val="28"/>
          <w:szCs w:val="28"/>
          <w:lang w:val="uk-UA" w:eastAsia="ar-SA"/>
        </w:rPr>
        <w:t>гороху</w:t>
      </w:r>
      <w:r w:rsidRPr="008738F5">
        <w:rPr>
          <w:sz w:val="28"/>
          <w:szCs w:val="28"/>
          <w:lang w:val="uk-UA" w:eastAsia="ar-SA"/>
        </w:rPr>
        <w:t xml:space="preserve"> заселяють </w:t>
      </w:r>
      <w:r w:rsidRPr="008738F5">
        <w:rPr>
          <w:b/>
          <w:sz w:val="28"/>
          <w:szCs w:val="28"/>
          <w:lang w:val="uk-UA" w:eastAsia="ar-SA"/>
        </w:rPr>
        <w:t>бульбочкові довгоносики</w:t>
      </w:r>
      <w:r w:rsidRPr="008738F5">
        <w:rPr>
          <w:sz w:val="28"/>
          <w:szCs w:val="28"/>
          <w:lang w:val="uk-UA" w:eastAsia="ar-SA"/>
        </w:rPr>
        <w:t xml:space="preserve">, </w:t>
      </w:r>
      <w:r w:rsidRPr="008738F5">
        <w:rPr>
          <w:b/>
          <w:sz w:val="28"/>
          <w:szCs w:val="28"/>
          <w:lang w:val="uk-UA" w:eastAsia="ar-SA"/>
        </w:rPr>
        <w:t>піщаний мідляк</w:t>
      </w:r>
      <w:r w:rsidRPr="008738F5">
        <w:rPr>
          <w:sz w:val="28"/>
          <w:szCs w:val="28"/>
          <w:lang w:val="uk-UA" w:eastAsia="ar-SA"/>
        </w:rPr>
        <w:t xml:space="preserve">, які в допороговій чисельності пошкодили до 2% рослин культури у слабкому ступені. </w:t>
      </w:r>
      <w:r w:rsidRPr="008738F5">
        <w:rPr>
          <w:b/>
          <w:i/>
          <w:sz w:val="28"/>
          <w:szCs w:val="28"/>
          <w:lang w:val="uk-UA" w:eastAsia="ar-SA"/>
        </w:rPr>
        <w:t>Багаторічні бобові трави</w:t>
      </w:r>
      <w:r w:rsidRPr="008738F5">
        <w:rPr>
          <w:sz w:val="28"/>
          <w:szCs w:val="28"/>
          <w:lang w:val="uk-UA" w:eastAsia="ar-SA"/>
        </w:rPr>
        <w:t xml:space="preserve"> повсюди заселяють </w:t>
      </w:r>
      <w:r w:rsidRPr="008738F5">
        <w:rPr>
          <w:b/>
          <w:sz w:val="28"/>
          <w:szCs w:val="28"/>
          <w:lang w:val="uk-UA" w:eastAsia="ar-SA"/>
        </w:rPr>
        <w:t>бульбочкові, листкові (фітономус),</w:t>
      </w:r>
      <w:r w:rsidRPr="008738F5">
        <w:rPr>
          <w:sz w:val="28"/>
          <w:szCs w:val="28"/>
          <w:lang w:val="uk-UA" w:eastAsia="ar-SA"/>
        </w:rPr>
        <w:t xml:space="preserve"> інші </w:t>
      </w:r>
      <w:r w:rsidRPr="008738F5">
        <w:rPr>
          <w:b/>
          <w:sz w:val="28"/>
          <w:szCs w:val="28"/>
          <w:lang w:val="uk-UA" w:eastAsia="ar-SA"/>
        </w:rPr>
        <w:t>довгоносики</w:t>
      </w:r>
      <w:r w:rsidRPr="008738F5">
        <w:rPr>
          <w:sz w:val="28"/>
          <w:szCs w:val="28"/>
          <w:lang w:val="uk-UA" w:eastAsia="ar-SA"/>
        </w:rPr>
        <w:t xml:space="preserve"> та </w:t>
      </w:r>
      <w:r w:rsidRPr="008738F5">
        <w:rPr>
          <w:b/>
          <w:sz w:val="28"/>
          <w:szCs w:val="28"/>
          <w:lang w:val="uk-UA" w:eastAsia="ar-SA"/>
        </w:rPr>
        <w:t>клопи</w:t>
      </w:r>
      <w:r w:rsidR="008738F5" w:rsidRPr="008738F5">
        <w:rPr>
          <w:sz w:val="28"/>
          <w:szCs w:val="28"/>
          <w:lang w:val="uk-UA" w:eastAsia="ar-SA"/>
        </w:rPr>
        <w:t>, які пошкодили 2-8</w:t>
      </w:r>
      <w:r w:rsidRPr="008738F5">
        <w:rPr>
          <w:sz w:val="28"/>
          <w:szCs w:val="28"/>
          <w:lang w:val="uk-UA" w:eastAsia="ar-SA"/>
        </w:rPr>
        <w:t>% рослин конюшини, люцерни.</w:t>
      </w:r>
      <w:r w:rsidRPr="008738F5">
        <w:rPr>
          <w:color w:val="000000"/>
          <w:sz w:val="28"/>
          <w:szCs w:val="28"/>
          <w:lang w:val="uk-UA"/>
        </w:rPr>
        <w:t xml:space="preserve"> </w:t>
      </w:r>
    </w:p>
    <w:p w:rsidR="00BC3804" w:rsidRPr="008738F5" w:rsidRDefault="00BC3804" w:rsidP="0005300A">
      <w:pPr>
        <w:ind w:left="-709" w:firstLine="709"/>
        <w:jc w:val="both"/>
        <w:rPr>
          <w:kern w:val="28"/>
          <w:sz w:val="26"/>
          <w:szCs w:val="26"/>
          <w:lang w:val="uk-UA"/>
        </w:rPr>
      </w:pPr>
      <w:r w:rsidRPr="008738F5">
        <w:rPr>
          <w:sz w:val="28"/>
          <w:szCs w:val="28"/>
        </w:rPr>
        <w:t xml:space="preserve">В сонячні, теплі дні на </w:t>
      </w:r>
      <w:r w:rsidRPr="008738F5">
        <w:rPr>
          <w:b/>
          <w:i/>
          <w:sz w:val="28"/>
          <w:szCs w:val="28"/>
        </w:rPr>
        <w:t>неорних землях</w:t>
      </w:r>
      <w:r w:rsidRPr="008738F5">
        <w:rPr>
          <w:sz w:val="28"/>
          <w:szCs w:val="28"/>
        </w:rPr>
        <w:t xml:space="preserve"> триває літ метеликів </w:t>
      </w:r>
      <w:r w:rsidRPr="008738F5">
        <w:rPr>
          <w:b/>
          <w:bCs/>
          <w:sz w:val="28"/>
          <w:szCs w:val="28"/>
        </w:rPr>
        <w:t xml:space="preserve">капустяного </w:t>
      </w:r>
      <w:r w:rsidRPr="0005300A">
        <w:rPr>
          <w:bCs/>
          <w:sz w:val="28"/>
          <w:szCs w:val="28"/>
        </w:rPr>
        <w:t xml:space="preserve">та </w:t>
      </w:r>
      <w:r w:rsidRPr="008738F5">
        <w:rPr>
          <w:b/>
          <w:bCs/>
          <w:sz w:val="28"/>
          <w:szCs w:val="28"/>
        </w:rPr>
        <w:t>ріпного біланів.</w:t>
      </w:r>
      <w:r w:rsidRPr="008738F5">
        <w:rPr>
          <w:sz w:val="28"/>
          <w:szCs w:val="28"/>
        </w:rPr>
        <w:t xml:space="preserve"> Шкідниками заселено до 15% площі за чисельності 2-4 екз метеликів у полі зору за 10 хв. спостережень.</w:t>
      </w:r>
      <w:r w:rsidR="00E31AE6" w:rsidRPr="008738F5">
        <w:rPr>
          <w:sz w:val="28"/>
          <w:szCs w:val="28"/>
          <w:lang w:val="uk-UA"/>
        </w:rPr>
        <w:t xml:space="preserve"> </w:t>
      </w:r>
      <w:r w:rsidR="00E31AE6" w:rsidRPr="008738F5">
        <w:rPr>
          <w:b/>
          <w:bCs/>
          <w:sz w:val="28"/>
          <w:szCs w:val="28"/>
          <w:lang w:val="uk-UA"/>
        </w:rPr>
        <w:t>Х</w:t>
      </w:r>
      <w:r w:rsidRPr="0005300A">
        <w:rPr>
          <w:b/>
          <w:bCs/>
          <w:sz w:val="28"/>
          <w:szCs w:val="28"/>
          <w:lang w:val="uk-UA"/>
        </w:rPr>
        <w:t>оврахами</w:t>
      </w:r>
      <w:r w:rsidRPr="0005300A">
        <w:rPr>
          <w:sz w:val="28"/>
          <w:szCs w:val="28"/>
          <w:lang w:val="uk-UA"/>
        </w:rPr>
        <w:t xml:space="preserve"> заселено </w:t>
      </w:r>
      <w:r w:rsidR="00E31AE6" w:rsidRPr="0005300A">
        <w:rPr>
          <w:sz w:val="28"/>
          <w:szCs w:val="28"/>
          <w:lang w:val="uk-UA"/>
        </w:rPr>
        <w:t xml:space="preserve">1% площі, середня чисельність </w:t>
      </w:r>
      <w:r w:rsidR="0005300A">
        <w:rPr>
          <w:sz w:val="28"/>
          <w:szCs w:val="28"/>
          <w:lang w:val="uk-UA"/>
        </w:rPr>
        <w:t>0,5-1 нір на</w:t>
      </w:r>
      <w:r w:rsidRPr="0005300A">
        <w:rPr>
          <w:sz w:val="28"/>
          <w:szCs w:val="28"/>
          <w:lang w:val="uk-UA"/>
        </w:rPr>
        <w:t xml:space="preserve"> га.</w:t>
      </w:r>
    </w:p>
    <w:p w:rsidR="00BC3804" w:rsidRPr="0005300A" w:rsidRDefault="002160EC" w:rsidP="0005300A">
      <w:pPr>
        <w:ind w:left="-709" w:firstLine="709"/>
        <w:jc w:val="both"/>
        <w:rPr>
          <w:color w:val="000000"/>
          <w:sz w:val="28"/>
          <w:szCs w:val="28"/>
          <w:lang w:val="uk-UA"/>
        </w:rPr>
      </w:pPr>
      <w:r w:rsidRPr="002A1122">
        <w:rPr>
          <w:i/>
          <w:sz w:val="28"/>
          <w:szCs w:val="28"/>
          <w:lang w:val="uk-UA"/>
        </w:rPr>
        <w:t xml:space="preserve">У </w:t>
      </w:r>
      <w:r w:rsidRPr="002A1122">
        <w:rPr>
          <w:b/>
          <w:i/>
          <w:sz w:val="28"/>
          <w:szCs w:val="28"/>
          <w:lang w:val="uk-UA"/>
        </w:rPr>
        <w:t>садах</w:t>
      </w:r>
      <w:r w:rsidRPr="002A1122">
        <w:rPr>
          <w:sz w:val="28"/>
          <w:szCs w:val="28"/>
          <w:lang w:val="uk-UA"/>
        </w:rPr>
        <w:t xml:space="preserve"> </w:t>
      </w:r>
      <w:r w:rsidR="008738F5" w:rsidRPr="002A1122">
        <w:rPr>
          <w:color w:val="000000"/>
          <w:sz w:val="28"/>
          <w:szCs w:val="28"/>
          <w:lang w:val="uk-UA"/>
        </w:rPr>
        <w:t>т</w:t>
      </w:r>
      <w:r w:rsidR="002F6CDD" w:rsidRPr="0005300A">
        <w:rPr>
          <w:color w:val="000000"/>
          <w:sz w:val="28"/>
          <w:szCs w:val="28"/>
          <w:lang w:val="uk-UA"/>
        </w:rPr>
        <w:t xml:space="preserve">риває живлення </w:t>
      </w:r>
      <w:r w:rsidR="002F6CDD" w:rsidRPr="0005300A">
        <w:rPr>
          <w:b/>
          <w:color w:val="000000"/>
          <w:sz w:val="28"/>
          <w:szCs w:val="28"/>
          <w:lang w:val="uk-UA"/>
        </w:rPr>
        <w:t>сірого брунькового довгоносика</w:t>
      </w:r>
      <w:r w:rsidR="002F6CDD" w:rsidRPr="0005300A">
        <w:rPr>
          <w:color w:val="000000"/>
          <w:sz w:val="28"/>
          <w:szCs w:val="28"/>
          <w:lang w:val="uk-UA"/>
        </w:rPr>
        <w:t xml:space="preserve">, який </w:t>
      </w:r>
      <w:r w:rsidR="008738F5" w:rsidRPr="0005300A">
        <w:rPr>
          <w:color w:val="000000"/>
          <w:sz w:val="28"/>
          <w:szCs w:val="28"/>
          <w:lang w:val="uk-UA"/>
        </w:rPr>
        <w:t xml:space="preserve">за середньої чисельності </w:t>
      </w:r>
      <w:r w:rsidR="002A1122">
        <w:rPr>
          <w:color w:val="000000"/>
          <w:sz w:val="28"/>
          <w:szCs w:val="28"/>
          <w:lang w:val="uk-UA"/>
        </w:rPr>
        <w:t>2-</w:t>
      </w:r>
      <w:r w:rsidR="008738F5" w:rsidRPr="0005300A">
        <w:rPr>
          <w:color w:val="000000"/>
          <w:sz w:val="28"/>
          <w:szCs w:val="28"/>
          <w:lang w:val="uk-UA"/>
        </w:rPr>
        <w:t xml:space="preserve">4 екз. </w:t>
      </w:r>
      <w:r w:rsidR="008738F5" w:rsidRPr="002A1122">
        <w:rPr>
          <w:color w:val="000000"/>
          <w:sz w:val="28"/>
          <w:szCs w:val="28"/>
          <w:lang w:val="uk-UA"/>
        </w:rPr>
        <w:t xml:space="preserve">на </w:t>
      </w:r>
      <w:r w:rsidR="002F6CDD" w:rsidRPr="0005300A">
        <w:rPr>
          <w:color w:val="000000"/>
          <w:sz w:val="28"/>
          <w:szCs w:val="28"/>
          <w:lang w:val="uk-UA"/>
        </w:rPr>
        <w:t xml:space="preserve">дерево </w:t>
      </w:r>
      <w:r w:rsidR="002A1122" w:rsidRPr="0005300A">
        <w:rPr>
          <w:color w:val="000000"/>
          <w:sz w:val="28"/>
          <w:szCs w:val="28"/>
          <w:lang w:val="uk-UA"/>
        </w:rPr>
        <w:t>пошкодив</w:t>
      </w:r>
      <w:r w:rsidR="002F6CDD" w:rsidRPr="0005300A">
        <w:rPr>
          <w:color w:val="000000"/>
          <w:sz w:val="28"/>
          <w:szCs w:val="28"/>
          <w:lang w:val="uk-UA"/>
        </w:rPr>
        <w:t xml:space="preserve"> в середньому до</w:t>
      </w:r>
      <w:r w:rsidR="002A1122" w:rsidRPr="0005300A">
        <w:rPr>
          <w:color w:val="000000"/>
          <w:sz w:val="28"/>
          <w:szCs w:val="28"/>
          <w:lang w:val="uk-UA"/>
        </w:rPr>
        <w:t xml:space="preserve"> 5% бруньок у </w:t>
      </w:r>
      <w:r w:rsidR="002A1122" w:rsidRPr="0005300A">
        <w:rPr>
          <w:color w:val="000000"/>
          <w:sz w:val="28"/>
          <w:szCs w:val="28"/>
          <w:lang w:val="uk-UA"/>
        </w:rPr>
        <w:lastRenderedPageBreak/>
        <w:t>слабкому ступені</w:t>
      </w:r>
      <w:r w:rsidR="002A1122">
        <w:rPr>
          <w:color w:val="000000"/>
          <w:sz w:val="28"/>
          <w:szCs w:val="28"/>
          <w:lang w:val="uk-UA"/>
        </w:rPr>
        <w:t xml:space="preserve">, відмічено </w:t>
      </w:r>
      <w:r w:rsidR="00BC3804" w:rsidRPr="0005300A">
        <w:rPr>
          <w:rStyle w:val="docdata"/>
          <w:color w:val="000000"/>
          <w:sz w:val="28"/>
          <w:szCs w:val="28"/>
          <w:lang w:val="uk-UA"/>
        </w:rPr>
        <w:t xml:space="preserve">початок заселення дерев </w:t>
      </w:r>
      <w:r w:rsidR="00BC3804" w:rsidRPr="0005300A">
        <w:rPr>
          <w:rStyle w:val="docdata"/>
          <w:b/>
          <w:color w:val="000000"/>
          <w:sz w:val="28"/>
          <w:szCs w:val="28"/>
          <w:lang w:val="uk-UA"/>
        </w:rPr>
        <w:t>яблуневим квіткоїдом</w:t>
      </w:r>
      <w:r w:rsidR="002A1122">
        <w:rPr>
          <w:rStyle w:val="docdata"/>
          <w:b/>
          <w:color w:val="000000"/>
          <w:sz w:val="28"/>
          <w:szCs w:val="28"/>
          <w:lang w:val="uk-UA"/>
        </w:rPr>
        <w:t xml:space="preserve"> </w:t>
      </w:r>
      <w:r w:rsidR="00BC3804" w:rsidRPr="0005300A">
        <w:rPr>
          <w:rStyle w:val="docdata"/>
          <w:color w:val="000000"/>
          <w:sz w:val="28"/>
          <w:szCs w:val="28"/>
          <w:lang w:val="uk-UA"/>
        </w:rPr>
        <w:t>(поодинокі екземпляри)</w:t>
      </w:r>
      <w:r w:rsidR="002A1122">
        <w:rPr>
          <w:rStyle w:val="docdata"/>
          <w:color w:val="000000"/>
          <w:sz w:val="28"/>
          <w:szCs w:val="28"/>
          <w:lang w:val="uk-UA"/>
        </w:rPr>
        <w:t>,</w:t>
      </w:r>
      <w:r w:rsidR="00BC3804" w:rsidRPr="0005300A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2A1122" w:rsidRPr="0005300A">
        <w:rPr>
          <w:rStyle w:val="docdata"/>
          <w:color w:val="000000"/>
          <w:sz w:val="28"/>
          <w:szCs w:val="28"/>
          <w:lang w:val="uk-UA"/>
        </w:rPr>
        <w:t xml:space="preserve">відродження личинок </w:t>
      </w:r>
      <w:r w:rsidR="002A1122" w:rsidRPr="0005300A">
        <w:rPr>
          <w:rStyle w:val="docdata"/>
          <w:b/>
          <w:color w:val="000000"/>
          <w:sz w:val="28"/>
          <w:szCs w:val="28"/>
          <w:lang w:val="uk-UA"/>
        </w:rPr>
        <w:t>листоблішки</w:t>
      </w:r>
      <w:r w:rsidR="002A1122" w:rsidRPr="0005300A">
        <w:rPr>
          <w:rStyle w:val="docdata"/>
          <w:color w:val="000000"/>
          <w:sz w:val="28"/>
          <w:szCs w:val="28"/>
          <w:lang w:val="uk-UA"/>
        </w:rPr>
        <w:t>, якою заселено</w:t>
      </w:r>
      <w:r w:rsidR="00BC6AF1">
        <w:rPr>
          <w:rStyle w:val="docdata"/>
          <w:color w:val="000000"/>
          <w:sz w:val="28"/>
          <w:szCs w:val="28"/>
          <w:lang w:val="uk-UA"/>
        </w:rPr>
        <w:t xml:space="preserve"> 3</w:t>
      </w:r>
      <w:r w:rsidR="00BC3804" w:rsidRPr="0005300A">
        <w:rPr>
          <w:rStyle w:val="docdata"/>
          <w:color w:val="000000"/>
          <w:sz w:val="28"/>
          <w:szCs w:val="28"/>
          <w:lang w:val="uk-UA"/>
        </w:rPr>
        <w:t>7</w:t>
      </w:r>
      <w:r w:rsidR="00BC3804" w:rsidRPr="0005300A">
        <w:rPr>
          <w:color w:val="000000"/>
          <w:sz w:val="28"/>
          <w:szCs w:val="28"/>
          <w:lang w:val="uk-UA"/>
        </w:rPr>
        <w:t>% дерев в слабому ступені;</w:t>
      </w:r>
      <w:r w:rsidR="002A1122" w:rsidRPr="0005300A">
        <w:rPr>
          <w:color w:val="000000"/>
          <w:sz w:val="28"/>
          <w:szCs w:val="28"/>
          <w:lang w:val="uk-UA"/>
        </w:rPr>
        <w:t xml:space="preserve"> відродження </w:t>
      </w:r>
      <w:r w:rsidR="00BC3804" w:rsidRPr="0005300A">
        <w:rPr>
          <w:color w:val="000000"/>
          <w:sz w:val="28"/>
          <w:szCs w:val="28"/>
          <w:lang w:val="uk-UA"/>
        </w:rPr>
        <w:t xml:space="preserve">личинок </w:t>
      </w:r>
      <w:r w:rsidR="00BC3804" w:rsidRPr="0005300A">
        <w:rPr>
          <w:b/>
          <w:color w:val="000000"/>
          <w:sz w:val="28"/>
          <w:szCs w:val="28"/>
          <w:lang w:val="uk-UA"/>
        </w:rPr>
        <w:t>яблуневої попелиці</w:t>
      </w:r>
      <w:r w:rsidR="00BC6AF1">
        <w:rPr>
          <w:color w:val="000000"/>
          <w:sz w:val="28"/>
          <w:szCs w:val="28"/>
          <w:lang w:val="uk-UA"/>
        </w:rPr>
        <w:t>, якою заселено 6</w:t>
      </w:r>
      <w:bookmarkStart w:id="0" w:name="_GoBack"/>
      <w:bookmarkEnd w:id="0"/>
      <w:r w:rsidR="0005300A">
        <w:rPr>
          <w:color w:val="000000"/>
          <w:sz w:val="28"/>
          <w:szCs w:val="28"/>
          <w:lang w:val="uk-UA"/>
        </w:rPr>
        <w:t>3</w:t>
      </w:r>
      <w:r w:rsidR="00BC3804" w:rsidRPr="0005300A">
        <w:rPr>
          <w:color w:val="000000"/>
          <w:sz w:val="28"/>
          <w:szCs w:val="28"/>
          <w:lang w:val="uk-UA"/>
        </w:rPr>
        <w:t>% дерев в слабому ступені.</w:t>
      </w:r>
    </w:p>
    <w:p w:rsidR="002160EC" w:rsidRPr="002A1122" w:rsidRDefault="002160EC" w:rsidP="0005300A">
      <w:pPr>
        <w:ind w:left="-709" w:firstLine="709"/>
        <w:jc w:val="both"/>
        <w:rPr>
          <w:sz w:val="28"/>
          <w:szCs w:val="28"/>
          <w:lang w:val="uk-UA"/>
        </w:rPr>
      </w:pPr>
      <w:r w:rsidRPr="002A1122">
        <w:rPr>
          <w:sz w:val="28"/>
          <w:szCs w:val="28"/>
          <w:lang w:val="uk-UA"/>
        </w:rPr>
        <w:t>У господарствах здійснюється постійний фітосанітарний нагляд за посівами.</w:t>
      </w:r>
    </w:p>
    <w:p w:rsidR="00916E0D" w:rsidRDefault="00916E0D" w:rsidP="0091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</w:t>
      </w:r>
      <w:r w:rsidRPr="0055444A">
        <w:rPr>
          <w:b/>
          <w:spacing w:val="-6"/>
          <w:sz w:val="28"/>
          <w:szCs w:val="28"/>
          <w:lang w:val="uk-UA"/>
        </w:rPr>
        <w:t>11.04.</w:t>
      </w:r>
      <w:r w:rsidRPr="0055444A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</w:t>
      </w:r>
      <w:r w:rsidR="0055444A">
        <w:rPr>
          <w:spacing w:val="-6"/>
          <w:sz w:val="28"/>
          <w:szCs w:val="28"/>
          <w:lang w:val="uk-UA"/>
        </w:rPr>
        <w:t xml:space="preserve">шкідливих організмів </w:t>
      </w:r>
      <w:r w:rsidR="00BC6AF1">
        <w:rPr>
          <w:spacing w:val="-6"/>
          <w:sz w:val="28"/>
          <w:szCs w:val="28"/>
          <w:lang w:val="uk-UA"/>
        </w:rPr>
        <w:t>проведений на площі понад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BC6AF1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2,0 млн. га, з них оброблено:</w:t>
      </w:r>
    </w:p>
    <w:p w:rsidR="00916E0D" w:rsidRDefault="00436C12" w:rsidP="0091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right="-5" w:hanging="142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бур’янів – </w:t>
      </w:r>
      <w:r w:rsidR="00916E0D" w:rsidRPr="00916E0D">
        <w:rPr>
          <w:sz w:val="28"/>
          <w:szCs w:val="28"/>
          <w:lang w:val="uk-UA"/>
        </w:rPr>
        <w:t>682</w:t>
      </w:r>
      <w:r w:rsidR="00916E0D">
        <w:rPr>
          <w:sz w:val="28"/>
          <w:szCs w:val="28"/>
          <w:lang w:val="uk-UA"/>
        </w:rPr>
        <w:t>,5 тис. га;</w:t>
      </w:r>
    </w:p>
    <w:p w:rsidR="00916E0D" w:rsidRDefault="00916E0D" w:rsidP="0091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right="-5" w:hanging="142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хвороби </w:t>
      </w:r>
      <w:bookmarkStart w:id="1" w:name="_Hlk141958779"/>
      <w:r>
        <w:rPr>
          <w:sz w:val="28"/>
          <w:szCs w:val="28"/>
          <w:lang w:val="uk-UA"/>
        </w:rPr>
        <w:t xml:space="preserve">– 532,7 </w:t>
      </w:r>
      <w:bookmarkEnd w:id="1"/>
      <w:r>
        <w:rPr>
          <w:sz w:val="28"/>
          <w:szCs w:val="28"/>
          <w:lang w:val="uk-UA"/>
        </w:rPr>
        <w:t>тис. га;</w:t>
      </w:r>
    </w:p>
    <w:p w:rsidR="00916E0D" w:rsidRDefault="00436C12" w:rsidP="0091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right="-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шкідників – </w:t>
      </w:r>
      <w:r w:rsidR="00916E0D">
        <w:rPr>
          <w:sz w:val="28"/>
          <w:szCs w:val="28"/>
          <w:lang w:val="uk-UA"/>
        </w:rPr>
        <w:t>796,7  тис. га.</w:t>
      </w:r>
    </w:p>
    <w:p w:rsidR="00BC6AF1" w:rsidRDefault="00BC6AF1" w:rsidP="00916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right="-5" w:hanging="142"/>
        <w:jc w:val="both"/>
        <w:rPr>
          <w:sz w:val="28"/>
          <w:szCs w:val="28"/>
          <w:lang w:val="uk-UA"/>
        </w:rPr>
      </w:pPr>
    </w:p>
    <w:p w:rsidR="00730F0F" w:rsidRPr="002160EC" w:rsidRDefault="0055444A" w:rsidP="00916E0D">
      <w:pPr>
        <w:ind w:left="142" w:hanging="142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C8E009" wp14:editId="1B477C42">
            <wp:extent cx="6015990" cy="5207635"/>
            <wp:effectExtent l="0" t="0" r="3810" b="1206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76307F1A-13C5-7A16-EF08-0F22F71C3C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30F0F" w:rsidRPr="002160EC" w:rsidSect="00436C1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A0" w:rsidRDefault="002955A0" w:rsidP="00436C12">
      <w:r>
        <w:separator/>
      </w:r>
    </w:p>
  </w:endnote>
  <w:endnote w:type="continuationSeparator" w:id="0">
    <w:p w:rsidR="002955A0" w:rsidRDefault="002955A0" w:rsidP="004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A0" w:rsidRDefault="002955A0" w:rsidP="00436C12">
      <w:r>
        <w:separator/>
      </w:r>
    </w:p>
  </w:footnote>
  <w:footnote w:type="continuationSeparator" w:id="0">
    <w:p w:rsidR="002955A0" w:rsidRDefault="002955A0" w:rsidP="0043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074350"/>
      <w:docPartObj>
        <w:docPartGallery w:val="Page Numbers (Top of Page)"/>
        <w:docPartUnique/>
      </w:docPartObj>
    </w:sdtPr>
    <w:sdtEndPr/>
    <w:sdtContent>
      <w:p w:rsidR="00436C12" w:rsidRDefault="00436C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F1">
          <w:rPr>
            <w:noProof/>
          </w:rPr>
          <w:t>3</w:t>
        </w:r>
        <w:r>
          <w:fldChar w:fldCharType="end"/>
        </w:r>
      </w:p>
    </w:sdtContent>
  </w:sdt>
  <w:p w:rsidR="00436C12" w:rsidRDefault="00436C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C"/>
    <w:rsid w:val="0005300A"/>
    <w:rsid w:val="00062340"/>
    <w:rsid w:val="001B4FD9"/>
    <w:rsid w:val="002160EC"/>
    <w:rsid w:val="002955A0"/>
    <w:rsid w:val="002A1122"/>
    <w:rsid w:val="002F6CDD"/>
    <w:rsid w:val="00300BCB"/>
    <w:rsid w:val="00436C12"/>
    <w:rsid w:val="00492AEA"/>
    <w:rsid w:val="005113FC"/>
    <w:rsid w:val="0055444A"/>
    <w:rsid w:val="006944B8"/>
    <w:rsid w:val="00712DBB"/>
    <w:rsid w:val="00730F0F"/>
    <w:rsid w:val="00786D40"/>
    <w:rsid w:val="007F45AC"/>
    <w:rsid w:val="0085213A"/>
    <w:rsid w:val="008738F5"/>
    <w:rsid w:val="008A30E8"/>
    <w:rsid w:val="00916E0D"/>
    <w:rsid w:val="00A55D8C"/>
    <w:rsid w:val="00B40F44"/>
    <w:rsid w:val="00B63203"/>
    <w:rsid w:val="00B955CF"/>
    <w:rsid w:val="00BC3804"/>
    <w:rsid w:val="00BC6AF1"/>
    <w:rsid w:val="00C41811"/>
    <w:rsid w:val="00D50713"/>
    <w:rsid w:val="00DC47CB"/>
    <w:rsid w:val="00DF2B01"/>
    <w:rsid w:val="00E31AE6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AA68-6CD4-43C2-BFEF-901A077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7F45AC"/>
    <w:rPr>
      <w:rFonts w:ascii="Verdana" w:hAnsi="Verdana"/>
      <w:sz w:val="20"/>
      <w:szCs w:val="20"/>
      <w:lang w:val="en-US" w:eastAsia="en-US"/>
    </w:rPr>
  </w:style>
  <w:style w:type="character" w:customStyle="1" w:styleId="docdata">
    <w:name w:val="docdata"/>
    <w:aliases w:val="docy,v5,1621,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5113FC"/>
  </w:style>
  <w:style w:type="paragraph" w:customStyle="1" w:styleId="3140">
    <w:name w:val="3140"/>
    <w:aliases w:val="baiaagaaboqcaaadgqgaaauncaaaaaaaaaaaaaaaaaaaaaaaaaaaaaaaaaaaaaaaaaaaaaaaaaaaaaaaaaaaaaaaaaaaaaaaaaaaaaaaaaaaaaaaaaaaaaaaaaaaaaaaaaaaaaaaaaaaaaaaaaaaaaaaaaaaaaaaaaaaaaaaaaaaaaaaaaaaaaaaaaaaaaaaaaaaaaaaaaaaaaaaaaaaaaaaaaaaaaaaaaaaaaaa"/>
    <w:basedOn w:val="a"/>
    <w:rsid w:val="00BC3804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BC3804"/>
    <w:pPr>
      <w:spacing w:before="100" w:beforeAutospacing="1" w:after="100" w:afterAutospacing="1"/>
    </w:pPr>
    <w:rPr>
      <w:lang w:val="uk-UA" w:eastAsia="uk-UA"/>
    </w:rPr>
  </w:style>
  <w:style w:type="paragraph" w:customStyle="1" w:styleId="2723">
    <w:name w:val="2723"/>
    <w:aliases w:val="baiaagaaboqcaaad2ayaaaxmbgaaaaaaaaaaaaaaaaaaaaaaaaaaaaaaaaaaaaaaaaaaaaaaaaaaaaaaaaaaaaaaaaaaaaaaaaaaaaaaaaaaaaaaaaaaaaaaaaaaaaaaaaaaaaaaaaaaaaaaaaaaaaaaaaaaaaaaaaaaaaaaaaaaaaaaaaaaaaaaaaaaaaaaaaaaaaaaaaaaaaaaaaaaaaaaaaaaaaaaaaaaaaaa"/>
    <w:basedOn w:val="a"/>
    <w:rsid w:val="00E31AE6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qFormat/>
    <w:rsid w:val="0005300A"/>
    <w:rPr>
      <w:rFonts w:ascii="Calibri" w:hAnsi="Calibri"/>
      <w:sz w:val="22"/>
      <w:szCs w:val="22"/>
      <w:lang w:val="ru-RU" w:eastAsia="ru-RU"/>
    </w:rPr>
  </w:style>
  <w:style w:type="paragraph" w:customStyle="1" w:styleId="2573">
    <w:name w:val="2573"/>
    <w:aliases w:val="baiaagaaboqcaaadgagaaaumcaaaaaaaaaaaaaaaaaaaaaaaaaaaaaaaaaaaaaaaaaaaaaaaaaaaaaaaaaaaaaaaaaaaaaaaaaaaaaaaaaaaaaaaaaaaaaaaaaaaaaaaaaaaaaaaaaaaaaaaaaaaaaaaaaaaaaaaaaaaaaaaaaaaaaaaaaaaaaaaaaaaaaaaaaaaaaaaaaaaaaaaaaaaaaaaaaaaaaaaaaaaaaaa"/>
    <w:basedOn w:val="a"/>
    <w:rsid w:val="0005300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36C1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C12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36C1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C1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11.04..2024 )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34-449F-96BF-C9728FF178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34-449F-96BF-C9728FF178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34-449F-96BF-C9728FF178A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C734-449F-96BF-C9728FF178A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734-449F-96BF-C9728FF178AC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хвороби </a:t>
                    </a:r>
                  </a:p>
                  <a:p>
                    <a:r>
                      <a:rPr lang="uk-UA" baseline="0"/>
                      <a:t> 532,7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34-449F-96BF-C9728FF178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796,7 тис.га.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34-449F-96BF-C9728FF178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834314765095627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682,5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34-449F-96BF-C9728FF178A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734-449F-96BF-C9728FF178A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34-449F-96BF-C9728FF178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культур'!$B$5:$B$9</c:f>
              <c:numCache>
                <c:formatCode>General</c:formatCode>
                <c:ptCount val="5"/>
                <c:pt idx="0">
                  <c:v>532</c:v>
                </c:pt>
                <c:pt idx="1">
                  <c:v>796.7</c:v>
                </c:pt>
                <c:pt idx="2">
                  <c:v>682.5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734-449F-96BF-C9728FF178AC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C734-449F-96BF-C9728FF178A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C734-449F-96BF-C9728FF178A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C734-449F-96BF-C9728FF178A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C734-449F-96BF-C9728FF178A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C734-449F-96BF-C9728FF178AC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734-449F-96BF-C9728FF178AC}"/>
            </c:ext>
          </c:extLst>
        </c:ser>
        <c:ser>
          <c:idx val="2"/>
          <c:order val="2"/>
          <c:tx>
            <c:strRef>
              <c:f>'[ЗЗР графіки - Захист в 2023 році – копія.xls]Захист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C734-449F-96BF-C9728FF178A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C734-449F-96BF-C9728FF178A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C734-449F-96BF-C9728FF178A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C734-449F-96BF-C9728FF178A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C734-449F-96BF-C9728FF178AC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734-449F-96BF-C9728FF17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4243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8</cp:revision>
  <dcterms:created xsi:type="dcterms:W3CDTF">2024-04-11T12:52:00Z</dcterms:created>
  <dcterms:modified xsi:type="dcterms:W3CDTF">2024-04-12T06:30:00Z</dcterms:modified>
</cp:coreProperties>
</file>