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04" w:rsidRPr="00EF733F" w:rsidRDefault="00115B04" w:rsidP="00115B04">
      <w:pPr>
        <w:tabs>
          <w:tab w:val="left" w:pos="6975"/>
        </w:tabs>
        <w:ind w:right="-5"/>
        <w:jc w:val="right"/>
        <w:rPr>
          <w:sz w:val="28"/>
          <w:szCs w:val="28"/>
        </w:rPr>
      </w:pPr>
      <w:proofErr w:type="spellStart"/>
      <w:r w:rsidRPr="00EF733F">
        <w:rPr>
          <w:sz w:val="28"/>
          <w:szCs w:val="28"/>
        </w:rPr>
        <w:t>Фітосанітарний</w:t>
      </w:r>
      <w:proofErr w:type="spellEnd"/>
      <w:r w:rsidRPr="00EF733F">
        <w:rPr>
          <w:sz w:val="28"/>
          <w:szCs w:val="28"/>
        </w:rPr>
        <w:t xml:space="preserve"> стан</w:t>
      </w:r>
    </w:p>
    <w:p w:rsidR="00115B04" w:rsidRPr="00EF733F" w:rsidRDefault="00115B04" w:rsidP="00115B04">
      <w:pPr>
        <w:ind w:left="-540" w:right="-5" w:firstLine="360"/>
        <w:jc w:val="right"/>
        <w:rPr>
          <w:sz w:val="28"/>
          <w:szCs w:val="28"/>
        </w:rPr>
      </w:pPr>
      <w:r w:rsidRPr="00EF733F">
        <w:rPr>
          <w:sz w:val="28"/>
          <w:szCs w:val="28"/>
        </w:rPr>
        <w:t>сільськогосподарських рослин</w:t>
      </w:r>
    </w:p>
    <w:p w:rsidR="00115B04" w:rsidRPr="00EF733F" w:rsidRDefault="00115B04" w:rsidP="00115B04">
      <w:pPr>
        <w:ind w:left="-540" w:right="-5" w:firstLine="360"/>
        <w:jc w:val="right"/>
        <w:rPr>
          <w:sz w:val="28"/>
          <w:szCs w:val="28"/>
        </w:rPr>
      </w:pPr>
      <w:r>
        <w:rPr>
          <w:sz w:val="28"/>
          <w:szCs w:val="28"/>
        </w:rPr>
        <w:t>2 листопада 2023</w:t>
      </w:r>
      <w:r w:rsidRPr="00EF733F">
        <w:rPr>
          <w:sz w:val="28"/>
          <w:szCs w:val="28"/>
        </w:rPr>
        <w:t xml:space="preserve"> року</w:t>
      </w:r>
    </w:p>
    <w:p w:rsidR="00115B04" w:rsidRPr="00EF733F" w:rsidRDefault="00115B04" w:rsidP="00115B04">
      <w:pPr>
        <w:ind w:firstLine="720"/>
        <w:jc w:val="both"/>
        <w:rPr>
          <w:spacing w:val="-6"/>
          <w:sz w:val="28"/>
          <w:szCs w:val="28"/>
        </w:rPr>
      </w:pPr>
    </w:p>
    <w:p w:rsidR="00301776" w:rsidRPr="00B00F60" w:rsidRDefault="00115B04" w:rsidP="00301776">
      <w:pPr>
        <w:pStyle w:val="5898"/>
        <w:tabs>
          <w:tab w:val="left" w:pos="0"/>
          <w:tab w:val="left" w:pos="9640"/>
        </w:tabs>
        <w:spacing w:before="0" w:beforeAutospacing="0" w:after="0" w:afterAutospacing="0"/>
        <w:ind w:firstLine="567"/>
        <w:jc w:val="both"/>
      </w:pPr>
      <w:r w:rsidRPr="00B00F60">
        <w:rPr>
          <w:spacing w:val="-6"/>
          <w:sz w:val="28"/>
          <w:szCs w:val="28"/>
        </w:rPr>
        <w:t xml:space="preserve">Позитивні температури повітря звітного періоду, подекуди опади, сприяли розвитку та поширенню фітопатологічних та ентомологічних організмів у посівах </w:t>
      </w:r>
      <w:r w:rsidRPr="00B00F60">
        <w:rPr>
          <w:b/>
          <w:i/>
          <w:spacing w:val="-6"/>
          <w:sz w:val="28"/>
          <w:szCs w:val="28"/>
        </w:rPr>
        <w:t>озимих зернових</w:t>
      </w:r>
      <w:r w:rsidRPr="00B00F60">
        <w:rPr>
          <w:spacing w:val="-6"/>
          <w:sz w:val="28"/>
          <w:szCs w:val="28"/>
        </w:rPr>
        <w:t xml:space="preserve"> та </w:t>
      </w:r>
      <w:r w:rsidRPr="00B00F60">
        <w:rPr>
          <w:b/>
          <w:i/>
          <w:spacing w:val="-6"/>
          <w:sz w:val="28"/>
          <w:szCs w:val="28"/>
        </w:rPr>
        <w:t>ріпаку</w:t>
      </w:r>
      <w:r w:rsidRPr="00B00F60">
        <w:rPr>
          <w:spacing w:val="-6"/>
          <w:sz w:val="28"/>
          <w:szCs w:val="28"/>
        </w:rPr>
        <w:t xml:space="preserve">. На 5-25% площ </w:t>
      </w:r>
      <w:r w:rsidRPr="00B00F60">
        <w:rPr>
          <w:b/>
          <w:i/>
          <w:spacing w:val="-6"/>
          <w:sz w:val="28"/>
          <w:szCs w:val="28"/>
        </w:rPr>
        <w:t>озимих зернових</w:t>
      </w:r>
      <w:r w:rsidRPr="00B00F60">
        <w:rPr>
          <w:spacing w:val="-6"/>
          <w:sz w:val="28"/>
          <w:szCs w:val="28"/>
        </w:rPr>
        <w:t xml:space="preserve"> культур південних, центральних та східних регіонів триває неінтенсивне живлення личинок (ІІ-ІІІ віку) </w:t>
      </w:r>
      <w:r w:rsidRPr="00B00F60">
        <w:rPr>
          <w:b/>
          <w:spacing w:val="-6"/>
          <w:sz w:val="28"/>
          <w:szCs w:val="28"/>
        </w:rPr>
        <w:t>хлібної</w:t>
      </w:r>
      <w:r w:rsidRPr="00B00F60">
        <w:rPr>
          <w:spacing w:val="-6"/>
          <w:sz w:val="28"/>
          <w:szCs w:val="28"/>
        </w:rPr>
        <w:t xml:space="preserve"> </w:t>
      </w:r>
      <w:r w:rsidRPr="00B00F60">
        <w:rPr>
          <w:b/>
          <w:spacing w:val="-6"/>
          <w:sz w:val="28"/>
          <w:szCs w:val="28"/>
        </w:rPr>
        <w:t>жужелиці</w:t>
      </w:r>
      <w:r w:rsidRPr="00B00F60">
        <w:rPr>
          <w:spacing w:val="-6"/>
          <w:sz w:val="28"/>
          <w:szCs w:val="28"/>
        </w:rPr>
        <w:t xml:space="preserve"> та гусениць (IV-VІ віку) </w:t>
      </w:r>
      <w:r w:rsidRPr="00B00F60">
        <w:rPr>
          <w:b/>
          <w:spacing w:val="-6"/>
          <w:sz w:val="28"/>
          <w:szCs w:val="28"/>
        </w:rPr>
        <w:t>озимої совки</w:t>
      </w:r>
      <w:r w:rsidR="00CC0304" w:rsidRPr="00B00F60">
        <w:rPr>
          <w:spacing w:val="-6"/>
          <w:sz w:val="28"/>
          <w:szCs w:val="28"/>
        </w:rPr>
        <w:t>,</w:t>
      </w:r>
      <w:r w:rsidRPr="00B00F60">
        <w:rPr>
          <w:spacing w:val="-6"/>
          <w:sz w:val="28"/>
          <w:szCs w:val="28"/>
        </w:rPr>
        <w:t xml:space="preserve"> які в допороговій чисельності пошкодили до 5% рослин. </w:t>
      </w:r>
      <w:r w:rsidRPr="00B00F60">
        <w:rPr>
          <w:spacing w:val="-8"/>
          <w:sz w:val="28"/>
          <w:szCs w:val="28"/>
        </w:rPr>
        <w:t xml:space="preserve">Також, у посівах розвиваються та шкодять личинки </w:t>
      </w:r>
      <w:r w:rsidRPr="00B00F60">
        <w:rPr>
          <w:b/>
          <w:spacing w:val="-8"/>
          <w:sz w:val="28"/>
          <w:szCs w:val="28"/>
        </w:rPr>
        <w:t>злакових мух</w:t>
      </w:r>
      <w:r w:rsidR="00C52927" w:rsidRPr="00B571A1">
        <w:rPr>
          <w:spacing w:val="-8"/>
          <w:sz w:val="28"/>
          <w:szCs w:val="28"/>
        </w:rPr>
        <w:t xml:space="preserve">, </w:t>
      </w:r>
      <w:r w:rsidR="00C52927" w:rsidRPr="00B00F60">
        <w:rPr>
          <w:spacing w:val="-8"/>
          <w:sz w:val="28"/>
          <w:szCs w:val="28"/>
        </w:rPr>
        <w:t xml:space="preserve">якими пошкоджено: </w:t>
      </w:r>
      <w:r w:rsidR="00C52927" w:rsidRPr="00B00F60">
        <w:rPr>
          <w:b/>
          <w:bCs/>
          <w:sz w:val="28"/>
          <w:szCs w:val="28"/>
        </w:rPr>
        <w:t>шведською</w:t>
      </w:r>
      <w:r w:rsidR="00D31ECE" w:rsidRPr="00B00F60">
        <w:rPr>
          <w:sz w:val="28"/>
          <w:szCs w:val="28"/>
        </w:rPr>
        <w:t xml:space="preserve"> 0,5% рослин, за чисельності до 2</w:t>
      </w:r>
      <w:r w:rsidR="00C52927" w:rsidRPr="00B00F60">
        <w:rPr>
          <w:sz w:val="28"/>
          <w:szCs w:val="28"/>
        </w:rPr>
        <w:t xml:space="preserve"> </w:t>
      </w:r>
      <w:proofErr w:type="spellStart"/>
      <w:r w:rsidR="00C52927" w:rsidRPr="00B00F60">
        <w:rPr>
          <w:sz w:val="28"/>
          <w:szCs w:val="28"/>
        </w:rPr>
        <w:t>екз</w:t>
      </w:r>
      <w:proofErr w:type="spellEnd"/>
      <w:r w:rsidR="00C52927" w:rsidRPr="00B00F60">
        <w:rPr>
          <w:sz w:val="28"/>
          <w:szCs w:val="28"/>
        </w:rPr>
        <w:t xml:space="preserve">. на </w:t>
      </w:r>
      <w:proofErr w:type="spellStart"/>
      <w:r w:rsidR="00C52927" w:rsidRPr="00B00F60">
        <w:rPr>
          <w:sz w:val="28"/>
          <w:szCs w:val="28"/>
        </w:rPr>
        <w:t>кв.м</w:t>
      </w:r>
      <w:proofErr w:type="spellEnd"/>
      <w:r w:rsidR="00C52927" w:rsidRPr="00B00F60">
        <w:rPr>
          <w:sz w:val="28"/>
          <w:szCs w:val="28"/>
        </w:rPr>
        <w:t xml:space="preserve">, та </w:t>
      </w:r>
      <w:r w:rsidR="00C52927" w:rsidRPr="00B00F60">
        <w:rPr>
          <w:b/>
          <w:bCs/>
          <w:sz w:val="28"/>
          <w:szCs w:val="28"/>
        </w:rPr>
        <w:t>гессенською</w:t>
      </w:r>
      <w:r w:rsidR="00C52927" w:rsidRPr="00B00F60">
        <w:rPr>
          <w:sz w:val="28"/>
          <w:szCs w:val="28"/>
        </w:rPr>
        <w:t xml:space="preserve"> 0,3% рослин, за чисельності </w:t>
      </w:r>
      <w:r w:rsidR="00D31ECE" w:rsidRPr="00B00F60">
        <w:rPr>
          <w:sz w:val="28"/>
          <w:szCs w:val="28"/>
        </w:rPr>
        <w:t xml:space="preserve">          </w:t>
      </w:r>
      <w:r w:rsidR="00C52927" w:rsidRPr="00B00F60">
        <w:rPr>
          <w:sz w:val="28"/>
          <w:szCs w:val="28"/>
        </w:rPr>
        <w:t xml:space="preserve">0,5-1екз. на кв. м. Розпочалося відродження личинок </w:t>
      </w:r>
      <w:r w:rsidR="00C52927" w:rsidRPr="00B00F60">
        <w:rPr>
          <w:b/>
          <w:bCs/>
          <w:sz w:val="28"/>
          <w:szCs w:val="28"/>
        </w:rPr>
        <w:t>злакової попелиці</w:t>
      </w:r>
      <w:r w:rsidR="00C52927" w:rsidRPr="00B00F60">
        <w:rPr>
          <w:sz w:val="28"/>
          <w:szCs w:val="28"/>
        </w:rPr>
        <w:t xml:space="preserve">, якими заселено 0,5% рослин з чисельністю 3 </w:t>
      </w:r>
      <w:proofErr w:type="spellStart"/>
      <w:r w:rsidR="00C52927" w:rsidRPr="00B00F60">
        <w:rPr>
          <w:sz w:val="28"/>
          <w:szCs w:val="28"/>
        </w:rPr>
        <w:t>екз</w:t>
      </w:r>
      <w:proofErr w:type="spellEnd"/>
      <w:r w:rsidR="00C52927" w:rsidRPr="00B00F60">
        <w:rPr>
          <w:sz w:val="28"/>
          <w:szCs w:val="28"/>
        </w:rPr>
        <w:t>. на рослину.</w:t>
      </w:r>
      <w:r w:rsidR="00301776" w:rsidRPr="00B00F60">
        <w:rPr>
          <w:sz w:val="28"/>
          <w:szCs w:val="28"/>
        </w:rPr>
        <w:t xml:space="preserve"> На посівах </w:t>
      </w:r>
      <w:r w:rsidR="00301776" w:rsidRPr="00B00F60">
        <w:rPr>
          <w:b/>
          <w:i/>
          <w:sz w:val="28"/>
          <w:szCs w:val="28"/>
        </w:rPr>
        <w:t>озимого ячменю</w:t>
      </w:r>
      <w:r w:rsidR="00301776" w:rsidRPr="00B00F60">
        <w:rPr>
          <w:sz w:val="28"/>
          <w:szCs w:val="28"/>
        </w:rPr>
        <w:t xml:space="preserve"> на 2-8% площ обліковують </w:t>
      </w:r>
      <w:r w:rsidR="00301776" w:rsidRPr="00B00F60">
        <w:rPr>
          <w:b/>
          <w:iCs/>
          <w:sz w:val="28"/>
          <w:szCs w:val="28"/>
        </w:rPr>
        <w:t>хлібних блішок</w:t>
      </w:r>
      <w:r w:rsidR="00301776" w:rsidRPr="00B00F60">
        <w:rPr>
          <w:sz w:val="28"/>
          <w:szCs w:val="28"/>
        </w:rPr>
        <w:t xml:space="preserve"> за середньої чисельності       1 </w:t>
      </w:r>
      <w:proofErr w:type="spellStart"/>
      <w:r w:rsidR="00301776" w:rsidRPr="00B00F60">
        <w:rPr>
          <w:sz w:val="28"/>
          <w:szCs w:val="28"/>
        </w:rPr>
        <w:t>екз</w:t>
      </w:r>
      <w:proofErr w:type="spellEnd"/>
      <w:r w:rsidR="00301776" w:rsidRPr="00B00F60">
        <w:rPr>
          <w:sz w:val="28"/>
          <w:szCs w:val="28"/>
        </w:rPr>
        <w:t xml:space="preserve">. на кв. м. </w:t>
      </w:r>
    </w:p>
    <w:p w:rsidR="00D31ECE" w:rsidRPr="00B00F60" w:rsidRDefault="00115B04" w:rsidP="00115B04">
      <w:pPr>
        <w:ind w:firstLine="708"/>
        <w:jc w:val="both"/>
        <w:rPr>
          <w:sz w:val="28"/>
          <w:szCs w:val="28"/>
        </w:rPr>
      </w:pPr>
      <w:r w:rsidRPr="00B00F60">
        <w:rPr>
          <w:sz w:val="28"/>
          <w:szCs w:val="28"/>
        </w:rPr>
        <w:t xml:space="preserve">Повсюди на 2-15% обстежених площ </w:t>
      </w:r>
      <w:r w:rsidRPr="00B00F60">
        <w:rPr>
          <w:b/>
          <w:i/>
          <w:sz w:val="28"/>
          <w:szCs w:val="28"/>
        </w:rPr>
        <w:t>озимих пшениці</w:t>
      </w:r>
      <w:r w:rsidRPr="00B571A1">
        <w:rPr>
          <w:sz w:val="28"/>
          <w:szCs w:val="28"/>
        </w:rPr>
        <w:t xml:space="preserve">, </w:t>
      </w:r>
      <w:r w:rsidRPr="00B00F60">
        <w:rPr>
          <w:b/>
          <w:i/>
          <w:sz w:val="28"/>
          <w:szCs w:val="28"/>
        </w:rPr>
        <w:t xml:space="preserve">ячменю </w:t>
      </w:r>
      <w:r w:rsidRPr="00B00F60">
        <w:rPr>
          <w:sz w:val="28"/>
          <w:szCs w:val="28"/>
        </w:rPr>
        <w:t xml:space="preserve">та </w:t>
      </w:r>
      <w:r w:rsidRPr="00B00F60">
        <w:rPr>
          <w:b/>
          <w:i/>
          <w:sz w:val="28"/>
          <w:szCs w:val="28"/>
        </w:rPr>
        <w:t>жита</w:t>
      </w:r>
      <w:r w:rsidRPr="00B00F60">
        <w:rPr>
          <w:sz w:val="28"/>
          <w:szCs w:val="28"/>
        </w:rPr>
        <w:t xml:space="preserve"> </w:t>
      </w:r>
      <w:r w:rsidRPr="00B00F60">
        <w:rPr>
          <w:b/>
          <w:sz w:val="28"/>
          <w:szCs w:val="28"/>
        </w:rPr>
        <w:t>борошнистою росою</w:t>
      </w:r>
      <w:r w:rsidRPr="00B571A1">
        <w:rPr>
          <w:sz w:val="28"/>
          <w:szCs w:val="28"/>
        </w:rPr>
        <w:t>,</w:t>
      </w:r>
      <w:r w:rsidRPr="00B00F60">
        <w:rPr>
          <w:b/>
          <w:sz w:val="28"/>
          <w:szCs w:val="28"/>
        </w:rPr>
        <w:t xml:space="preserve"> </w:t>
      </w:r>
      <w:proofErr w:type="spellStart"/>
      <w:r w:rsidRPr="00B00F60">
        <w:rPr>
          <w:b/>
          <w:sz w:val="28"/>
          <w:szCs w:val="28"/>
        </w:rPr>
        <w:t>септоріозом</w:t>
      </w:r>
      <w:proofErr w:type="spellEnd"/>
      <w:r w:rsidRPr="00B571A1">
        <w:rPr>
          <w:sz w:val="28"/>
          <w:szCs w:val="28"/>
        </w:rPr>
        <w:t>,</w:t>
      </w:r>
      <w:r w:rsidRPr="00B00F60">
        <w:rPr>
          <w:b/>
          <w:sz w:val="28"/>
          <w:szCs w:val="28"/>
        </w:rPr>
        <w:t xml:space="preserve"> </w:t>
      </w:r>
      <w:proofErr w:type="spellStart"/>
      <w:r w:rsidRPr="00B00F60">
        <w:rPr>
          <w:b/>
          <w:sz w:val="28"/>
          <w:szCs w:val="28"/>
        </w:rPr>
        <w:t>гельмінтоспоріозом</w:t>
      </w:r>
      <w:proofErr w:type="spellEnd"/>
      <w:r w:rsidRPr="00B571A1">
        <w:rPr>
          <w:sz w:val="28"/>
          <w:szCs w:val="28"/>
        </w:rPr>
        <w:t xml:space="preserve">, </w:t>
      </w:r>
      <w:r w:rsidRPr="00B00F60">
        <w:rPr>
          <w:b/>
          <w:sz w:val="28"/>
          <w:szCs w:val="28"/>
        </w:rPr>
        <w:t>бурою листковою іржею</w:t>
      </w:r>
      <w:r w:rsidRPr="00B571A1">
        <w:rPr>
          <w:sz w:val="28"/>
          <w:szCs w:val="28"/>
        </w:rPr>
        <w:t xml:space="preserve">, </w:t>
      </w:r>
      <w:r w:rsidRPr="00B00F60">
        <w:rPr>
          <w:sz w:val="28"/>
          <w:szCs w:val="28"/>
        </w:rPr>
        <w:t xml:space="preserve">подекуди </w:t>
      </w:r>
      <w:r w:rsidRPr="00B00F60">
        <w:rPr>
          <w:b/>
          <w:sz w:val="28"/>
          <w:szCs w:val="28"/>
        </w:rPr>
        <w:t>кореневими гнилями</w:t>
      </w:r>
      <w:r w:rsidR="00A31A8F" w:rsidRPr="00B00F60">
        <w:rPr>
          <w:sz w:val="28"/>
          <w:szCs w:val="28"/>
        </w:rPr>
        <w:t xml:space="preserve"> уражено 1-5</w:t>
      </w:r>
      <w:r w:rsidRPr="00B00F60">
        <w:rPr>
          <w:sz w:val="28"/>
          <w:szCs w:val="28"/>
        </w:rPr>
        <w:t xml:space="preserve">% рослин в господарствах </w:t>
      </w:r>
      <w:r w:rsidR="00A31A8F" w:rsidRPr="00B00F60">
        <w:rPr>
          <w:sz w:val="28"/>
          <w:szCs w:val="28"/>
        </w:rPr>
        <w:t xml:space="preserve">Вінницької, </w:t>
      </w:r>
      <w:r w:rsidR="00C52927" w:rsidRPr="00B00F60">
        <w:rPr>
          <w:sz w:val="28"/>
          <w:szCs w:val="28"/>
        </w:rPr>
        <w:t xml:space="preserve">Волинської, </w:t>
      </w:r>
      <w:r w:rsidR="00301776" w:rsidRPr="00B00F60">
        <w:rPr>
          <w:sz w:val="28"/>
          <w:szCs w:val="28"/>
        </w:rPr>
        <w:t xml:space="preserve">Дніпропетровської, </w:t>
      </w:r>
      <w:r w:rsidR="00CC0304" w:rsidRPr="00B00F60">
        <w:rPr>
          <w:sz w:val="28"/>
          <w:szCs w:val="28"/>
        </w:rPr>
        <w:t xml:space="preserve">Житомирської, </w:t>
      </w:r>
      <w:r w:rsidR="00D31ECE" w:rsidRPr="00B00F60">
        <w:rPr>
          <w:sz w:val="28"/>
          <w:szCs w:val="28"/>
        </w:rPr>
        <w:t xml:space="preserve">Закарпатської, Київської, </w:t>
      </w:r>
      <w:r w:rsidR="00301776" w:rsidRPr="00B00F60">
        <w:rPr>
          <w:sz w:val="28"/>
          <w:szCs w:val="28"/>
        </w:rPr>
        <w:t xml:space="preserve">Миколаївської, </w:t>
      </w:r>
      <w:r w:rsidR="00C52927" w:rsidRPr="00B00F60">
        <w:rPr>
          <w:sz w:val="28"/>
          <w:szCs w:val="28"/>
        </w:rPr>
        <w:t>Одеської</w:t>
      </w:r>
      <w:r w:rsidR="00301776" w:rsidRPr="00B00F60">
        <w:rPr>
          <w:sz w:val="28"/>
          <w:szCs w:val="28"/>
        </w:rPr>
        <w:t xml:space="preserve">, </w:t>
      </w:r>
      <w:r w:rsidR="00A31A8F" w:rsidRPr="00B00F60">
        <w:rPr>
          <w:sz w:val="28"/>
          <w:szCs w:val="28"/>
        </w:rPr>
        <w:t xml:space="preserve">Тернопільської, Харківської, </w:t>
      </w:r>
      <w:r w:rsidR="00301776" w:rsidRPr="00B00F60">
        <w:rPr>
          <w:sz w:val="28"/>
          <w:szCs w:val="28"/>
        </w:rPr>
        <w:t>Чернігівської</w:t>
      </w:r>
      <w:r w:rsidR="00C52927" w:rsidRPr="00B00F60">
        <w:rPr>
          <w:sz w:val="28"/>
          <w:szCs w:val="28"/>
        </w:rPr>
        <w:t xml:space="preserve"> областей</w:t>
      </w:r>
      <w:r w:rsidR="00B00F60">
        <w:rPr>
          <w:sz w:val="28"/>
          <w:szCs w:val="28"/>
        </w:rPr>
        <w:t>.</w:t>
      </w:r>
    </w:p>
    <w:p w:rsidR="00115B04" w:rsidRPr="00B91339" w:rsidRDefault="00B91339" w:rsidP="00B571A1">
      <w:pPr>
        <w:ind w:right="-5" w:firstLine="720"/>
        <w:jc w:val="both"/>
        <w:rPr>
          <w:spacing w:val="-6"/>
          <w:sz w:val="28"/>
          <w:szCs w:val="28"/>
        </w:rPr>
      </w:pPr>
      <w:r w:rsidRPr="00A72465">
        <w:rPr>
          <w:spacing w:val="-6"/>
          <w:sz w:val="28"/>
          <w:szCs w:val="28"/>
        </w:rPr>
        <w:t xml:space="preserve">В усіх зонах вирощування </w:t>
      </w:r>
      <w:r w:rsidRPr="00A72465">
        <w:rPr>
          <w:b/>
          <w:i/>
          <w:spacing w:val="-6"/>
          <w:sz w:val="28"/>
          <w:szCs w:val="28"/>
        </w:rPr>
        <w:t>озимого ріпаку</w:t>
      </w:r>
      <w:r w:rsidRPr="00A7246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 2-2</w:t>
      </w:r>
      <w:r w:rsidR="00F16362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% обстежених площ посівів 2-7% рослин хворіють на </w:t>
      </w:r>
      <w:proofErr w:type="spellStart"/>
      <w:r w:rsidRPr="00A72465">
        <w:rPr>
          <w:b/>
          <w:spacing w:val="-6"/>
          <w:sz w:val="28"/>
          <w:szCs w:val="28"/>
        </w:rPr>
        <w:t>пероноспороз</w:t>
      </w:r>
      <w:proofErr w:type="spellEnd"/>
      <w:r w:rsidRPr="00A72465">
        <w:rPr>
          <w:spacing w:val="-6"/>
          <w:sz w:val="28"/>
          <w:szCs w:val="28"/>
        </w:rPr>
        <w:t xml:space="preserve">, </w:t>
      </w:r>
      <w:proofErr w:type="spellStart"/>
      <w:r w:rsidRPr="00A72465">
        <w:rPr>
          <w:b/>
          <w:spacing w:val="-6"/>
          <w:sz w:val="28"/>
          <w:szCs w:val="28"/>
        </w:rPr>
        <w:t>фомоз</w:t>
      </w:r>
      <w:proofErr w:type="spellEnd"/>
      <w:r w:rsidRPr="00A72465">
        <w:rPr>
          <w:spacing w:val="-6"/>
          <w:sz w:val="28"/>
          <w:szCs w:val="28"/>
        </w:rPr>
        <w:t xml:space="preserve">, </w:t>
      </w:r>
      <w:proofErr w:type="spellStart"/>
      <w:r w:rsidRPr="00A72465">
        <w:rPr>
          <w:b/>
          <w:spacing w:val="-6"/>
          <w:sz w:val="28"/>
          <w:szCs w:val="28"/>
        </w:rPr>
        <w:t>альтернаріоз</w:t>
      </w:r>
      <w:proofErr w:type="spellEnd"/>
      <w:r w:rsidRPr="00B91339">
        <w:rPr>
          <w:spacing w:val="-6"/>
          <w:sz w:val="28"/>
          <w:szCs w:val="28"/>
        </w:rPr>
        <w:t>,</w:t>
      </w:r>
      <w:r>
        <w:rPr>
          <w:b/>
          <w:spacing w:val="-6"/>
          <w:sz w:val="28"/>
          <w:szCs w:val="28"/>
        </w:rPr>
        <w:t xml:space="preserve"> білу плямистість</w:t>
      </w:r>
      <w:r w:rsidR="00F16362">
        <w:rPr>
          <w:spacing w:val="-6"/>
          <w:sz w:val="28"/>
          <w:szCs w:val="28"/>
        </w:rPr>
        <w:t xml:space="preserve">, </w:t>
      </w:r>
      <w:proofErr w:type="spellStart"/>
      <w:r w:rsidR="00F16362" w:rsidRPr="00A72465">
        <w:rPr>
          <w:spacing w:val="-6"/>
          <w:sz w:val="28"/>
          <w:szCs w:val="28"/>
        </w:rPr>
        <w:t>осередково</w:t>
      </w:r>
      <w:proofErr w:type="spellEnd"/>
      <w:r w:rsidR="00F16362" w:rsidRPr="00A72465">
        <w:rPr>
          <w:spacing w:val="-6"/>
          <w:sz w:val="28"/>
          <w:szCs w:val="28"/>
        </w:rPr>
        <w:t xml:space="preserve"> </w:t>
      </w:r>
      <w:proofErr w:type="spellStart"/>
      <w:r w:rsidR="00F16362" w:rsidRPr="00A72465">
        <w:rPr>
          <w:b/>
          <w:spacing w:val="-6"/>
          <w:sz w:val="28"/>
          <w:szCs w:val="28"/>
        </w:rPr>
        <w:t>циліндроспоріоз</w:t>
      </w:r>
      <w:proofErr w:type="spellEnd"/>
      <w:r w:rsidR="00F16362" w:rsidRPr="00F16362">
        <w:rPr>
          <w:spacing w:val="-6"/>
          <w:sz w:val="28"/>
          <w:szCs w:val="28"/>
        </w:rPr>
        <w:t>.</w:t>
      </w:r>
      <w:r w:rsidRPr="00A7246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</w:t>
      </w:r>
      <w:r w:rsidRPr="00A72465">
        <w:rPr>
          <w:spacing w:val="-6"/>
          <w:sz w:val="28"/>
          <w:szCs w:val="28"/>
        </w:rPr>
        <w:t xml:space="preserve">а сприятливих </w:t>
      </w:r>
      <w:proofErr w:type="spellStart"/>
      <w:r w:rsidRPr="00A72465">
        <w:rPr>
          <w:spacing w:val="-6"/>
          <w:sz w:val="28"/>
          <w:szCs w:val="28"/>
        </w:rPr>
        <w:t>агрокліматичних</w:t>
      </w:r>
      <w:proofErr w:type="spellEnd"/>
      <w:r w:rsidRPr="00A72465">
        <w:rPr>
          <w:spacing w:val="-6"/>
          <w:sz w:val="28"/>
          <w:szCs w:val="28"/>
        </w:rPr>
        <w:t xml:space="preserve"> погодних умов </w:t>
      </w:r>
      <w:r w:rsidR="00F16362">
        <w:rPr>
          <w:spacing w:val="-6"/>
          <w:sz w:val="28"/>
          <w:szCs w:val="28"/>
        </w:rPr>
        <w:t>продовжують шкодити</w:t>
      </w:r>
      <w:r w:rsidRPr="00A72465">
        <w:rPr>
          <w:spacing w:val="-6"/>
          <w:sz w:val="28"/>
          <w:szCs w:val="28"/>
        </w:rPr>
        <w:t xml:space="preserve"> </w:t>
      </w:r>
      <w:r w:rsidRPr="00F45373">
        <w:rPr>
          <w:b/>
          <w:spacing w:val="-6"/>
          <w:sz w:val="28"/>
          <w:szCs w:val="28"/>
        </w:rPr>
        <w:t>к</w:t>
      </w:r>
      <w:r w:rsidRPr="00A72465">
        <w:rPr>
          <w:b/>
          <w:spacing w:val="-6"/>
          <w:sz w:val="28"/>
          <w:szCs w:val="28"/>
        </w:rPr>
        <w:t>апустяна попелиця</w:t>
      </w:r>
      <w:r w:rsidRPr="00A72465">
        <w:rPr>
          <w:spacing w:val="-6"/>
          <w:sz w:val="28"/>
          <w:szCs w:val="28"/>
        </w:rPr>
        <w:t xml:space="preserve">, </w:t>
      </w:r>
      <w:r w:rsidRPr="00A72465">
        <w:rPr>
          <w:b/>
          <w:spacing w:val="-6"/>
          <w:sz w:val="28"/>
          <w:szCs w:val="28"/>
        </w:rPr>
        <w:t>хрестоцвіті блішки</w:t>
      </w:r>
      <w:r w:rsidRPr="00F16362">
        <w:rPr>
          <w:spacing w:val="-6"/>
          <w:sz w:val="28"/>
          <w:szCs w:val="28"/>
        </w:rPr>
        <w:t>,</w:t>
      </w:r>
      <w:r w:rsidRPr="00A72465">
        <w:rPr>
          <w:spacing w:val="-6"/>
          <w:sz w:val="28"/>
          <w:szCs w:val="28"/>
        </w:rPr>
        <w:t xml:space="preserve"> </w:t>
      </w:r>
      <w:r w:rsidR="00F16362" w:rsidRPr="00F16362">
        <w:rPr>
          <w:b/>
          <w:spacing w:val="-6"/>
          <w:sz w:val="28"/>
          <w:szCs w:val="28"/>
        </w:rPr>
        <w:t>ріпаковий листоїд</w:t>
      </w:r>
      <w:r w:rsidR="00F16362">
        <w:rPr>
          <w:spacing w:val="-6"/>
          <w:sz w:val="28"/>
          <w:szCs w:val="28"/>
        </w:rPr>
        <w:t xml:space="preserve">, </w:t>
      </w:r>
      <w:r w:rsidRPr="00A72465">
        <w:rPr>
          <w:spacing w:val="-6"/>
          <w:sz w:val="28"/>
          <w:szCs w:val="28"/>
        </w:rPr>
        <w:t xml:space="preserve">несправжні гусениці </w:t>
      </w:r>
      <w:r w:rsidRPr="00A72465">
        <w:rPr>
          <w:b/>
          <w:spacing w:val="-6"/>
          <w:sz w:val="28"/>
          <w:szCs w:val="28"/>
        </w:rPr>
        <w:t>ріпакового пильщика</w:t>
      </w:r>
      <w:r w:rsidRPr="00F16362">
        <w:rPr>
          <w:spacing w:val="-6"/>
          <w:sz w:val="28"/>
          <w:szCs w:val="28"/>
        </w:rPr>
        <w:t>,</w:t>
      </w:r>
      <w:r w:rsidRPr="00A72465">
        <w:rPr>
          <w:spacing w:val="-6"/>
          <w:sz w:val="28"/>
          <w:szCs w:val="28"/>
        </w:rPr>
        <w:t xml:space="preserve"> гусениці</w:t>
      </w:r>
      <w:r w:rsidRPr="00A72465">
        <w:rPr>
          <w:b/>
          <w:spacing w:val="-6"/>
          <w:sz w:val="28"/>
          <w:szCs w:val="28"/>
        </w:rPr>
        <w:t xml:space="preserve"> білана</w:t>
      </w:r>
      <w:r w:rsidRPr="00F16362">
        <w:rPr>
          <w:spacing w:val="-6"/>
          <w:sz w:val="28"/>
          <w:szCs w:val="28"/>
        </w:rPr>
        <w:t>,</w:t>
      </w:r>
      <w:r w:rsidRPr="00A72465">
        <w:rPr>
          <w:b/>
          <w:spacing w:val="-6"/>
          <w:sz w:val="28"/>
          <w:szCs w:val="28"/>
        </w:rPr>
        <w:t xml:space="preserve"> </w:t>
      </w:r>
      <w:r w:rsidR="00F16362">
        <w:rPr>
          <w:b/>
          <w:spacing w:val="-6"/>
          <w:sz w:val="28"/>
          <w:szCs w:val="28"/>
        </w:rPr>
        <w:t xml:space="preserve">озимої </w:t>
      </w:r>
      <w:r w:rsidR="00F16362" w:rsidRPr="00F16362">
        <w:rPr>
          <w:b/>
          <w:spacing w:val="-6"/>
          <w:sz w:val="28"/>
          <w:szCs w:val="28"/>
        </w:rPr>
        <w:t>совки</w:t>
      </w:r>
      <w:r w:rsidR="00F16362">
        <w:rPr>
          <w:spacing w:val="-6"/>
          <w:sz w:val="28"/>
          <w:szCs w:val="28"/>
        </w:rPr>
        <w:t xml:space="preserve">, </w:t>
      </w:r>
      <w:r w:rsidRPr="00F16362">
        <w:rPr>
          <w:spacing w:val="-6"/>
          <w:sz w:val="28"/>
          <w:szCs w:val="28"/>
        </w:rPr>
        <w:t>які</w:t>
      </w:r>
      <w:r w:rsidRPr="00A72465">
        <w:rPr>
          <w:spacing w:val="-6"/>
          <w:sz w:val="28"/>
          <w:szCs w:val="28"/>
        </w:rPr>
        <w:t xml:space="preserve"> в допороговій чисельності </w:t>
      </w:r>
      <w:r w:rsidR="00F16362">
        <w:rPr>
          <w:spacing w:val="-6"/>
          <w:sz w:val="28"/>
          <w:szCs w:val="28"/>
        </w:rPr>
        <w:t xml:space="preserve">слабко </w:t>
      </w:r>
      <w:r w:rsidRPr="00A72465">
        <w:rPr>
          <w:spacing w:val="-6"/>
          <w:sz w:val="28"/>
          <w:szCs w:val="28"/>
        </w:rPr>
        <w:t>пошкодили</w:t>
      </w:r>
      <w:r w:rsidR="00F16362">
        <w:rPr>
          <w:spacing w:val="-6"/>
          <w:sz w:val="28"/>
          <w:szCs w:val="28"/>
        </w:rPr>
        <w:t xml:space="preserve"> 2-17</w:t>
      </w:r>
      <w:r w:rsidRPr="00A72465">
        <w:rPr>
          <w:spacing w:val="-6"/>
          <w:sz w:val="28"/>
          <w:szCs w:val="28"/>
        </w:rPr>
        <w:t>% рослин</w:t>
      </w:r>
      <w:r w:rsidRPr="00A72465">
        <w:rPr>
          <w:b/>
          <w:spacing w:val="-6"/>
          <w:sz w:val="28"/>
          <w:szCs w:val="28"/>
        </w:rPr>
        <w:t xml:space="preserve"> </w:t>
      </w:r>
      <w:r w:rsidRPr="00A72465">
        <w:rPr>
          <w:spacing w:val="-6"/>
          <w:sz w:val="28"/>
          <w:szCs w:val="28"/>
        </w:rPr>
        <w:t xml:space="preserve">на </w:t>
      </w:r>
      <w:r w:rsidR="00F16362">
        <w:rPr>
          <w:spacing w:val="-6"/>
          <w:sz w:val="28"/>
          <w:szCs w:val="28"/>
        </w:rPr>
        <w:t>2-29</w:t>
      </w:r>
      <w:r w:rsidRPr="00A72465">
        <w:rPr>
          <w:spacing w:val="-6"/>
          <w:sz w:val="28"/>
          <w:szCs w:val="28"/>
        </w:rPr>
        <w:t xml:space="preserve">% площ культури. </w:t>
      </w:r>
    </w:p>
    <w:p w:rsidR="00115B04" w:rsidRPr="00EF733F" w:rsidRDefault="00115B04" w:rsidP="00115B0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F733F">
        <w:rPr>
          <w:sz w:val="28"/>
          <w:szCs w:val="28"/>
        </w:rPr>
        <w:t xml:space="preserve">Погодні умови, завершення збирання пізніх сільськогосподарських культур, наявність соковитого корму сприяють міграції </w:t>
      </w:r>
      <w:r w:rsidRPr="00EF733F">
        <w:rPr>
          <w:b/>
          <w:bCs/>
          <w:sz w:val="28"/>
          <w:szCs w:val="28"/>
        </w:rPr>
        <w:t xml:space="preserve">мишоподібних гризунів </w:t>
      </w:r>
      <w:r w:rsidRPr="00EF733F">
        <w:rPr>
          <w:bCs/>
          <w:sz w:val="28"/>
          <w:szCs w:val="28"/>
        </w:rPr>
        <w:t>на площі озимини</w:t>
      </w:r>
      <w:r w:rsidRPr="00EF733F">
        <w:rPr>
          <w:sz w:val="28"/>
          <w:szCs w:val="28"/>
        </w:rPr>
        <w:t>, де продовжується наростання їх чисельності, особливо на посівах, які межують з полями кукурудзи, цукрових буряків, лісами, лісосмугами та іншими неорними</w:t>
      </w:r>
      <w:r>
        <w:rPr>
          <w:sz w:val="28"/>
          <w:szCs w:val="28"/>
        </w:rPr>
        <w:t xml:space="preserve"> землями</w:t>
      </w:r>
      <w:r w:rsidRPr="00EF733F">
        <w:rPr>
          <w:sz w:val="28"/>
          <w:szCs w:val="28"/>
        </w:rPr>
        <w:t xml:space="preserve">. На </w:t>
      </w:r>
      <w:proofErr w:type="spellStart"/>
      <w:r w:rsidRPr="00EF733F">
        <w:rPr>
          <w:sz w:val="28"/>
          <w:szCs w:val="28"/>
        </w:rPr>
        <w:t>вегетуючих</w:t>
      </w:r>
      <w:proofErr w:type="spellEnd"/>
      <w:r w:rsidRPr="00EF733F">
        <w:rPr>
          <w:sz w:val="28"/>
          <w:szCs w:val="28"/>
        </w:rPr>
        <w:t xml:space="preserve"> посівах </w:t>
      </w:r>
      <w:r w:rsidRPr="00EF733F">
        <w:rPr>
          <w:b/>
          <w:i/>
          <w:sz w:val="28"/>
          <w:szCs w:val="28"/>
        </w:rPr>
        <w:t>озимих зернових</w:t>
      </w:r>
      <w:r w:rsidRPr="00EF733F">
        <w:rPr>
          <w:sz w:val="28"/>
          <w:szCs w:val="28"/>
        </w:rPr>
        <w:t xml:space="preserve"> та </w:t>
      </w:r>
      <w:r w:rsidRPr="00EF733F">
        <w:rPr>
          <w:b/>
          <w:i/>
          <w:sz w:val="28"/>
          <w:szCs w:val="28"/>
        </w:rPr>
        <w:t>ріпаку</w:t>
      </w:r>
      <w:r w:rsidRPr="00EF733F">
        <w:rPr>
          <w:sz w:val="28"/>
          <w:szCs w:val="28"/>
        </w:rPr>
        <w:t xml:space="preserve"> гризуни заселили </w:t>
      </w:r>
      <w:r w:rsidRPr="00EF733F">
        <w:rPr>
          <w:sz w:val="28"/>
          <w:szCs w:val="28"/>
          <w:lang w:val="en-US"/>
        </w:rPr>
        <w:t>c</w:t>
      </w:r>
      <w:r w:rsidR="007236B8">
        <w:rPr>
          <w:sz w:val="28"/>
          <w:szCs w:val="28"/>
        </w:rPr>
        <w:t>крізь 3-36</w:t>
      </w:r>
      <w:r w:rsidRPr="00EF733F">
        <w:rPr>
          <w:sz w:val="28"/>
          <w:szCs w:val="28"/>
        </w:rPr>
        <w:t>% об</w:t>
      </w:r>
      <w:r w:rsidR="007236B8">
        <w:rPr>
          <w:sz w:val="28"/>
          <w:szCs w:val="28"/>
        </w:rPr>
        <w:t xml:space="preserve">стежених площ за чисельності від поодиноких до 1-3, </w:t>
      </w:r>
      <w:proofErr w:type="spellStart"/>
      <w:r w:rsidR="007236B8">
        <w:rPr>
          <w:sz w:val="28"/>
          <w:szCs w:val="28"/>
        </w:rPr>
        <w:t>макс</w:t>
      </w:r>
      <w:proofErr w:type="spellEnd"/>
      <w:r w:rsidR="007236B8">
        <w:rPr>
          <w:sz w:val="28"/>
          <w:szCs w:val="28"/>
        </w:rPr>
        <w:t>. 4</w:t>
      </w:r>
      <w:r>
        <w:rPr>
          <w:sz w:val="28"/>
          <w:szCs w:val="28"/>
        </w:rPr>
        <w:t xml:space="preserve"> жилих</w:t>
      </w:r>
      <w:r w:rsidRPr="00642241">
        <w:rPr>
          <w:sz w:val="28"/>
          <w:szCs w:val="28"/>
        </w:rPr>
        <w:t xml:space="preserve"> </w:t>
      </w:r>
      <w:r w:rsidRPr="00EF733F">
        <w:rPr>
          <w:sz w:val="28"/>
          <w:szCs w:val="28"/>
        </w:rPr>
        <w:t xml:space="preserve">колоній на гектарі у </w:t>
      </w:r>
      <w:r w:rsidR="007236B8">
        <w:rPr>
          <w:sz w:val="28"/>
          <w:szCs w:val="28"/>
        </w:rPr>
        <w:t>Запорізькій та Хмельницькій</w:t>
      </w:r>
      <w:r>
        <w:rPr>
          <w:sz w:val="28"/>
          <w:szCs w:val="28"/>
        </w:rPr>
        <w:t xml:space="preserve"> областях.</w:t>
      </w:r>
      <w:r w:rsidRPr="00EF733F">
        <w:rPr>
          <w:sz w:val="28"/>
          <w:szCs w:val="28"/>
        </w:rPr>
        <w:t xml:space="preserve"> </w:t>
      </w:r>
    </w:p>
    <w:p w:rsidR="00115B04" w:rsidRDefault="007236B8" w:rsidP="00115B0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="00115B04" w:rsidRPr="00EF733F">
        <w:rPr>
          <w:color w:val="000000"/>
          <w:sz w:val="28"/>
          <w:szCs w:val="28"/>
          <w:shd w:val="clear" w:color="auto" w:fill="FFFFFF"/>
        </w:rPr>
        <w:t xml:space="preserve"> </w:t>
      </w:r>
      <w:r w:rsidR="00115B04" w:rsidRPr="00EF733F">
        <w:rPr>
          <w:b/>
          <w:i/>
          <w:color w:val="000000"/>
          <w:sz w:val="28"/>
          <w:szCs w:val="28"/>
          <w:shd w:val="clear" w:color="auto" w:fill="FFFFFF"/>
        </w:rPr>
        <w:t>багаторічних травах</w:t>
      </w:r>
      <w:r w:rsidR="00115B04" w:rsidRPr="007236B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15B04" w:rsidRPr="00EF733F">
        <w:rPr>
          <w:b/>
          <w:i/>
          <w:color w:val="000000"/>
          <w:sz w:val="28"/>
          <w:szCs w:val="28"/>
          <w:shd w:val="clear" w:color="auto" w:fill="FFFFFF"/>
        </w:rPr>
        <w:t>неугіддях</w:t>
      </w:r>
      <w:proofErr w:type="spellEnd"/>
      <w:r w:rsidR="00115B04" w:rsidRPr="007236B8">
        <w:rPr>
          <w:color w:val="000000"/>
          <w:sz w:val="28"/>
          <w:szCs w:val="28"/>
          <w:shd w:val="clear" w:color="auto" w:fill="FFFFFF"/>
        </w:rPr>
        <w:t xml:space="preserve">, </w:t>
      </w:r>
      <w:r w:rsidR="00115B04" w:rsidRPr="00EF733F">
        <w:rPr>
          <w:b/>
          <w:i/>
          <w:color w:val="000000"/>
          <w:sz w:val="28"/>
          <w:szCs w:val="28"/>
          <w:shd w:val="clear" w:color="auto" w:fill="FFFFFF"/>
        </w:rPr>
        <w:t>лісосмугах</w:t>
      </w:r>
      <w:r w:rsidR="00A77C42">
        <w:rPr>
          <w:color w:val="000000"/>
          <w:sz w:val="28"/>
          <w:szCs w:val="28"/>
          <w:shd w:val="clear" w:color="auto" w:fill="FFFFFF"/>
        </w:rPr>
        <w:t>,</w:t>
      </w:r>
      <w:r w:rsidR="00115B04" w:rsidRPr="00EF733F">
        <w:rPr>
          <w:b/>
          <w:i/>
          <w:color w:val="000000"/>
          <w:sz w:val="28"/>
          <w:szCs w:val="28"/>
          <w:shd w:val="clear" w:color="auto" w:fill="FFFFFF"/>
        </w:rPr>
        <w:t xml:space="preserve"> садах</w:t>
      </w:r>
      <w:r w:rsidR="00115B04" w:rsidRPr="00EF733F">
        <w:rPr>
          <w:color w:val="000000"/>
          <w:sz w:val="28"/>
          <w:szCs w:val="28"/>
          <w:shd w:val="clear" w:color="auto" w:fill="FFFFFF"/>
        </w:rPr>
        <w:t xml:space="preserve"> та на полях, де не проводився піс</w:t>
      </w:r>
      <w:r w:rsidR="00CB05E6">
        <w:rPr>
          <w:color w:val="000000"/>
          <w:sz w:val="28"/>
          <w:szCs w:val="28"/>
          <w:shd w:val="clear" w:color="auto" w:fill="FFFFFF"/>
        </w:rPr>
        <w:t>лязбиральний обробіток ґрунту ч</w:t>
      </w:r>
      <w:r w:rsidR="00115B04" w:rsidRPr="00EF733F">
        <w:rPr>
          <w:color w:val="000000"/>
          <w:sz w:val="28"/>
          <w:szCs w:val="28"/>
          <w:shd w:val="clear" w:color="auto" w:fill="FFFFFF"/>
        </w:rPr>
        <w:t>исельність</w:t>
      </w:r>
      <w:r w:rsidR="00CB05E6">
        <w:rPr>
          <w:color w:val="000000"/>
          <w:sz w:val="28"/>
          <w:szCs w:val="28"/>
          <w:shd w:val="clear" w:color="auto" w:fill="FFFFFF"/>
        </w:rPr>
        <w:t xml:space="preserve"> гризунів</w:t>
      </w:r>
      <w:r w:rsidR="00115B04" w:rsidRPr="00EF733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 цих стаціях</w:t>
      </w:r>
      <w:r w:rsidR="00115B04" w:rsidRPr="00EF733F">
        <w:rPr>
          <w:color w:val="000000"/>
          <w:sz w:val="28"/>
          <w:szCs w:val="28"/>
          <w:shd w:val="clear" w:color="auto" w:fill="FFFFFF"/>
        </w:rPr>
        <w:t xml:space="preserve"> становила 2-4, </w:t>
      </w:r>
      <w:proofErr w:type="spellStart"/>
      <w:r w:rsidR="00115B04" w:rsidRPr="00EF733F">
        <w:rPr>
          <w:color w:val="000000"/>
          <w:sz w:val="28"/>
          <w:szCs w:val="28"/>
          <w:shd w:val="clear" w:color="auto" w:fill="FFFFFF"/>
        </w:rPr>
        <w:t>осередково</w:t>
      </w:r>
      <w:proofErr w:type="spellEnd"/>
      <w:r w:rsidR="00115B04" w:rsidRPr="00EF733F">
        <w:rPr>
          <w:color w:val="000000"/>
          <w:sz w:val="28"/>
          <w:szCs w:val="28"/>
          <w:shd w:val="clear" w:color="auto" w:fill="FFFFFF"/>
        </w:rPr>
        <w:t xml:space="preserve"> 5-7 колоній на гектарі </w:t>
      </w:r>
      <w:r>
        <w:rPr>
          <w:color w:val="000000"/>
          <w:sz w:val="28"/>
          <w:szCs w:val="28"/>
          <w:shd w:val="clear" w:color="auto" w:fill="FFFFFF"/>
        </w:rPr>
        <w:t xml:space="preserve">у господарствах </w:t>
      </w:r>
      <w:r w:rsidR="0025611C">
        <w:rPr>
          <w:color w:val="000000"/>
          <w:sz w:val="28"/>
          <w:szCs w:val="28"/>
          <w:shd w:val="clear" w:color="auto" w:fill="FFFFFF"/>
        </w:rPr>
        <w:t>Волинської, Дніпропетровської, Житомирської, Запорізької, Київської, Тернопільської, Черкаської областей.</w:t>
      </w:r>
    </w:p>
    <w:p w:rsidR="00A77C42" w:rsidRPr="00A77C42" w:rsidRDefault="00A77C42" w:rsidP="00A77C42">
      <w:pPr>
        <w:widowControl w:val="0"/>
        <w:tabs>
          <w:tab w:val="left" w:pos="9540"/>
        </w:tabs>
        <w:autoSpaceDE w:val="0"/>
        <w:autoSpaceDN w:val="0"/>
        <w:adjustRightInd w:val="0"/>
        <w:ind w:right="-81" w:firstLine="862"/>
        <w:jc w:val="both"/>
        <w:rPr>
          <w:b/>
          <w:bCs/>
          <w:sz w:val="28"/>
          <w:szCs w:val="28"/>
        </w:rPr>
      </w:pPr>
      <w:r w:rsidRPr="00A77C42">
        <w:rPr>
          <w:sz w:val="28"/>
          <w:szCs w:val="28"/>
        </w:rPr>
        <w:t>Надалі загроза пошкодження озимих культур, багаторічних трав і насаджень зберігатиметься повсюди.</w:t>
      </w:r>
      <w:r w:rsidRPr="00A77C42">
        <w:rPr>
          <w:b/>
          <w:bCs/>
          <w:sz w:val="28"/>
          <w:szCs w:val="28"/>
        </w:rPr>
        <w:t xml:space="preserve"> </w:t>
      </w:r>
      <w:r w:rsidRPr="00A77C42">
        <w:rPr>
          <w:sz w:val="28"/>
          <w:szCs w:val="28"/>
        </w:rPr>
        <w:t xml:space="preserve">У зниженні чисельності мишоподібних гризунів, зокрема полівок, важливу роль відіграє система запобіжних заходів. Знешкодження в першу чергу досягається вчасною та якісною зяблевою оранкою, яка руйнує </w:t>
      </w:r>
      <w:proofErr w:type="spellStart"/>
      <w:r w:rsidRPr="00A77C42">
        <w:rPr>
          <w:sz w:val="28"/>
          <w:szCs w:val="28"/>
        </w:rPr>
        <w:t>нори</w:t>
      </w:r>
      <w:proofErr w:type="spellEnd"/>
      <w:r w:rsidRPr="00A77C42">
        <w:rPr>
          <w:sz w:val="28"/>
          <w:szCs w:val="28"/>
        </w:rPr>
        <w:t xml:space="preserve"> і знищує кормову базу, при цьому гине або </w:t>
      </w:r>
      <w:r w:rsidRPr="00A77C42">
        <w:rPr>
          <w:sz w:val="28"/>
          <w:szCs w:val="28"/>
        </w:rPr>
        <w:lastRenderedPageBreak/>
        <w:t>травмується третина дорослих і всі молоді особини гризунів. Наявність 3-5 і більше жилих колоній на гектарі посіву свідчить про загрозу пошкоджень рослин та необхідність захисту ш</w:t>
      </w:r>
      <w:r>
        <w:rPr>
          <w:sz w:val="28"/>
          <w:szCs w:val="28"/>
        </w:rPr>
        <w:t xml:space="preserve">ляхом застосування </w:t>
      </w:r>
      <w:proofErr w:type="spellStart"/>
      <w:r>
        <w:rPr>
          <w:sz w:val="28"/>
          <w:szCs w:val="28"/>
        </w:rPr>
        <w:t>родентицидів</w:t>
      </w:r>
      <w:proofErr w:type="spellEnd"/>
      <w:r>
        <w:rPr>
          <w:sz w:val="28"/>
          <w:szCs w:val="28"/>
        </w:rPr>
        <w:t>,</w:t>
      </w:r>
      <w:r w:rsidRPr="00A77C42">
        <w:rPr>
          <w:spacing w:val="-4"/>
          <w:sz w:val="30"/>
          <w:szCs w:val="30"/>
        </w:rPr>
        <w:t xml:space="preserve"> </w:t>
      </w:r>
      <w:r w:rsidRPr="00703C49">
        <w:rPr>
          <w:spacing w:val="-4"/>
          <w:sz w:val="30"/>
          <w:szCs w:val="30"/>
        </w:rPr>
        <w:t>біологічна ефективність яких становить 65-80%.</w:t>
      </w:r>
    </w:p>
    <w:p w:rsidR="00CB05E6" w:rsidRDefault="00CB05E6" w:rsidP="00CB05E6">
      <w:pPr>
        <w:ind w:right="-47" w:firstLine="720"/>
        <w:jc w:val="both"/>
        <w:rPr>
          <w:sz w:val="30"/>
          <w:szCs w:val="30"/>
        </w:rPr>
      </w:pPr>
      <w:r w:rsidRPr="00703C49">
        <w:rPr>
          <w:sz w:val="30"/>
          <w:szCs w:val="30"/>
        </w:rPr>
        <w:t xml:space="preserve">У господарствах здійснюється постійний </w:t>
      </w:r>
      <w:proofErr w:type="spellStart"/>
      <w:r w:rsidRPr="00703C49">
        <w:rPr>
          <w:sz w:val="30"/>
          <w:szCs w:val="30"/>
        </w:rPr>
        <w:t>фітосанітарний</w:t>
      </w:r>
      <w:proofErr w:type="spellEnd"/>
      <w:r w:rsidRPr="00703C49">
        <w:rPr>
          <w:sz w:val="30"/>
          <w:szCs w:val="30"/>
        </w:rPr>
        <w:t xml:space="preserve"> нагляд за посівами озимих зернових та ріпаку. </w:t>
      </w:r>
    </w:p>
    <w:p w:rsidR="00A77C42" w:rsidRDefault="00A77C42" w:rsidP="00A77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</w:rPr>
      </w:pPr>
      <w:r w:rsidRPr="003E02E1">
        <w:rPr>
          <w:spacing w:val="-6"/>
          <w:sz w:val="28"/>
          <w:szCs w:val="28"/>
        </w:rPr>
        <w:t xml:space="preserve">За оперативною інформацією про хід робіт із захисту рослин, наданою Головними управліннями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 станом </w:t>
      </w:r>
      <w:r w:rsidRPr="00FA2925">
        <w:rPr>
          <w:spacing w:val="-6"/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                        </w:t>
      </w:r>
      <w:r w:rsidRPr="00FA292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Pr="00A77C42">
        <w:rPr>
          <w:b/>
          <w:spacing w:val="-6"/>
          <w:sz w:val="28"/>
          <w:szCs w:val="28"/>
        </w:rPr>
        <w:t>02.11.2023</w:t>
      </w:r>
      <w:r>
        <w:rPr>
          <w:spacing w:val="-6"/>
          <w:sz w:val="28"/>
          <w:szCs w:val="28"/>
        </w:rPr>
        <w:t xml:space="preserve"> проти </w:t>
      </w:r>
      <w:proofErr w:type="spellStart"/>
      <w:r>
        <w:rPr>
          <w:spacing w:val="-6"/>
          <w:sz w:val="28"/>
          <w:szCs w:val="28"/>
        </w:rPr>
        <w:t>мишовидних</w:t>
      </w:r>
      <w:proofErr w:type="spellEnd"/>
      <w:r>
        <w:rPr>
          <w:spacing w:val="-6"/>
          <w:sz w:val="28"/>
          <w:szCs w:val="28"/>
        </w:rPr>
        <w:t xml:space="preserve"> гризунів було оброблено – </w:t>
      </w:r>
      <w:r w:rsidRPr="00F47FA2">
        <w:rPr>
          <w:spacing w:val="-6"/>
          <w:sz w:val="28"/>
          <w:szCs w:val="28"/>
        </w:rPr>
        <w:t>76</w:t>
      </w:r>
      <w:r>
        <w:rPr>
          <w:spacing w:val="-6"/>
          <w:sz w:val="28"/>
          <w:szCs w:val="28"/>
        </w:rPr>
        <w:t>,4 тис. га сільськогосподарських угідь, з них:</w:t>
      </w:r>
    </w:p>
    <w:p w:rsidR="00A77C42" w:rsidRDefault="00A77C42" w:rsidP="00A77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озимі зернові культури – 33,3 тис. га;</w:t>
      </w:r>
    </w:p>
    <w:p w:rsidR="00A77C42" w:rsidRDefault="00A77C42" w:rsidP="00A77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озимий ріпак – 34,5 тис. га;</w:t>
      </w:r>
    </w:p>
    <w:p w:rsidR="00A77C42" w:rsidRDefault="00A77C42" w:rsidP="00A77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багаторічні трави </w:t>
      </w:r>
      <w:bookmarkStart w:id="0" w:name="_Hlk141958779"/>
      <w:r>
        <w:rPr>
          <w:sz w:val="28"/>
          <w:szCs w:val="28"/>
        </w:rPr>
        <w:t xml:space="preserve">– 5,6 </w:t>
      </w:r>
      <w:bookmarkEnd w:id="0"/>
      <w:r>
        <w:rPr>
          <w:sz w:val="28"/>
          <w:szCs w:val="28"/>
        </w:rPr>
        <w:t>тис. га;</w:t>
      </w:r>
    </w:p>
    <w:p w:rsidR="00A77C42" w:rsidRDefault="00A77C42" w:rsidP="00A77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інші культури – 3,0 тис. га.</w:t>
      </w:r>
    </w:p>
    <w:p w:rsidR="00A77C42" w:rsidRDefault="00A77C42" w:rsidP="00A77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Хімічним методом </w:t>
      </w:r>
      <w:r>
        <w:rPr>
          <w:sz w:val="28"/>
          <w:szCs w:val="28"/>
        </w:rPr>
        <w:t xml:space="preserve">проти </w:t>
      </w:r>
      <w:proofErr w:type="spellStart"/>
      <w:r>
        <w:rPr>
          <w:sz w:val="28"/>
          <w:szCs w:val="28"/>
        </w:rPr>
        <w:t>мишовидних</w:t>
      </w:r>
      <w:proofErr w:type="spellEnd"/>
      <w:r>
        <w:rPr>
          <w:sz w:val="28"/>
          <w:szCs w:val="28"/>
        </w:rPr>
        <w:t xml:space="preserve"> гризунів оброблено – 57,0 тис. га,                           біологічним методом – 19,4 тис. </w:t>
      </w:r>
      <w:r>
        <w:rPr>
          <w:sz w:val="28"/>
          <w:szCs w:val="28"/>
        </w:rPr>
        <w:t>гектарів.</w:t>
      </w:r>
    </w:p>
    <w:p w:rsidR="00A77C42" w:rsidRDefault="00A77C42" w:rsidP="00A77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Захист сільськогосподарських </w:t>
      </w:r>
      <w:r>
        <w:rPr>
          <w:sz w:val="28"/>
          <w:szCs w:val="28"/>
        </w:rPr>
        <w:t xml:space="preserve">культур з початку </w:t>
      </w:r>
      <w:bookmarkStart w:id="1" w:name="_GoBack"/>
      <w:bookmarkEnd w:id="1"/>
      <w:r>
        <w:rPr>
          <w:sz w:val="28"/>
          <w:szCs w:val="28"/>
        </w:rPr>
        <w:t xml:space="preserve">поточного року проведений на площі – 38,2 млн га, з них біологічним методом захисту                        рослин </w:t>
      </w:r>
      <w:r>
        <w:rPr>
          <w:sz w:val="28"/>
          <w:szCs w:val="28"/>
        </w:rPr>
        <w:t>– 1,16 млн гектарів</w:t>
      </w:r>
      <w:r>
        <w:rPr>
          <w:sz w:val="28"/>
          <w:szCs w:val="28"/>
        </w:rPr>
        <w:t>.</w:t>
      </w:r>
    </w:p>
    <w:p w:rsidR="00A77C42" w:rsidRDefault="00A77C42" w:rsidP="00A77C42"/>
    <w:p w:rsidR="00730F0F" w:rsidRDefault="00A77C42">
      <w:r>
        <w:rPr>
          <w:noProof/>
          <w:lang w:eastAsia="uk-UA"/>
        </w:rPr>
        <w:drawing>
          <wp:inline distT="0" distB="0" distL="0" distR="0" wp14:anchorId="1219D054" wp14:editId="0359D340">
            <wp:extent cx="5857875" cy="5191125"/>
            <wp:effectExtent l="0" t="0" r="9525" b="952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1380D81D-43C3-6280-3D52-2EB19FC3B8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30F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04"/>
    <w:rsid w:val="00115B04"/>
    <w:rsid w:val="002128AB"/>
    <w:rsid w:val="0025611C"/>
    <w:rsid w:val="00301776"/>
    <w:rsid w:val="00712DBB"/>
    <w:rsid w:val="007236B8"/>
    <w:rsid w:val="00730F0F"/>
    <w:rsid w:val="00A31A8F"/>
    <w:rsid w:val="00A77C42"/>
    <w:rsid w:val="00B00F60"/>
    <w:rsid w:val="00B571A1"/>
    <w:rsid w:val="00B91339"/>
    <w:rsid w:val="00C52927"/>
    <w:rsid w:val="00CB05E6"/>
    <w:rsid w:val="00CC0304"/>
    <w:rsid w:val="00D31ECE"/>
    <w:rsid w:val="00F1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0A0D5-1922-4A3B-AF92-94033A22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15B0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15B04"/>
    <w:rPr>
      <w:rFonts w:cs="Times New Roman"/>
      <w:b/>
      <w:bCs/>
    </w:rPr>
  </w:style>
  <w:style w:type="character" w:customStyle="1" w:styleId="docdata">
    <w:name w:val="docdata"/>
    <w:aliases w:val="docy,v5,3208,baiaagaaboqcaaadwqoaaaxpcgaaaaaaaaaaaaaaaaaaaaaaaaaaaaaaaaaaaaaaaaaaaaaaaaaaaaaaaaaaaaaaaaaaaaaaaaaaaaaaaaaaaaaaaaaaaaaaaaaaaaaaaaaaaaaaaaaaaaaaaaaaaaaaaaaaaaaaaaaaaaaaaaaaaaaaaaaaaaaaaaaaaaaaaaaaaaaaaaaaaaaaaaaaaaaaaaaaaaaaaaaaaaaa"/>
    <w:basedOn w:val="a0"/>
    <w:rsid w:val="00C52927"/>
  </w:style>
  <w:style w:type="paragraph" w:customStyle="1" w:styleId="5898">
    <w:name w:val="5898"/>
    <w:aliases w:val="baiaagaaboqcaaad+riaaauhewaaaaaaaaaaaaaaaaaaaaaaaaaaaaaaaaaaaaaaaaaaaaaaaaaaaaaaaaaaaaaaaaaaaaaaaaaaaaaaaaaaaaaaaaaaaaaaaaaaaaaaaaaaaaaaaaaaaaaaaaaaaaaaaaaaaaaaaaaaaaaaaaaaaaaaaaaaaaaaaaaaaaaaaaaaaaaaaaaaaaaaaaaaaaaaaaaaaaaaaaaaaaaa"/>
    <w:basedOn w:val="a"/>
    <w:rsid w:val="00D31ECE"/>
    <w:pPr>
      <w:spacing w:before="100" w:beforeAutospacing="1" w:after="100" w:afterAutospacing="1"/>
    </w:pPr>
    <w:rPr>
      <w:lang w:eastAsia="uk-UA"/>
    </w:rPr>
  </w:style>
  <w:style w:type="paragraph" w:customStyle="1" w:styleId="a5">
    <w:name w:val="Знак"/>
    <w:basedOn w:val="a"/>
    <w:rsid w:val="00CB05E6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a6">
    <w:name w:val="Знак"/>
    <w:basedOn w:val="a"/>
    <w:rsid w:val="00B91339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МИШОВИДНИХ ГРИЗУНІВ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02.11.2023 )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765200665167608E-2"/>
          <c:y val="0.24227139853963753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C3-4764-A82F-8E4C332717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C3-4764-A82F-8E4C332717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C3-4764-A82F-8E4C33271746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10C3-4764-A82F-8E4C33271746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10C3-4764-A82F-8E4C33271746}"/>
              </c:ext>
            </c:extLst>
          </c:dPt>
          <c:dLbls>
            <c:dLbl>
              <c:idx val="0"/>
              <c:layout>
                <c:manualLayout>
                  <c:x val="-3.3486076841734352E-2"/>
                  <c:y val="0.40375949826621432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33,3 тис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.га</a:t>
                    </a:r>
                    <a:endParaRPr lang="uk-UA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0C3-4764-A82F-8E4C3327174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2718107012467E-2"/>
                  <c:y val="1.47446024223275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r>
                      <a:rPr lang="uk-UA" baseline="0"/>
                      <a:t>34,5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0C3-4764-A82F-8E4C3327174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2790856363016035"/>
                  <c:y val="2.0002239056610815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5,6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0C3-4764-A82F-8E4C3327174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3,0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0C3-4764-A82F-8E4C3327174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0C3-4764-A82F-8E4C3327174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 – МИШИ.xls]Захист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'[ЗЗР графіки - Захист в 2023 році – копія – МИШИ.xls]Захист культур'!$B$5:$B$9</c:f>
              <c:numCache>
                <c:formatCode>General</c:formatCode>
                <c:ptCount val="5"/>
                <c:pt idx="0">
                  <c:v>33.299999999999997</c:v>
                </c:pt>
                <c:pt idx="1">
                  <c:v>34.5</c:v>
                </c:pt>
                <c:pt idx="2">
                  <c:v>5.6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0C3-4764-A82F-8E4C33271746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10C3-4764-A82F-8E4C33271746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10C3-4764-A82F-8E4C33271746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10C3-4764-A82F-8E4C33271746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10C3-4764-A82F-8E4C33271746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10C3-4764-A82F-8E4C33271746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0C3-4764-A82F-8E4C33271746}"/>
            </c:ext>
          </c:extLst>
        </c:ser>
        <c:ser>
          <c:idx val="2"/>
          <c:order val="2"/>
          <c:tx>
            <c:strRef>
              <c:f>'[ЗЗР графіки - Захист в 2023 році – копія – МИШИ.xls]Захист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10C3-4764-A82F-8E4C33271746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10C3-4764-A82F-8E4C33271746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10C3-4764-A82F-8E4C33271746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10C3-4764-A82F-8E4C33271746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10C3-4764-A82F-8E4C33271746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0C3-4764-A82F-8E4C332717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6</cp:revision>
  <dcterms:created xsi:type="dcterms:W3CDTF">2023-11-02T13:51:00Z</dcterms:created>
  <dcterms:modified xsi:type="dcterms:W3CDTF">2023-11-02T14:30:00Z</dcterms:modified>
</cp:coreProperties>
</file>